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4"/>
      </w:tblGrid>
      <w:tr w:rsidR="00457137" w:rsidRPr="00B116C6" w14:paraId="7D4C53B2" w14:textId="77777777" w:rsidTr="001433A7">
        <w:tc>
          <w:tcPr>
            <w:tcW w:w="2500" w:type="pct"/>
            <w:shd w:val="clear" w:color="auto" w:fill="auto"/>
          </w:tcPr>
          <w:p w14:paraId="58281342" w14:textId="62A610B6" w:rsidR="00457137" w:rsidRPr="001433A7" w:rsidRDefault="00457137" w:rsidP="006E140D">
            <w:pPr>
              <w:keepNext/>
              <w:keepLines/>
              <w:outlineLvl w:val="1"/>
              <w:rPr>
                <w:color w:val="000000" w:themeColor="text1"/>
                <w:sz w:val="20"/>
                <w:szCs w:val="20"/>
              </w:rPr>
            </w:pPr>
            <w:r w:rsidRPr="001433A7">
              <w:rPr>
                <w:bCs/>
                <w:color w:val="000000" w:themeColor="text1"/>
                <w:sz w:val="20"/>
                <w:szCs w:val="20"/>
              </w:rPr>
              <w:t xml:space="preserve">УДК </w:t>
            </w:r>
            <w:r w:rsidR="00C672A9" w:rsidRPr="001433A7">
              <w:rPr>
                <w:bCs/>
                <w:color w:val="000000" w:themeColor="text1"/>
                <w:sz w:val="20"/>
                <w:szCs w:val="20"/>
              </w:rPr>
              <w:t>637.11: 636.034</w:t>
            </w:r>
          </w:p>
          <w:p w14:paraId="1477C111" w14:textId="77777777" w:rsidR="00BF55B5" w:rsidRPr="001433A7" w:rsidRDefault="00BF55B5" w:rsidP="006E140D">
            <w:pPr>
              <w:keepNext/>
              <w:keepLines/>
              <w:outlineLvl w:val="1"/>
              <w:rPr>
                <w:bCs/>
                <w:color w:val="000000" w:themeColor="text1"/>
                <w:sz w:val="20"/>
                <w:szCs w:val="20"/>
              </w:rPr>
            </w:pPr>
          </w:p>
          <w:p w14:paraId="513666D7" w14:textId="7FD96010" w:rsidR="00457137" w:rsidRPr="001433A7" w:rsidRDefault="00457137" w:rsidP="006E140D">
            <w:pPr>
              <w:rPr>
                <w:b/>
                <w:bCs/>
                <w:color w:val="000000" w:themeColor="text1"/>
                <w:sz w:val="20"/>
                <w:szCs w:val="20"/>
              </w:rPr>
            </w:pPr>
            <w:r w:rsidRPr="001433A7">
              <w:rPr>
                <w:bCs/>
                <w:color w:val="000000" w:themeColor="text1"/>
                <w:sz w:val="20"/>
                <w:szCs w:val="20"/>
                <w:shd w:val="clear" w:color="auto" w:fill="FFFFFF"/>
              </w:rPr>
              <w:t>4.3.1. Технологии, машины и оборудование для агропромышленного комплекса</w:t>
            </w:r>
            <w:r w:rsidR="001433A7" w:rsidRPr="001433A7">
              <w:rPr>
                <w:bCs/>
                <w:color w:val="000000" w:themeColor="text1"/>
                <w:sz w:val="20"/>
                <w:szCs w:val="20"/>
                <w:shd w:val="clear" w:color="auto" w:fill="FFFFFF"/>
              </w:rPr>
              <w:t xml:space="preserve"> (</w:t>
            </w:r>
            <w:r w:rsidRPr="001433A7">
              <w:rPr>
                <w:bCs/>
                <w:color w:val="000000" w:themeColor="text1"/>
                <w:sz w:val="20"/>
                <w:szCs w:val="20"/>
              </w:rPr>
              <w:t>Технические науки</w:t>
            </w:r>
            <w:r w:rsidR="001433A7" w:rsidRPr="001433A7">
              <w:rPr>
                <w:bCs/>
                <w:color w:val="000000" w:themeColor="text1"/>
                <w:sz w:val="20"/>
                <w:szCs w:val="20"/>
              </w:rPr>
              <w:t>)</w:t>
            </w:r>
          </w:p>
          <w:p w14:paraId="2F1432C1" w14:textId="77777777" w:rsidR="00BF55B5" w:rsidRPr="001433A7" w:rsidRDefault="00BF55B5" w:rsidP="006E140D">
            <w:pPr>
              <w:rPr>
                <w:b/>
                <w:bCs/>
                <w:caps/>
                <w:color w:val="000000" w:themeColor="text1"/>
                <w:sz w:val="20"/>
                <w:szCs w:val="20"/>
              </w:rPr>
            </w:pPr>
          </w:p>
          <w:p w14:paraId="34EBD820" w14:textId="77777777" w:rsidR="00457137" w:rsidRPr="001433A7" w:rsidRDefault="00BF55B5" w:rsidP="006E140D">
            <w:pPr>
              <w:rPr>
                <w:b/>
                <w:bCs/>
                <w:color w:val="000000" w:themeColor="text1"/>
                <w:sz w:val="20"/>
                <w:szCs w:val="20"/>
              </w:rPr>
            </w:pPr>
            <w:r w:rsidRPr="001433A7">
              <w:rPr>
                <w:b/>
                <w:bCs/>
                <w:caps/>
                <w:color w:val="000000" w:themeColor="text1"/>
                <w:sz w:val="20"/>
                <w:szCs w:val="20"/>
              </w:rPr>
              <w:t>устройство выгона коров из доильного бокса робота</w:t>
            </w:r>
            <w:r w:rsidR="00457137" w:rsidRPr="001433A7">
              <w:rPr>
                <w:b/>
                <w:bCs/>
                <w:color w:val="000000" w:themeColor="text1"/>
                <w:sz w:val="20"/>
                <w:szCs w:val="20"/>
              </w:rPr>
              <w:t xml:space="preserve"> </w:t>
            </w:r>
          </w:p>
          <w:p w14:paraId="56CF1E70" w14:textId="77777777" w:rsidR="00BF55B5" w:rsidRPr="001433A7" w:rsidRDefault="00BF55B5" w:rsidP="006E140D">
            <w:pPr>
              <w:pStyle w:val="Pa15"/>
              <w:spacing w:line="240" w:lineRule="auto"/>
              <w:rPr>
                <w:rFonts w:ascii="Times New Roman" w:eastAsia="Times New Roman" w:hAnsi="Times New Roman" w:cs="Times New Roman"/>
                <w:bCs/>
                <w:iCs/>
                <w:color w:val="000000" w:themeColor="text1"/>
                <w:sz w:val="20"/>
                <w:szCs w:val="20"/>
              </w:rPr>
            </w:pPr>
          </w:p>
          <w:p w14:paraId="62CF8E38" w14:textId="77777777" w:rsidR="00457137" w:rsidRPr="001433A7" w:rsidRDefault="00BF55B5" w:rsidP="006E140D">
            <w:pPr>
              <w:pStyle w:val="Pa15"/>
              <w:spacing w:line="240" w:lineRule="auto"/>
              <w:rPr>
                <w:rFonts w:ascii="Times New Roman" w:eastAsia="Times New Roman" w:hAnsi="Times New Roman" w:cs="Times New Roman"/>
                <w:bCs/>
                <w:iCs/>
                <w:color w:val="000000" w:themeColor="text1"/>
                <w:sz w:val="20"/>
                <w:szCs w:val="20"/>
              </w:rPr>
            </w:pPr>
            <w:r w:rsidRPr="001433A7">
              <w:rPr>
                <w:rFonts w:ascii="Times New Roman" w:eastAsia="Times New Roman" w:hAnsi="Times New Roman" w:cs="Times New Roman"/>
                <w:bCs/>
                <w:iCs/>
                <w:color w:val="000000" w:themeColor="text1"/>
                <w:sz w:val="20"/>
                <w:szCs w:val="20"/>
              </w:rPr>
              <w:t>Ульянов Вячеслав Михайлович</w:t>
            </w:r>
          </w:p>
          <w:p w14:paraId="4F8FEAE3" w14:textId="77777777" w:rsidR="00457137" w:rsidRPr="001433A7" w:rsidRDefault="00457137" w:rsidP="006E140D">
            <w:pPr>
              <w:pStyle w:val="Pa15"/>
              <w:spacing w:line="240" w:lineRule="auto"/>
              <w:rPr>
                <w:rFonts w:ascii="Times New Roman" w:eastAsia="Times New Roman" w:hAnsi="Times New Roman" w:cs="Times New Roman"/>
                <w:bCs/>
                <w:iCs/>
                <w:color w:val="000000" w:themeColor="text1"/>
                <w:sz w:val="20"/>
                <w:szCs w:val="20"/>
              </w:rPr>
            </w:pPr>
            <w:r w:rsidRPr="001433A7">
              <w:rPr>
                <w:rFonts w:ascii="Times New Roman" w:eastAsia="Times New Roman" w:hAnsi="Times New Roman" w:cs="Times New Roman"/>
                <w:bCs/>
                <w:iCs/>
                <w:color w:val="000000" w:themeColor="text1"/>
                <w:sz w:val="20"/>
                <w:szCs w:val="20"/>
              </w:rPr>
              <w:t>док</w:t>
            </w:r>
            <w:r w:rsidR="00BF55B5" w:rsidRPr="001433A7">
              <w:rPr>
                <w:rFonts w:ascii="Times New Roman" w:eastAsia="Times New Roman" w:hAnsi="Times New Roman" w:cs="Times New Roman"/>
                <w:bCs/>
                <w:iCs/>
                <w:color w:val="000000" w:themeColor="text1"/>
                <w:sz w:val="20"/>
                <w:szCs w:val="20"/>
              </w:rPr>
              <w:t>тор технических наук, профессор</w:t>
            </w:r>
          </w:p>
          <w:p w14:paraId="5F32D98F" w14:textId="77777777" w:rsidR="00BF55B5" w:rsidRPr="00B116C6" w:rsidRDefault="00BF55B5" w:rsidP="006E140D">
            <w:pPr>
              <w:rPr>
                <w:color w:val="000000" w:themeColor="text1"/>
                <w:sz w:val="20"/>
                <w:szCs w:val="20"/>
                <w:lang w:val="en-US"/>
              </w:rPr>
            </w:pPr>
            <w:r w:rsidRPr="001433A7">
              <w:rPr>
                <w:color w:val="000000" w:themeColor="text1"/>
                <w:sz w:val="20"/>
                <w:szCs w:val="20"/>
                <w:lang w:val="en-US"/>
              </w:rPr>
              <w:t>E</w:t>
            </w:r>
            <w:r w:rsidRPr="00B116C6">
              <w:rPr>
                <w:color w:val="000000" w:themeColor="text1"/>
                <w:sz w:val="20"/>
                <w:szCs w:val="20"/>
                <w:lang w:val="en-US"/>
              </w:rPr>
              <w:t>-</w:t>
            </w:r>
            <w:r w:rsidRPr="001433A7">
              <w:rPr>
                <w:color w:val="000000" w:themeColor="text1"/>
                <w:sz w:val="20"/>
                <w:szCs w:val="20"/>
                <w:lang w:val="en-US"/>
              </w:rPr>
              <w:t>mail</w:t>
            </w:r>
            <w:r w:rsidRPr="00B116C6">
              <w:rPr>
                <w:color w:val="000000" w:themeColor="text1"/>
                <w:sz w:val="20"/>
                <w:szCs w:val="20"/>
                <w:lang w:val="en-US"/>
              </w:rPr>
              <w:t xml:space="preserve">: </w:t>
            </w:r>
            <w:hyperlink r:id="rId8" w:history="1">
              <w:r w:rsidRPr="00B116C6">
                <w:rPr>
                  <w:rStyle w:val="Hyperlink"/>
                  <w:sz w:val="20"/>
                  <w:szCs w:val="20"/>
                  <w:lang w:val="en-US"/>
                </w:rPr>
                <w:t>ulyanov-v@list.ru</w:t>
              </w:r>
            </w:hyperlink>
          </w:p>
          <w:p w14:paraId="3CD12DA6" w14:textId="77777777" w:rsidR="00457137" w:rsidRPr="001433A7" w:rsidRDefault="00457137" w:rsidP="006E140D">
            <w:pPr>
              <w:pStyle w:val="Pa15"/>
              <w:spacing w:line="240" w:lineRule="auto"/>
              <w:rPr>
                <w:rFonts w:ascii="Times New Roman" w:eastAsia="Times New Roman" w:hAnsi="Times New Roman" w:cs="Times New Roman"/>
                <w:i/>
                <w:iCs/>
                <w:color w:val="000000" w:themeColor="text1"/>
                <w:sz w:val="20"/>
                <w:szCs w:val="20"/>
              </w:rPr>
            </w:pPr>
            <w:r w:rsidRPr="001433A7">
              <w:rPr>
                <w:rFonts w:ascii="Times New Roman" w:eastAsia="Times New Roman" w:hAnsi="Times New Roman" w:cs="Times New Roman"/>
                <w:i/>
                <w:iCs/>
                <w:color w:val="000000" w:themeColor="text1"/>
                <w:sz w:val="20"/>
                <w:szCs w:val="20"/>
              </w:rPr>
              <w:t xml:space="preserve">Рязанский государственный агротехнологический </w:t>
            </w:r>
            <w:r w:rsidRPr="001433A7">
              <w:rPr>
                <w:rFonts w:ascii="Times New Roman" w:eastAsia="Times New Roman" w:hAnsi="Times New Roman" w:cs="Times New Roman"/>
                <w:i/>
                <w:iCs/>
                <w:color w:val="000000" w:themeColor="text1"/>
                <w:spacing w:val="-2"/>
                <w:sz w:val="20"/>
                <w:szCs w:val="20"/>
              </w:rPr>
              <w:t xml:space="preserve">университет имени П.А. </w:t>
            </w:r>
            <w:proofErr w:type="spellStart"/>
            <w:r w:rsidRPr="001433A7">
              <w:rPr>
                <w:rFonts w:ascii="Times New Roman" w:eastAsia="Times New Roman" w:hAnsi="Times New Roman" w:cs="Times New Roman"/>
                <w:i/>
                <w:iCs/>
                <w:color w:val="000000" w:themeColor="text1"/>
                <w:spacing w:val="-2"/>
                <w:sz w:val="20"/>
                <w:szCs w:val="20"/>
              </w:rPr>
              <w:t>Костычева</w:t>
            </w:r>
            <w:proofErr w:type="spellEnd"/>
            <w:r w:rsidRPr="001433A7">
              <w:rPr>
                <w:rFonts w:ascii="Times New Roman" w:eastAsia="Times New Roman" w:hAnsi="Times New Roman" w:cs="Times New Roman"/>
                <w:i/>
                <w:iCs/>
                <w:color w:val="000000" w:themeColor="text1"/>
                <w:spacing w:val="-2"/>
                <w:sz w:val="20"/>
                <w:szCs w:val="20"/>
              </w:rPr>
              <w:t>, Рязань, Россия</w:t>
            </w:r>
          </w:p>
          <w:p w14:paraId="3FD105F5" w14:textId="77777777" w:rsidR="00BF55B5" w:rsidRPr="001433A7" w:rsidRDefault="00BF55B5" w:rsidP="006E140D">
            <w:pPr>
              <w:autoSpaceDE w:val="0"/>
              <w:autoSpaceDN w:val="0"/>
              <w:adjustRightInd w:val="0"/>
              <w:rPr>
                <w:rFonts w:eastAsiaTheme="minorHAnsi"/>
                <w:bCs/>
                <w:iCs/>
                <w:color w:val="000000" w:themeColor="text1"/>
                <w:sz w:val="20"/>
                <w:szCs w:val="20"/>
                <w:lang w:eastAsia="en-US"/>
              </w:rPr>
            </w:pPr>
          </w:p>
          <w:p w14:paraId="50DE5AE0" w14:textId="77777777" w:rsidR="00BF55B5" w:rsidRPr="001433A7" w:rsidRDefault="00A342DA" w:rsidP="006E140D">
            <w:pPr>
              <w:autoSpaceDE w:val="0"/>
              <w:autoSpaceDN w:val="0"/>
              <w:adjustRightInd w:val="0"/>
              <w:rPr>
                <w:rFonts w:eastAsiaTheme="minorHAnsi"/>
                <w:bCs/>
                <w:iCs/>
                <w:color w:val="000000" w:themeColor="text1"/>
                <w:sz w:val="20"/>
                <w:szCs w:val="20"/>
                <w:lang w:eastAsia="en-US"/>
              </w:rPr>
            </w:pPr>
            <w:proofErr w:type="spellStart"/>
            <w:r w:rsidRPr="001433A7">
              <w:rPr>
                <w:rFonts w:eastAsiaTheme="minorHAnsi"/>
                <w:bCs/>
                <w:iCs/>
                <w:color w:val="000000" w:themeColor="text1"/>
                <w:sz w:val="20"/>
                <w:szCs w:val="20"/>
                <w:lang w:eastAsia="en-US"/>
              </w:rPr>
              <w:t>Утолин</w:t>
            </w:r>
            <w:proofErr w:type="spellEnd"/>
            <w:r w:rsidRPr="001433A7">
              <w:rPr>
                <w:rFonts w:eastAsiaTheme="minorHAnsi"/>
                <w:bCs/>
                <w:iCs/>
                <w:color w:val="000000" w:themeColor="text1"/>
                <w:sz w:val="20"/>
                <w:szCs w:val="20"/>
                <w:lang w:eastAsia="en-US"/>
              </w:rPr>
              <w:t xml:space="preserve"> Владимир Валентинович</w:t>
            </w:r>
          </w:p>
          <w:p w14:paraId="7D51192A" w14:textId="77777777" w:rsidR="00BF55B5" w:rsidRPr="001433A7" w:rsidRDefault="00BF55B5" w:rsidP="006E140D">
            <w:pPr>
              <w:autoSpaceDE w:val="0"/>
              <w:autoSpaceDN w:val="0"/>
              <w:adjustRightInd w:val="0"/>
              <w:rPr>
                <w:rFonts w:eastAsiaTheme="minorHAnsi"/>
                <w:bCs/>
                <w:iCs/>
                <w:color w:val="000000" w:themeColor="text1"/>
                <w:sz w:val="20"/>
                <w:szCs w:val="20"/>
                <w:lang w:eastAsia="en-US"/>
              </w:rPr>
            </w:pPr>
            <w:r w:rsidRPr="001433A7">
              <w:rPr>
                <w:rFonts w:eastAsia="Calibri"/>
                <w:color w:val="000000" w:themeColor="text1"/>
                <w:sz w:val="20"/>
                <w:szCs w:val="20"/>
                <w:lang w:eastAsia="en-US"/>
              </w:rPr>
              <w:t>доктор технических наук, доцент</w:t>
            </w:r>
          </w:p>
          <w:p w14:paraId="2B3F5FA3" w14:textId="77777777" w:rsidR="00A342DA" w:rsidRPr="001433A7" w:rsidRDefault="00A342DA" w:rsidP="006E140D">
            <w:pPr>
              <w:rPr>
                <w:rFonts w:eastAsiaTheme="minorHAnsi"/>
                <w:iCs/>
                <w:color w:val="000000" w:themeColor="text1"/>
                <w:sz w:val="20"/>
                <w:szCs w:val="20"/>
              </w:rPr>
            </w:pPr>
            <w:r w:rsidRPr="001433A7">
              <w:rPr>
                <w:color w:val="000000" w:themeColor="text1"/>
                <w:sz w:val="20"/>
                <w:szCs w:val="20"/>
                <w:lang w:val="en-US"/>
              </w:rPr>
              <w:t>E</w:t>
            </w:r>
            <w:r w:rsidRPr="001433A7">
              <w:rPr>
                <w:color w:val="000000" w:themeColor="text1"/>
                <w:sz w:val="20"/>
                <w:szCs w:val="20"/>
              </w:rPr>
              <w:t>-</w:t>
            </w:r>
            <w:r w:rsidRPr="001433A7">
              <w:rPr>
                <w:color w:val="000000" w:themeColor="text1"/>
                <w:sz w:val="20"/>
                <w:szCs w:val="20"/>
                <w:lang w:val="en-US"/>
              </w:rPr>
              <w:t>mail</w:t>
            </w:r>
            <w:r w:rsidRPr="001433A7">
              <w:rPr>
                <w:color w:val="000000" w:themeColor="text1"/>
                <w:sz w:val="20"/>
                <w:szCs w:val="20"/>
              </w:rPr>
              <w:t xml:space="preserve">: </w:t>
            </w:r>
            <w:hyperlink r:id="rId9" w:history="1">
              <w:r w:rsidRPr="001433A7">
                <w:rPr>
                  <w:rStyle w:val="Hyperlink"/>
                  <w:sz w:val="20"/>
                  <w:szCs w:val="20"/>
                </w:rPr>
                <w:t>6451985@mail.ru</w:t>
              </w:r>
            </w:hyperlink>
          </w:p>
          <w:p w14:paraId="3944C1F6" w14:textId="77777777" w:rsidR="00BF55B5" w:rsidRPr="001433A7" w:rsidRDefault="00BF55B5" w:rsidP="006E140D">
            <w:pPr>
              <w:rPr>
                <w:i/>
                <w:color w:val="000000" w:themeColor="text1"/>
                <w:sz w:val="20"/>
                <w:szCs w:val="20"/>
              </w:rPr>
            </w:pPr>
            <w:r w:rsidRPr="001433A7">
              <w:rPr>
                <w:rFonts w:eastAsiaTheme="minorHAnsi"/>
                <w:i/>
                <w:iCs/>
                <w:color w:val="000000" w:themeColor="text1"/>
                <w:sz w:val="20"/>
                <w:szCs w:val="20"/>
              </w:rPr>
              <w:t xml:space="preserve">Рязанский государственный агротехнологический </w:t>
            </w:r>
            <w:r w:rsidRPr="001433A7">
              <w:rPr>
                <w:rFonts w:eastAsiaTheme="minorHAnsi"/>
                <w:i/>
                <w:iCs/>
                <w:color w:val="000000" w:themeColor="text1"/>
                <w:spacing w:val="-2"/>
                <w:sz w:val="20"/>
                <w:szCs w:val="20"/>
              </w:rPr>
              <w:t xml:space="preserve">университет имени П.А. </w:t>
            </w:r>
            <w:proofErr w:type="spellStart"/>
            <w:r w:rsidRPr="001433A7">
              <w:rPr>
                <w:rFonts w:eastAsiaTheme="minorHAnsi"/>
                <w:i/>
                <w:iCs/>
                <w:color w:val="000000" w:themeColor="text1"/>
                <w:spacing w:val="-2"/>
                <w:sz w:val="20"/>
                <w:szCs w:val="20"/>
              </w:rPr>
              <w:t>Костычева</w:t>
            </w:r>
            <w:proofErr w:type="spellEnd"/>
            <w:r w:rsidRPr="001433A7">
              <w:rPr>
                <w:rFonts w:eastAsiaTheme="minorHAnsi"/>
                <w:i/>
                <w:iCs/>
                <w:color w:val="000000" w:themeColor="text1"/>
                <w:spacing w:val="-2"/>
                <w:sz w:val="20"/>
                <w:szCs w:val="20"/>
              </w:rPr>
              <w:t>, Рязань, Россия</w:t>
            </w:r>
            <w:r w:rsidRPr="001433A7">
              <w:rPr>
                <w:rFonts w:eastAsiaTheme="minorHAnsi"/>
                <w:i/>
                <w:iCs/>
                <w:color w:val="000000" w:themeColor="text1"/>
                <w:sz w:val="20"/>
                <w:szCs w:val="20"/>
              </w:rPr>
              <w:t xml:space="preserve"> </w:t>
            </w:r>
          </w:p>
          <w:p w14:paraId="1DD1DABA" w14:textId="77777777" w:rsidR="00A342DA" w:rsidRPr="001433A7" w:rsidRDefault="00A342DA" w:rsidP="006E140D">
            <w:pPr>
              <w:rPr>
                <w:color w:val="000000" w:themeColor="text1"/>
                <w:sz w:val="20"/>
                <w:szCs w:val="20"/>
              </w:rPr>
            </w:pPr>
          </w:p>
          <w:p w14:paraId="16C0DBAD" w14:textId="54BBA2DB" w:rsidR="00457137" w:rsidRPr="001433A7" w:rsidRDefault="00457137" w:rsidP="006E140D">
            <w:pPr>
              <w:rPr>
                <w:color w:val="000000" w:themeColor="text1"/>
                <w:sz w:val="20"/>
                <w:szCs w:val="20"/>
              </w:rPr>
            </w:pPr>
            <w:proofErr w:type="spellStart"/>
            <w:r w:rsidRPr="001433A7">
              <w:rPr>
                <w:color w:val="000000" w:themeColor="text1"/>
                <w:sz w:val="20"/>
                <w:szCs w:val="20"/>
              </w:rPr>
              <w:t>Хрипин</w:t>
            </w:r>
            <w:proofErr w:type="spellEnd"/>
            <w:r w:rsidRPr="001433A7">
              <w:rPr>
                <w:color w:val="000000" w:themeColor="text1"/>
                <w:sz w:val="20"/>
                <w:szCs w:val="20"/>
              </w:rPr>
              <w:t xml:space="preserve"> Владимир Александрович</w:t>
            </w:r>
          </w:p>
          <w:p w14:paraId="7FB847F9" w14:textId="77777777" w:rsidR="00457137" w:rsidRPr="001433A7" w:rsidRDefault="00457137" w:rsidP="006E140D">
            <w:pPr>
              <w:rPr>
                <w:color w:val="000000" w:themeColor="text1"/>
                <w:sz w:val="20"/>
                <w:szCs w:val="20"/>
              </w:rPr>
            </w:pPr>
            <w:r w:rsidRPr="001433A7">
              <w:rPr>
                <w:color w:val="000000" w:themeColor="text1"/>
                <w:sz w:val="20"/>
                <w:szCs w:val="20"/>
              </w:rPr>
              <w:t xml:space="preserve">кандидат технических наук, доцент  </w:t>
            </w:r>
          </w:p>
          <w:p w14:paraId="5BAE0A46" w14:textId="77777777" w:rsidR="00A342DA" w:rsidRPr="001433A7" w:rsidRDefault="00A342DA" w:rsidP="006E140D">
            <w:pPr>
              <w:rPr>
                <w:color w:val="000000" w:themeColor="text1"/>
                <w:sz w:val="20"/>
                <w:szCs w:val="20"/>
              </w:rPr>
            </w:pPr>
            <w:r w:rsidRPr="001433A7">
              <w:rPr>
                <w:color w:val="000000" w:themeColor="text1"/>
                <w:sz w:val="20"/>
                <w:szCs w:val="20"/>
                <w:lang w:val="en-US"/>
              </w:rPr>
              <w:t>E</w:t>
            </w:r>
            <w:r w:rsidRPr="001433A7">
              <w:rPr>
                <w:color w:val="000000" w:themeColor="text1"/>
                <w:sz w:val="20"/>
                <w:szCs w:val="20"/>
              </w:rPr>
              <w:t>-</w:t>
            </w:r>
            <w:r w:rsidRPr="001433A7">
              <w:rPr>
                <w:color w:val="000000" w:themeColor="text1"/>
                <w:sz w:val="20"/>
                <w:szCs w:val="20"/>
                <w:lang w:val="en-US"/>
              </w:rPr>
              <w:t>mail</w:t>
            </w:r>
            <w:r w:rsidRPr="001433A7">
              <w:rPr>
                <w:color w:val="000000" w:themeColor="text1"/>
                <w:sz w:val="20"/>
                <w:szCs w:val="20"/>
              </w:rPr>
              <w:t xml:space="preserve">: </w:t>
            </w:r>
            <w:hyperlink r:id="rId10" w:history="1">
              <w:r w:rsidRPr="001433A7">
                <w:rPr>
                  <w:rStyle w:val="Hyperlink"/>
                  <w:sz w:val="20"/>
                  <w:szCs w:val="20"/>
                  <w:lang w:val="en-US"/>
                </w:rPr>
                <w:t>khripin</w:t>
              </w:r>
              <w:r w:rsidRPr="001433A7">
                <w:rPr>
                  <w:rStyle w:val="Hyperlink"/>
                  <w:sz w:val="20"/>
                  <w:szCs w:val="20"/>
                </w:rPr>
                <w:t>@</w:t>
              </w:r>
              <w:r w:rsidRPr="001433A7">
                <w:rPr>
                  <w:rStyle w:val="Hyperlink"/>
                  <w:sz w:val="20"/>
                  <w:szCs w:val="20"/>
                  <w:lang w:val="en-US"/>
                </w:rPr>
                <w:t>mail</w:t>
              </w:r>
              <w:r w:rsidRPr="001433A7">
                <w:rPr>
                  <w:rStyle w:val="Hyperlink"/>
                  <w:sz w:val="20"/>
                  <w:szCs w:val="20"/>
                </w:rPr>
                <w:t>.</w:t>
              </w:r>
              <w:proofErr w:type="spellStart"/>
              <w:r w:rsidRPr="001433A7">
                <w:rPr>
                  <w:rStyle w:val="Hyperlink"/>
                  <w:sz w:val="20"/>
                  <w:szCs w:val="20"/>
                  <w:lang w:val="en-US"/>
                </w:rPr>
                <w:t>ru</w:t>
              </w:r>
              <w:proofErr w:type="spellEnd"/>
            </w:hyperlink>
          </w:p>
          <w:p w14:paraId="3ECD1225" w14:textId="77777777" w:rsidR="00457137" w:rsidRPr="001433A7" w:rsidRDefault="00457137" w:rsidP="006E140D">
            <w:pPr>
              <w:rPr>
                <w:i/>
                <w:color w:val="000000" w:themeColor="text1"/>
                <w:sz w:val="20"/>
                <w:szCs w:val="20"/>
              </w:rPr>
            </w:pPr>
            <w:r w:rsidRPr="001433A7">
              <w:rPr>
                <w:i/>
                <w:color w:val="000000" w:themeColor="text1"/>
                <w:sz w:val="20"/>
                <w:szCs w:val="20"/>
              </w:rPr>
              <w:t xml:space="preserve">Академия </w:t>
            </w:r>
            <w:r w:rsidR="003829CF" w:rsidRPr="001433A7">
              <w:rPr>
                <w:i/>
                <w:color w:val="000000" w:themeColor="text1"/>
                <w:sz w:val="20"/>
                <w:szCs w:val="20"/>
              </w:rPr>
              <w:t>ФСИН</w:t>
            </w:r>
            <w:r w:rsidRPr="001433A7">
              <w:rPr>
                <w:i/>
                <w:color w:val="000000" w:themeColor="text1"/>
                <w:sz w:val="20"/>
                <w:szCs w:val="20"/>
              </w:rPr>
              <w:t xml:space="preserve"> России, г. Рязань, Россия</w:t>
            </w:r>
          </w:p>
          <w:p w14:paraId="5C3DF2CD" w14:textId="77777777" w:rsidR="00457137" w:rsidRPr="001433A7" w:rsidRDefault="00457137" w:rsidP="006E140D">
            <w:pPr>
              <w:pStyle w:val="Pa15"/>
              <w:spacing w:line="240" w:lineRule="auto"/>
              <w:rPr>
                <w:rFonts w:ascii="Times New Roman" w:eastAsia="Times New Roman" w:hAnsi="Times New Roman" w:cs="Times New Roman"/>
                <w:color w:val="000000" w:themeColor="text1"/>
                <w:sz w:val="20"/>
                <w:szCs w:val="20"/>
                <w:shd w:val="clear" w:color="auto" w:fill="EBECEF"/>
              </w:rPr>
            </w:pPr>
          </w:p>
          <w:p w14:paraId="4F9888C0" w14:textId="77777777" w:rsidR="00A342DA" w:rsidRPr="001433A7" w:rsidRDefault="00A342DA" w:rsidP="006E140D">
            <w:pPr>
              <w:rPr>
                <w:color w:val="000000" w:themeColor="text1"/>
                <w:sz w:val="20"/>
                <w:szCs w:val="20"/>
              </w:rPr>
            </w:pPr>
            <w:r w:rsidRPr="001433A7">
              <w:rPr>
                <w:color w:val="000000" w:themeColor="text1"/>
                <w:sz w:val="20"/>
                <w:szCs w:val="20"/>
              </w:rPr>
              <w:t xml:space="preserve">Садиков Рустам </w:t>
            </w:r>
            <w:proofErr w:type="spellStart"/>
            <w:r w:rsidRPr="001433A7">
              <w:rPr>
                <w:color w:val="000000" w:themeColor="text1"/>
                <w:sz w:val="20"/>
                <w:szCs w:val="20"/>
              </w:rPr>
              <w:t>Ринатович</w:t>
            </w:r>
            <w:proofErr w:type="spellEnd"/>
            <w:r w:rsidRPr="001433A7">
              <w:rPr>
                <w:color w:val="000000" w:themeColor="text1"/>
                <w:sz w:val="20"/>
                <w:szCs w:val="20"/>
              </w:rPr>
              <w:t xml:space="preserve"> </w:t>
            </w:r>
          </w:p>
          <w:p w14:paraId="29C30545" w14:textId="77777777" w:rsidR="00A342DA" w:rsidRPr="001433A7" w:rsidRDefault="00A342DA" w:rsidP="006E140D">
            <w:pPr>
              <w:rPr>
                <w:color w:val="000000" w:themeColor="text1"/>
                <w:sz w:val="20"/>
                <w:szCs w:val="20"/>
              </w:rPr>
            </w:pPr>
            <w:r w:rsidRPr="001433A7">
              <w:rPr>
                <w:color w:val="000000" w:themeColor="text1"/>
                <w:sz w:val="20"/>
                <w:szCs w:val="20"/>
              </w:rPr>
              <w:t xml:space="preserve">аспирант </w:t>
            </w:r>
          </w:p>
          <w:p w14:paraId="39ADE18A" w14:textId="77777777" w:rsidR="00A342DA" w:rsidRPr="001433A7" w:rsidRDefault="00A342DA" w:rsidP="006E140D">
            <w:pPr>
              <w:rPr>
                <w:color w:val="000000" w:themeColor="text1"/>
                <w:sz w:val="20"/>
                <w:szCs w:val="20"/>
              </w:rPr>
            </w:pPr>
            <w:r w:rsidRPr="001433A7">
              <w:rPr>
                <w:color w:val="000000" w:themeColor="text1"/>
                <w:sz w:val="20"/>
                <w:szCs w:val="20"/>
                <w:lang w:val="en-US"/>
              </w:rPr>
              <w:t>E</w:t>
            </w:r>
            <w:r w:rsidRPr="001433A7">
              <w:rPr>
                <w:color w:val="000000" w:themeColor="text1"/>
                <w:sz w:val="20"/>
                <w:szCs w:val="20"/>
              </w:rPr>
              <w:t>-</w:t>
            </w:r>
            <w:r w:rsidRPr="001433A7">
              <w:rPr>
                <w:color w:val="000000" w:themeColor="text1"/>
                <w:sz w:val="20"/>
                <w:szCs w:val="20"/>
                <w:lang w:val="en-US"/>
              </w:rPr>
              <w:t>mail</w:t>
            </w:r>
            <w:r w:rsidRPr="001433A7">
              <w:rPr>
                <w:color w:val="000000" w:themeColor="text1"/>
                <w:sz w:val="20"/>
                <w:szCs w:val="20"/>
              </w:rPr>
              <w:t xml:space="preserve">: </w:t>
            </w:r>
            <w:hyperlink r:id="rId11" w:history="1">
              <w:r w:rsidRPr="001433A7">
                <w:rPr>
                  <w:rStyle w:val="Hyperlink"/>
                  <w:sz w:val="20"/>
                  <w:szCs w:val="20"/>
                  <w:lang w:val="en-US"/>
                </w:rPr>
                <w:t>rustam</w:t>
              </w:r>
              <w:r w:rsidRPr="001433A7">
                <w:rPr>
                  <w:rStyle w:val="Hyperlink"/>
                  <w:sz w:val="20"/>
                  <w:szCs w:val="20"/>
                </w:rPr>
                <w:t>.</w:t>
              </w:r>
              <w:r w:rsidRPr="001433A7">
                <w:rPr>
                  <w:rStyle w:val="Hyperlink"/>
                  <w:sz w:val="20"/>
                  <w:szCs w:val="20"/>
                  <w:lang w:val="en-US"/>
                </w:rPr>
                <w:t>sadikov</w:t>
              </w:r>
              <w:r w:rsidRPr="001433A7">
                <w:rPr>
                  <w:rStyle w:val="Hyperlink"/>
                  <w:sz w:val="20"/>
                  <w:szCs w:val="20"/>
                </w:rPr>
                <w:t>@</w:t>
              </w:r>
              <w:r w:rsidRPr="001433A7">
                <w:rPr>
                  <w:rStyle w:val="Hyperlink"/>
                  <w:sz w:val="20"/>
                  <w:szCs w:val="20"/>
                  <w:lang w:val="en-US"/>
                </w:rPr>
                <w:t>milkagro</w:t>
              </w:r>
              <w:r w:rsidRPr="001433A7">
                <w:rPr>
                  <w:rStyle w:val="Hyperlink"/>
                  <w:sz w:val="20"/>
                  <w:szCs w:val="20"/>
                </w:rPr>
                <w:t>.</w:t>
              </w:r>
              <w:r w:rsidRPr="001433A7">
                <w:rPr>
                  <w:rStyle w:val="Hyperlink"/>
                  <w:sz w:val="20"/>
                  <w:szCs w:val="20"/>
                  <w:lang w:val="en-US"/>
                </w:rPr>
                <w:t>ru</w:t>
              </w:r>
            </w:hyperlink>
            <w:r w:rsidRPr="001433A7">
              <w:rPr>
                <w:rStyle w:val="Hyperlink"/>
                <w:color w:val="000000" w:themeColor="text1"/>
                <w:sz w:val="20"/>
                <w:szCs w:val="20"/>
              </w:rPr>
              <w:t xml:space="preserve"> </w:t>
            </w:r>
          </w:p>
          <w:p w14:paraId="5EB22AD2" w14:textId="77777777" w:rsidR="00A342DA" w:rsidRPr="001433A7" w:rsidRDefault="00A342DA" w:rsidP="006E140D">
            <w:pPr>
              <w:rPr>
                <w:i/>
                <w:color w:val="000000" w:themeColor="text1"/>
                <w:sz w:val="20"/>
                <w:szCs w:val="20"/>
              </w:rPr>
            </w:pPr>
            <w:r w:rsidRPr="001433A7">
              <w:rPr>
                <w:rFonts w:eastAsiaTheme="minorHAnsi"/>
                <w:i/>
                <w:iCs/>
                <w:color w:val="000000" w:themeColor="text1"/>
                <w:sz w:val="20"/>
                <w:szCs w:val="20"/>
              </w:rPr>
              <w:t xml:space="preserve">Рязанский государственный агротехнологический </w:t>
            </w:r>
            <w:r w:rsidRPr="001433A7">
              <w:rPr>
                <w:rFonts w:eastAsiaTheme="minorHAnsi"/>
                <w:i/>
                <w:iCs/>
                <w:color w:val="000000" w:themeColor="text1"/>
                <w:spacing w:val="-2"/>
                <w:sz w:val="20"/>
                <w:szCs w:val="20"/>
              </w:rPr>
              <w:t xml:space="preserve">университет имени П.А. </w:t>
            </w:r>
            <w:proofErr w:type="spellStart"/>
            <w:r w:rsidRPr="001433A7">
              <w:rPr>
                <w:rFonts w:eastAsiaTheme="minorHAnsi"/>
                <w:i/>
                <w:iCs/>
                <w:color w:val="000000" w:themeColor="text1"/>
                <w:spacing w:val="-2"/>
                <w:sz w:val="20"/>
                <w:szCs w:val="20"/>
              </w:rPr>
              <w:t>Костычева</w:t>
            </w:r>
            <w:proofErr w:type="spellEnd"/>
            <w:r w:rsidRPr="001433A7">
              <w:rPr>
                <w:rFonts w:eastAsiaTheme="minorHAnsi"/>
                <w:i/>
                <w:iCs/>
                <w:color w:val="000000" w:themeColor="text1"/>
                <w:spacing w:val="-2"/>
                <w:sz w:val="20"/>
                <w:szCs w:val="20"/>
              </w:rPr>
              <w:t>, Рязань, Россия</w:t>
            </w:r>
          </w:p>
          <w:p w14:paraId="7421A343" w14:textId="77777777" w:rsidR="00A342DA" w:rsidRPr="001433A7" w:rsidRDefault="00A342DA" w:rsidP="006E140D">
            <w:pPr>
              <w:rPr>
                <w:color w:val="000000" w:themeColor="text1"/>
                <w:sz w:val="20"/>
                <w:szCs w:val="20"/>
              </w:rPr>
            </w:pPr>
          </w:p>
          <w:p w14:paraId="49812D89" w14:textId="77777777" w:rsidR="00A342DA" w:rsidRPr="001433A7" w:rsidRDefault="00A342DA" w:rsidP="006E140D">
            <w:pPr>
              <w:rPr>
                <w:color w:val="000000" w:themeColor="text1"/>
                <w:sz w:val="20"/>
                <w:szCs w:val="20"/>
              </w:rPr>
            </w:pPr>
            <w:r w:rsidRPr="001433A7">
              <w:rPr>
                <w:bCs/>
                <w:color w:val="000000" w:themeColor="text1"/>
                <w:sz w:val="20"/>
                <w:szCs w:val="20"/>
              </w:rPr>
              <w:t>Юдаев Иван Юрьевич</w:t>
            </w:r>
            <w:r w:rsidRPr="001433A7">
              <w:rPr>
                <w:color w:val="000000" w:themeColor="text1"/>
                <w:sz w:val="20"/>
                <w:szCs w:val="20"/>
              </w:rPr>
              <w:t xml:space="preserve"> </w:t>
            </w:r>
          </w:p>
          <w:p w14:paraId="7BBCC5B2" w14:textId="77777777" w:rsidR="00A342DA" w:rsidRPr="001433A7" w:rsidRDefault="00A342DA" w:rsidP="006E140D">
            <w:pPr>
              <w:rPr>
                <w:color w:val="000000" w:themeColor="text1"/>
                <w:sz w:val="20"/>
                <w:szCs w:val="20"/>
              </w:rPr>
            </w:pPr>
            <w:r w:rsidRPr="001433A7">
              <w:rPr>
                <w:color w:val="000000" w:themeColor="text1"/>
                <w:sz w:val="20"/>
                <w:szCs w:val="20"/>
              </w:rPr>
              <w:t>магистрант</w:t>
            </w:r>
            <w:r w:rsidRPr="001433A7">
              <w:rPr>
                <w:bCs/>
                <w:color w:val="000000" w:themeColor="text1"/>
                <w:sz w:val="20"/>
                <w:szCs w:val="20"/>
              </w:rPr>
              <w:t xml:space="preserve"> </w:t>
            </w:r>
          </w:p>
          <w:p w14:paraId="13F93135" w14:textId="77777777" w:rsidR="00A342DA" w:rsidRPr="001433A7" w:rsidRDefault="00A342DA" w:rsidP="006E140D">
            <w:pPr>
              <w:rPr>
                <w:color w:val="000000" w:themeColor="text1"/>
                <w:sz w:val="20"/>
                <w:szCs w:val="20"/>
              </w:rPr>
            </w:pPr>
            <w:r w:rsidRPr="001433A7">
              <w:rPr>
                <w:color w:val="000000" w:themeColor="text1"/>
                <w:sz w:val="20"/>
                <w:szCs w:val="20"/>
              </w:rPr>
              <w:t>E-</w:t>
            </w:r>
            <w:proofErr w:type="spellStart"/>
            <w:r w:rsidRPr="001433A7">
              <w:rPr>
                <w:color w:val="000000" w:themeColor="text1"/>
                <w:sz w:val="20"/>
                <w:szCs w:val="20"/>
              </w:rPr>
              <w:t>mail</w:t>
            </w:r>
            <w:proofErr w:type="spellEnd"/>
            <w:r w:rsidRPr="001433A7">
              <w:rPr>
                <w:color w:val="000000" w:themeColor="text1"/>
                <w:sz w:val="20"/>
                <w:szCs w:val="20"/>
              </w:rPr>
              <w:t xml:space="preserve">: </w:t>
            </w:r>
            <w:hyperlink r:id="rId12" w:history="1">
              <w:r w:rsidRPr="001433A7">
                <w:rPr>
                  <w:rStyle w:val="Hyperlink"/>
                  <w:sz w:val="20"/>
                  <w:szCs w:val="20"/>
                  <w:lang w:val="en-US"/>
                </w:rPr>
                <w:t>Vano</w:t>
              </w:r>
              <w:r w:rsidRPr="001433A7">
                <w:rPr>
                  <w:rStyle w:val="Hyperlink"/>
                  <w:sz w:val="20"/>
                  <w:szCs w:val="20"/>
                </w:rPr>
                <w:t>100998@</w:t>
              </w:r>
              <w:r w:rsidRPr="001433A7">
                <w:rPr>
                  <w:rStyle w:val="Hyperlink"/>
                  <w:sz w:val="20"/>
                  <w:szCs w:val="20"/>
                  <w:lang w:val="en-US"/>
                </w:rPr>
                <w:t>mail</w:t>
              </w:r>
              <w:r w:rsidRPr="001433A7">
                <w:rPr>
                  <w:rStyle w:val="Hyperlink"/>
                  <w:sz w:val="20"/>
                  <w:szCs w:val="20"/>
                </w:rPr>
                <w:t>.</w:t>
              </w:r>
              <w:r w:rsidRPr="001433A7">
                <w:rPr>
                  <w:rStyle w:val="Hyperlink"/>
                  <w:sz w:val="20"/>
                  <w:szCs w:val="20"/>
                  <w:lang w:val="en-US"/>
                </w:rPr>
                <w:t>ru</w:t>
              </w:r>
              <w:r w:rsidRPr="001433A7">
                <w:rPr>
                  <w:rStyle w:val="Hyperlink"/>
                  <w:color w:val="000000" w:themeColor="text1"/>
                  <w:sz w:val="20"/>
                  <w:szCs w:val="20"/>
                </w:rPr>
                <w:t xml:space="preserve"> </w:t>
              </w:r>
            </w:hyperlink>
          </w:p>
          <w:p w14:paraId="59E17553" w14:textId="77777777" w:rsidR="00BF55B5" w:rsidRPr="001433A7" w:rsidRDefault="00A342DA" w:rsidP="006E140D">
            <w:pPr>
              <w:pStyle w:val="Pa15"/>
              <w:spacing w:line="240" w:lineRule="auto"/>
              <w:rPr>
                <w:rFonts w:ascii="Times New Roman" w:hAnsi="Times New Roman" w:cs="Times New Roman"/>
                <w:bCs/>
                <w:color w:val="000000" w:themeColor="text1"/>
                <w:sz w:val="20"/>
                <w:szCs w:val="20"/>
              </w:rPr>
            </w:pPr>
            <w:r w:rsidRPr="001433A7">
              <w:rPr>
                <w:rFonts w:ascii="Times New Roman" w:eastAsiaTheme="minorHAnsi" w:hAnsi="Times New Roman" w:cs="Times New Roman"/>
                <w:i/>
                <w:iCs/>
                <w:color w:val="000000" w:themeColor="text1"/>
                <w:sz w:val="20"/>
                <w:szCs w:val="20"/>
              </w:rPr>
              <w:t xml:space="preserve">Рязанский государственный агротехнологический </w:t>
            </w:r>
            <w:r w:rsidRPr="001433A7">
              <w:rPr>
                <w:rFonts w:ascii="Times New Roman" w:eastAsiaTheme="minorHAnsi" w:hAnsi="Times New Roman" w:cs="Times New Roman"/>
                <w:i/>
                <w:iCs/>
                <w:color w:val="000000" w:themeColor="text1"/>
                <w:spacing w:val="-2"/>
                <w:sz w:val="20"/>
                <w:szCs w:val="20"/>
              </w:rPr>
              <w:t xml:space="preserve">университет имени П.А. </w:t>
            </w:r>
            <w:proofErr w:type="spellStart"/>
            <w:r w:rsidRPr="001433A7">
              <w:rPr>
                <w:rFonts w:ascii="Times New Roman" w:eastAsiaTheme="minorHAnsi" w:hAnsi="Times New Roman" w:cs="Times New Roman"/>
                <w:i/>
                <w:iCs/>
                <w:color w:val="000000" w:themeColor="text1"/>
                <w:spacing w:val="-2"/>
                <w:sz w:val="20"/>
                <w:szCs w:val="20"/>
              </w:rPr>
              <w:t>Костычева</w:t>
            </w:r>
            <w:proofErr w:type="spellEnd"/>
            <w:r w:rsidRPr="001433A7">
              <w:rPr>
                <w:rFonts w:ascii="Times New Roman" w:eastAsiaTheme="minorHAnsi" w:hAnsi="Times New Roman" w:cs="Times New Roman"/>
                <w:i/>
                <w:iCs/>
                <w:color w:val="000000" w:themeColor="text1"/>
                <w:spacing w:val="-2"/>
                <w:sz w:val="20"/>
                <w:szCs w:val="20"/>
              </w:rPr>
              <w:t>, Рязань, Россия</w:t>
            </w:r>
          </w:p>
          <w:p w14:paraId="395EDE66" w14:textId="77777777" w:rsidR="00A342DA" w:rsidRPr="001433A7" w:rsidRDefault="00A342DA" w:rsidP="000841F7">
            <w:pPr>
              <w:ind w:firstLine="708"/>
              <w:rPr>
                <w:color w:val="000000" w:themeColor="text1"/>
                <w:sz w:val="20"/>
                <w:szCs w:val="20"/>
              </w:rPr>
            </w:pPr>
          </w:p>
          <w:p w14:paraId="0786C274" w14:textId="3D638DA4" w:rsidR="007C38CE" w:rsidRPr="001433A7" w:rsidRDefault="007C38CE" w:rsidP="006E140D">
            <w:pPr>
              <w:widowControl w:val="0"/>
              <w:rPr>
                <w:color w:val="000000" w:themeColor="text1"/>
                <w:sz w:val="20"/>
                <w:szCs w:val="20"/>
              </w:rPr>
            </w:pPr>
            <w:r w:rsidRPr="001433A7">
              <w:rPr>
                <w:snapToGrid w:val="0"/>
                <w:color w:val="000000" w:themeColor="text1"/>
                <w:sz w:val="20"/>
                <w:szCs w:val="20"/>
              </w:rPr>
              <w:t>Целью работы явились</w:t>
            </w:r>
            <w:r w:rsidRPr="001433A7">
              <w:rPr>
                <w:b/>
                <w:snapToGrid w:val="0"/>
                <w:color w:val="000000" w:themeColor="text1"/>
                <w:sz w:val="20"/>
                <w:szCs w:val="20"/>
              </w:rPr>
              <w:t xml:space="preserve"> </w:t>
            </w:r>
            <w:r w:rsidRPr="001433A7">
              <w:rPr>
                <w:color w:val="000000" w:themeColor="text1"/>
                <w:sz w:val="20"/>
                <w:szCs w:val="20"/>
              </w:rPr>
              <w:t xml:space="preserve">теоретическое и экспериментальное обоснование параметров </w:t>
            </w:r>
            <w:r w:rsidRPr="001433A7">
              <w:rPr>
                <w:color w:val="000000" w:themeColor="text1"/>
                <w:sz w:val="20"/>
                <w:szCs w:val="20"/>
                <w:shd w:val="clear" w:color="auto" w:fill="FFFFFF"/>
              </w:rPr>
              <w:t>специального устройства</w:t>
            </w:r>
            <w:r w:rsidRPr="001433A7">
              <w:rPr>
                <w:b/>
                <w:bCs/>
                <w:color w:val="000000" w:themeColor="text1"/>
                <w:sz w:val="20"/>
                <w:szCs w:val="20"/>
              </w:rPr>
              <w:t xml:space="preserve"> </w:t>
            </w:r>
            <w:r w:rsidRPr="001433A7">
              <w:rPr>
                <w:color w:val="000000" w:themeColor="text1"/>
                <w:sz w:val="20"/>
                <w:szCs w:val="20"/>
              </w:rPr>
              <w:t xml:space="preserve">принудительного выгона коров из доильного бокса. Задачи исследований направлены на определение расхода воздуха и мощности вакуумного мотора устройства выгона коров из доильного бокса робота. В молочном животноводстве все шире на фермах стало применение роботизированной системы доения коров. При проведении исследований применялись теоретические и экспериментальные исследования для обоснования параметров </w:t>
            </w:r>
            <w:r w:rsidRPr="001433A7">
              <w:rPr>
                <w:color w:val="000000" w:themeColor="text1"/>
                <w:sz w:val="20"/>
                <w:szCs w:val="20"/>
                <w:shd w:val="clear" w:color="auto" w:fill="FFFFFF"/>
              </w:rPr>
              <w:t>специального устройства</w:t>
            </w:r>
            <w:r w:rsidRPr="001433A7">
              <w:rPr>
                <w:b/>
                <w:bCs/>
                <w:color w:val="000000" w:themeColor="text1"/>
                <w:sz w:val="20"/>
                <w:szCs w:val="20"/>
              </w:rPr>
              <w:t xml:space="preserve"> </w:t>
            </w:r>
            <w:r w:rsidRPr="001433A7">
              <w:rPr>
                <w:color w:val="000000" w:themeColor="text1"/>
                <w:sz w:val="20"/>
                <w:szCs w:val="20"/>
              </w:rPr>
              <w:t>принудительного выгона коров. Использовались закономерности математики и физики. При проведении экспериментальных исследованиях использовалась как типовая методика, так и частная. Обработка опытных данных проводилась с использованием компьютерных программ.  При теоретическом исследовании получены формулы для определения параметров вакуумного мотора</w:t>
            </w:r>
            <w:r w:rsidRPr="001433A7">
              <w:rPr>
                <w:color w:val="000000" w:themeColor="text1"/>
                <w:sz w:val="20"/>
                <w:szCs w:val="20"/>
                <w:shd w:val="clear" w:color="auto" w:fill="FFFFFF"/>
              </w:rPr>
              <w:t xml:space="preserve"> устройства</w:t>
            </w:r>
            <w:r w:rsidRPr="001433A7">
              <w:rPr>
                <w:b/>
                <w:bCs/>
                <w:color w:val="000000" w:themeColor="text1"/>
                <w:sz w:val="20"/>
                <w:szCs w:val="20"/>
              </w:rPr>
              <w:t xml:space="preserve"> </w:t>
            </w:r>
            <w:r w:rsidRPr="001433A7">
              <w:rPr>
                <w:color w:val="000000" w:themeColor="text1"/>
                <w:sz w:val="20"/>
                <w:szCs w:val="20"/>
              </w:rPr>
              <w:t xml:space="preserve">принудительного выгона коров. Экспериментально </w:t>
            </w:r>
            <w:r w:rsidRPr="001433A7">
              <w:rPr>
                <w:color w:val="000000" w:themeColor="text1"/>
                <w:sz w:val="20"/>
                <w:szCs w:val="20"/>
              </w:rPr>
              <w:lastRenderedPageBreak/>
              <w:t>получены зависимости изменения мощность, расхода воздуха и частоты вращения рабочего органа от действующего рабочего вакуума при работе вакуумного мотора</w:t>
            </w:r>
            <w:r w:rsidRPr="001433A7">
              <w:rPr>
                <w:color w:val="000000" w:themeColor="text1"/>
                <w:sz w:val="20"/>
                <w:szCs w:val="20"/>
                <w:shd w:val="clear" w:color="auto" w:fill="FFFFFF"/>
              </w:rPr>
              <w:t xml:space="preserve"> устройства</w:t>
            </w:r>
            <w:r w:rsidRPr="001433A7">
              <w:rPr>
                <w:b/>
                <w:bCs/>
                <w:color w:val="000000" w:themeColor="text1"/>
                <w:sz w:val="20"/>
                <w:szCs w:val="20"/>
              </w:rPr>
              <w:t xml:space="preserve"> </w:t>
            </w:r>
            <w:r w:rsidRPr="001433A7">
              <w:rPr>
                <w:color w:val="000000" w:themeColor="text1"/>
                <w:sz w:val="20"/>
                <w:szCs w:val="20"/>
              </w:rPr>
              <w:t>принудительного выгона коров. Представленные исследования позволяют обосновать параметры вакуумного мотора</w:t>
            </w:r>
            <w:r w:rsidRPr="001433A7">
              <w:rPr>
                <w:color w:val="000000" w:themeColor="text1"/>
                <w:sz w:val="20"/>
                <w:szCs w:val="20"/>
                <w:shd w:val="clear" w:color="auto" w:fill="FFFFFF"/>
              </w:rPr>
              <w:t xml:space="preserve"> устройства</w:t>
            </w:r>
            <w:r w:rsidRPr="001433A7">
              <w:rPr>
                <w:b/>
                <w:bCs/>
                <w:color w:val="000000" w:themeColor="text1"/>
                <w:sz w:val="20"/>
                <w:szCs w:val="20"/>
              </w:rPr>
              <w:t xml:space="preserve"> </w:t>
            </w:r>
            <w:r w:rsidRPr="001433A7">
              <w:rPr>
                <w:color w:val="000000" w:themeColor="text1"/>
                <w:sz w:val="20"/>
                <w:szCs w:val="20"/>
              </w:rPr>
              <w:t>принудительного выгона коров, в том числе расход воздуха и развиваемой мощности от действующего рабочего вакуума</w:t>
            </w:r>
          </w:p>
          <w:p w14:paraId="57DE95FC" w14:textId="77777777" w:rsidR="00457137" w:rsidRPr="001433A7" w:rsidRDefault="00457137" w:rsidP="006E140D">
            <w:pPr>
              <w:rPr>
                <w:color w:val="000000" w:themeColor="text1"/>
                <w:spacing w:val="6"/>
                <w:sz w:val="20"/>
                <w:szCs w:val="20"/>
              </w:rPr>
            </w:pPr>
          </w:p>
          <w:p w14:paraId="04F8439B" w14:textId="2F3D9D81" w:rsidR="001433A7" w:rsidRDefault="00457137" w:rsidP="006E140D">
            <w:pPr>
              <w:pStyle w:val="Pa15"/>
              <w:spacing w:line="240" w:lineRule="auto"/>
              <w:rPr>
                <w:rFonts w:ascii="Times New Roman" w:eastAsia="Times New Roman" w:hAnsi="Times New Roman"/>
                <w:spacing w:val="-4"/>
                <w:sz w:val="20"/>
                <w:szCs w:val="20"/>
              </w:rPr>
            </w:pPr>
            <w:r w:rsidRPr="001433A7">
              <w:rPr>
                <w:rFonts w:ascii="Times New Roman" w:eastAsia="Times New Roman" w:hAnsi="Times New Roman" w:cs="Times New Roman"/>
                <w:bCs/>
                <w:iCs/>
                <w:color w:val="000000" w:themeColor="text1"/>
                <w:sz w:val="20"/>
                <w:szCs w:val="20"/>
              </w:rPr>
              <w:t>Ключевые слова:</w:t>
            </w:r>
            <w:r w:rsidRPr="001433A7">
              <w:rPr>
                <w:rFonts w:ascii="Times New Roman" w:eastAsia="Times New Roman" w:hAnsi="Times New Roman" w:cs="Times New Roman"/>
                <w:b/>
                <w:bCs/>
                <w:i/>
                <w:iCs/>
                <w:color w:val="000000" w:themeColor="text1"/>
                <w:sz w:val="20"/>
                <w:szCs w:val="20"/>
              </w:rPr>
              <w:t xml:space="preserve"> </w:t>
            </w:r>
            <w:r w:rsidR="00863145" w:rsidRPr="001433A7">
              <w:rPr>
                <w:rFonts w:ascii="Times New Roman" w:hAnsi="Times New Roman" w:cs="Times New Roman"/>
                <w:snapToGrid w:val="0"/>
                <w:color w:val="000000" w:themeColor="text1"/>
                <w:sz w:val="20"/>
                <w:szCs w:val="20"/>
              </w:rPr>
              <w:t>КОРОВА, ДОИЛЬНЫЙ БОКС, РОБОТ, УСТРОЙСТВО ВЫГОНА КОРОВ, ВАКУУМНЫЙ МОТОР, КАТУШКА С ХЛЫСТОМ, ЧАСТОТА ВРАЩЕНИЯ, РАСХОД ВОЗДУХА, МОЩНОСТЬ</w:t>
            </w:r>
            <w:r w:rsidR="001433A7" w:rsidRPr="007D7118">
              <w:rPr>
                <w:rFonts w:ascii="Times New Roman" w:eastAsia="Times New Roman" w:hAnsi="Times New Roman"/>
                <w:spacing w:val="-4"/>
                <w:sz w:val="20"/>
                <w:szCs w:val="20"/>
              </w:rPr>
              <w:t xml:space="preserve"> </w:t>
            </w:r>
          </w:p>
          <w:p w14:paraId="7AEBF7A0" w14:textId="77777777" w:rsidR="001433A7" w:rsidRDefault="001433A7" w:rsidP="006E140D">
            <w:pPr>
              <w:pStyle w:val="Pa15"/>
              <w:spacing w:line="240" w:lineRule="auto"/>
              <w:rPr>
                <w:rFonts w:ascii="Times New Roman" w:eastAsia="Times New Roman" w:hAnsi="Times New Roman"/>
                <w:spacing w:val="-4"/>
                <w:sz w:val="20"/>
                <w:szCs w:val="20"/>
              </w:rPr>
            </w:pPr>
          </w:p>
          <w:p w14:paraId="5DD13028" w14:textId="1B083708" w:rsidR="00457137" w:rsidRPr="001433A7" w:rsidRDefault="00CD332B" w:rsidP="006E140D">
            <w:pPr>
              <w:pStyle w:val="Pa15"/>
              <w:spacing w:line="240" w:lineRule="auto"/>
              <w:rPr>
                <w:rFonts w:ascii="Times New Roman" w:hAnsi="Times New Roman" w:cs="Times New Roman"/>
                <w:snapToGrid w:val="0"/>
                <w:color w:val="000000" w:themeColor="text1"/>
                <w:sz w:val="20"/>
                <w:szCs w:val="20"/>
                <w:lang w:val="en-GB"/>
              </w:rPr>
            </w:pPr>
            <w:hyperlink r:id="rId13" w:history="1">
              <w:r w:rsidR="001433A7" w:rsidRPr="00793AF4">
                <w:rPr>
                  <w:rStyle w:val="Hyperlink"/>
                  <w:rFonts w:ascii="Times New Roman" w:eastAsia="Times New Roman" w:hAnsi="Times New Roman"/>
                  <w:spacing w:val="-4"/>
                  <w:sz w:val="20"/>
                  <w:szCs w:val="20"/>
                </w:rPr>
                <w:t>http://dx.doi.org/10.21515/1990-4665-197-01</w:t>
              </w:r>
              <w:r w:rsidR="001433A7" w:rsidRPr="00793AF4">
                <w:rPr>
                  <w:rStyle w:val="Hyperlink"/>
                  <w:rFonts w:ascii="Times New Roman" w:eastAsia="Times New Roman" w:hAnsi="Times New Roman"/>
                  <w:spacing w:val="-4"/>
                  <w:sz w:val="20"/>
                  <w:szCs w:val="20"/>
                  <w:lang w:val="en-GB"/>
                </w:rPr>
                <w:t>6</w:t>
              </w:r>
            </w:hyperlink>
            <w:r w:rsidR="001433A7">
              <w:rPr>
                <w:rFonts w:ascii="Times New Roman" w:eastAsia="Times New Roman" w:hAnsi="Times New Roman"/>
                <w:spacing w:val="-4"/>
                <w:sz w:val="20"/>
                <w:szCs w:val="20"/>
                <w:lang w:val="en-GB"/>
              </w:rPr>
              <w:t xml:space="preserve"> </w:t>
            </w:r>
          </w:p>
          <w:p w14:paraId="112CC715" w14:textId="3D3151A9" w:rsidR="001433A7" w:rsidRPr="001433A7" w:rsidRDefault="001433A7" w:rsidP="001433A7">
            <w:pPr>
              <w:rPr>
                <w:sz w:val="20"/>
                <w:szCs w:val="20"/>
              </w:rPr>
            </w:pPr>
          </w:p>
        </w:tc>
        <w:tc>
          <w:tcPr>
            <w:tcW w:w="2500" w:type="pct"/>
            <w:shd w:val="clear" w:color="auto" w:fill="auto"/>
          </w:tcPr>
          <w:p w14:paraId="7DDE1EA2" w14:textId="77777777" w:rsidR="00457137" w:rsidRPr="001433A7" w:rsidRDefault="00457137" w:rsidP="006E140D">
            <w:pPr>
              <w:rPr>
                <w:bCs/>
                <w:iCs/>
                <w:color w:val="000000" w:themeColor="text1"/>
                <w:sz w:val="20"/>
                <w:szCs w:val="20"/>
                <w:lang w:val="en-US"/>
              </w:rPr>
            </w:pPr>
            <w:r w:rsidRPr="001433A7">
              <w:rPr>
                <w:bCs/>
                <w:iCs/>
                <w:color w:val="000000" w:themeColor="text1"/>
                <w:sz w:val="20"/>
                <w:szCs w:val="20"/>
                <w:lang w:val="en-US"/>
              </w:rPr>
              <w:lastRenderedPageBreak/>
              <w:t>UDC 637.11: 636.034</w:t>
            </w:r>
          </w:p>
          <w:p w14:paraId="4D4A1AEC" w14:textId="77777777" w:rsidR="00863145" w:rsidRPr="001433A7" w:rsidRDefault="00863145" w:rsidP="006E140D">
            <w:pPr>
              <w:rPr>
                <w:bCs/>
                <w:i/>
                <w:color w:val="000000" w:themeColor="text1"/>
                <w:sz w:val="20"/>
                <w:szCs w:val="20"/>
                <w:lang w:val="en-US"/>
              </w:rPr>
            </w:pPr>
          </w:p>
          <w:p w14:paraId="2EF7A322" w14:textId="53EECE59" w:rsidR="00457137" w:rsidRPr="001433A7" w:rsidRDefault="00457137" w:rsidP="006E140D">
            <w:pPr>
              <w:rPr>
                <w:b/>
                <w:bCs/>
                <w:color w:val="000000" w:themeColor="text1"/>
                <w:sz w:val="20"/>
                <w:szCs w:val="20"/>
                <w:lang w:val="en-US"/>
              </w:rPr>
            </w:pPr>
            <w:r w:rsidRPr="001433A7">
              <w:rPr>
                <w:color w:val="000000" w:themeColor="text1"/>
                <w:sz w:val="20"/>
                <w:szCs w:val="20"/>
                <w:lang w:val="en-US"/>
              </w:rPr>
              <w:t>4.3.1. Technologies, machines and equipment for the agro-industrial complex</w:t>
            </w:r>
            <w:r w:rsidR="001433A7">
              <w:rPr>
                <w:color w:val="000000" w:themeColor="text1"/>
                <w:sz w:val="20"/>
                <w:szCs w:val="20"/>
                <w:lang w:val="en-US"/>
              </w:rPr>
              <w:t xml:space="preserve"> (</w:t>
            </w:r>
            <w:r w:rsidRPr="001433A7">
              <w:rPr>
                <w:color w:val="000000" w:themeColor="text1"/>
                <w:sz w:val="20"/>
                <w:szCs w:val="20"/>
                <w:lang w:val="en-US"/>
              </w:rPr>
              <w:t>Technical sciences</w:t>
            </w:r>
            <w:r w:rsidR="001433A7">
              <w:rPr>
                <w:color w:val="000000" w:themeColor="text1"/>
                <w:sz w:val="20"/>
                <w:szCs w:val="20"/>
                <w:lang w:val="en-US"/>
              </w:rPr>
              <w:t>)</w:t>
            </w:r>
          </w:p>
          <w:p w14:paraId="6D3A0932" w14:textId="77777777" w:rsidR="00863145" w:rsidRPr="001433A7" w:rsidRDefault="00863145" w:rsidP="006E140D">
            <w:pPr>
              <w:rPr>
                <w:b/>
                <w:color w:val="000000" w:themeColor="text1"/>
                <w:sz w:val="20"/>
                <w:szCs w:val="20"/>
                <w:lang w:val="en-US"/>
              </w:rPr>
            </w:pPr>
          </w:p>
          <w:p w14:paraId="667FA5B1" w14:textId="77777777" w:rsidR="00863145" w:rsidRPr="001433A7" w:rsidRDefault="00863145" w:rsidP="006E140D">
            <w:pPr>
              <w:rPr>
                <w:b/>
                <w:color w:val="000000" w:themeColor="text1"/>
                <w:sz w:val="20"/>
                <w:szCs w:val="20"/>
                <w:lang w:val="en-US"/>
              </w:rPr>
            </w:pPr>
          </w:p>
          <w:p w14:paraId="4A04721C" w14:textId="402C768D" w:rsidR="00457137" w:rsidRPr="001433A7" w:rsidRDefault="001433A7" w:rsidP="006E140D">
            <w:pPr>
              <w:rPr>
                <w:b/>
                <w:color w:val="000000" w:themeColor="text1"/>
                <w:sz w:val="20"/>
                <w:szCs w:val="20"/>
                <w:lang w:val="en-US"/>
              </w:rPr>
            </w:pPr>
            <w:r>
              <w:rPr>
                <w:b/>
                <w:color w:val="000000" w:themeColor="text1"/>
                <w:sz w:val="20"/>
                <w:szCs w:val="20"/>
                <w:lang w:val="en-US"/>
              </w:rPr>
              <w:t xml:space="preserve">A </w:t>
            </w:r>
            <w:r w:rsidR="00816848" w:rsidRPr="001433A7">
              <w:rPr>
                <w:b/>
                <w:color w:val="000000" w:themeColor="text1"/>
                <w:sz w:val="20"/>
                <w:szCs w:val="20"/>
                <w:lang w:val="en-US"/>
              </w:rPr>
              <w:t xml:space="preserve">DEVICE FOR PUSHING COWS FROM THE ROBOT MILKING BOX </w:t>
            </w:r>
          </w:p>
          <w:p w14:paraId="279A6AD9" w14:textId="77777777" w:rsidR="00816848" w:rsidRPr="001433A7" w:rsidRDefault="00816848" w:rsidP="006E140D">
            <w:pPr>
              <w:rPr>
                <w:b/>
                <w:color w:val="000000" w:themeColor="text1"/>
                <w:sz w:val="20"/>
                <w:szCs w:val="20"/>
                <w:lang w:val="en-US"/>
              </w:rPr>
            </w:pPr>
          </w:p>
          <w:p w14:paraId="6A01D607" w14:textId="2FDA210D" w:rsidR="00457137" w:rsidRPr="001433A7" w:rsidRDefault="00457137" w:rsidP="006E140D">
            <w:pPr>
              <w:rPr>
                <w:color w:val="000000" w:themeColor="text1"/>
                <w:sz w:val="20"/>
                <w:szCs w:val="20"/>
                <w:lang w:val="en-US"/>
              </w:rPr>
            </w:pPr>
            <w:r w:rsidRPr="001433A7">
              <w:rPr>
                <w:color w:val="000000" w:themeColor="text1"/>
                <w:sz w:val="20"/>
                <w:szCs w:val="20"/>
                <w:lang w:val="en-US"/>
              </w:rPr>
              <w:t xml:space="preserve">Ulyanov Vyacheslav </w:t>
            </w:r>
            <w:proofErr w:type="spellStart"/>
            <w:r w:rsidRPr="001433A7">
              <w:rPr>
                <w:color w:val="000000" w:themeColor="text1"/>
                <w:sz w:val="20"/>
                <w:szCs w:val="20"/>
                <w:lang w:val="en-US"/>
              </w:rPr>
              <w:t>Mi</w:t>
            </w:r>
            <w:r w:rsidR="00DB516F">
              <w:rPr>
                <w:color w:val="000000" w:themeColor="text1"/>
                <w:sz w:val="20"/>
                <w:szCs w:val="20"/>
                <w:lang w:val="en-US"/>
              </w:rPr>
              <w:t>k</w:t>
            </w:r>
            <w:r w:rsidRPr="001433A7">
              <w:rPr>
                <w:color w:val="000000" w:themeColor="text1"/>
                <w:sz w:val="20"/>
                <w:szCs w:val="20"/>
                <w:lang w:val="en-US"/>
              </w:rPr>
              <w:t>haylovich</w:t>
            </w:r>
            <w:proofErr w:type="spellEnd"/>
          </w:p>
          <w:p w14:paraId="637CCA85" w14:textId="77EFFF72" w:rsidR="00457137" w:rsidRPr="001433A7" w:rsidRDefault="00DB516F" w:rsidP="006E140D">
            <w:pPr>
              <w:rPr>
                <w:color w:val="000000" w:themeColor="text1"/>
                <w:sz w:val="20"/>
                <w:szCs w:val="20"/>
                <w:lang w:val="en-US"/>
              </w:rPr>
            </w:pPr>
            <w:r>
              <w:rPr>
                <w:color w:val="000000" w:themeColor="text1"/>
                <w:sz w:val="20"/>
                <w:szCs w:val="20"/>
                <w:lang w:val="en-US"/>
              </w:rPr>
              <w:t>D</w:t>
            </w:r>
            <w:r w:rsidR="00457137" w:rsidRPr="001433A7">
              <w:rPr>
                <w:color w:val="000000" w:themeColor="text1"/>
                <w:sz w:val="20"/>
                <w:szCs w:val="20"/>
                <w:lang w:val="en-US"/>
              </w:rPr>
              <w:t xml:space="preserve">octor of </w:t>
            </w:r>
            <w:r>
              <w:rPr>
                <w:color w:val="000000" w:themeColor="text1"/>
                <w:sz w:val="20"/>
                <w:szCs w:val="20"/>
                <w:lang w:val="en-US"/>
              </w:rPr>
              <w:t>t</w:t>
            </w:r>
            <w:r w:rsidR="00457137" w:rsidRPr="001433A7">
              <w:rPr>
                <w:color w:val="000000" w:themeColor="text1"/>
                <w:sz w:val="20"/>
                <w:szCs w:val="20"/>
                <w:lang w:val="en-US"/>
              </w:rPr>
              <w:t xml:space="preserve">echnical sciences, professor </w:t>
            </w:r>
          </w:p>
          <w:p w14:paraId="45723372" w14:textId="77777777" w:rsidR="00457137" w:rsidRPr="001433A7" w:rsidRDefault="00457137" w:rsidP="006E140D">
            <w:pPr>
              <w:rPr>
                <w:color w:val="000000" w:themeColor="text1"/>
                <w:sz w:val="20"/>
                <w:szCs w:val="20"/>
                <w:lang w:val="en-US"/>
              </w:rPr>
            </w:pPr>
            <w:r w:rsidRPr="001433A7">
              <w:rPr>
                <w:color w:val="000000" w:themeColor="text1"/>
                <w:sz w:val="20"/>
                <w:szCs w:val="20"/>
                <w:lang w:val="en-US"/>
              </w:rPr>
              <w:t xml:space="preserve">E-mail: </w:t>
            </w:r>
            <w:hyperlink r:id="rId14" w:history="1">
              <w:r w:rsidRPr="001433A7">
                <w:rPr>
                  <w:rStyle w:val="Hyperlink"/>
                  <w:sz w:val="20"/>
                  <w:szCs w:val="20"/>
                  <w:lang w:val="en-US"/>
                </w:rPr>
                <w:t>ulyanov-v@list.ru</w:t>
              </w:r>
            </w:hyperlink>
          </w:p>
          <w:p w14:paraId="492C822B" w14:textId="77777777" w:rsidR="00816848" w:rsidRPr="001433A7" w:rsidRDefault="00816848" w:rsidP="006E140D">
            <w:pPr>
              <w:rPr>
                <w:i/>
                <w:color w:val="000000" w:themeColor="text1"/>
                <w:sz w:val="20"/>
                <w:szCs w:val="20"/>
                <w:lang w:val="en-US"/>
              </w:rPr>
            </w:pPr>
            <w:r w:rsidRPr="001433A7">
              <w:rPr>
                <w:i/>
                <w:color w:val="000000" w:themeColor="text1"/>
                <w:sz w:val="20"/>
                <w:szCs w:val="20"/>
                <w:lang w:val="en-US"/>
              </w:rPr>
              <w:t xml:space="preserve">Ryazan State Agrotechnological University Named after P.A. </w:t>
            </w:r>
            <w:proofErr w:type="spellStart"/>
            <w:r w:rsidRPr="001433A7">
              <w:rPr>
                <w:i/>
                <w:color w:val="000000" w:themeColor="text1"/>
                <w:sz w:val="20"/>
                <w:szCs w:val="20"/>
                <w:lang w:val="en-US"/>
              </w:rPr>
              <w:t>Kostychev</w:t>
            </w:r>
            <w:proofErr w:type="spellEnd"/>
            <w:r w:rsidR="003829CF" w:rsidRPr="001433A7">
              <w:rPr>
                <w:i/>
                <w:color w:val="000000" w:themeColor="text1"/>
                <w:sz w:val="20"/>
                <w:szCs w:val="20"/>
                <w:lang w:val="en-US"/>
              </w:rPr>
              <w:t>, Ryazan, Russia</w:t>
            </w:r>
          </w:p>
          <w:p w14:paraId="4B8A78B9" w14:textId="77777777" w:rsidR="00816848" w:rsidRPr="001433A7" w:rsidRDefault="00816848" w:rsidP="006E140D">
            <w:pPr>
              <w:rPr>
                <w:color w:val="000000" w:themeColor="text1"/>
                <w:sz w:val="20"/>
                <w:szCs w:val="20"/>
                <w:lang w:val="en-US"/>
              </w:rPr>
            </w:pPr>
          </w:p>
          <w:p w14:paraId="1A462787" w14:textId="77777777" w:rsidR="00457137" w:rsidRPr="001433A7" w:rsidRDefault="00457137" w:rsidP="006E140D">
            <w:pPr>
              <w:rPr>
                <w:color w:val="000000" w:themeColor="text1"/>
                <w:sz w:val="20"/>
                <w:szCs w:val="20"/>
                <w:lang w:val="en-US"/>
              </w:rPr>
            </w:pPr>
            <w:proofErr w:type="spellStart"/>
            <w:r w:rsidRPr="001433A7">
              <w:rPr>
                <w:color w:val="000000" w:themeColor="text1"/>
                <w:sz w:val="20"/>
                <w:szCs w:val="20"/>
                <w:lang w:val="en-US"/>
              </w:rPr>
              <w:t>Utolin</w:t>
            </w:r>
            <w:proofErr w:type="spellEnd"/>
            <w:r w:rsidRPr="001433A7">
              <w:rPr>
                <w:color w:val="000000" w:themeColor="text1"/>
                <w:sz w:val="20"/>
                <w:szCs w:val="20"/>
                <w:lang w:val="en-US"/>
              </w:rPr>
              <w:t xml:space="preserve"> Vladimir </w:t>
            </w:r>
            <w:proofErr w:type="spellStart"/>
            <w:r w:rsidRPr="001433A7">
              <w:rPr>
                <w:color w:val="000000" w:themeColor="text1"/>
                <w:sz w:val="20"/>
                <w:szCs w:val="20"/>
                <w:lang w:val="en-US"/>
              </w:rPr>
              <w:t>Valentinovich</w:t>
            </w:r>
            <w:proofErr w:type="spellEnd"/>
          </w:p>
          <w:p w14:paraId="1067231D" w14:textId="604DEF76" w:rsidR="00457137" w:rsidRPr="001433A7" w:rsidRDefault="00DB516F" w:rsidP="006E140D">
            <w:pPr>
              <w:rPr>
                <w:color w:val="000000" w:themeColor="text1"/>
                <w:sz w:val="20"/>
                <w:szCs w:val="20"/>
                <w:lang w:val="en-US"/>
              </w:rPr>
            </w:pPr>
            <w:r>
              <w:rPr>
                <w:color w:val="000000" w:themeColor="text1"/>
                <w:sz w:val="20"/>
                <w:szCs w:val="20"/>
                <w:lang w:val="en-US"/>
              </w:rPr>
              <w:t>C</w:t>
            </w:r>
            <w:r w:rsidR="00457137" w:rsidRPr="001433A7">
              <w:rPr>
                <w:color w:val="000000" w:themeColor="text1"/>
                <w:sz w:val="20"/>
                <w:szCs w:val="20"/>
                <w:lang w:val="en-US"/>
              </w:rPr>
              <w:t xml:space="preserve">andidate of technical sciences, associate </w:t>
            </w:r>
            <w:r w:rsidR="00457137" w:rsidRPr="001433A7">
              <w:rPr>
                <w:color w:val="000000" w:themeColor="text1"/>
                <w:sz w:val="20"/>
                <w:szCs w:val="20"/>
              </w:rPr>
              <w:t>р</w:t>
            </w:r>
            <w:proofErr w:type="spellStart"/>
            <w:r w:rsidR="003829CF" w:rsidRPr="001433A7">
              <w:rPr>
                <w:color w:val="000000" w:themeColor="text1"/>
                <w:sz w:val="20"/>
                <w:szCs w:val="20"/>
                <w:lang w:val="en-US"/>
              </w:rPr>
              <w:t>rofessor</w:t>
            </w:r>
            <w:proofErr w:type="spellEnd"/>
          </w:p>
          <w:p w14:paraId="5FBAC46F" w14:textId="77777777" w:rsidR="003829CF" w:rsidRPr="001433A7" w:rsidRDefault="003829CF" w:rsidP="006E140D">
            <w:pPr>
              <w:rPr>
                <w:color w:val="000000" w:themeColor="text1"/>
                <w:sz w:val="20"/>
                <w:szCs w:val="20"/>
                <w:lang w:val="en-US"/>
              </w:rPr>
            </w:pPr>
            <w:r w:rsidRPr="001433A7">
              <w:rPr>
                <w:rFonts w:eastAsia="Calibri"/>
                <w:color w:val="000000" w:themeColor="text1"/>
                <w:sz w:val="20"/>
                <w:szCs w:val="20"/>
                <w:lang w:val="en-US" w:eastAsia="en-US"/>
              </w:rPr>
              <w:t xml:space="preserve">E-mail: </w:t>
            </w:r>
            <w:hyperlink r:id="rId15" w:history="1">
              <w:r w:rsidRPr="001433A7">
                <w:rPr>
                  <w:rStyle w:val="Hyperlink"/>
                  <w:sz w:val="20"/>
                  <w:szCs w:val="20"/>
                  <w:lang w:val="en-US"/>
                </w:rPr>
                <w:t>6451985@mail.ru</w:t>
              </w:r>
            </w:hyperlink>
          </w:p>
          <w:p w14:paraId="1B0EB94F" w14:textId="77777777" w:rsidR="00457137" w:rsidRPr="001433A7" w:rsidRDefault="00457137" w:rsidP="006E140D">
            <w:pPr>
              <w:rPr>
                <w:bCs/>
                <w:i/>
                <w:color w:val="000000" w:themeColor="text1"/>
                <w:sz w:val="20"/>
                <w:szCs w:val="20"/>
                <w:lang w:val="en-US"/>
              </w:rPr>
            </w:pPr>
            <w:r w:rsidRPr="001433A7">
              <w:rPr>
                <w:i/>
                <w:color w:val="000000" w:themeColor="text1"/>
                <w:sz w:val="20"/>
                <w:szCs w:val="20"/>
                <w:lang w:val="en-US"/>
              </w:rPr>
              <w:t xml:space="preserve">Ryazan State Agrotechnological University Named after P.A. </w:t>
            </w:r>
            <w:proofErr w:type="spellStart"/>
            <w:r w:rsidRPr="001433A7">
              <w:rPr>
                <w:i/>
                <w:color w:val="000000" w:themeColor="text1"/>
                <w:sz w:val="20"/>
                <w:szCs w:val="20"/>
                <w:lang w:val="en-US"/>
              </w:rPr>
              <w:t>Kostychev</w:t>
            </w:r>
            <w:proofErr w:type="spellEnd"/>
            <w:r w:rsidR="003829CF" w:rsidRPr="001433A7">
              <w:rPr>
                <w:i/>
                <w:color w:val="000000" w:themeColor="text1"/>
                <w:sz w:val="20"/>
                <w:szCs w:val="20"/>
                <w:lang w:val="en-US"/>
              </w:rPr>
              <w:t>, Ryazan, Russia</w:t>
            </w:r>
          </w:p>
          <w:p w14:paraId="1EE7BD27" w14:textId="77777777" w:rsidR="00457137" w:rsidRPr="001433A7" w:rsidRDefault="00457137" w:rsidP="006E140D">
            <w:pPr>
              <w:rPr>
                <w:color w:val="000000" w:themeColor="text1"/>
                <w:sz w:val="20"/>
                <w:szCs w:val="20"/>
                <w:lang w:val="en-US"/>
              </w:rPr>
            </w:pPr>
          </w:p>
          <w:p w14:paraId="3B505683" w14:textId="77777777" w:rsidR="00816848" w:rsidRPr="001433A7" w:rsidRDefault="00816848" w:rsidP="006E140D">
            <w:pPr>
              <w:rPr>
                <w:color w:val="000000" w:themeColor="text1"/>
                <w:sz w:val="20"/>
                <w:szCs w:val="20"/>
                <w:lang w:val="en-US"/>
              </w:rPr>
            </w:pPr>
            <w:proofErr w:type="spellStart"/>
            <w:r w:rsidRPr="001433A7">
              <w:rPr>
                <w:color w:val="000000" w:themeColor="text1"/>
                <w:sz w:val="20"/>
                <w:szCs w:val="20"/>
                <w:lang w:val="en-US"/>
              </w:rPr>
              <w:t>Khripin</w:t>
            </w:r>
            <w:proofErr w:type="spellEnd"/>
            <w:r w:rsidRPr="001433A7">
              <w:rPr>
                <w:color w:val="000000" w:themeColor="text1"/>
                <w:sz w:val="20"/>
                <w:szCs w:val="20"/>
                <w:lang w:val="en-US"/>
              </w:rPr>
              <w:t xml:space="preserve"> Vladimir </w:t>
            </w:r>
            <w:proofErr w:type="spellStart"/>
            <w:r w:rsidRPr="001433A7">
              <w:rPr>
                <w:color w:val="000000" w:themeColor="text1"/>
                <w:sz w:val="20"/>
                <w:szCs w:val="20"/>
                <w:lang w:val="en-US"/>
              </w:rPr>
              <w:t>Aleksandrovich</w:t>
            </w:r>
            <w:proofErr w:type="spellEnd"/>
          </w:p>
          <w:p w14:paraId="1413B529" w14:textId="058F51D8" w:rsidR="00816848" w:rsidRPr="001433A7" w:rsidRDefault="00DB516F" w:rsidP="006E140D">
            <w:pPr>
              <w:rPr>
                <w:color w:val="000000" w:themeColor="text1"/>
                <w:sz w:val="20"/>
                <w:szCs w:val="20"/>
                <w:lang w:val="en-US"/>
              </w:rPr>
            </w:pPr>
            <w:r>
              <w:rPr>
                <w:color w:val="000000" w:themeColor="text1"/>
                <w:sz w:val="20"/>
                <w:szCs w:val="20"/>
                <w:lang w:val="en-US"/>
              </w:rPr>
              <w:t>C</w:t>
            </w:r>
            <w:r w:rsidR="00816848" w:rsidRPr="001433A7">
              <w:rPr>
                <w:color w:val="000000" w:themeColor="text1"/>
                <w:sz w:val="20"/>
                <w:szCs w:val="20"/>
                <w:lang w:val="en-US"/>
              </w:rPr>
              <w:t xml:space="preserve">andidate of technical sciences, associate </w:t>
            </w:r>
            <w:r w:rsidR="00816848" w:rsidRPr="001433A7">
              <w:rPr>
                <w:color w:val="000000" w:themeColor="text1"/>
                <w:sz w:val="20"/>
                <w:szCs w:val="20"/>
              </w:rPr>
              <w:t>р</w:t>
            </w:r>
            <w:proofErr w:type="spellStart"/>
            <w:r w:rsidR="00816848" w:rsidRPr="001433A7">
              <w:rPr>
                <w:color w:val="000000" w:themeColor="text1"/>
                <w:sz w:val="20"/>
                <w:szCs w:val="20"/>
                <w:lang w:val="en-US"/>
              </w:rPr>
              <w:t>rofessor</w:t>
            </w:r>
            <w:proofErr w:type="spellEnd"/>
          </w:p>
          <w:p w14:paraId="5319AA01" w14:textId="77777777" w:rsidR="00B11FFB" w:rsidRPr="001433A7" w:rsidRDefault="00B11FFB" w:rsidP="006E140D">
            <w:pPr>
              <w:rPr>
                <w:color w:val="000000" w:themeColor="text1"/>
                <w:sz w:val="20"/>
                <w:szCs w:val="20"/>
                <w:lang w:val="en-US"/>
              </w:rPr>
            </w:pPr>
            <w:r w:rsidRPr="001433A7">
              <w:rPr>
                <w:color w:val="000000" w:themeColor="text1"/>
                <w:sz w:val="20"/>
                <w:szCs w:val="20"/>
                <w:lang w:val="en-US"/>
              </w:rPr>
              <w:t xml:space="preserve">E-mail: </w:t>
            </w:r>
            <w:hyperlink r:id="rId16" w:history="1">
              <w:r w:rsidRPr="001433A7">
                <w:rPr>
                  <w:rStyle w:val="Hyperlink"/>
                  <w:sz w:val="20"/>
                  <w:szCs w:val="20"/>
                  <w:lang w:val="en-US"/>
                </w:rPr>
                <w:t>khripin@mail.ru</w:t>
              </w:r>
            </w:hyperlink>
          </w:p>
          <w:p w14:paraId="1A9BC67A" w14:textId="77777777" w:rsidR="00816848" w:rsidRPr="001433A7" w:rsidRDefault="00816848" w:rsidP="006E140D">
            <w:pPr>
              <w:rPr>
                <w:i/>
                <w:color w:val="000000" w:themeColor="text1"/>
                <w:sz w:val="20"/>
                <w:szCs w:val="20"/>
                <w:lang w:val="en-US"/>
              </w:rPr>
            </w:pPr>
            <w:r w:rsidRPr="001433A7">
              <w:rPr>
                <w:i/>
                <w:color w:val="000000" w:themeColor="text1"/>
                <w:sz w:val="20"/>
                <w:szCs w:val="20"/>
                <w:lang w:val="en-US"/>
              </w:rPr>
              <w:t>Academy of the FPS of</w:t>
            </w:r>
            <w:r w:rsidR="003829CF" w:rsidRPr="001433A7">
              <w:rPr>
                <w:i/>
                <w:color w:val="000000" w:themeColor="text1"/>
                <w:sz w:val="20"/>
                <w:szCs w:val="20"/>
                <w:lang w:val="en-US"/>
              </w:rPr>
              <w:t xml:space="preserve"> </w:t>
            </w:r>
            <w:r w:rsidRPr="001433A7">
              <w:rPr>
                <w:i/>
                <w:color w:val="000000" w:themeColor="text1"/>
                <w:sz w:val="20"/>
                <w:szCs w:val="20"/>
                <w:lang w:val="en-US"/>
              </w:rPr>
              <w:t xml:space="preserve"> Russia, Ryazan, Russia</w:t>
            </w:r>
          </w:p>
          <w:p w14:paraId="6519EF30" w14:textId="77777777" w:rsidR="00816848" w:rsidRPr="001433A7" w:rsidRDefault="00816848" w:rsidP="006E140D">
            <w:pPr>
              <w:rPr>
                <w:color w:val="000000" w:themeColor="text1"/>
                <w:sz w:val="20"/>
                <w:szCs w:val="20"/>
                <w:lang w:val="en-US"/>
              </w:rPr>
            </w:pPr>
          </w:p>
          <w:p w14:paraId="2EF9FF79" w14:textId="77777777" w:rsidR="00B11FFB" w:rsidRPr="001433A7" w:rsidRDefault="00B11FFB" w:rsidP="006E140D">
            <w:pPr>
              <w:rPr>
                <w:color w:val="000000" w:themeColor="text1"/>
                <w:sz w:val="20"/>
                <w:szCs w:val="20"/>
                <w:lang w:val="en-US"/>
              </w:rPr>
            </w:pPr>
            <w:proofErr w:type="spellStart"/>
            <w:r w:rsidRPr="001433A7">
              <w:rPr>
                <w:color w:val="000000" w:themeColor="text1"/>
                <w:sz w:val="20"/>
                <w:szCs w:val="20"/>
                <w:lang w:val="en-US"/>
              </w:rPr>
              <w:t>Sadikov</w:t>
            </w:r>
            <w:proofErr w:type="spellEnd"/>
            <w:r w:rsidRPr="001433A7">
              <w:rPr>
                <w:color w:val="000000" w:themeColor="text1"/>
                <w:sz w:val="20"/>
                <w:szCs w:val="20"/>
                <w:lang w:val="en-US"/>
              </w:rPr>
              <w:t xml:space="preserve"> Rustam </w:t>
            </w:r>
            <w:proofErr w:type="spellStart"/>
            <w:r w:rsidRPr="001433A7">
              <w:rPr>
                <w:color w:val="000000" w:themeColor="text1"/>
                <w:sz w:val="20"/>
                <w:szCs w:val="20"/>
                <w:lang w:val="en-US"/>
              </w:rPr>
              <w:t>Rinatovich</w:t>
            </w:r>
            <w:proofErr w:type="spellEnd"/>
            <w:r w:rsidR="00457137" w:rsidRPr="001433A7">
              <w:rPr>
                <w:color w:val="000000" w:themeColor="text1"/>
                <w:sz w:val="20"/>
                <w:szCs w:val="20"/>
                <w:lang w:val="en-US"/>
              </w:rPr>
              <w:t xml:space="preserve"> </w:t>
            </w:r>
          </w:p>
          <w:p w14:paraId="47CA822C" w14:textId="77777777" w:rsidR="00457137" w:rsidRPr="001433A7" w:rsidRDefault="00457137" w:rsidP="006E140D">
            <w:pPr>
              <w:rPr>
                <w:color w:val="000000" w:themeColor="text1"/>
                <w:sz w:val="20"/>
                <w:szCs w:val="20"/>
                <w:lang w:val="en-US"/>
              </w:rPr>
            </w:pPr>
            <w:r w:rsidRPr="001433A7">
              <w:rPr>
                <w:color w:val="000000" w:themeColor="text1"/>
                <w:sz w:val="20"/>
                <w:szCs w:val="20"/>
                <w:lang w:val="en-US"/>
              </w:rPr>
              <w:t xml:space="preserve">postgraduate student </w:t>
            </w:r>
          </w:p>
          <w:p w14:paraId="3EF0BB2F" w14:textId="77777777" w:rsidR="006D7BAF" w:rsidRPr="001433A7" w:rsidRDefault="006D7BAF" w:rsidP="006E140D">
            <w:pPr>
              <w:rPr>
                <w:color w:val="000000" w:themeColor="text1"/>
                <w:sz w:val="20"/>
                <w:szCs w:val="20"/>
                <w:lang w:val="en-US"/>
              </w:rPr>
            </w:pPr>
            <w:r w:rsidRPr="001433A7">
              <w:rPr>
                <w:color w:val="000000" w:themeColor="text1"/>
                <w:sz w:val="20"/>
                <w:szCs w:val="20"/>
                <w:lang w:val="en-US"/>
              </w:rPr>
              <w:t xml:space="preserve">E-mail: </w:t>
            </w:r>
            <w:hyperlink r:id="rId17" w:history="1">
              <w:r w:rsidRPr="001433A7">
                <w:rPr>
                  <w:rStyle w:val="Hyperlink"/>
                  <w:sz w:val="20"/>
                  <w:szCs w:val="20"/>
                  <w:lang w:val="en-US"/>
                </w:rPr>
                <w:t>rustam.sadikov@milkagro.ru</w:t>
              </w:r>
            </w:hyperlink>
          </w:p>
          <w:p w14:paraId="3449D4D0" w14:textId="77777777" w:rsidR="00457137" w:rsidRPr="001433A7" w:rsidRDefault="00457137" w:rsidP="006E140D">
            <w:pPr>
              <w:rPr>
                <w:bCs/>
                <w:i/>
                <w:color w:val="000000" w:themeColor="text1"/>
                <w:sz w:val="20"/>
                <w:szCs w:val="20"/>
                <w:lang w:val="en-US"/>
              </w:rPr>
            </w:pPr>
            <w:r w:rsidRPr="001433A7">
              <w:rPr>
                <w:i/>
                <w:color w:val="000000" w:themeColor="text1"/>
                <w:sz w:val="20"/>
                <w:szCs w:val="20"/>
                <w:lang w:val="en-US"/>
              </w:rPr>
              <w:t xml:space="preserve">Ryazan State Agrotechnological University Named after P.A. </w:t>
            </w:r>
            <w:proofErr w:type="spellStart"/>
            <w:r w:rsidRPr="001433A7">
              <w:rPr>
                <w:i/>
                <w:color w:val="000000" w:themeColor="text1"/>
                <w:sz w:val="20"/>
                <w:szCs w:val="20"/>
                <w:lang w:val="en-US"/>
              </w:rPr>
              <w:t>Kostychev</w:t>
            </w:r>
            <w:proofErr w:type="spellEnd"/>
            <w:r w:rsidRPr="001433A7">
              <w:rPr>
                <w:i/>
                <w:color w:val="000000" w:themeColor="text1"/>
                <w:sz w:val="20"/>
                <w:szCs w:val="20"/>
                <w:lang w:val="en-US"/>
              </w:rPr>
              <w:t>, Ryazan, Russia</w:t>
            </w:r>
          </w:p>
          <w:p w14:paraId="0F760822" w14:textId="77777777" w:rsidR="00457137" w:rsidRPr="001433A7" w:rsidRDefault="00457137" w:rsidP="006E140D">
            <w:pPr>
              <w:rPr>
                <w:color w:val="000000" w:themeColor="text1"/>
                <w:sz w:val="20"/>
                <w:szCs w:val="20"/>
                <w:shd w:val="clear" w:color="auto" w:fill="F5F5F7"/>
                <w:lang w:val="en-US"/>
              </w:rPr>
            </w:pPr>
          </w:p>
          <w:p w14:paraId="3E22A84A" w14:textId="77777777" w:rsidR="00AF3E71" w:rsidRPr="001433A7" w:rsidRDefault="00AF3E71" w:rsidP="006E140D">
            <w:pPr>
              <w:rPr>
                <w:color w:val="000000" w:themeColor="text1"/>
                <w:sz w:val="20"/>
                <w:szCs w:val="20"/>
                <w:lang w:val="en-US"/>
              </w:rPr>
            </w:pPr>
            <w:proofErr w:type="spellStart"/>
            <w:r w:rsidRPr="001433A7">
              <w:rPr>
                <w:color w:val="000000" w:themeColor="text1"/>
                <w:sz w:val="20"/>
                <w:szCs w:val="20"/>
                <w:lang w:val="en-US"/>
              </w:rPr>
              <w:t>Yudaev</w:t>
            </w:r>
            <w:proofErr w:type="spellEnd"/>
            <w:r w:rsidRPr="001433A7">
              <w:rPr>
                <w:color w:val="000000" w:themeColor="text1"/>
                <w:sz w:val="20"/>
                <w:szCs w:val="20"/>
                <w:lang w:val="en-US"/>
              </w:rPr>
              <w:t xml:space="preserve"> Ivan </w:t>
            </w:r>
            <w:proofErr w:type="spellStart"/>
            <w:r w:rsidRPr="001433A7">
              <w:rPr>
                <w:color w:val="000000" w:themeColor="text1"/>
                <w:sz w:val="20"/>
                <w:szCs w:val="20"/>
                <w:lang w:val="en-US"/>
              </w:rPr>
              <w:t>Yur'evich</w:t>
            </w:r>
            <w:proofErr w:type="spellEnd"/>
          </w:p>
          <w:p w14:paraId="529EF19A" w14:textId="77777777" w:rsidR="00AF3E71" w:rsidRPr="001433A7" w:rsidRDefault="00AF3E71" w:rsidP="006E140D">
            <w:pPr>
              <w:rPr>
                <w:color w:val="000000" w:themeColor="text1"/>
                <w:sz w:val="20"/>
                <w:szCs w:val="20"/>
                <w:lang w:val="en-US"/>
              </w:rPr>
            </w:pPr>
            <w:r w:rsidRPr="001433A7">
              <w:rPr>
                <w:color w:val="000000" w:themeColor="text1"/>
                <w:sz w:val="20"/>
                <w:szCs w:val="20"/>
                <w:lang w:val="en-US"/>
              </w:rPr>
              <w:t>graduate student</w:t>
            </w:r>
          </w:p>
          <w:p w14:paraId="36A78F2A" w14:textId="77777777" w:rsidR="00457137" w:rsidRPr="001433A7" w:rsidRDefault="00AF3E71" w:rsidP="006E140D">
            <w:pPr>
              <w:rPr>
                <w:bCs/>
                <w:color w:val="000000" w:themeColor="text1"/>
                <w:sz w:val="20"/>
                <w:szCs w:val="20"/>
                <w:lang w:val="en-US"/>
              </w:rPr>
            </w:pPr>
            <w:r w:rsidRPr="001433A7">
              <w:rPr>
                <w:color w:val="000000" w:themeColor="text1"/>
                <w:sz w:val="20"/>
                <w:szCs w:val="20"/>
                <w:lang w:val="en-US"/>
              </w:rPr>
              <w:t xml:space="preserve">E-mail: </w:t>
            </w:r>
            <w:hyperlink r:id="rId18" w:history="1">
              <w:r w:rsidRPr="001433A7">
                <w:rPr>
                  <w:rStyle w:val="Hyperlink"/>
                  <w:sz w:val="20"/>
                  <w:szCs w:val="20"/>
                  <w:lang w:val="en-US"/>
                </w:rPr>
                <w:t>Vano100998@mail.ru</w:t>
              </w:r>
              <w:r w:rsidRPr="001433A7">
                <w:rPr>
                  <w:rStyle w:val="Hyperlink"/>
                  <w:color w:val="000000" w:themeColor="text1"/>
                  <w:sz w:val="20"/>
                  <w:szCs w:val="20"/>
                  <w:lang w:val="en-US"/>
                </w:rPr>
                <w:t xml:space="preserve"> </w:t>
              </w:r>
            </w:hyperlink>
          </w:p>
          <w:p w14:paraId="552C1F84" w14:textId="77777777" w:rsidR="00457137" w:rsidRPr="001433A7" w:rsidRDefault="00AF3E71" w:rsidP="006E140D">
            <w:pPr>
              <w:rPr>
                <w:b/>
                <w:bCs/>
                <w:color w:val="000000" w:themeColor="text1"/>
                <w:sz w:val="20"/>
                <w:szCs w:val="20"/>
                <w:lang w:val="en-US"/>
              </w:rPr>
            </w:pPr>
            <w:r w:rsidRPr="001433A7">
              <w:rPr>
                <w:i/>
                <w:color w:val="000000" w:themeColor="text1"/>
                <w:sz w:val="20"/>
                <w:szCs w:val="20"/>
                <w:lang w:val="en-US"/>
              </w:rPr>
              <w:t xml:space="preserve">Ryazan State Agrotechnological University Named after P.A. </w:t>
            </w:r>
            <w:proofErr w:type="spellStart"/>
            <w:r w:rsidRPr="001433A7">
              <w:rPr>
                <w:i/>
                <w:color w:val="000000" w:themeColor="text1"/>
                <w:sz w:val="20"/>
                <w:szCs w:val="20"/>
                <w:lang w:val="en-US"/>
              </w:rPr>
              <w:t>Kostychev</w:t>
            </w:r>
            <w:proofErr w:type="spellEnd"/>
            <w:r w:rsidRPr="001433A7">
              <w:rPr>
                <w:i/>
                <w:color w:val="000000" w:themeColor="text1"/>
                <w:sz w:val="20"/>
                <w:szCs w:val="20"/>
                <w:lang w:val="en-US"/>
              </w:rPr>
              <w:t>, Ryazan, Russia</w:t>
            </w:r>
          </w:p>
          <w:p w14:paraId="18C1DBF4" w14:textId="77777777" w:rsidR="00457137" w:rsidRPr="001433A7" w:rsidRDefault="00457137" w:rsidP="006E140D">
            <w:pPr>
              <w:rPr>
                <w:b/>
                <w:bCs/>
                <w:color w:val="000000" w:themeColor="text1"/>
                <w:sz w:val="20"/>
                <w:szCs w:val="20"/>
                <w:lang w:val="en-US"/>
              </w:rPr>
            </w:pPr>
          </w:p>
          <w:p w14:paraId="601FE0AD" w14:textId="6643878F" w:rsidR="00457137" w:rsidRPr="001433A7" w:rsidRDefault="006E140D" w:rsidP="006E140D">
            <w:pPr>
              <w:rPr>
                <w:bCs/>
                <w:color w:val="000000" w:themeColor="text1"/>
                <w:sz w:val="20"/>
                <w:szCs w:val="20"/>
                <w:lang w:val="en-US"/>
              </w:rPr>
            </w:pPr>
            <w:r w:rsidRPr="001433A7">
              <w:rPr>
                <w:bCs/>
                <w:color w:val="000000" w:themeColor="text1"/>
                <w:sz w:val="20"/>
                <w:szCs w:val="20"/>
                <w:lang w:val="en-US"/>
              </w:rPr>
              <w:t xml:space="preserve">The purpose of the work was to theoretically and experimentally substantiate the parameters of a special device for forced removal of cows from the milking box. The research objectives are aimed at determining the air flow and power of the vacuum motor of the device for driving cows out of the robot's milking box. In dairy farming, the use of robotic cow milking systems has become increasingly common on farms. When conducting research, theoretical and experimental studies were used to substantiate the parameters of a special device for forced grazing of cows. The laws of mathematics and physics were used. When conducting experimental studies, both standard and private methods were used. Processing of experimental data was carried out using computer programs. During a theoretical study, formulas were obtained to determine the parameters of the vacuum motor of a device for forced grazing of cows. The dependences of changes in power, air flow and rotation speed of the working body on the current working vacuum during operation of the vacuum motor of a device for forced grazing of cows were experimentally </w:t>
            </w:r>
            <w:r w:rsidRPr="001433A7">
              <w:rPr>
                <w:bCs/>
                <w:color w:val="000000" w:themeColor="text1"/>
                <w:sz w:val="20"/>
                <w:szCs w:val="20"/>
                <w:lang w:val="en-US"/>
              </w:rPr>
              <w:lastRenderedPageBreak/>
              <w:t>obtained. The presented studies make it possible to substantiate the parameters of the vacuum motor of the device for forced grazing of cows, including air consumption and the developed power from the current working vacuum</w:t>
            </w:r>
          </w:p>
          <w:p w14:paraId="41FB402A" w14:textId="77777777" w:rsidR="00457137" w:rsidRPr="001433A7" w:rsidRDefault="00457137" w:rsidP="006E140D">
            <w:pPr>
              <w:rPr>
                <w:bCs/>
                <w:color w:val="000000" w:themeColor="text1"/>
                <w:sz w:val="20"/>
                <w:szCs w:val="20"/>
                <w:lang w:val="en-US"/>
              </w:rPr>
            </w:pPr>
          </w:p>
          <w:p w14:paraId="5ED953A3" w14:textId="77777777" w:rsidR="00457137" w:rsidRPr="001433A7" w:rsidRDefault="00457137" w:rsidP="006E140D">
            <w:pPr>
              <w:rPr>
                <w:bCs/>
                <w:i/>
                <w:color w:val="000000" w:themeColor="text1"/>
                <w:sz w:val="20"/>
                <w:szCs w:val="20"/>
                <w:lang w:val="en-US"/>
              </w:rPr>
            </w:pPr>
          </w:p>
          <w:p w14:paraId="526A7FE3" w14:textId="77777777" w:rsidR="00457137" w:rsidRPr="001433A7" w:rsidRDefault="00457137" w:rsidP="006E140D">
            <w:pPr>
              <w:rPr>
                <w:bCs/>
                <w:i/>
                <w:color w:val="000000" w:themeColor="text1"/>
                <w:sz w:val="20"/>
                <w:szCs w:val="20"/>
                <w:lang w:val="en-US"/>
              </w:rPr>
            </w:pPr>
          </w:p>
          <w:p w14:paraId="5AB901FA" w14:textId="77777777" w:rsidR="00457137" w:rsidRPr="001433A7" w:rsidRDefault="00457137" w:rsidP="006E140D">
            <w:pPr>
              <w:rPr>
                <w:bCs/>
                <w:i/>
                <w:color w:val="000000" w:themeColor="text1"/>
                <w:sz w:val="20"/>
                <w:szCs w:val="20"/>
                <w:lang w:val="en-US"/>
              </w:rPr>
            </w:pPr>
          </w:p>
          <w:p w14:paraId="068DBDD9" w14:textId="77777777" w:rsidR="00457137" w:rsidRPr="001433A7" w:rsidRDefault="00457137" w:rsidP="006E140D">
            <w:pPr>
              <w:rPr>
                <w:bCs/>
                <w:i/>
                <w:color w:val="000000" w:themeColor="text1"/>
                <w:sz w:val="20"/>
                <w:szCs w:val="20"/>
                <w:lang w:val="en-US"/>
              </w:rPr>
            </w:pPr>
          </w:p>
          <w:p w14:paraId="06B8E223" w14:textId="77777777" w:rsidR="00457137" w:rsidRPr="001433A7" w:rsidRDefault="00457137" w:rsidP="006E140D">
            <w:pPr>
              <w:rPr>
                <w:bCs/>
                <w:i/>
                <w:color w:val="000000" w:themeColor="text1"/>
                <w:sz w:val="20"/>
                <w:szCs w:val="20"/>
                <w:lang w:val="en-US"/>
              </w:rPr>
            </w:pPr>
          </w:p>
          <w:p w14:paraId="7DC803F2" w14:textId="77777777" w:rsidR="00457137" w:rsidRPr="001433A7" w:rsidRDefault="00457137" w:rsidP="006E140D">
            <w:pPr>
              <w:rPr>
                <w:b/>
                <w:bCs/>
                <w:i/>
                <w:color w:val="000000" w:themeColor="text1"/>
                <w:sz w:val="20"/>
                <w:szCs w:val="20"/>
                <w:lang w:val="en-US"/>
              </w:rPr>
            </w:pPr>
            <w:r w:rsidRPr="001433A7">
              <w:rPr>
                <w:bCs/>
                <w:color w:val="000000" w:themeColor="text1"/>
                <w:sz w:val="20"/>
                <w:szCs w:val="20"/>
                <w:lang w:val="en-US"/>
              </w:rPr>
              <w:t>Keywords:</w:t>
            </w:r>
            <w:r w:rsidRPr="001433A7">
              <w:rPr>
                <w:color w:val="000000" w:themeColor="text1"/>
                <w:sz w:val="20"/>
                <w:szCs w:val="20"/>
                <w:lang w:val="en-US"/>
              </w:rPr>
              <w:t xml:space="preserve"> </w:t>
            </w:r>
            <w:r w:rsidR="00AF3E71" w:rsidRPr="001433A7">
              <w:rPr>
                <w:color w:val="000000" w:themeColor="text1"/>
                <w:sz w:val="20"/>
                <w:szCs w:val="20"/>
                <w:lang w:val="en-US"/>
              </w:rPr>
              <w:t>COW, MILKING BOX, ROBOT, COW PUSHING DEVICE, VACUUM MOTOR, REEL WITH WHIP, ROTATION FREQUENCY, AIR FLOW, POWER</w:t>
            </w:r>
          </w:p>
        </w:tc>
      </w:tr>
    </w:tbl>
    <w:p w14:paraId="7433CC5F" w14:textId="77777777" w:rsidR="00457137" w:rsidRPr="0090197B" w:rsidRDefault="00457137" w:rsidP="0090197B">
      <w:pPr>
        <w:widowControl w:val="0"/>
        <w:spacing w:line="360" w:lineRule="auto"/>
        <w:jc w:val="both"/>
        <w:rPr>
          <w:bCs/>
          <w:caps/>
          <w:sz w:val="28"/>
          <w:szCs w:val="28"/>
          <w:lang w:val="en-US"/>
        </w:rPr>
      </w:pPr>
    </w:p>
    <w:p w14:paraId="02344A55" w14:textId="77777777" w:rsidR="00D26B85" w:rsidRPr="00457137" w:rsidRDefault="006B7D06" w:rsidP="0068542D">
      <w:pPr>
        <w:widowControl w:val="0"/>
        <w:spacing w:line="360" w:lineRule="auto"/>
        <w:ind w:firstLine="709"/>
        <w:jc w:val="both"/>
        <w:rPr>
          <w:b/>
          <w:snapToGrid w:val="0"/>
          <w:sz w:val="28"/>
          <w:szCs w:val="28"/>
        </w:rPr>
      </w:pPr>
      <w:r w:rsidRPr="00457137">
        <w:rPr>
          <w:b/>
          <w:snapToGrid w:val="0"/>
          <w:sz w:val="28"/>
          <w:szCs w:val="28"/>
        </w:rPr>
        <w:t xml:space="preserve">Введение </w:t>
      </w:r>
    </w:p>
    <w:p w14:paraId="2B144F0F" w14:textId="77777777" w:rsidR="00BD6D0D" w:rsidRPr="00457137" w:rsidRDefault="00FA3BA3" w:rsidP="0068542D">
      <w:pPr>
        <w:spacing w:line="360" w:lineRule="auto"/>
        <w:ind w:firstLine="709"/>
        <w:jc w:val="both"/>
        <w:rPr>
          <w:sz w:val="28"/>
          <w:szCs w:val="28"/>
        </w:rPr>
      </w:pPr>
      <w:bookmarkStart w:id="0" w:name="_Hlk156824307"/>
      <w:r w:rsidRPr="00457137">
        <w:rPr>
          <w:sz w:val="28"/>
          <w:szCs w:val="28"/>
        </w:rPr>
        <w:t xml:space="preserve">В настоящее время в нашей стране активно развивается молочное животноводство. Широко внедряются современные технология и технические средства для обслуживания коров. Все чаще на практике используются роботизированные системы, в том числе и доения. Современные фермы становятся всё более </w:t>
      </w:r>
      <w:r w:rsidR="0061528D" w:rsidRPr="00457137">
        <w:rPr>
          <w:sz w:val="28"/>
          <w:szCs w:val="28"/>
        </w:rPr>
        <w:t>компьютеризованные.</w:t>
      </w:r>
      <w:r w:rsidR="00F6607E" w:rsidRPr="00457137">
        <w:rPr>
          <w:sz w:val="28"/>
          <w:szCs w:val="28"/>
        </w:rPr>
        <w:t xml:space="preserve"> Преимущества в применение роботизированных систем доения заключается</w:t>
      </w:r>
      <w:r w:rsidR="002F305C" w:rsidRPr="00457137">
        <w:rPr>
          <w:sz w:val="28"/>
          <w:szCs w:val="28"/>
        </w:rPr>
        <w:t xml:space="preserve"> в </w:t>
      </w:r>
      <w:r w:rsidR="004F01D0" w:rsidRPr="00457137">
        <w:rPr>
          <w:sz w:val="28"/>
          <w:szCs w:val="28"/>
        </w:rPr>
        <w:t>полн</w:t>
      </w:r>
      <w:r w:rsidR="002F305C" w:rsidRPr="00457137">
        <w:rPr>
          <w:sz w:val="28"/>
          <w:szCs w:val="28"/>
        </w:rPr>
        <w:t>ой</w:t>
      </w:r>
      <w:r w:rsidR="004F01D0" w:rsidRPr="00457137">
        <w:rPr>
          <w:sz w:val="28"/>
          <w:szCs w:val="28"/>
        </w:rPr>
        <w:t xml:space="preserve"> автоматизаци</w:t>
      </w:r>
      <w:r w:rsidR="002F305C" w:rsidRPr="00457137">
        <w:rPr>
          <w:sz w:val="28"/>
          <w:szCs w:val="28"/>
        </w:rPr>
        <w:t>и</w:t>
      </w:r>
      <w:r w:rsidR="004F01D0" w:rsidRPr="00457137">
        <w:rPr>
          <w:sz w:val="28"/>
          <w:szCs w:val="28"/>
        </w:rPr>
        <w:t xml:space="preserve"> </w:t>
      </w:r>
      <w:r w:rsidR="00451098" w:rsidRPr="00457137">
        <w:rPr>
          <w:sz w:val="28"/>
          <w:szCs w:val="28"/>
        </w:rPr>
        <w:t xml:space="preserve">и качественном выполнении </w:t>
      </w:r>
      <w:r w:rsidR="002F305C" w:rsidRPr="00457137">
        <w:rPr>
          <w:sz w:val="28"/>
          <w:szCs w:val="28"/>
        </w:rPr>
        <w:t>операций</w:t>
      </w:r>
      <w:r w:rsidR="004F01D0" w:rsidRPr="00457137">
        <w:rPr>
          <w:sz w:val="28"/>
          <w:szCs w:val="28"/>
        </w:rPr>
        <w:t xml:space="preserve"> для </w:t>
      </w:r>
      <w:r w:rsidR="002F305C" w:rsidRPr="00457137">
        <w:rPr>
          <w:sz w:val="28"/>
          <w:szCs w:val="28"/>
        </w:rPr>
        <w:t xml:space="preserve">производства </w:t>
      </w:r>
      <w:r w:rsidR="004F01D0" w:rsidRPr="00457137">
        <w:rPr>
          <w:sz w:val="28"/>
          <w:szCs w:val="28"/>
        </w:rPr>
        <w:t>молока</w:t>
      </w:r>
      <w:r w:rsidR="00451098" w:rsidRPr="00457137">
        <w:rPr>
          <w:sz w:val="28"/>
          <w:szCs w:val="28"/>
        </w:rPr>
        <w:t>. Применение</w:t>
      </w:r>
      <w:r w:rsidR="004F01D0" w:rsidRPr="00457137">
        <w:rPr>
          <w:sz w:val="28"/>
          <w:szCs w:val="28"/>
        </w:rPr>
        <w:t xml:space="preserve"> роботов до</w:t>
      </w:r>
      <w:r w:rsidR="00451098" w:rsidRPr="00457137">
        <w:rPr>
          <w:sz w:val="28"/>
          <w:szCs w:val="28"/>
        </w:rPr>
        <w:t>ения</w:t>
      </w:r>
      <w:r w:rsidR="004F01D0" w:rsidRPr="00457137">
        <w:rPr>
          <w:sz w:val="28"/>
          <w:szCs w:val="28"/>
        </w:rPr>
        <w:t xml:space="preserve"> коров физиологически обосновано и практически </w:t>
      </w:r>
      <w:r w:rsidR="00451098" w:rsidRPr="00457137">
        <w:rPr>
          <w:sz w:val="28"/>
          <w:szCs w:val="28"/>
        </w:rPr>
        <w:t xml:space="preserve">сводит на нет ручные </w:t>
      </w:r>
      <w:r w:rsidR="004F01D0" w:rsidRPr="00457137">
        <w:rPr>
          <w:sz w:val="28"/>
          <w:szCs w:val="28"/>
        </w:rPr>
        <w:t xml:space="preserve">затраты труда. </w:t>
      </w:r>
      <w:r w:rsidR="00451098" w:rsidRPr="00457137">
        <w:rPr>
          <w:sz w:val="28"/>
          <w:szCs w:val="28"/>
        </w:rPr>
        <w:t>При</w:t>
      </w:r>
      <w:r w:rsidR="00066A8C" w:rsidRPr="00457137">
        <w:rPr>
          <w:sz w:val="28"/>
          <w:szCs w:val="28"/>
        </w:rPr>
        <w:t xml:space="preserve"> этом</w:t>
      </w:r>
      <w:r w:rsidR="00A9477C" w:rsidRPr="00457137">
        <w:rPr>
          <w:sz w:val="28"/>
          <w:szCs w:val="28"/>
        </w:rPr>
        <w:t xml:space="preserve"> </w:t>
      </w:r>
      <w:r w:rsidR="00451098" w:rsidRPr="00457137">
        <w:rPr>
          <w:sz w:val="28"/>
          <w:szCs w:val="28"/>
        </w:rPr>
        <w:t>обеспечен</w:t>
      </w:r>
      <w:r w:rsidR="00F6607E" w:rsidRPr="00457137">
        <w:rPr>
          <w:sz w:val="28"/>
          <w:szCs w:val="28"/>
        </w:rPr>
        <w:t xml:space="preserve"> контроль за состоянием коров с целью создания благоприятных условий с позиции физиологии </w:t>
      </w:r>
      <w:bookmarkStart w:id="1" w:name="_Hlk156825927"/>
      <w:r w:rsidR="00F6607E" w:rsidRPr="00457137">
        <w:rPr>
          <w:sz w:val="28"/>
          <w:szCs w:val="28"/>
        </w:rPr>
        <w:t xml:space="preserve">условий </w:t>
      </w:r>
      <w:bookmarkEnd w:id="1"/>
      <w:r w:rsidR="00F6607E" w:rsidRPr="00457137">
        <w:rPr>
          <w:sz w:val="28"/>
          <w:szCs w:val="28"/>
        </w:rPr>
        <w:t>для животных</w:t>
      </w:r>
      <w:r w:rsidR="009B4DEF" w:rsidRPr="00457137">
        <w:rPr>
          <w:sz w:val="28"/>
          <w:szCs w:val="28"/>
        </w:rPr>
        <w:t xml:space="preserve"> [1,2]</w:t>
      </w:r>
      <w:r w:rsidR="00F6607E" w:rsidRPr="00457137">
        <w:rPr>
          <w:sz w:val="28"/>
          <w:szCs w:val="28"/>
        </w:rPr>
        <w:t>.</w:t>
      </w:r>
    </w:p>
    <w:p w14:paraId="4529C46C" w14:textId="77777777" w:rsidR="006703EA" w:rsidRPr="00457137" w:rsidRDefault="00706291" w:rsidP="0068542D">
      <w:pPr>
        <w:spacing w:line="360" w:lineRule="auto"/>
        <w:ind w:firstLine="709"/>
        <w:jc w:val="both"/>
        <w:rPr>
          <w:sz w:val="28"/>
          <w:szCs w:val="28"/>
        </w:rPr>
      </w:pPr>
      <w:r w:rsidRPr="00457137">
        <w:rPr>
          <w:sz w:val="28"/>
          <w:szCs w:val="28"/>
        </w:rPr>
        <w:t xml:space="preserve">При этом присущи недостатки. Это в первую очередь стоимость роботизированных систем. Так для робота, обслуживающего в среднем 60 коров стоимость колеблется в зависимости от производителя </w:t>
      </w:r>
      <w:r w:rsidR="00E76412" w:rsidRPr="00457137">
        <w:rPr>
          <w:sz w:val="28"/>
          <w:szCs w:val="28"/>
        </w:rPr>
        <w:t>от 140</w:t>
      </w:r>
      <w:r w:rsidRPr="00457137">
        <w:rPr>
          <w:sz w:val="28"/>
          <w:szCs w:val="28"/>
        </w:rPr>
        <w:t xml:space="preserve"> до 170 тыс. евро и выше. При этом значительно увеличится расход воды и электроэнергии. </w:t>
      </w:r>
      <w:r w:rsidR="00F81F4D" w:rsidRPr="00457137">
        <w:rPr>
          <w:sz w:val="28"/>
          <w:szCs w:val="28"/>
        </w:rPr>
        <w:t>Но несмотря на это</w:t>
      </w:r>
      <w:r w:rsidR="006E06FD" w:rsidRPr="00457137">
        <w:rPr>
          <w:sz w:val="28"/>
          <w:szCs w:val="28"/>
        </w:rPr>
        <w:t xml:space="preserve"> опыт </w:t>
      </w:r>
      <w:r w:rsidR="00F81F4D" w:rsidRPr="00457137">
        <w:rPr>
          <w:sz w:val="28"/>
          <w:szCs w:val="28"/>
        </w:rPr>
        <w:t xml:space="preserve">применения доильных роботов говорит об их </w:t>
      </w:r>
      <w:r w:rsidR="006E06FD" w:rsidRPr="00457137">
        <w:rPr>
          <w:sz w:val="28"/>
          <w:szCs w:val="28"/>
        </w:rPr>
        <w:t>достаточно высок</w:t>
      </w:r>
      <w:r w:rsidR="00364E8E" w:rsidRPr="00457137">
        <w:rPr>
          <w:sz w:val="28"/>
          <w:szCs w:val="28"/>
        </w:rPr>
        <w:t>ой</w:t>
      </w:r>
      <w:r w:rsidR="006E06FD" w:rsidRPr="00457137">
        <w:rPr>
          <w:sz w:val="28"/>
          <w:szCs w:val="28"/>
        </w:rPr>
        <w:t xml:space="preserve"> эффективност</w:t>
      </w:r>
      <w:r w:rsidR="00F81F4D" w:rsidRPr="00457137">
        <w:rPr>
          <w:sz w:val="28"/>
          <w:szCs w:val="28"/>
        </w:rPr>
        <w:t>и.</w:t>
      </w:r>
      <w:r w:rsidR="006E06FD" w:rsidRPr="00457137">
        <w:rPr>
          <w:sz w:val="28"/>
          <w:szCs w:val="28"/>
        </w:rPr>
        <w:t xml:space="preserve"> </w:t>
      </w:r>
    </w:p>
    <w:p w14:paraId="6E614922" w14:textId="77777777" w:rsidR="00FC679F" w:rsidRPr="00457137" w:rsidRDefault="006703EA" w:rsidP="0068542D">
      <w:pPr>
        <w:spacing w:line="360" w:lineRule="auto"/>
        <w:ind w:firstLine="709"/>
        <w:jc w:val="both"/>
        <w:rPr>
          <w:sz w:val="28"/>
          <w:szCs w:val="28"/>
        </w:rPr>
      </w:pPr>
      <w:r w:rsidRPr="00457137">
        <w:rPr>
          <w:sz w:val="28"/>
          <w:szCs w:val="28"/>
        </w:rPr>
        <w:lastRenderedPageBreak/>
        <w:t xml:space="preserve">При этом не следует забывать, что при применении роботов </w:t>
      </w:r>
      <w:r w:rsidR="00364E8E" w:rsidRPr="00457137">
        <w:rPr>
          <w:sz w:val="28"/>
          <w:szCs w:val="28"/>
        </w:rPr>
        <w:t>требуется</w:t>
      </w:r>
      <w:r w:rsidRPr="00457137">
        <w:rPr>
          <w:sz w:val="28"/>
          <w:szCs w:val="28"/>
        </w:rPr>
        <w:t xml:space="preserve"> </w:t>
      </w:r>
      <w:r w:rsidR="00784E91" w:rsidRPr="00457137">
        <w:rPr>
          <w:sz w:val="28"/>
          <w:szCs w:val="28"/>
        </w:rPr>
        <w:t xml:space="preserve">иной </w:t>
      </w:r>
      <w:r w:rsidR="006E06FD" w:rsidRPr="00457137">
        <w:rPr>
          <w:sz w:val="28"/>
          <w:szCs w:val="28"/>
        </w:rPr>
        <w:t xml:space="preserve">подход к </w:t>
      </w:r>
      <w:r w:rsidRPr="00457137">
        <w:rPr>
          <w:sz w:val="28"/>
          <w:szCs w:val="28"/>
        </w:rPr>
        <w:t>лактирующему молочному</w:t>
      </w:r>
      <w:r w:rsidR="006E06FD" w:rsidRPr="00457137">
        <w:rPr>
          <w:sz w:val="28"/>
          <w:szCs w:val="28"/>
        </w:rPr>
        <w:t xml:space="preserve"> стаду</w:t>
      </w:r>
      <w:r w:rsidRPr="00457137">
        <w:rPr>
          <w:sz w:val="28"/>
          <w:szCs w:val="28"/>
        </w:rPr>
        <w:t>. Это</w:t>
      </w:r>
      <w:r w:rsidR="00326B19" w:rsidRPr="00457137">
        <w:rPr>
          <w:sz w:val="28"/>
          <w:szCs w:val="28"/>
        </w:rPr>
        <w:t>,</w:t>
      </w:r>
      <w:r w:rsidRPr="00457137">
        <w:rPr>
          <w:sz w:val="28"/>
          <w:szCs w:val="28"/>
        </w:rPr>
        <w:t xml:space="preserve"> во-первых, н</w:t>
      </w:r>
      <w:r w:rsidR="006E06FD" w:rsidRPr="00457137">
        <w:rPr>
          <w:sz w:val="28"/>
          <w:szCs w:val="28"/>
        </w:rPr>
        <w:t xml:space="preserve">еобходим </w:t>
      </w:r>
      <w:r w:rsidRPr="00457137">
        <w:rPr>
          <w:sz w:val="28"/>
          <w:szCs w:val="28"/>
        </w:rPr>
        <w:t>подбор</w:t>
      </w:r>
      <w:r w:rsidR="006E06FD" w:rsidRPr="00457137">
        <w:rPr>
          <w:sz w:val="28"/>
          <w:szCs w:val="28"/>
        </w:rPr>
        <w:t xml:space="preserve"> коров по параметрам вымени</w:t>
      </w:r>
      <w:r w:rsidRPr="00457137">
        <w:rPr>
          <w:sz w:val="28"/>
          <w:szCs w:val="28"/>
        </w:rPr>
        <w:t>, во-вторых,</w:t>
      </w:r>
      <w:r w:rsidR="00EE431C" w:rsidRPr="00457137">
        <w:rPr>
          <w:sz w:val="28"/>
          <w:szCs w:val="28"/>
        </w:rPr>
        <w:t xml:space="preserve"> для </w:t>
      </w:r>
      <w:r w:rsidR="006E06FD" w:rsidRPr="00457137">
        <w:rPr>
          <w:sz w:val="28"/>
          <w:szCs w:val="28"/>
        </w:rPr>
        <w:t>доильны</w:t>
      </w:r>
      <w:r w:rsidR="00EE431C" w:rsidRPr="00457137">
        <w:rPr>
          <w:sz w:val="28"/>
          <w:szCs w:val="28"/>
        </w:rPr>
        <w:t>х</w:t>
      </w:r>
      <w:r w:rsidR="006E06FD" w:rsidRPr="00457137">
        <w:rPr>
          <w:sz w:val="28"/>
          <w:szCs w:val="28"/>
        </w:rPr>
        <w:t xml:space="preserve"> робот</w:t>
      </w:r>
      <w:r w:rsidR="00EE431C" w:rsidRPr="00457137">
        <w:rPr>
          <w:sz w:val="28"/>
          <w:szCs w:val="28"/>
        </w:rPr>
        <w:t>ов</w:t>
      </w:r>
      <w:r w:rsidR="006E06FD" w:rsidRPr="00457137">
        <w:rPr>
          <w:sz w:val="28"/>
          <w:szCs w:val="28"/>
        </w:rPr>
        <w:t xml:space="preserve"> </w:t>
      </w:r>
      <w:r w:rsidR="00EE431C" w:rsidRPr="00457137">
        <w:rPr>
          <w:sz w:val="28"/>
          <w:szCs w:val="28"/>
        </w:rPr>
        <w:t xml:space="preserve">нужна </w:t>
      </w:r>
      <w:r w:rsidR="00784E91" w:rsidRPr="00457137">
        <w:rPr>
          <w:sz w:val="28"/>
          <w:szCs w:val="28"/>
        </w:rPr>
        <w:t>определенн</w:t>
      </w:r>
      <w:r w:rsidR="00EE431C" w:rsidRPr="00457137">
        <w:rPr>
          <w:sz w:val="28"/>
          <w:szCs w:val="28"/>
        </w:rPr>
        <w:t>ая</w:t>
      </w:r>
      <w:r w:rsidR="006E06FD" w:rsidRPr="00457137">
        <w:rPr>
          <w:sz w:val="28"/>
          <w:szCs w:val="28"/>
        </w:rPr>
        <w:t xml:space="preserve"> организаци</w:t>
      </w:r>
      <w:r w:rsidR="00EE431C" w:rsidRPr="00457137">
        <w:rPr>
          <w:sz w:val="28"/>
          <w:szCs w:val="28"/>
        </w:rPr>
        <w:t>я</w:t>
      </w:r>
      <w:r w:rsidR="00784E91" w:rsidRPr="00457137">
        <w:rPr>
          <w:sz w:val="28"/>
          <w:szCs w:val="28"/>
        </w:rPr>
        <w:t xml:space="preserve"> производственного</w:t>
      </w:r>
      <w:r w:rsidR="006E06FD" w:rsidRPr="00457137">
        <w:rPr>
          <w:sz w:val="28"/>
          <w:szCs w:val="28"/>
        </w:rPr>
        <w:t xml:space="preserve"> процесса производства молока</w:t>
      </w:r>
      <w:r w:rsidRPr="00457137">
        <w:rPr>
          <w:sz w:val="28"/>
          <w:szCs w:val="28"/>
        </w:rPr>
        <w:t>.</w:t>
      </w:r>
      <w:r w:rsidR="006E06FD" w:rsidRPr="00457137">
        <w:rPr>
          <w:sz w:val="28"/>
          <w:szCs w:val="28"/>
        </w:rPr>
        <w:t xml:space="preserve"> </w:t>
      </w:r>
      <w:r w:rsidR="00784E91" w:rsidRPr="00457137">
        <w:rPr>
          <w:sz w:val="28"/>
          <w:szCs w:val="28"/>
        </w:rPr>
        <w:t>Помещения для содержания животных, при этом</w:t>
      </w:r>
      <w:r w:rsidR="006E06FD" w:rsidRPr="00457137">
        <w:rPr>
          <w:sz w:val="28"/>
          <w:szCs w:val="28"/>
        </w:rPr>
        <w:t xml:space="preserve"> должны </w:t>
      </w:r>
      <w:r w:rsidR="00784E91" w:rsidRPr="00457137">
        <w:rPr>
          <w:sz w:val="28"/>
          <w:szCs w:val="28"/>
        </w:rPr>
        <w:t>позволять, то</w:t>
      </w:r>
      <w:r w:rsidR="006E06FD" w:rsidRPr="00457137">
        <w:rPr>
          <w:sz w:val="28"/>
          <w:szCs w:val="28"/>
        </w:rPr>
        <w:t xml:space="preserve">, что </w:t>
      </w:r>
      <w:r w:rsidR="00784E91" w:rsidRPr="00457137">
        <w:rPr>
          <w:sz w:val="28"/>
          <w:szCs w:val="28"/>
        </w:rPr>
        <w:t>коровы</w:t>
      </w:r>
      <w:r w:rsidR="006E06FD" w:rsidRPr="00457137">
        <w:rPr>
          <w:sz w:val="28"/>
          <w:szCs w:val="28"/>
        </w:rPr>
        <w:t xml:space="preserve"> совершают многократные пере</w:t>
      </w:r>
      <w:r w:rsidR="00784E91" w:rsidRPr="00457137">
        <w:rPr>
          <w:sz w:val="28"/>
          <w:szCs w:val="28"/>
        </w:rPr>
        <w:t>движе</w:t>
      </w:r>
      <w:r w:rsidR="006E06FD" w:rsidRPr="00457137">
        <w:rPr>
          <w:sz w:val="28"/>
          <w:szCs w:val="28"/>
        </w:rPr>
        <w:t xml:space="preserve">ния для доения </w:t>
      </w:r>
      <w:r w:rsidR="00784E91" w:rsidRPr="00457137">
        <w:rPr>
          <w:sz w:val="28"/>
          <w:szCs w:val="28"/>
        </w:rPr>
        <w:t>от 3 до 5</w:t>
      </w:r>
      <w:r w:rsidR="006E06FD" w:rsidRPr="00457137">
        <w:rPr>
          <w:sz w:val="28"/>
          <w:szCs w:val="28"/>
        </w:rPr>
        <w:t xml:space="preserve"> раз,</w:t>
      </w:r>
      <w:r w:rsidR="00784E91" w:rsidRPr="00457137">
        <w:rPr>
          <w:sz w:val="28"/>
          <w:szCs w:val="28"/>
        </w:rPr>
        <w:t xml:space="preserve"> а также </w:t>
      </w:r>
      <w:r w:rsidR="006E06FD" w:rsidRPr="00457137">
        <w:rPr>
          <w:sz w:val="28"/>
          <w:szCs w:val="28"/>
        </w:rPr>
        <w:t xml:space="preserve">для кормления – в среднем </w:t>
      </w:r>
      <w:r w:rsidR="00784E91" w:rsidRPr="00457137">
        <w:rPr>
          <w:sz w:val="28"/>
          <w:szCs w:val="28"/>
        </w:rPr>
        <w:t>4-8</w:t>
      </w:r>
      <w:r w:rsidR="006E06FD" w:rsidRPr="00457137">
        <w:rPr>
          <w:sz w:val="28"/>
          <w:szCs w:val="28"/>
        </w:rPr>
        <w:t xml:space="preserve"> ра</w:t>
      </w:r>
      <w:r w:rsidR="00784E91" w:rsidRPr="00457137">
        <w:rPr>
          <w:sz w:val="28"/>
          <w:szCs w:val="28"/>
        </w:rPr>
        <w:t>з в сутки</w:t>
      </w:r>
      <w:r w:rsidR="006E06FD" w:rsidRPr="00457137">
        <w:rPr>
          <w:sz w:val="28"/>
          <w:szCs w:val="28"/>
        </w:rPr>
        <w:t xml:space="preserve">. </w:t>
      </w:r>
      <w:r w:rsidR="00EE431C" w:rsidRPr="00457137">
        <w:rPr>
          <w:sz w:val="28"/>
          <w:szCs w:val="28"/>
        </w:rPr>
        <w:t xml:space="preserve">На практике применяют </w:t>
      </w:r>
      <w:r w:rsidR="006E06FD" w:rsidRPr="00457137">
        <w:rPr>
          <w:sz w:val="28"/>
          <w:szCs w:val="28"/>
        </w:rPr>
        <w:t xml:space="preserve">три </w:t>
      </w:r>
      <w:r w:rsidR="00BC186B" w:rsidRPr="00457137">
        <w:rPr>
          <w:sz w:val="28"/>
          <w:szCs w:val="28"/>
        </w:rPr>
        <w:t>варианта</w:t>
      </w:r>
      <w:r w:rsidR="006E06FD" w:rsidRPr="00457137">
        <w:rPr>
          <w:sz w:val="28"/>
          <w:szCs w:val="28"/>
        </w:rPr>
        <w:t xml:space="preserve"> </w:t>
      </w:r>
      <w:r w:rsidR="00BC186B" w:rsidRPr="00457137">
        <w:rPr>
          <w:sz w:val="28"/>
          <w:szCs w:val="28"/>
        </w:rPr>
        <w:t>перемещения животных</w:t>
      </w:r>
      <w:r w:rsidR="006E06FD" w:rsidRPr="00457137">
        <w:rPr>
          <w:sz w:val="28"/>
          <w:szCs w:val="28"/>
        </w:rPr>
        <w:t xml:space="preserve"> в </w:t>
      </w:r>
      <w:r w:rsidR="00BC186B" w:rsidRPr="00457137">
        <w:rPr>
          <w:sz w:val="28"/>
          <w:szCs w:val="28"/>
        </w:rPr>
        <w:t>коровнике</w:t>
      </w:r>
      <w:r w:rsidR="006E06FD" w:rsidRPr="00457137">
        <w:rPr>
          <w:sz w:val="28"/>
          <w:szCs w:val="28"/>
        </w:rPr>
        <w:t xml:space="preserve"> </w:t>
      </w:r>
      <w:r w:rsidR="009B7987" w:rsidRPr="00457137">
        <w:rPr>
          <w:sz w:val="28"/>
          <w:szCs w:val="28"/>
        </w:rPr>
        <w:t>для</w:t>
      </w:r>
      <w:r w:rsidR="006E06FD" w:rsidRPr="00457137">
        <w:rPr>
          <w:sz w:val="28"/>
          <w:szCs w:val="28"/>
        </w:rPr>
        <w:t xml:space="preserve"> </w:t>
      </w:r>
      <w:r w:rsidR="009B7987" w:rsidRPr="00457137">
        <w:rPr>
          <w:sz w:val="28"/>
          <w:szCs w:val="28"/>
        </w:rPr>
        <w:t xml:space="preserve">их </w:t>
      </w:r>
      <w:r w:rsidR="006E06FD" w:rsidRPr="00457137">
        <w:rPr>
          <w:sz w:val="28"/>
          <w:szCs w:val="28"/>
        </w:rPr>
        <w:t>самостоятельно</w:t>
      </w:r>
      <w:r w:rsidR="009B7987" w:rsidRPr="00457137">
        <w:rPr>
          <w:sz w:val="28"/>
          <w:szCs w:val="28"/>
        </w:rPr>
        <w:t>го</w:t>
      </w:r>
      <w:r w:rsidR="006E06FD" w:rsidRPr="00457137">
        <w:rPr>
          <w:sz w:val="28"/>
          <w:szCs w:val="28"/>
        </w:rPr>
        <w:t xml:space="preserve"> посещени</w:t>
      </w:r>
      <w:r w:rsidR="009B7987" w:rsidRPr="00457137">
        <w:rPr>
          <w:sz w:val="28"/>
          <w:szCs w:val="28"/>
        </w:rPr>
        <w:t>я</w:t>
      </w:r>
      <w:r w:rsidR="006E06FD" w:rsidRPr="00457137">
        <w:rPr>
          <w:sz w:val="28"/>
          <w:szCs w:val="28"/>
        </w:rPr>
        <w:t xml:space="preserve"> робота:</w:t>
      </w:r>
      <w:r w:rsidR="007E60AD" w:rsidRPr="00457137">
        <w:rPr>
          <w:sz w:val="28"/>
          <w:szCs w:val="28"/>
        </w:rPr>
        <w:t xml:space="preserve"> управляемое движение с возможностью последующего</w:t>
      </w:r>
      <w:r w:rsidR="009F23EF" w:rsidRPr="00457137">
        <w:rPr>
          <w:sz w:val="28"/>
          <w:szCs w:val="28"/>
        </w:rPr>
        <w:t xml:space="preserve"> после доения</w:t>
      </w:r>
      <w:r w:rsidR="007E60AD" w:rsidRPr="00457137">
        <w:rPr>
          <w:sz w:val="28"/>
          <w:szCs w:val="28"/>
        </w:rPr>
        <w:t xml:space="preserve"> отбора </w:t>
      </w:r>
      <w:r w:rsidR="009F23EF" w:rsidRPr="00457137">
        <w:rPr>
          <w:sz w:val="28"/>
          <w:szCs w:val="28"/>
        </w:rPr>
        <w:t>коров</w:t>
      </w:r>
      <w:r w:rsidR="006E06FD" w:rsidRPr="00457137">
        <w:rPr>
          <w:sz w:val="28"/>
          <w:szCs w:val="28"/>
        </w:rPr>
        <w:t>, управляемое движение с предварительным</w:t>
      </w:r>
      <w:r w:rsidR="009F23EF" w:rsidRPr="00457137">
        <w:rPr>
          <w:sz w:val="28"/>
          <w:szCs w:val="28"/>
        </w:rPr>
        <w:t xml:space="preserve"> </w:t>
      </w:r>
      <w:r w:rsidR="006E06FD" w:rsidRPr="00457137">
        <w:rPr>
          <w:sz w:val="28"/>
          <w:szCs w:val="28"/>
        </w:rPr>
        <w:t xml:space="preserve">до доения и последующим отбором </w:t>
      </w:r>
      <w:r w:rsidR="009F23EF" w:rsidRPr="00457137">
        <w:rPr>
          <w:sz w:val="28"/>
          <w:szCs w:val="28"/>
        </w:rPr>
        <w:t>коров</w:t>
      </w:r>
      <w:r w:rsidR="007E60AD" w:rsidRPr="00457137">
        <w:rPr>
          <w:sz w:val="28"/>
          <w:szCs w:val="28"/>
        </w:rPr>
        <w:t>, и свободное движение</w:t>
      </w:r>
      <w:r w:rsidR="00DC538A" w:rsidRPr="00457137">
        <w:rPr>
          <w:sz w:val="28"/>
          <w:szCs w:val="28"/>
        </w:rPr>
        <w:t xml:space="preserve"> [</w:t>
      </w:r>
      <w:r w:rsidR="009B4DEF" w:rsidRPr="00457137">
        <w:rPr>
          <w:sz w:val="28"/>
          <w:szCs w:val="28"/>
        </w:rPr>
        <w:t>3,4</w:t>
      </w:r>
      <w:r w:rsidR="00DC538A" w:rsidRPr="00457137">
        <w:rPr>
          <w:sz w:val="28"/>
          <w:szCs w:val="28"/>
        </w:rPr>
        <w:t>]</w:t>
      </w:r>
      <w:r w:rsidR="00706291" w:rsidRPr="00457137">
        <w:rPr>
          <w:sz w:val="28"/>
          <w:szCs w:val="28"/>
        </w:rPr>
        <w:t xml:space="preserve">. </w:t>
      </w:r>
      <w:r w:rsidR="008D697F" w:rsidRPr="00457137">
        <w:rPr>
          <w:sz w:val="28"/>
          <w:szCs w:val="28"/>
        </w:rPr>
        <w:t>Следует отметить</w:t>
      </w:r>
      <w:r w:rsidR="007E60AD" w:rsidRPr="00457137">
        <w:rPr>
          <w:sz w:val="28"/>
          <w:szCs w:val="28"/>
        </w:rPr>
        <w:t xml:space="preserve"> </w:t>
      </w:r>
      <w:r w:rsidR="008D697F" w:rsidRPr="00457137">
        <w:rPr>
          <w:sz w:val="28"/>
          <w:szCs w:val="28"/>
        </w:rPr>
        <w:t xml:space="preserve">то, что </w:t>
      </w:r>
      <w:r w:rsidR="007E60AD" w:rsidRPr="00457137">
        <w:rPr>
          <w:sz w:val="28"/>
          <w:szCs w:val="28"/>
        </w:rPr>
        <w:t xml:space="preserve">при использовании доильных роботов значительное долю времени </w:t>
      </w:r>
      <w:r w:rsidR="00FC679F" w:rsidRPr="00457137">
        <w:rPr>
          <w:sz w:val="28"/>
          <w:szCs w:val="28"/>
        </w:rPr>
        <w:t>рабочий</w:t>
      </w:r>
      <w:r w:rsidR="007E60AD" w:rsidRPr="00457137">
        <w:rPr>
          <w:sz w:val="28"/>
          <w:szCs w:val="28"/>
        </w:rPr>
        <w:t xml:space="preserve"> фермы </w:t>
      </w:r>
      <w:r w:rsidR="00FC679F" w:rsidRPr="00457137">
        <w:rPr>
          <w:sz w:val="28"/>
          <w:szCs w:val="28"/>
        </w:rPr>
        <w:t>тратит</w:t>
      </w:r>
      <w:r w:rsidR="000C4E94">
        <w:rPr>
          <w:sz w:val="28"/>
          <w:szCs w:val="28"/>
        </w:rPr>
        <w:t>,</w:t>
      </w:r>
      <w:r w:rsidR="007E60AD" w:rsidRPr="00457137">
        <w:rPr>
          <w:sz w:val="28"/>
          <w:szCs w:val="28"/>
        </w:rPr>
        <w:t xml:space="preserve"> чтобы подгонять животных на доение</w:t>
      </w:r>
      <w:r w:rsidR="00DC538A" w:rsidRPr="00457137">
        <w:rPr>
          <w:sz w:val="28"/>
          <w:szCs w:val="28"/>
        </w:rPr>
        <w:t>.</w:t>
      </w:r>
      <w:r w:rsidR="007E60AD" w:rsidRPr="00457137">
        <w:rPr>
          <w:sz w:val="28"/>
          <w:szCs w:val="28"/>
        </w:rPr>
        <w:t xml:space="preserve"> </w:t>
      </w:r>
      <w:r w:rsidR="00FC679F" w:rsidRPr="00457137">
        <w:rPr>
          <w:sz w:val="28"/>
          <w:szCs w:val="28"/>
        </w:rPr>
        <w:t>Т</w:t>
      </w:r>
      <w:r w:rsidR="007E60AD" w:rsidRPr="00457137">
        <w:rPr>
          <w:sz w:val="28"/>
          <w:szCs w:val="28"/>
        </w:rPr>
        <w:t>ак как</w:t>
      </w:r>
      <w:r w:rsidR="000C4E94">
        <w:rPr>
          <w:sz w:val="28"/>
          <w:szCs w:val="28"/>
        </w:rPr>
        <w:t>,</w:t>
      </w:r>
      <w:r w:rsidR="007E60AD" w:rsidRPr="00457137">
        <w:rPr>
          <w:sz w:val="28"/>
          <w:szCs w:val="28"/>
        </w:rPr>
        <w:t xml:space="preserve"> часть коров по той или иной причине не хочет идти на доение</w:t>
      </w:r>
      <w:r w:rsidR="00FC679F" w:rsidRPr="00457137">
        <w:rPr>
          <w:sz w:val="28"/>
          <w:szCs w:val="28"/>
        </w:rPr>
        <w:t xml:space="preserve"> или разрыв между предыдущим доением у них более 9 часов</w:t>
      </w:r>
      <w:r w:rsidR="007E60AD" w:rsidRPr="00457137">
        <w:rPr>
          <w:sz w:val="28"/>
          <w:szCs w:val="28"/>
        </w:rPr>
        <w:t xml:space="preserve">. </w:t>
      </w:r>
    </w:p>
    <w:p w14:paraId="253F9EC1" w14:textId="77777777" w:rsidR="00DC263C" w:rsidRPr="00457137" w:rsidRDefault="00FC7151" w:rsidP="0068542D">
      <w:pPr>
        <w:spacing w:line="360" w:lineRule="auto"/>
        <w:ind w:firstLine="709"/>
        <w:jc w:val="both"/>
        <w:rPr>
          <w:sz w:val="28"/>
          <w:szCs w:val="28"/>
        </w:rPr>
      </w:pPr>
      <w:r w:rsidRPr="00457137">
        <w:rPr>
          <w:sz w:val="28"/>
          <w:szCs w:val="28"/>
        </w:rPr>
        <w:t>Для</w:t>
      </w:r>
      <w:r w:rsidR="006E06FD" w:rsidRPr="00457137">
        <w:rPr>
          <w:sz w:val="28"/>
          <w:szCs w:val="28"/>
        </w:rPr>
        <w:t xml:space="preserve"> максимальной эффективности доильного робота, его</w:t>
      </w:r>
      <w:r w:rsidRPr="00457137">
        <w:rPr>
          <w:sz w:val="28"/>
          <w:szCs w:val="28"/>
        </w:rPr>
        <w:t xml:space="preserve"> целесообразно</w:t>
      </w:r>
      <w:r w:rsidR="006E06FD" w:rsidRPr="00457137">
        <w:rPr>
          <w:sz w:val="28"/>
          <w:szCs w:val="28"/>
        </w:rPr>
        <w:t xml:space="preserve"> </w:t>
      </w:r>
      <w:r w:rsidRPr="00457137">
        <w:rPr>
          <w:sz w:val="28"/>
          <w:szCs w:val="28"/>
        </w:rPr>
        <w:t>устанавливать</w:t>
      </w:r>
      <w:r w:rsidR="0026393C" w:rsidRPr="00457137">
        <w:rPr>
          <w:sz w:val="28"/>
          <w:szCs w:val="28"/>
        </w:rPr>
        <w:t xml:space="preserve"> в помещении</w:t>
      </w:r>
      <w:r w:rsidR="00906448" w:rsidRPr="00457137">
        <w:rPr>
          <w:sz w:val="28"/>
          <w:szCs w:val="28"/>
        </w:rPr>
        <w:t>,</w:t>
      </w:r>
      <w:r w:rsidR="0026393C" w:rsidRPr="00457137">
        <w:rPr>
          <w:sz w:val="28"/>
          <w:szCs w:val="28"/>
        </w:rPr>
        <w:t xml:space="preserve"> где содержатся коровы</w:t>
      </w:r>
      <w:r w:rsidR="00906448" w:rsidRPr="00457137">
        <w:rPr>
          <w:sz w:val="28"/>
          <w:szCs w:val="28"/>
        </w:rPr>
        <w:t>,</w:t>
      </w:r>
      <w:r w:rsidR="0026393C" w:rsidRPr="00457137">
        <w:rPr>
          <w:sz w:val="28"/>
          <w:szCs w:val="28"/>
        </w:rPr>
        <w:t xml:space="preserve"> и они привыкают к нему</w:t>
      </w:r>
      <w:r w:rsidR="00906448" w:rsidRPr="00457137">
        <w:rPr>
          <w:sz w:val="28"/>
          <w:szCs w:val="28"/>
        </w:rPr>
        <w:t>.</w:t>
      </w:r>
      <w:r w:rsidR="006E06FD" w:rsidRPr="00457137">
        <w:rPr>
          <w:sz w:val="28"/>
          <w:szCs w:val="28"/>
        </w:rPr>
        <w:t xml:space="preserve"> </w:t>
      </w:r>
      <w:r w:rsidR="00906448" w:rsidRPr="00457137">
        <w:rPr>
          <w:sz w:val="28"/>
          <w:szCs w:val="28"/>
        </w:rPr>
        <w:t xml:space="preserve">Большинство </w:t>
      </w:r>
      <w:r w:rsidR="006E06FD" w:rsidRPr="00457137">
        <w:rPr>
          <w:sz w:val="28"/>
          <w:szCs w:val="28"/>
        </w:rPr>
        <w:t>коров заход</w:t>
      </w:r>
      <w:r w:rsidR="00906448" w:rsidRPr="00457137">
        <w:rPr>
          <w:sz w:val="28"/>
          <w:szCs w:val="28"/>
        </w:rPr>
        <w:t>ят</w:t>
      </w:r>
      <w:r w:rsidR="006E06FD" w:rsidRPr="00457137">
        <w:rPr>
          <w:sz w:val="28"/>
          <w:szCs w:val="28"/>
        </w:rPr>
        <w:t xml:space="preserve"> </w:t>
      </w:r>
      <w:r w:rsidR="00906448" w:rsidRPr="00457137">
        <w:rPr>
          <w:sz w:val="28"/>
          <w:szCs w:val="28"/>
        </w:rPr>
        <w:t xml:space="preserve">в </w:t>
      </w:r>
      <w:r w:rsidR="006E06FD" w:rsidRPr="00457137">
        <w:rPr>
          <w:sz w:val="28"/>
          <w:szCs w:val="28"/>
        </w:rPr>
        <w:t>робот</w:t>
      </w:r>
      <w:r w:rsidR="00906448" w:rsidRPr="00457137">
        <w:rPr>
          <w:sz w:val="28"/>
          <w:szCs w:val="28"/>
        </w:rPr>
        <w:t xml:space="preserve"> для доения</w:t>
      </w:r>
      <w:r w:rsidR="006E06FD" w:rsidRPr="00457137">
        <w:rPr>
          <w:sz w:val="28"/>
          <w:szCs w:val="28"/>
        </w:rPr>
        <w:t xml:space="preserve"> самостоятельно</w:t>
      </w:r>
      <w:r w:rsidR="00906448" w:rsidRPr="00457137">
        <w:rPr>
          <w:sz w:val="28"/>
          <w:szCs w:val="28"/>
        </w:rPr>
        <w:t xml:space="preserve"> без их подгона.</w:t>
      </w:r>
      <w:r w:rsidR="00F92C91" w:rsidRPr="00457137">
        <w:rPr>
          <w:sz w:val="28"/>
          <w:szCs w:val="28"/>
        </w:rPr>
        <w:t xml:space="preserve"> </w:t>
      </w:r>
      <w:r w:rsidR="00F15E0D" w:rsidRPr="00457137">
        <w:rPr>
          <w:sz w:val="28"/>
          <w:szCs w:val="28"/>
        </w:rPr>
        <w:t>Они</w:t>
      </w:r>
      <w:r w:rsidR="00A86D55" w:rsidRPr="00457137">
        <w:rPr>
          <w:sz w:val="28"/>
          <w:szCs w:val="28"/>
        </w:rPr>
        <w:t xml:space="preserve"> </w:t>
      </w:r>
      <w:r w:rsidR="00F92C91" w:rsidRPr="00457137">
        <w:rPr>
          <w:sz w:val="28"/>
          <w:szCs w:val="28"/>
        </w:rPr>
        <w:t>свободн</w:t>
      </w:r>
      <w:r w:rsidR="00A86D55" w:rsidRPr="00457137">
        <w:rPr>
          <w:sz w:val="28"/>
          <w:szCs w:val="28"/>
        </w:rPr>
        <w:t>о</w:t>
      </w:r>
      <w:r w:rsidR="00F92C91" w:rsidRPr="00457137">
        <w:rPr>
          <w:sz w:val="28"/>
          <w:szCs w:val="28"/>
        </w:rPr>
        <w:t xml:space="preserve"> </w:t>
      </w:r>
      <w:r w:rsidR="00A86D55" w:rsidRPr="00457137">
        <w:rPr>
          <w:sz w:val="28"/>
          <w:szCs w:val="28"/>
        </w:rPr>
        <w:t>перемещаются</w:t>
      </w:r>
      <w:r w:rsidR="00F15E0D" w:rsidRPr="00457137">
        <w:rPr>
          <w:sz w:val="28"/>
          <w:szCs w:val="28"/>
        </w:rPr>
        <w:t xml:space="preserve"> в помещении</w:t>
      </w:r>
      <w:r w:rsidR="00F92C91" w:rsidRPr="00457137">
        <w:rPr>
          <w:sz w:val="28"/>
          <w:szCs w:val="28"/>
        </w:rPr>
        <w:t xml:space="preserve"> к зонам </w:t>
      </w:r>
      <w:r w:rsidR="00F15E0D" w:rsidRPr="00457137">
        <w:rPr>
          <w:sz w:val="28"/>
          <w:szCs w:val="28"/>
        </w:rPr>
        <w:t xml:space="preserve">отдыха, </w:t>
      </w:r>
      <w:r w:rsidR="00F92C91" w:rsidRPr="00457137">
        <w:rPr>
          <w:sz w:val="28"/>
          <w:szCs w:val="28"/>
        </w:rPr>
        <w:t>кормления</w:t>
      </w:r>
      <w:r w:rsidR="00F15E0D" w:rsidRPr="00457137">
        <w:rPr>
          <w:sz w:val="28"/>
          <w:szCs w:val="28"/>
        </w:rPr>
        <w:t xml:space="preserve"> и </w:t>
      </w:r>
      <w:r w:rsidR="00F92C91" w:rsidRPr="00457137">
        <w:rPr>
          <w:sz w:val="28"/>
          <w:szCs w:val="28"/>
        </w:rPr>
        <w:t xml:space="preserve">доения. </w:t>
      </w:r>
      <w:r w:rsidR="006E06FD" w:rsidRPr="00457137">
        <w:rPr>
          <w:sz w:val="28"/>
          <w:szCs w:val="28"/>
        </w:rPr>
        <w:t xml:space="preserve"> При свободном движении </w:t>
      </w:r>
      <w:r w:rsidR="005A59B9" w:rsidRPr="00457137">
        <w:rPr>
          <w:sz w:val="28"/>
          <w:szCs w:val="28"/>
        </w:rPr>
        <w:t>коровы</w:t>
      </w:r>
      <w:r w:rsidR="006E06FD" w:rsidRPr="00457137">
        <w:rPr>
          <w:sz w:val="28"/>
          <w:szCs w:val="28"/>
        </w:rPr>
        <w:t xml:space="preserve"> посещают</w:t>
      </w:r>
      <w:r w:rsidR="0049547A" w:rsidRPr="00457137">
        <w:rPr>
          <w:sz w:val="28"/>
          <w:szCs w:val="28"/>
        </w:rPr>
        <w:t xml:space="preserve"> доильный</w:t>
      </w:r>
      <w:r w:rsidR="006E06FD" w:rsidRPr="00457137">
        <w:rPr>
          <w:sz w:val="28"/>
          <w:szCs w:val="28"/>
        </w:rPr>
        <w:t xml:space="preserve"> бокс</w:t>
      </w:r>
      <w:r w:rsidR="005A59B9" w:rsidRPr="00457137">
        <w:rPr>
          <w:sz w:val="28"/>
          <w:szCs w:val="28"/>
        </w:rPr>
        <w:t xml:space="preserve"> робота</w:t>
      </w:r>
      <w:r w:rsidR="0049547A" w:rsidRPr="00457137">
        <w:rPr>
          <w:sz w:val="28"/>
          <w:szCs w:val="28"/>
        </w:rPr>
        <w:t xml:space="preserve"> </w:t>
      </w:r>
      <w:r w:rsidR="005A59B9" w:rsidRPr="00457137">
        <w:rPr>
          <w:sz w:val="28"/>
          <w:szCs w:val="28"/>
        </w:rPr>
        <w:t>для получения концентрированного корма, а после привыкания и</w:t>
      </w:r>
      <w:r w:rsidR="006E06FD" w:rsidRPr="00457137">
        <w:rPr>
          <w:sz w:val="28"/>
          <w:szCs w:val="28"/>
        </w:rPr>
        <w:t xml:space="preserve"> </w:t>
      </w:r>
      <w:r w:rsidR="005A59B9" w:rsidRPr="00457137">
        <w:rPr>
          <w:sz w:val="28"/>
          <w:szCs w:val="28"/>
        </w:rPr>
        <w:t>от</w:t>
      </w:r>
      <w:r w:rsidR="006E06FD" w:rsidRPr="00457137">
        <w:rPr>
          <w:sz w:val="28"/>
          <w:szCs w:val="28"/>
        </w:rPr>
        <w:t xml:space="preserve"> давления молока в вымен</w:t>
      </w:r>
      <w:r w:rsidR="005A59B9" w:rsidRPr="00457137">
        <w:rPr>
          <w:sz w:val="28"/>
          <w:szCs w:val="28"/>
        </w:rPr>
        <w:t>и.</w:t>
      </w:r>
      <w:r w:rsidR="006E06FD" w:rsidRPr="00457137">
        <w:rPr>
          <w:sz w:val="28"/>
          <w:szCs w:val="28"/>
        </w:rPr>
        <w:t xml:space="preserve"> При входе </w:t>
      </w:r>
      <w:r w:rsidR="005A59B9" w:rsidRPr="00457137">
        <w:rPr>
          <w:sz w:val="28"/>
          <w:szCs w:val="28"/>
        </w:rPr>
        <w:t xml:space="preserve">в бокс посредством транспондера </w:t>
      </w:r>
      <w:r w:rsidR="006E06FD" w:rsidRPr="00457137">
        <w:rPr>
          <w:sz w:val="28"/>
          <w:szCs w:val="28"/>
        </w:rPr>
        <w:t>е</w:t>
      </w:r>
      <w:r w:rsidR="005A59B9" w:rsidRPr="00457137">
        <w:rPr>
          <w:sz w:val="28"/>
          <w:szCs w:val="28"/>
        </w:rPr>
        <w:t>ё</w:t>
      </w:r>
      <w:r w:rsidR="006E06FD" w:rsidRPr="00457137">
        <w:rPr>
          <w:sz w:val="28"/>
          <w:szCs w:val="28"/>
        </w:rPr>
        <w:t xml:space="preserve"> </w:t>
      </w:r>
      <w:r w:rsidR="005A59B9" w:rsidRPr="00457137">
        <w:rPr>
          <w:sz w:val="28"/>
          <w:szCs w:val="28"/>
        </w:rPr>
        <w:t>идентифицируют, а далее либо</w:t>
      </w:r>
      <w:r w:rsidR="006A1C9E" w:rsidRPr="00457137">
        <w:rPr>
          <w:sz w:val="28"/>
          <w:szCs w:val="28"/>
        </w:rPr>
        <w:t xml:space="preserve"> роботу ставится задача </w:t>
      </w:r>
      <w:r w:rsidR="000C4E94">
        <w:rPr>
          <w:sz w:val="28"/>
          <w:szCs w:val="28"/>
        </w:rPr>
        <w:t>«</w:t>
      </w:r>
      <w:r w:rsidR="006A1C9E" w:rsidRPr="00457137">
        <w:rPr>
          <w:sz w:val="28"/>
          <w:szCs w:val="28"/>
        </w:rPr>
        <w:t>доение</w:t>
      </w:r>
      <w:r w:rsidR="000C4E94">
        <w:rPr>
          <w:sz w:val="28"/>
          <w:szCs w:val="28"/>
        </w:rPr>
        <w:t>»</w:t>
      </w:r>
      <w:r w:rsidR="006A1C9E" w:rsidRPr="00457137">
        <w:rPr>
          <w:sz w:val="28"/>
          <w:szCs w:val="28"/>
        </w:rPr>
        <w:t xml:space="preserve">, либо открывается выходная дверь бокса. </w:t>
      </w:r>
      <w:r w:rsidR="006E06FD" w:rsidRPr="00457137">
        <w:rPr>
          <w:sz w:val="28"/>
          <w:szCs w:val="28"/>
        </w:rPr>
        <w:t xml:space="preserve"> При </w:t>
      </w:r>
      <w:r w:rsidR="00E14BAA" w:rsidRPr="00457137">
        <w:rPr>
          <w:sz w:val="28"/>
          <w:szCs w:val="28"/>
        </w:rPr>
        <w:t>доении</w:t>
      </w:r>
      <w:r w:rsidR="006E06FD" w:rsidRPr="00457137">
        <w:rPr>
          <w:sz w:val="28"/>
          <w:szCs w:val="28"/>
        </w:rPr>
        <w:t xml:space="preserve"> в</w:t>
      </w:r>
      <w:r w:rsidR="00E14BAA" w:rsidRPr="00457137">
        <w:rPr>
          <w:sz w:val="28"/>
          <w:szCs w:val="28"/>
        </w:rPr>
        <w:t>начале</w:t>
      </w:r>
      <w:r w:rsidR="006E06FD" w:rsidRPr="00457137">
        <w:rPr>
          <w:sz w:val="28"/>
          <w:szCs w:val="28"/>
        </w:rPr>
        <w:t xml:space="preserve"> </w:t>
      </w:r>
      <w:r w:rsidR="00253997" w:rsidRPr="00457137">
        <w:rPr>
          <w:sz w:val="28"/>
          <w:szCs w:val="28"/>
        </w:rPr>
        <w:t xml:space="preserve">в </w:t>
      </w:r>
      <w:r w:rsidR="006E06FD" w:rsidRPr="00457137">
        <w:rPr>
          <w:sz w:val="28"/>
          <w:szCs w:val="28"/>
        </w:rPr>
        <w:t xml:space="preserve">кормушку </w:t>
      </w:r>
      <w:r w:rsidR="00E14BAA" w:rsidRPr="00457137">
        <w:rPr>
          <w:sz w:val="28"/>
          <w:szCs w:val="28"/>
        </w:rPr>
        <w:t>через дозатор поступает</w:t>
      </w:r>
      <w:r w:rsidR="006E06FD" w:rsidRPr="00457137">
        <w:rPr>
          <w:sz w:val="28"/>
          <w:szCs w:val="28"/>
        </w:rPr>
        <w:t xml:space="preserve"> порция ко</w:t>
      </w:r>
      <w:r w:rsidR="00E14BAA" w:rsidRPr="00457137">
        <w:rPr>
          <w:sz w:val="28"/>
          <w:szCs w:val="28"/>
        </w:rPr>
        <w:t>мби</w:t>
      </w:r>
      <w:r w:rsidR="006E06FD" w:rsidRPr="00457137">
        <w:rPr>
          <w:sz w:val="28"/>
          <w:szCs w:val="28"/>
        </w:rPr>
        <w:t xml:space="preserve">корма. Затем </w:t>
      </w:r>
      <w:r w:rsidR="00E14BAA" w:rsidRPr="00457137">
        <w:rPr>
          <w:sz w:val="28"/>
          <w:szCs w:val="28"/>
        </w:rPr>
        <w:t xml:space="preserve">механическая </w:t>
      </w:r>
      <w:r w:rsidR="006E06FD" w:rsidRPr="00457137">
        <w:rPr>
          <w:sz w:val="28"/>
          <w:szCs w:val="28"/>
        </w:rPr>
        <w:t xml:space="preserve">рука робота перемещается </w:t>
      </w:r>
      <w:r w:rsidR="00E14BAA" w:rsidRPr="00457137">
        <w:rPr>
          <w:sz w:val="28"/>
          <w:szCs w:val="28"/>
        </w:rPr>
        <w:t>под туловище коровы</w:t>
      </w:r>
      <w:r w:rsidR="006E06FD" w:rsidRPr="00457137">
        <w:rPr>
          <w:sz w:val="28"/>
          <w:szCs w:val="28"/>
        </w:rPr>
        <w:t>, захватывает боковой консоль с доильным аппаратом и подводит его под вымя животного</w:t>
      </w:r>
      <w:r w:rsidR="00253997" w:rsidRPr="00457137">
        <w:rPr>
          <w:sz w:val="28"/>
          <w:szCs w:val="28"/>
        </w:rPr>
        <w:t>.</w:t>
      </w:r>
      <w:r w:rsidR="00E14BAA" w:rsidRPr="00457137">
        <w:rPr>
          <w:sz w:val="28"/>
          <w:szCs w:val="28"/>
        </w:rPr>
        <w:t xml:space="preserve"> Р</w:t>
      </w:r>
      <w:r w:rsidR="006E06FD" w:rsidRPr="00457137">
        <w:rPr>
          <w:sz w:val="28"/>
          <w:szCs w:val="28"/>
        </w:rPr>
        <w:t>асположени</w:t>
      </w:r>
      <w:r w:rsidR="00E14BAA" w:rsidRPr="00457137">
        <w:rPr>
          <w:sz w:val="28"/>
          <w:szCs w:val="28"/>
        </w:rPr>
        <w:t>е</w:t>
      </w:r>
      <w:r w:rsidR="006E06FD" w:rsidRPr="00457137">
        <w:rPr>
          <w:sz w:val="28"/>
          <w:szCs w:val="28"/>
        </w:rPr>
        <w:t xml:space="preserve"> сосков</w:t>
      </w:r>
      <w:r w:rsidR="00C020C0" w:rsidRPr="00457137">
        <w:rPr>
          <w:sz w:val="28"/>
          <w:szCs w:val="28"/>
        </w:rPr>
        <w:t xml:space="preserve"> на</w:t>
      </w:r>
      <w:r w:rsidR="006E06FD" w:rsidRPr="00457137">
        <w:rPr>
          <w:sz w:val="28"/>
          <w:szCs w:val="28"/>
        </w:rPr>
        <w:t xml:space="preserve"> вымени </w:t>
      </w:r>
      <w:r w:rsidR="00C020C0" w:rsidRPr="00457137">
        <w:rPr>
          <w:sz w:val="28"/>
          <w:szCs w:val="28"/>
        </w:rPr>
        <w:t xml:space="preserve">коровы </w:t>
      </w:r>
      <w:r w:rsidR="00E14BAA" w:rsidRPr="00457137">
        <w:rPr>
          <w:sz w:val="28"/>
          <w:szCs w:val="28"/>
        </w:rPr>
        <w:t xml:space="preserve">окончательно </w:t>
      </w:r>
      <w:r w:rsidR="006E06FD" w:rsidRPr="00457137">
        <w:rPr>
          <w:sz w:val="28"/>
          <w:szCs w:val="28"/>
        </w:rPr>
        <w:lastRenderedPageBreak/>
        <w:t xml:space="preserve">определяются двумя </w:t>
      </w:r>
      <w:r w:rsidR="00F92C91" w:rsidRPr="00457137">
        <w:rPr>
          <w:sz w:val="28"/>
          <w:szCs w:val="28"/>
        </w:rPr>
        <w:t>инфракрасными</w:t>
      </w:r>
      <w:r w:rsidR="006E06FD" w:rsidRPr="00457137">
        <w:rPr>
          <w:sz w:val="28"/>
          <w:szCs w:val="28"/>
        </w:rPr>
        <w:t xml:space="preserve"> датчиками. </w:t>
      </w:r>
      <w:r w:rsidR="00A42E10" w:rsidRPr="00457137">
        <w:rPr>
          <w:sz w:val="28"/>
          <w:szCs w:val="28"/>
        </w:rPr>
        <w:t>Начальной</w:t>
      </w:r>
      <w:r w:rsidR="006E06FD" w:rsidRPr="00457137">
        <w:rPr>
          <w:sz w:val="28"/>
          <w:szCs w:val="28"/>
        </w:rPr>
        <w:t xml:space="preserve"> точкой отсчета передний правый сосок</w:t>
      </w:r>
      <w:r w:rsidR="00A42E10" w:rsidRPr="00457137">
        <w:rPr>
          <w:sz w:val="28"/>
          <w:szCs w:val="28"/>
        </w:rPr>
        <w:t xml:space="preserve"> вымени</w:t>
      </w:r>
      <w:r w:rsidR="006E06FD" w:rsidRPr="00457137">
        <w:rPr>
          <w:sz w:val="28"/>
          <w:szCs w:val="28"/>
        </w:rPr>
        <w:t xml:space="preserve">, координаты </w:t>
      </w:r>
      <w:r w:rsidR="00A42E10" w:rsidRPr="00457137">
        <w:rPr>
          <w:sz w:val="28"/>
          <w:szCs w:val="28"/>
        </w:rPr>
        <w:t>его</w:t>
      </w:r>
      <w:r w:rsidR="006E06FD" w:rsidRPr="00457137">
        <w:rPr>
          <w:sz w:val="28"/>
          <w:szCs w:val="28"/>
        </w:rPr>
        <w:t xml:space="preserve"> определяет один из датчиков. П</w:t>
      </w:r>
      <w:r w:rsidR="00A44E5B" w:rsidRPr="00457137">
        <w:rPr>
          <w:sz w:val="28"/>
          <w:szCs w:val="28"/>
        </w:rPr>
        <w:t>о</w:t>
      </w:r>
      <w:r w:rsidR="006E06FD" w:rsidRPr="00457137">
        <w:rPr>
          <w:sz w:val="28"/>
          <w:szCs w:val="28"/>
        </w:rPr>
        <w:t xml:space="preserve"> завершени</w:t>
      </w:r>
      <w:r w:rsidR="00A44E5B" w:rsidRPr="00457137">
        <w:rPr>
          <w:sz w:val="28"/>
          <w:szCs w:val="28"/>
        </w:rPr>
        <w:t>ю</w:t>
      </w:r>
      <w:r w:rsidR="006E06FD" w:rsidRPr="00457137">
        <w:rPr>
          <w:sz w:val="28"/>
          <w:szCs w:val="28"/>
        </w:rPr>
        <w:t xml:space="preserve"> позиционирования по</w:t>
      </w:r>
      <w:r w:rsidR="00A44E5B" w:rsidRPr="00457137">
        <w:rPr>
          <w:sz w:val="28"/>
          <w:szCs w:val="28"/>
        </w:rPr>
        <w:t>очередно</w:t>
      </w:r>
      <w:r w:rsidR="006E06FD" w:rsidRPr="00457137">
        <w:rPr>
          <w:sz w:val="28"/>
          <w:szCs w:val="28"/>
        </w:rPr>
        <w:t xml:space="preserve"> на </w:t>
      </w:r>
      <w:r w:rsidR="00A44E5B" w:rsidRPr="00457137">
        <w:rPr>
          <w:sz w:val="28"/>
          <w:szCs w:val="28"/>
        </w:rPr>
        <w:t>соски</w:t>
      </w:r>
      <w:r w:rsidR="006E06FD" w:rsidRPr="00457137">
        <w:rPr>
          <w:sz w:val="28"/>
          <w:szCs w:val="28"/>
        </w:rPr>
        <w:t xml:space="preserve"> вымени </w:t>
      </w:r>
      <w:r w:rsidR="00A44E5B" w:rsidRPr="00457137">
        <w:rPr>
          <w:sz w:val="28"/>
          <w:szCs w:val="28"/>
        </w:rPr>
        <w:t xml:space="preserve">надеваются </w:t>
      </w:r>
      <w:r w:rsidR="006E06FD" w:rsidRPr="00457137">
        <w:rPr>
          <w:sz w:val="28"/>
          <w:szCs w:val="28"/>
        </w:rPr>
        <w:t>доильные стаканы</w:t>
      </w:r>
      <w:r w:rsidR="00A44E5B" w:rsidRPr="00457137">
        <w:rPr>
          <w:sz w:val="28"/>
          <w:szCs w:val="28"/>
        </w:rPr>
        <w:t>,</w:t>
      </w:r>
      <w:r w:rsidR="006E06FD" w:rsidRPr="00457137">
        <w:rPr>
          <w:sz w:val="28"/>
          <w:szCs w:val="28"/>
        </w:rPr>
        <w:t xml:space="preserve"> и </w:t>
      </w:r>
      <w:r w:rsidR="00A44E5B" w:rsidRPr="00457137">
        <w:rPr>
          <w:sz w:val="28"/>
          <w:szCs w:val="28"/>
        </w:rPr>
        <w:t>в них подается вода в виде струи для</w:t>
      </w:r>
      <w:r w:rsidR="006E06FD" w:rsidRPr="00457137">
        <w:rPr>
          <w:sz w:val="28"/>
          <w:szCs w:val="28"/>
        </w:rPr>
        <w:t xml:space="preserve"> обмыва сосков.</w:t>
      </w:r>
      <w:r w:rsidR="00A44E5B" w:rsidRPr="00457137">
        <w:rPr>
          <w:sz w:val="28"/>
          <w:szCs w:val="28"/>
        </w:rPr>
        <w:t xml:space="preserve"> Затем сдаиваются первые струйки молока, которые вместе с водой сливаются</w:t>
      </w:r>
      <w:r w:rsidR="006E06FD" w:rsidRPr="00457137">
        <w:rPr>
          <w:sz w:val="28"/>
          <w:szCs w:val="28"/>
        </w:rPr>
        <w:t xml:space="preserve"> в специальный бак. </w:t>
      </w:r>
      <w:r w:rsidR="004007A1" w:rsidRPr="00457137">
        <w:rPr>
          <w:sz w:val="28"/>
          <w:szCs w:val="28"/>
        </w:rPr>
        <w:t>Н</w:t>
      </w:r>
      <w:r w:rsidR="006E06FD" w:rsidRPr="00457137">
        <w:rPr>
          <w:sz w:val="28"/>
          <w:szCs w:val="28"/>
        </w:rPr>
        <w:t>ачинается доени</w:t>
      </w:r>
      <w:r w:rsidR="005349A5">
        <w:rPr>
          <w:sz w:val="28"/>
          <w:szCs w:val="28"/>
        </w:rPr>
        <w:t>е</w:t>
      </w:r>
      <w:r w:rsidR="004007A1" w:rsidRPr="00457137">
        <w:rPr>
          <w:sz w:val="28"/>
          <w:szCs w:val="28"/>
        </w:rPr>
        <w:t xml:space="preserve"> коровы</w:t>
      </w:r>
      <w:r w:rsidR="008D11E4" w:rsidRPr="00457137">
        <w:rPr>
          <w:sz w:val="28"/>
          <w:szCs w:val="28"/>
        </w:rPr>
        <w:t>, при этом</w:t>
      </w:r>
      <w:r w:rsidR="006E06FD" w:rsidRPr="00457137">
        <w:rPr>
          <w:sz w:val="28"/>
          <w:szCs w:val="28"/>
        </w:rPr>
        <w:t xml:space="preserve"> </w:t>
      </w:r>
      <w:r w:rsidR="008D11E4" w:rsidRPr="00457137">
        <w:rPr>
          <w:sz w:val="28"/>
          <w:szCs w:val="28"/>
        </w:rPr>
        <w:t>к</w:t>
      </w:r>
      <w:r w:rsidR="006E06FD" w:rsidRPr="00457137">
        <w:rPr>
          <w:sz w:val="28"/>
          <w:szCs w:val="28"/>
        </w:rPr>
        <w:t>оличественные</w:t>
      </w:r>
      <w:r w:rsidR="008D11E4" w:rsidRPr="00457137">
        <w:rPr>
          <w:sz w:val="28"/>
          <w:szCs w:val="28"/>
        </w:rPr>
        <w:t xml:space="preserve"> и качественные</w:t>
      </w:r>
      <w:r w:rsidR="006E06FD" w:rsidRPr="00457137">
        <w:rPr>
          <w:sz w:val="28"/>
          <w:szCs w:val="28"/>
        </w:rPr>
        <w:t xml:space="preserve"> показатели</w:t>
      </w:r>
      <w:r w:rsidR="008D11E4" w:rsidRPr="00457137">
        <w:rPr>
          <w:sz w:val="28"/>
          <w:szCs w:val="28"/>
        </w:rPr>
        <w:t>, а также</w:t>
      </w:r>
      <w:r w:rsidR="006E06FD" w:rsidRPr="00457137">
        <w:rPr>
          <w:sz w:val="28"/>
          <w:szCs w:val="28"/>
        </w:rPr>
        <w:t xml:space="preserve"> электропроводность</w:t>
      </w:r>
      <w:r w:rsidR="008D11E4" w:rsidRPr="00457137">
        <w:rPr>
          <w:sz w:val="28"/>
          <w:szCs w:val="28"/>
        </w:rPr>
        <w:t xml:space="preserve"> определяются</w:t>
      </w:r>
      <w:r w:rsidR="006E06FD" w:rsidRPr="00457137">
        <w:rPr>
          <w:sz w:val="28"/>
          <w:szCs w:val="28"/>
        </w:rPr>
        <w:t xml:space="preserve"> по каждой </w:t>
      </w:r>
      <w:r w:rsidR="0005760E" w:rsidRPr="00457137">
        <w:rPr>
          <w:sz w:val="28"/>
          <w:szCs w:val="28"/>
        </w:rPr>
        <w:t>доли</w:t>
      </w:r>
      <w:r w:rsidR="006E06FD" w:rsidRPr="00457137">
        <w:rPr>
          <w:sz w:val="28"/>
          <w:szCs w:val="28"/>
        </w:rPr>
        <w:t xml:space="preserve"> вымени. По </w:t>
      </w:r>
      <w:r w:rsidR="0005760E" w:rsidRPr="00457137">
        <w:rPr>
          <w:sz w:val="28"/>
          <w:szCs w:val="28"/>
        </w:rPr>
        <w:t>завершению их выдаивания стаканы спадают с сосков</w:t>
      </w:r>
      <w:r w:rsidR="006E06FD" w:rsidRPr="00457137">
        <w:rPr>
          <w:sz w:val="28"/>
          <w:szCs w:val="28"/>
        </w:rPr>
        <w:t xml:space="preserve"> вымени</w:t>
      </w:r>
      <w:r w:rsidR="00596C64" w:rsidRPr="00457137">
        <w:rPr>
          <w:sz w:val="28"/>
          <w:szCs w:val="28"/>
        </w:rPr>
        <w:t>,</w:t>
      </w:r>
      <w:r w:rsidR="006E06FD" w:rsidRPr="00457137">
        <w:rPr>
          <w:sz w:val="28"/>
          <w:szCs w:val="28"/>
        </w:rPr>
        <w:t xml:space="preserve"> и </w:t>
      </w:r>
      <w:r w:rsidR="0005760E" w:rsidRPr="00457137">
        <w:rPr>
          <w:sz w:val="28"/>
          <w:szCs w:val="28"/>
        </w:rPr>
        <w:t>механическая рука робота</w:t>
      </w:r>
      <w:r w:rsidR="006E06FD" w:rsidRPr="00457137">
        <w:rPr>
          <w:sz w:val="28"/>
          <w:szCs w:val="28"/>
        </w:rPr>
        <w:t xml:space="preserve"> в</w:t>
      </w:r>
      <w:r w:rsidR="0005760E" w:rsidRPr="00457137">
        <w:rPr>
          <w:sz w:val="28"/>
          <w:szCs w:val="28"/>
        </w:rPr>
        <w:t>ыводит их</w:t>
      </w:r>
      <w:r w:rsidR="006E06FD" w:rsidRPr="00457137">
        <w:rPr>
          <w:sz w:val="28"/>
          <w:szCs w:val="28"/>
        </w:rPr>
        <w:t xml:space="preserve"> в исходное положение. </w:t>
      </w:r>
      <w:r w:rsidR="00253997" w:rsidRPr="00457137">
        <w:rPr>
          <w:sz w:val="28"/>
          <w:szCs w:val="28"/>
        </w:rPr>
        <w:t>После дезинфекции вымени животного, п</w:t>
      </w:r>
      <w:r w:rsidR="006E06FD" w:rsidRPr="00457137">
        <w:rPr>
          <w:sz w:val="28"/>
          <w:szCs w:val="28"/>
        </w:rPr>
        <w:t xml:space="preserve">ередняя </w:t>
      </w:r>
      <w:r w:rsidR="00CA7B27" w:rsidRPr="00457137">
        <w:rPr>
          <w:sz w:val="28"/>
          <w:szCs w:val="28"/>
        </w:rPr>
        <w:t>стенка</w:t>
      </w:r>
      <w:r w:rsidR="006E06FD" w:rsidRPr="00457137">
        <w:rPr>
          <w:sz w:val="28"/>
          <w:szCs w:val="28"/>
        </w:rPr>
        <w:t xml:space="preserve"> с кормушкой от</w:t>
      </w:r>
      <w:r w:rsidR="0005760E" w:rsidRPr="00457137">
        <w:rPr>
          <w:sz w:val="28"/>
          <w:szCs w:val="28"/>
        </w:rPr>
        <w:t>водится</w:t>
      </w:r>
      <w:r w:rsidR="006E06FD" w:rsidRPr="00457137">
        <w:rPr>
          <w:sz w:val="28"/>
          <w:szCs w:val="28"/>
        </w:rPr>
        <w:t>,</w:t>
      </w:r>
      <w:r w:rsidR="0005760E" w:rsidRPr="00457137">
        <w:rPr>
          <w:sz w:val="28"/>
          <w:szCs w:val="28"/>
        </w:rPr>
        <w:t xml:space="preserve"> открывая проход из станка</w:t>
      </w:r>
      <w:r w:rsidR="00253997" w:rsidRPr="00457137">
        <w:rPr>
          <w:sz w:val="28"/>
          <w:szCs w:val="28"/>
        </w:rPr>
        <w:t xml:space="preserve"> </w:t>
      </w:r>
      <w:r w:rsidR="006E06FD" w:rsidRPr="00457137">
        <w:rPr>
          <w:sz w:val="28"/>
          <w:szCs w:val="28"/>
        </w:rPr>
        <w:t>и корова выходит.</w:t>
      </w:r>
      <w:r w:rsidR="00DC538A" w:rsidRPr="00457137">
        <w:rPr>
          <w:sz w:val="28"/>
          <w:szCs w:val="28"/>
        </w:rPr>
        <w:t xml:space="preserve"> </w:t>
      </w:r>
    </w:p>
    <w:p w14:paraId="14BA2044" w14:textId="77777777" w:rsidR="00D937BC" w:rsidRDefault="00DC538A" w:rsidP="0068542D">
      <w:pPr>
        <w:spacing w:line="360" w:lineRule="auto"/>
        <w:ind w:firstLine="709"/>
        <w:jc w:val="both"/>
        <w:rPr>
          <w:sz w:val="28"/>
          <w:szCs w:val="28"/>
        </w:rPr>
      </w:pPr>
      <w:r w:rsidRPr="00457137">
        <w:rPr>
          <w:sz w:val="28"/>
          <w:szCs w:val="28"/>
        </w:rPr>
        <w:t>Хронометраж технологических операций на самой крупной роботизированной ферме в России, расположенной в Рязанской области представлен в таблице.</w:t>
      </w:r>
      <w:r w:rsidR="00DC263C" w:rsidRPr="00457137">
        <w:rPr>
          <w:sz w:val="28"/>
          <w:szCs w:val="28"/>
        </w:rPr>
        <w:t xml:space="preserve"> </w:t>
      </w:r>
    </w:p>
    <w:p w14:paraId="4374957D" w14:textId="77777777" w:rsidR="006E140D" w:rsidRDefault="006E140D" w:rsidP="0068542D">
      <w:pPr>
        <w:spacing w:line="360" w:lineRule="auto"/>
        <w:ind w:firstLine="709"/>
        <w:jc w:val="both"/>
        <w:rPr>
          <w:sz w:val="28"/>
          <w:szCs w:val="28"/>
        </w:rPr>
      </w:pPr>
      <w:r w:rsidRPr="00457137">
        <w:rPr>
          <w:sz w:val="28"/>
          <w:szCs w:val="28"/>
        </w:rPr>
        <w:t>Судя по данным таблицы, число подходов животных на отдельных роботах на ферме различно. В среднем, на одну корову приходится 2,0–2,7 подхода к доильному роботу. Продолжительность доения коровы от 7,31 до 9,14 мин. Длительность простоя робота</w:t>
      </w:r>
      <w:r w:rsidRPr="00457137">
        <w:rPr>
          <w:color w:val="000000"/>
          <w:sz w:val="28"/>
          <w:szCs w:val="28"/>
        </w:rPr>
        <w:t xml:space="preserve"> в сутки в холостом режиме от 11 до 36 %.</w:t>
      </w:r>
    </w:p>
    <w:p w14:paraId="6A97AC82" w14:textId="77777777" w:rsidR="006E140D" w:rsidRDefault="006E140D" w:rsidP="0068542D">
      <w:pPr>
        <w:spacing w:line="360" w:lineRule="auto"/>
        <w:ind w:firstLine="709"/>
        <w:jc w:val="both"/>
        <w:rPr>
          <w:sz w:val="28"/>
          <w:szCs w:val="28"/>
        </w:rPr>
      </w:pPr>
      <w:r w:rsidRPr="00457137">
        <w:rPr>
          <w:sz w:val="28"/>
          <w:szCs w:val="28"/>
        </w:rPr>
        <w:t xml:space="preserve">Помимо затрат ручного труда, которые возникают </w:t>
      </w:r>
      <w:bookmarkStart w:id="2" w:name="_Hlk157632381"/>
      <w:r w:rsidRPr="00457137">
        <w:rPr>
          <w:sz w:val="28"/>
          <w:szCs w:val="28"/>
        </w:rPr>
        <w:t>при подгоне коров к роботу есть еще проблема с животными</w:t>
      </w:r>
      <w:r w:rsidR="004E4805">
        <w:rPr>
          <w:sz w:val="28"/>
          <w:szCs w:val="28"/>
        </w:rPr>
        <w:t>,</w:t>
      </w:r>
      <w:r w:rsidRPr="00457137">
        <w:rPr>
          <w:sz w:val="28"/>
          <w:szCs w:val="28"/>
        </w:rPr>
        <w:t xml:space="preserve"> которые по тем или иным причинам не хотят выходить из станка робота после открытия двери с кормушкой.</w:t>
      </w:r>
      <w:bookmarkEnd w:id="2"/>
      <w:r w:rsidRPr="00457137">
        <w:rPr>
          <w:sz w:val="28"/>
          <w:szCs w:val="28"/>
        </w:rPr>
        <w:t xml:space="preserve"> Одна из причин тому, что </w:t>
      </w:r>
      <w:r w:rsidRPr="00457137">
        <w:rPr>
          <w:sz w:val="28"/>
          <w:szCs w:val="28"/>
          <w:shd w:val="clear" w:color="auto" w:fill="FFFFFF"/>
        </w:rPr>
        <w:t>для стимула захода в доильный робот используется один принцип, привлечение вкусным комбикормом для того, чтобы корова самостоятельно шла в робот на доение.</w:t>
      </w:r>
    </w:p>
    <w:p w14:paraId="57C1D7BC" w14:textId="77777777" w:rsidR="00457137" w:rsidRPr="00457137" w:rsidRDefault="00457137" w:rsidP="00457137">
      <w:pPr>
        <w:spacing w:line="360" w:lineRule="auto"/>
        <w:jc w:val="both"/>
        <w:rPr>
          <w:sz w:val="28"/>
          <w:szCs w:val="28"/>
        </w:rPr>
      </w:pPr>
    </w:p>
    <w:p w14:paraId="427E1F56" w14:textId="77777777" w:rsidR="00457137" w:rsidRDefault="00457137" w:rsidP="00457137">
      <w:pPr>
        <w:spacing w:line="360" w:lineRule="auto"/>
        <w:jc w:val="both"/>
        <w:rPr>
          <w:sz w:val="28"/>
          <w:szCs w:val="28"/>
          <w:shd w:val="clear" w:color="auto" w:fill="FFFFFF"/>
        </w:rPr>
        <w:sectPr w:rsidR="00457137" w:rsidSect="0078282E">
          <w:headerReference w:type="even" r:id="rId19"/>
          <w:headerReference w:type="default" r:id="rId20"/>
          <w:footerReference w:type="even" r:id="rId21"/>
          <w:footerReference w:type="default" r:id="rId22"/>
          <w:headerReference w:type="first" r:id="rId23"/>
          <w:footerReference w:type="first" r:id="rId24"/>
          <w:footnotePr>
            <w:numFmt w:val="chicago"/>
          </w:footnotePr>
          <w:pgSz w:w="11907" w:h="16840" w:code="9"/>
          <w:pgMar w:top="1418" w:right="1418" w:bottom="1418" w:left="1418" w:header="296" w:footer="624" w:gutter="0"/>
          <w:cols w:space="708"/>
          <w:docGrid w:linePitch="360"/>
        </w:sectPr>
      </w:pPr>
    </w:p>
    <w:p w14:paraId="7B85107D" w14:textId="77777777" w:rsidR="00473F33" w:rsidRDefault="00473F33" w:rsidP="00EC320B">
      <w:pPr>
        <w:spacing w:line="360" w:lineRule="auto"/>
        <w:ind w:firstLine="709"/>
        <w:jc w:val="both"/>
        <w:rPr>
          <w:sz w:val="28"/>
          <w:szCs w:val="28"/>
        </w:rPr>
      </w:pPr>
      <w:r w:rsidRPr="00457137">
        <w:rPr>
          <w:sz w:val="28"/>
          <w:szCs w:val="28"/>
        </w:rPr>
        <w:lastRenderedPageBreak/>
        <w:t xml:space="preserve">Таблица </w:t>
      </w:r>
      <w:r w:rsidR="00364E8E" w:rsidRPr="00457137">
        <w:rPr>
          <w:sz w:val="28"/>
          <w:szCs w:val="28"/>
        </w:rPr>
        <w:t xml:space="preserve">– </w:t>
      </w:r>
      <w:r w:rsidRPr="00457137">
        <w:rPr>
          <w:sz w:val="28"/>
          <w:szCs w:val="28"/>
        </w:rPr>
        <w:t xml:space="preserve">Хронометраж технологических операций при доении на роботах </w:t>
      </w:r>
      <w:r w:rsidRPr="00457137">
        <w:rPr>
          <w:sz w:val="28"/>
          <w:szCs w:val="28"/>
          <w:lang w:val="en-US"/>
        </w:rPr>
        <w:t>De</w:t>
      </w:r>
      <w:r w:rsidRPr="00457137">
        <w:rPr>
          <w:sz w:val="28"/>
          <w:szCs w:val="28"/>
        </w:rPr>
        <w:t xml:space="preserve"> </w:t>
      </w:r>
      <w:r w:rsidRPr="00457137">
        <w:rPr>
          <w:sz w:val="28"/>
          <w:szCs w:val="28"/>
          <w:lang w:val="en-US"/>
        </w:rPr>
        <w:t>Laval</w:t>
      </w:r>
      <w:r w:rsidRPr="00457137">
        <w:rPr>
          <w:sz w:val="28"/>
          <w:szCs w:val="28"/>
        </w:rPr>
        <w:t xml:space="preserve"> </w:t>
      </w:r>
      <w:r w:rsidRPr="00457137">
        <w:rPr>
          <w:sz w:val="28"/>
          <w:szCs w:val="28"/>
          <w:lang w:val="en-US"/>
        </w:rPr>
        <w:t>VMS</w:t>
      </w:r>
    </w:p>
    <w:p w14:paraId="3AD67AFB" w14:textId="77777777" w:rsidR="00EC320B" w:rsidRPr="00EC320B" w:rsidRDefault="00EC320B" w:rsidP="00EC320B">
      <w:pPr>
        <w:spacing w:line="360" w:lineRule="auto"/>
        <w:ind w:firstLine="709"/>
        <w:jc w:val="both"/>
        <w:rPr>
          <w:sz w:val="28"/>
          <w:szCs w:val="28"/>
        </w:rPr>
      </w:pPr>
    </w:p>
    <w:tbl>
      <w:tblPr>
        <w:tblStyle w:val="TableGrid"/>
        <w:tblW w:w="5000" w:type="pct"/>
        <w:jc w:val="center"/>
        <w:tblCellMar>
          <w:top w:w="57" w:type="dxa"/>
          <w:left w:w="57" w:type="dxa"/>
          <w:bottom w:w="57" w:type="dxa"/>
          <w:right w:w="57" w:type="dxa"/>
        </w:tblCellMar>
        <w:tblLook w:val="04A0" w:firstRow="1" w:lastRow="0" w:firstColumn="1" w:lastColumn="0" w:noHBand="0" w:noVBand="1"/>
      </w:tblPr>
      <w:tblGrid>
        <w:gridCol w:w="1417"/>
        <w:gridCol w:w="1220"/>
        <w:gridCol w:w="1014"/>
        <w:gridCol w:w="816"/>
        <w:gridCol w:w="816"/>
        <w:gridCol w:w="968"/>
        <w:gridCol w:w="816"/>
        <w:gridCol w:w="816"/>
        <w:gridCol w:w="740"/>
        <w:gridCol w:w="1276"/>
        <w:gridCol w:w="1014"/>
        <w:gridCol w:w="802"/>
        <w:gridCol w:w="740"/>
        <w:gridCol w:w="926"/>
        <w:gridCol w:w="737"/>
      </w:tblGrid>
      <w:tr w:rsidR="00457137" w:rsidRPr="000C681A" w14:paraId="76092C76" w14:textId="77777777" w:rsidTr="000C681A">
        <w:trPr>
          <w:trHeight w:val="270"/>
          <w:tblHeader/>
          <w:jc w:val="center"/>
        </w:trPr>
        <w:tc>
          <w:tcPr>
            <w:tcW w:w="502" w:type="pct"/>
            <w:vMerge w:val="restart"/>
            <w:vAlign w:val="center"/>
          </w:tcPr>
          <w:p w14:paraId="5138B47E" w14:textId="77777777" w:rsidR="00473F33" w:rsidRPr="000C681A" w:rsidRDefault="00473F33" w:rsidP="000C681A">
            <w:pPr>
              <w:jc w:val="center"/>
              <w:rPr>
                <w:color w:val="000000" w:themeColor="text1"/>
                <w:sz w:val="28"/>
                <w:szCs w:val="28"/>
              </w:rPr>
            </w:pPr>
            <w:r w:rsidRPr="000C681A">
              <w:rPr>
                <w:color w:val="000000" w:themeColor="text1"/>
                <w:sz w:val="28"/>
                <w:szCs w:val="28"/>
              </w:rPr>
              <w:t>Робот №</w:t>
            </w:r>
          </w:p>
        </w:tc>
        <w:tc>
          <w:tcPr>
            <w:tcW w:w="2552" w:type="pct"/>
            <w:gridSpan w:val="8"/>
            <w:vAlign w:val="center"/>
          </w:tcPr>
          <w:p w14:paraId="0771204A" w14:textId="77777777" w:rsidR="00473F33" w:rsidRPr="000C681A" w:rsidRDefault="00473F33" w:rsidP="00EB5054">
            <w:pPr>
              <w:spacing w:before="100" w:beforeAutospacing="1" w:after="100" w:afterAutospacing="1"/>
              <w:jc w:val="center"/>
              <w:rPr>
                <w:color w:val="000000" w:themeColor="text1"/>
                <w:sz w:val="28"/>
                <w:szCs w:val="28"/>
              </w:rPr>
            </w:pPr>
            <w:r w:rsidRPr="000C681A">
              <w:rPr>
                <w:color w:val="000000" w:themeColor="text1"/>
                <w:sz w:val="28"/>
                <w:szCs w:val="28"/>
              </w:rPr>
              <w:t>Время операций в среднем, сек</w:t>
            </w:r>
          </w:p>
        </w:tc>
        <w:tc>
          <w:tcPr>
            <w:tcW w:w="452" w:type="pct"/>
            <w:vMerge w:val="restart"/>
            <w:textDirection w:val="btLr"/>
            <w:vAlign w:val="center"/>
          </w:tcPr>
          <w:p w14:paraId="19F07A8C" w14:textId="77777777" w:rsidR="00473F33" w:rsidRPr="000C681A" w:rsidRDefault="00473F33" w:rsidP="00457137">
            <w:pPr>
              <w:spacing w:before="100" w:beforeAutospacing="1" w:after="100" w:afterAutospacing="1"/>
              <w:jc w:val="center"/>
              <w:rPr>
                <w:color w:val="000000" w:themeColor="text1"/>
                <w:sz w:val="28"/>
                <w:szCs w:val="28"/>
              </w:rPr>
            </w:pPr>
            <w:r w:rsidRPr="000C681A">
              <w:rPr>
                <w:color w:val="000000" w:themeColor="text1"/>
                <w:sz w:val="28"/>
                <w:szCs w:val="28"/>
              </w:rPr>
              <w:t>ДС, надой</w:t>
            </w:r>
          </w:p>
        </w:tc>
        <w:tc>
          <w:tcPr>
            <w:tcW w:w="359" w:type="pct"/>
            <w:vMerge w:val="restart"/>
            <w:textDirection w:val="btLr"/>
          </w:tcPr>
          <w:p w14:paraId="399A0129" w14:textId="77777777" w:rsidR="00473F33" w:rsidRPr="000C681A" w:rsidRDefault="00473F33" w:rsidP="000C681A">
            <w:pPr>
              <w:jc w:val="center"/>
              <w:rPr>
                <w:color w:val="000000" w:themeColor="text1"/>
                <w:sz w:val="28"/>
                <w:szCs w:val="28"/>
              </w:rPr>
            </w:pPr>
            <w:r w:rsidRPr="000C681A">
              <w:rPr>
                <w:color w:val="000000" w:themeColor="text1"/>
                <w:sz w:val="28"/>
                <w:szCs w:val="28"/>
              </w:rPr>
              <w:t xml:space="preserve">Средняя </w:t>
            </w:r>
            <w:r w:rsidR="000C681A">
              <w:rPr>
                <w:color w:val="000000" w:themeColor="text1"/>
                <w:sz w:val="28"/>
                <w:szCs w:val="28"/>
              </w:rPr>
              <w:t xml:space="preserve"> </w:t>
            </w:r>
            <w:r w:rsidRPr="000C681A">
              <w:rPr>
                <w:color w:val="000000" w:themeColor="text1"/>
                <w:sz w:val="28"/>
                <w:szCs w:val="28"/>
              </w:rPr>
              <w:t>молокоотдача, кг/мин</w:t>
            </w:r>
          </w:p>
        </w:tc>
        <w:tc>
          <w:tcPr>
            <w:tcW w:w="284" w:type="pct"/>
            <w:vMerge w:val="restart"/>
            <w:textDirection w:val="btLr"/>
          </w:tcPr>
          <w:p w14:paraId="642B537D" w14:textId="77777777" w:rsidR="00473F33" w:rsidRPr="000C681A" w:rsidRDefault="00473F33" w:rsidP="00457137">
            <w:pPr>
              <w:spacing w:after="120"/>
              <w:jc w:val="center"/>
              <w:rPr>
                <w:color w:val="000000" w:themeColor="text1"/>
                <w:sz w:val="28"/>
                <w:szCs w:val="28"/>
              </w:rPr>
            </w:pPr>
            <w:r w:rsidRPr="000C681A">
              <w:rPr>
                <w:color w:val="000000" w:themeColor="text1"/>
                <w:sz w:val="28"/>
                <w:szCs w:val="28"/>
              </w:rPr>
              <w:t>Время в холостом режиме, %</w:t>
            </w:r>
          </w:p>
        </w:tc>
        <w:tc>
          <w:tcPr>
            <w:tcW w:w="262" w:type="pct"/>
            <w:vMerge w:val="restart"/>
            <w:textDirection w:val="btLr"/>
          </w:tcPr>
          <w:p w14:paraId="6D2EDB31" w14:textId="77777777" w:rsidR="00473F33" w:rsidRPr="000C681A" w:rsidRDefault="00473F33" w:rsidP="00457137">
            <w:pPr>
              <w:spacing w:before="100" w:beforeAutospacing="1" w:after="100" w:afterAutospacing="1"/>
              <w:jc w:val="center"/>
              <w:rPr>
                <w:color w:val="000000" w:themeColor="text1"/>
                <w:sz w:val="28"/>
                <w:szCs w:val="28"/>
              </w:rPr>
            </w:pPr>
            <w:r w:rsidRPr="000C681A">
              <w:rPr>
                <w:color w:val="000000" w:themeColor="text1"/>
                <w:sz w:val="28"/>
                <w:szCs w:val="28"/>
              </w:rPr>
              <w:t>Общее число доений</w:t>
            </w:r>
          </w:p>
        </w:tc>
        <w:tc>
          <w:tcPr>
            <w:tcW w:w="328" w:type="pct"/>
            <w:vMerge w:val="restart"/>
            <w:textDirection w:val="btLr"/>
          </w:tcPr>
          <w:p w14:paraId="399BDF83" w14:textId="77777777" w:rsidR="00473F33" w:rsidRPr="000C681A" w:rsidRDefault="00473F33" w:rsidP="000C681A">
            <w:pPr>
              <w:jc w:val="center"/>
              <w:rPr>
                <w:color w:val="000000" w:themeColor="text1"/>
                <w:sz w:val="28"/>
                <w:szCs w:val="28"/>
              </w:rPr>
            </w:pPr>
            <w:r w:rsidRPr="000C681A">
              <w:rPr>
                <w:color w:val="000000" w:themeColor="text1"/>
                <w:sz w:val="28"/>
                <w:szCs w:val="28"/>
              </w:rPr>
              <w:t>Среднесуточное</w:t>
            </w:r>
            <w:r w:rsidR="000C681A">
              <w:rPr>
                <w:color w:val="000000" w:themeColor="text1"/>
                <w:sz w:val="28"/>
                <w:szCs w:val="28"/>
              </w:rPr>
              <w:t xml:space="preserve"> </w:t>
            </w:r>
            <w:r w:rsidRPr="000C681A">
              <w:rPr>
                <w:color w:val="000000" w:themeColor="text1"/>
                <w:sz w:val="28"/>
                <w:szCs w:val="28"/>
              </w:rPr>
              <w:t xml:space="preserve"> кол-во доений</w:t>
            </w:r>
          </w:p>
        </w:tc>
        <w:tc>
          <w:tcPr>
            <w:tcW w:w="261" w:type="pct"/>
            <w:vMerge w:val="restart"/>
            <w:textDirection w:val="btLr"/>
          </w:tcPr>
          <w:p w14:paraId="2BDA700B" w14:textId="77777777" w:rsidR="00473F33" w:rsidRPr="000C681A" w:rsidRDefault="00473F33" w:rsidP="00457137">
            <w:pPr>
              <w:spacing w:before="100" w:beforeAutospacing="1" w:after="100" w:afterAutospacing="1"/>
              <w:jc w:val="center"/>
              <w:rPr>
                <w:color w:val="000000" w:themeColor="text1"/>
                <w:sz w:val="28"/>
                <w:szCs w:val="28"/>
              </w:rPr>
            </w:pPr>
            <w:r w:rsidRPr="000C681A">
              <w:rPr>
                <w:color w:val="000000" w:themeColor="text1"/>
                <w:sz w:val="28"/>
                <w:szCs w:val="28"/>
              </w:rPr>
              <w:t>Всего дойных коров</w:t>
            </w:r>
          </w:p>
        </w:tc>
      </w:tr>
      <w:tr w:rsidR="00457137" w:rsidRPr="000C681A" w14:paraId="3987BCEC" w14:textId="77777777" w:rsidTr="000C681A">
        <w:trPr>
          <w:cantSplit/>
          <w:trHeight w:val="1914"/>
          <w:tblHeader/>
          <w:jc w:val="center"/>
        </w:trPr>
        <w:tc>
          <w:tcPr>
            <w:tcW w:w="502" w:type="pct"/>
            <w:vMerge/>
          </w:tcPr>
          <w:p w14:paraId="58FB9C3C" w14:textId="77777777" w:rsidR="00473F33" w:rsidRPr="000C681A" w:rsidRDefault="00473F33" w:rsidP="00457137">
            <w:pPr>
              <w:jc w:val="both"/>
              <w:rPr>
                <w:color w:val="000000" w:themeColor="text1"/>
                <w:sz w:val="28"/>
                <w:szCs w:val="28"/>
              </w:rPr>
            </w:pPr>
          </w:p>
        </w:tc>
        <w:tc>
          <w:tcPr>
            <w:tcW w:w="432" w:type="pct"/>
            <w:tcBorders>
              <w:top w:val="nil"/>
              <w:left w:val="nil"/>
              <w:bottom w:val="single" w:sz="4" w:space="0" w:color="auto"/>
              <w:right w:val="single" w:sz="4" w:space="0" w:color="auto"/>
            </w:tcBorders>
            <w:shd w:val="clear" w:color="auto" w:fill="auto"/>
            <w:textDirection w:val="btLr"/>
            <w:vAlign w:val="center"/>
          </w:tcPr>
          <w:p w14:paraId="47A57CE4" w14:textId="77777777" w:rsidR="00473F33" w:rsidRPr="000C681A" w:rsidRDefault="00473F33" w:rsidP="00EB5054">
            <w:pPr>
              <w:spacing w:after="120"/>
              <w:jc w:val="center"/>
              <w:rPr>
                <w:color w:val="000000" w:themeColor="text1"/>
                <w:sz w:val="28"/>
                <w:szCs w:val="28"/>
              </w:rPr>
            </w:pPr>
            <w:r w:rsidRPr="000C681A">
              <w:rPr>
                <w:color w:val="000000" w:themeColor="text1"/>
                <w:sz w:val="28"/>
                <w:szCs w:val="28"/>
              </w:rPr>
              <w:t>Среднее время доения, мин</w:t>
            </w:r>
          </w:p>
        </w:tc>
        <w:tc>
          <w:tcPr>
            <w:tcW w:w="359" w:type="pct"/>
            <w:tcBorders>
              <w:top w:val="nil"/>
              <w:left w:val="nil"/>
              <w:bottom w:val="single" w:sz="4" w:space="0" w:color="auto"/>
              <w:right w:val="single" w:sz="4" w:space="0" w:color="auto"/>
            </w:tcBorders>
            <w:shd w:val="clear" w:color="auto" w:fill="auto"/>
            <w:textDirection w:val="btLr"/>
            <w:vAlign w:val="center"/>
          </w:tcPr>
          <w:p w14:paraId="32B52187" w14:textId="77777777" w:rsidR="00473F33" w:rsidRPr="000C681A" w:rsidRDefault="00473F33" w:rsidP="000C681A">
            <w:pPr>
              <w:jc w:val="center"/>
              <w:rPr>
                <w:color w:val="000000" w:themeColor="text1"/>
                <w:sz w:val="28"/>
                <w:szCs w:val="28"/>
              </w:rPr>
            </w:pPr>
            <w:r w:rsidRPr="000C681A">
              <w:rPr>
                <w:color w:val="000000" w:themeColor="text1"/>
                <w:sz w:val="28"/>
                <w:szCs w:val="28"/>
              </w:rPr>
              <w:t>Вход и</w:t>
            </w:r>
            <w:r w:rsidR="000C681A">
              <w:rPr>
                <w:color w:val="000000" w:themeColor="text1"/>
                <w:sz w:val="28"/>
                <w:szCs w:val="28"/>
              </w:rPr>
              <w:t xml:space="preserve"> </w:t>
            </w:r>
            <w:r w:rsidRPr="000C681A">
              <w:rPr>
                <w:color w:val="000000" w:themeColor="text1"/>
                <w:sz w:val="28"/>
                <w:szCs w:val="28"/>
              </w:rPr>
              <w:t>идентификация</w:t>
            </w:r>
          </w:p>
        </w:tc>
        <w:tc>
          <w:tcPr>
            <w:tcW w:w="289" w:type="pct"/>
            <w:tcBorders>
              <w:top w:val="nil"/>
              <w:left w:val="nil"/>
              <w:bottom w:val="single" w:sz="4" w:space="0" w:color="auto"/>
              <w:right w:val="single" w:sz="4" w:space="0" w:color="auto"/>
            </w:tcBorders>
            <w:shd w:val="clear" w:color="auto" w:fill="auto"/>
            <w:textDirection w:val="btLr"/>
            <w:vAlign w:val="center"/>
          </w:tcPr>
          <w:p w14:paraId="69D404B1" w14:textId="77777777" w:rsidR="00473F33" w:rsidRPr="000C681A" w:rsidRDefault="00473F33" w:rsidP="00EB5054">
            <w:pPr>
              <w:spacing w:after="120"/>
              <w:jc w:val="center"/>
              <w:rPr>
                <w:color w:val="000000" w:themeColor="text1"/>
                <w:sz w:val="28"/>
                <w:szCs w:val="28"/>
              </w:rPr>
            </w:pPr>
            <w:r w:rsidRPr="000C681A">
              <w:rPr>
                <w:color w:val="000000" w:themeColor="text1"/>
                <w:sz w:val="28"/>
                <w:szCs w:val="28"/>
              </w:rPr>
              <w:t>Обработка перед доением</w:t>
            </w:r>
          </w:p>
        </w:tc>
        <w:tc>
          <w:tcPr>
            <w:tcW w:w="289" w:type="pct"/>
            <w:tcBorders>
              <w:top w:val="nil"/>
              <w:left w:val="nil"/>
              <w:bottom w:val="single" w:sz="4" w:space="0" w:color="auto"/>
              <w:right w:val="single" w:sz="4" w:space="0" w:color="auto"/>
            </w:tcBorders>
            <w:shd w:val="clear" w:color="auto" w:fill="auto"/>
            <w:textDirection w:val="btLr"/>
            <w:vAlign w:val="center"/>
          </w:tcPr>
          <w:p w14:paraId="05C4F38A" w14:textId="77777777" w:rsidR="00473F33" w:rsidRPr="000C681A" w:rsidRDefault="00473F33" w:rsidP="00EB5054">
            <w:pPr>
              <w:spacing w:before="100" w:beforeAutospacing="1" w:after="100" w:afterAutospacing="1"/>
              <w:jc w:val="center"/>
              <w:rPr>
                <w:color w:val="000000" w:themeColor="text1"/>
                <w:sz w:val="28"/>
                <w:szCs w:val="28"/>
              </w:rPr>
            </w:pPr>
            <w:r w:rsidRPr="000C681A">
              <w:rPr>
                <w:color w:val="000000" w:themeColor="text1"/>
                <w:sz w:val="28"/>
                <w:szCs w:val="28"/>
              </w:rPr>
              <w:t>Подключение</w:t>
            </w:r>
          </w:p>
        </w:tc>
        <w:tc>
          <w:tcPr>
            <w:tcW w:w="343" w:type="pct"/>
            <w:tcBorders>
              <w:top w:val="nil"/>
              <w:left w:val="nil"/>
              <w:bottom w:val="single" w:sz="4" w:space="0" w:color="auto"/>
              <w:right w:val="single" w:sz="4" w:space="0" w:color="auto"/>
            </w:tcBorders>
            <w:shd w:val="clear" w:color="auto" w:fill="auto"/>
            <w:textDirection w:val="btLr"/>
            <w:vAlign w:val="center"/>
          </w:tcPr>
          <w:p w14:paraId="6FBFA48F" w14:textId="77777777" w:rsidR="00473F33" w:rsidRPr="000C681A" w:rsidRDefault="00473F33" w:rsidP="00EB5054">
            <w:pPr>
              <w:spacing w:before="100" w:beforeAutospacing="1" w:after="100" w:afterAutospacing="1"/>
              <w:jc w:val="center"/>
              <w:rPr>
                <w:color w:val="000000" w:themeColor="text1"/>
                <w:sz w:val="28"/>
                <w:szCs w:val="28"/>
              </w:rPr>
            </w:pPr>
            <w:r w:rsidRPr="000C681A">
              <w:rPr>
                <w:color w:val="000000" w:themeColor="text1"/>
                <w:sz w:val="28"/>
                <w:szCs w:val="28"/>
              </w:rPr>
              <w:t>Доение</w:t>
            </w:r>
          </w:p>
        </w:tc>
        <w:tc>
          <w:tcPr>
            <w:tcW w:w="289" w:type="pct"/>
            <w:tcBorders>
              <w:top w:val="nil"/>
              <w:left w:val="nil"/>
              <w:bottom w:val="single" w:sz="4" w:space="0" w:color="auto"/>
              <w:right w:val="single" w:sz="4" w:space="0" w:color="auto"/>
            </w:tcBorders>
            <w:shd w:val="clear" w:color="auto" w:fill="auto"/>
            <w:textDirection w:val="btLr"/>
            <w:vAlign w:val="center"/>
          </w:tcPr>
          <w:p w14:paraId="26190154" w14:textId="77777777" w:rsidR="00473F33" w:rsidRPr="000C681A" w:rsidRDefault="00473F33" w:rsidP="00EB5054">
            <w:pPr>
              <w:spacing w:after="120"/>
              <w:jc w:val="center"/>
              <w:rPr>
                <w:color w:val="000000" w:themeColor="text1"/>
                <w:sz w:val="28"/>
                <w:szCs w:val="28"/>
              </w:rPr>
            </w:pPr>
            <w:r w:rsidRPr="000C681A">
              <w:rPr>
                <w:color w:val="000000" w:themeColor="text1"/>
                <w:sz w:val="28"/>
                <w:szCs w:val="28"/>
              </w:rPr>
              <w:t>Обработка после доения</w:t>
            </w:r>
          </w:p>
        </w:tc>
        <w:tc>
          <w:tcPr>
            <w:tcW w:w="289" w:type="pct"/>
            <w:tcBorders>
              <w:top w:val="nil"/>
              <w:left w:val="nil"/>
              <w:bottom w:val="single" w:sz="4" w:space="0" w:color="auto"/>
              <w:right w:val="single" w:sz="4" w:space="0" w:color="auto"/>
            </w:tcBorders>
            <w:shd w:val="clear" w:color="auto" w:fill="auto"/>
            <w:textDirection w:val="btLr"/>
            <w:vAlign w:val="center"/>
          </w:tcPr>
          <w:p w14:paraId="2854C544" w14:textId="77777777" w:rsidR="00473F33" w:rsidRPr="000C681A" w:rsidRDefault="00473F33" w:rsidP="00EB5054">
            <w:pPr>
              <w:spacing w:before="100" w:beforeAutospacing="1" w:after="100" w:afterAutospacing="1"/>
              <w:jc w:val="center"/>
              <w:rPr>
                <w:color w:val="000000" w:themeColor="text1"/>
                <w:sz w:val="28"/>
                <w:szCs w:val="28"/>
              </w:rPr>
            </w:pPr>
            <w:r w:rsidRPr="000C681A">
              <w:rPr>
                <w:color w:val="000000" w:themeColor="text1"/>
                <w:sz w:val="28"/>
                <w:szCs w:val="28"/>
              </w:rPr>
              <w:t>Выход животного</w:t>
            </w:r>
          </w:p>
        </w:tc>
        <w:tc>
          <w:tcPr>
            <w:tcW w:w="262" w:type="pct"/>
            <w:tcBorders>
              <w:top w:val="nil"/>
              <w:left w:val="nil"/>
              <w:bottom w:val="single" w:sz="4" w:space="0" w:color="auto"/>
              <w:right w:val="single" w:sz="4" w:space="0" w:color="auto"/>
            </w:tcBorders>
            <w:shd w:val="clear" w:color="auto" w:fill="auto"/>
            <w:textDirection w:val="btLr"/>
            <w:vAlign w:val="center"/>
          </w:tcPr>
          <w:p w14:paraId="57207BB2" w14:textId="77777777" w:rsidR="00473F33" w:rsidRPr="000C681A" w:rsidRDefault="00473F33" w:rsidP="00EB5054">
            <w:pPr>
              <w:ind w:left="113" w:right="113"/>
              <w:jc w:val="center"/>
              <w:rPr>
                <w:color w:val="000000" w:themeColor="text1"/>
                <w:sz w:val="28"/>
                <w:szCs w:val="28"/>
              </w:rPr>
            </w:pPr>
            <w:r w:rsidRPr="000C681A">
              <w:rPr>
                <w:color w:val="000000" w:themeColor="text1"/>
                <w:sz w:val="28"/>
                <w:szCs w:val="28"/>
              </w:rPr>
              <w:t>Итого, сек.</w:t>
            </w:r>
          </w:p>
        </w:tc>
        <w:tc>
          <w:tcPr>
            <w:tcW w:w="452" w:type="pct"/>
            <w:vMerge/>
          </w:tcPr>
          <w:p w14:paraId="14364C22" w14:textId="77777777" w:rsidR="00473F33" w:rsidRPr="000C681A" w:rsidRDefault="00473F33" w:rsidP="00457137">
            <w:pPr>
              <w:spacing w:before="100" w:beforeAutospacing="1" w:after="100" w:afterAutospacing="1"/>
              <w:jc w:val="both"/>
              <w:rPr>
                <w:color w:val="000000" w:themeColor="text1"/>
                <w:sz w:val="28"/>
                <w:szCs w:val="28"/>
              </w:rPr>
            </w:pPr>
          </w:p>
        </w:tc>
        <w:tc>
          <w:tcPr>
            <w:tcW w:w="359" w:type="pct"/>
            <w:vMerge/>
          </w:tcPr>
          <w:p w14:paraId="0213807C" w14:textId="77777777" w:rsidR="00473F33" w:rsidRPr="000C681A" w:rsidRDefault="00473F33" w:rsidP="00457137">
            <w:pPr>
              <w:spacing w:before="100" w:beforeAutospacing="1" w:after="100" w:afterAutospacing="1"/>
              <w:jc w:val="both"/>
              <w:rPr>
                <w:color w:val="000000" w:themeColor="text1"/>
                <w:sz w:val="28"/>
                <w:szCs w:val="28"/>
              </w:rPr>
            </w:pPr>
          </w:p>
        </w:tc>
        <w:tc>
          <w:tcPr>
            <w:tcW w:w="284" w:type="pct"/>
            <w:vMerge/>
          </w:tcPr>
          <w:p w14:paraId="4134B724" w14:textId="77777777" w:rsidR="00473F33" w:rsidRPr="000C681A" w:rsidRDefault="00473F33" w:rsidP="00457137">
            <w:pPr>
              <w:spacing w:before="100" w:beforeAutospacing="1" w:after="100" w:afterAutospacing="1"/>
              <w:jc w:val="both"/>
              <w:rPr>
                <w:color w:val="000000" w:themeColor="text1"/>
                <w:sz w:val="28"/>
                <w:szCs w:val="28"/>
              </w:rPr>
            </w:pPr>
          </w:p>
        </w:tc>
        <w:tc>
          <w:tcPr>
            <w:tcW w:w="262" w:type="pct"/>
            <w:vMerge/>
          </w:tcPr>
          <w:p w14:paraId="1E62AC5C" w14:textId="77777777" w:rsidR="00473F33" w:rsidRPr="000C681A" w:rsidRDefault="00473F33" w:rsidP="00457137">
            <w:pPr>
              <w:spacing w:before="100" w:beforeAutospacing="1" w:after="100" w:afterAutospacing="1"/>
              <w:jc w:val="both"/>
              <w:rPr>
                <w:color w:val="000000" w:themeColor="text1"/>
                <w:sz w:val="28"/>
                <w:szCs w:val="28"/>
              </w:rPr>
            </w:pPr>
          </w:p>
        </w:tc>
        <w:tc>
          <w:tcPr>
            <w:tcW w:w="328" w:type="pct"/>
            <w:vMerge/>
          </w:tcPr>
          <w:p w14:paraId="4A7B0C74" w14:textId="77777777" w:rsidR="00473F33" w:rsidRPr="000C681A" w:rsidRDefault="00473F33" w:rsidP="00457137">
            <w:pPr>
              <w:spacing w:before="100" w:beforeAutospacing="1" w:after="100" w:afterAutospacing="1"/>
              <w:jc w:val="both"/>
              <w:rPr>
                <w:color w:val="000000" w:themeColor="text1"/>
                <w:sz w:val="28"/>
                <w:szCs w:val="28"/>
              </w:rPr>
            </w:pPr>
          </w:p>
        </w:tc>
        <w:tc>
          <w:tcPr>
            <w:tcW w:w="261" w:type="pct"/>
            <w:vMerge/>
          </w:tcPr>
          <w:p w14:paraId="6D999F78" w14:textId="77777777" w:rsidR="00473F33" w:rsidRPr="000C681A" w:rsidRDefault="00473F33" w:rsidP="00457137">
            <w:pPr>
              <w:spacing w:before="100" w:beforeAutospacing="1" w:after="100" w:afterAutospacing="1"/>
              <w:jc w:val="both"/>
              <w:rPr>
                <w:color w:val="000000" w:themeColor="text1"/>
                <w:sz w:val="28"/>
                <w:szCs w:val="28"/>
              </w:rPr>
            </w:pPr>
          </w:p>
        </w:tc>
      </w:tr>
      <w:tr w:rsidR="00457137" w:rsidRPr="000C681A" w14:paraId="2D069782"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27678D2B"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01</w:t>
            </w:r>
          </w:p>
        </w:tc>
        <w:tc>
          <w:tcPr>
            <w:tcW w:w="432" w:type="pct"/>
            <w:tcBorders>
              <w:top w:val="nil"/>
              <w:left w:val="nil"/>
              <w:bottom w:val="single" w:sz="4" w:space="0" w:color="auto"/>
              <w:right w:val="single" w:sz="4" w:space="0" w:color="auto"/>
            </w:tcBorders>
            <w:shd w:val="clear" w:color="auto" w:fill="auto"/>
            <w:vAlign w:val="center"/>
          </w:tcPr>
          <w:p w14:paraId="4A9F5F85" w14:textId="77777777" w:rsidR="00473F33" w:rsidRPr="000C681A" w:rsidRDefault="00473F33" w:rsidP="00EB5054">
            <w:pPr>
              <w:jc w:val="center"/>
              <w:rPr>
                <w:color w:val="000000" w:themeColor="text1"/>
                <w:sz w:val="28"/>
                <w:szCs w:val="28"/>
              </w:rPr>
            </w:pPr>
            <w:r w:rsidRPr="000C681A">
              <w:rPr>
                <w:color w:val="000000" w:themeColor="text1"/>
                <w:sz w:val="28"/>
                <w:szCs w:val="28"/>
              </w:rPr>
              <w:t>0:08:10</w:t>
            </w:r>
          </w:p>
        </w:tc>
        <w:tc>
          <w:tcPr>
            <w:tcW w:w="359" w:type="pct"/>
            <w:tcBorders>
              <w:top w:val="nil"/>
              <w:left w:val="nil"/>
              <w:bottom w:val="single" w:sz="4" w:space="0" w:color="auto"/>
              <w:right w:val="single" w:sz="4" w:space="0" w:color="auto"/>
            </w:tcBorders>
            <w:shd w:val="clear" w:color="auto" w:fill="auto"/>
            <w:vAlign w:val="center"/>
          </w:tcPr>
          <w:p w14:paraId="5F20544C" w14:textId="77777777" w:rsidR="00473F33" w:rsidRPr="000C681A" w:rsidRDefault="00473F33" w:rsidP="00EB5054">
            <w:pPr>
              <w:jc w:val="center"/>
              <w:rPr>
                <w:color w:val="000000" w:themeColor="text1"/>
                <w:sz w:val="28"/>
                <w:szCs w:val="28"/>
              </w:rPr>
            </w:pPr>
            <w:r w:rsidRPr="000C681A">
              <w:rPr>
                <w:color w:val="000000" w:themeColor="text1"/>
                <w:sz w:val="28"/>
                <w:szCs w:val="28"/>
              </w:rPr>
              <w:t>7,0</w:t>
            </w:r>
          </w:p>
        </w:tc>
        <w:tc>
          <w:tcPr>
            <w:tcW w:w="289" w:type="pct"/>
            <w:tcBorders>
              <w:top w:val="nil"/>
              <w:left w:val="nil"/>
              <w:bottom w:val="single" w:sz="4" w:space="0" w:color="auto"/>
              <w:right w:val="single" w:sz="4" w:space="0" w:color="auto"/>
            </w:tcBorders>
            <w:shd w:val="clear" w:color="auto" w:fill="auto"/>
            <w:vAlign w:val="center"/>
          </w:tcPr>
          <w:p w14:paraId="764EBF6C" w14:textId="77777777" w:rsidR="00473F33" w:rsidRPr="000C681A" w:rsidRDefault="00473F33" w:rsidP="00EB5054">
            <w:pPr>
              <w:jc w:val="center"/>
              <w:rPr>
                <w:color w:val="000000" w:themeColor="text1"/>
                <w:sz w:val="28"/>
                <w:szCs w:val="28"/>
              </w:rPr>
            </w:pPr>
            <w:r w:rsidRPr="000C681A">
              <w:rPr>
                <w:color w:val="000000" w:themeColor="text1"/>
                <w:sz w:val="28"/>
                <w:szCs w:val="28"/>
              </w:rPr>
              <w:t>40,0</w:t>
            </w:r>
          </w:p>
        </w:tc>
        <w:tc>
          <w:tcPr>
            <w:tcW w:w="289" w:type="pct"/>
            <w:tcBorders>
              <w:top w:val="nil"/>
              <w:left w:val="nil"/>
              <w:bottom w:val="single" w:sz="4" w:space="0" w:color="auto"/>
              <w:right w:val="single" w:sz="4" w:space="0" w:color="auto"/>
            </w:tcBorders>
            <w:shd w:val="clear" w:color="auto" w:fill="auto"/>
            <w:vAlign w:val="center"/>
          </w:tcPr>
          <w:p w14:paraId="46128DF1" w14:textId="77777777" w:rsidR="00473F33" w:rsidRPr="000C681A" w:rsidRDefault="00473F33" w:rsidP="00EB5054">
            <w:pPr>
              <w:jc w:val="center"/>
              <w:rPr>
                <w:color w:val="000000" w:themeColor="text1"/>
                <w:sz w:val="28"/>
                <w:szCs w:val="28"/>
              </w:rPr>
            </w:pPr>
            <w:r w:rsidRPr="000C681A">
              <w:rPr>
                <w:color w:val="000000" w:themeColor="text1"/>
                <w:sz w:val="28"/>
                <w:szCs w:val="28"/>
              </w:rPr>
              <w:t>84,0</w:t>
            </w:r>
          </w:p>
        </w:tc>
        <w:tc>
          <w:tcPr>
            <w:tcW w:w="343" w:type="pct"/>
            <w:tcBorders>
              <w:top w:val="nil"/>
              <w:left w:val="nil"/>
              <w:bottom w:val="single" w:sz="4" w:space="0" w:color="auto"/>
              <w:right w:val="single" w:sz="4" w:space="0" w:color="auto"/>
            </w:tcBorders>
            <w:shd w:val="clear" w:color="auto" w:fill="auto"/>
            <w:vAlign w:val="center"/>
          </w:tcPr>
          <w:p w14:paraId="50DC2C31" w14:textId="77777777" w:rsidR="00473F33" w:rsidRPr="000C681A" w:rsidRDefault="00473F33" w:rsidP="00EB5054">
            <w:pPr>
              <w:jc w:val="center"/>
              <w:rPr>
                <w:color w:val="000000" w:themeColor="text1"/>
                <w:sz w:val="28"/>
                <w:szCs w:val="28"/>
              </w:rPr>
            </w:pPr>
            <w:r w:rsidRPr="000C681A">
              <w:rPr>
                <w:color w:val="000000" w:themeColor="text1"/>
                <w:sz w:val="28"/>
                <w:szCs w:val="28"/>
              </w:rPr>
              <w:t>316,0</w:t>
            </w:r>
          </w:p>
        </w:tc>
        <w:tc>
          <w:tcPr>
            <w:tcW w:w="289" w:type="pct"/>
            <w:tcBorders>
              <w:top w:val="nil"/>
              <w:left w:val="nil"/>
              <w:bottom w:val="single" w:sz="4" w:space="0" w:color="auto"/>
              <w:right w:val="single" w:sz="4" w:space="0" w:color="auto"/>
            </w:tcBorders>
            <w:shd w:val="clear" w:color="auto" w:fill="auto"/>
            <w:vAlign w:val="center"/>
          </w:tcPr>
          <w:p w14:paraId="2998453E" w14:textId="77777777" w:rsidR="00473F33" w:rsidRPr="000C681A" w:rsidRDefault="00473F33" w:rsidP="00EB5054">
            <w:pPr>
              <w:jc w:val="center"/>
              <w:rPr>
                <w:color w:val="000000" w:themeColor="text1"/>
                <w:sz w:val="28"/>
                <w:szCs w:val="28"/>
              </w:rPr>
            </w:pPr>
            <w:r w:rsidRPr="000C681A">
              <w:rPr>
                <w:color w:val="000000" w:themeColor="text1"/>
                <w:sz w:val="28"/>
                <w:szCs w:val="28"/>
              </w:rPr>
              <w:t>15,0</w:t>
            </w:r>
          </w:p>
        </w:tc>
        <w:tc>
          <w:tcPr>
            <w:tcW w:w="289" w:type="pct"/>
            <w:tcBorders>
              <w:top w:val="nil"/>
              <w:left w:val="nil"/>
              <w:bottom w:val="single" w:sz="4" w:space="0" w:color="auto"/>
              <w:right w:val="single" w:sz="4" w:space="0" w:color="auto"/>
            </w:tcBorders>
            <w:shd w:val="clear" w:color="auto" w:fill="auto"/>
            <w:vAlign w:val="center"/>
          </w:tcPr>
          <w:p w14:paraId="51A53583" w14:textId="77777777" w:rsidR="00473F33" w:rsidRPr="000C681A" w:rsidRDefault="00473F33" w:rsidP="00EB5054">
            <w:pPr>
              <w:jc w:val="center"/>
              <w:rPr>
                <w:color w:val="000000" w:themeColor="text1"/>
                <w:sz w:val="28"/>
                <w:szCs w:val="28"/>
              </w:rPr>
            </w:pPr>
            <w:r w:rsidRPr="000C681A">
              <w:rPr>
                <w:color w:val="000000" w:themeColor="text1"/>
                <w:sz w:val="28"/>
                <w:szCs w:val="28"/>
              </w:rPr>
              <w:t>24,0</w:t>
            </w:r>
          </w:p>
        </w:tc>
        <w:tc>
          <w:tcPr>
            <w:tcW w:w="262" w:type="pct"/>
            <w:tcBorders>
              <w:top w:val="nil"/>
              <w:left w:val="nil"/>
              <w:bottom w:val="single" w:sz="4" w:space="0" w:color="auto"/>
              <w:right w:val="single" w:sz="4" w:space="0" w:color="auto"/>
            </w:tcBorders>
            <w:shd w:val="clear" w:color="auto" w:fill="auto"/>
            <w:vAlign w:val="center"/>
          </w:tcPr>
          <w:p w14:paraId="4A02C233" w14:textId="77777777" w:rsidR="00473F33" w:rsidRPr="000C681A" w:rsidRDefault="00473F33" w:rsidP="00EB5054">
            <w:pPr>
              <w:jc w:val="center"/>
              <w:rPr>
                <w:color w:val="000000" w:themeColor="text1"/>
                <w:sz w:val="28"/>
                <w:szCs w:val="28"/>
              </w:rPr>
            </w:pPr>
            <w:r w:rsidRPr="000C681A">
              <w:rPr>
                <w:color w:val="000000" w:themeColor="text1"/>
                <w:sz w:val="28"/>
                <w:szCs w:val="28"/>
              </w:rPr>
              <w:t>486</w:t>
            </w:r>
          </w:p>
        </w:tc>
        <w:tc>
          <w:tcPr>
            <w:tcW w:w="452" w:type="pct"/>
            <w:tcBorders>
              <w:top w:val="nil"/>
              <w:left w:val="nil"/>
              <w:bottom w:val="single" w:sz="4" w:space="0" w:color="000000"/>
              <w:right w:val="single" w:sz="4" w:space="0" w:color="000000"/>
            </w:tcBorders>
            <w:shd w:val="clear" w:color="auto" w:fill="auto"/>
            <w:vAlign w:val="center"/>
          </w:tcPr>
          <w:p w14:paraId="66E0EFAC" w14:textId="77777777" w:rsidR="00473F33" w:rsidRPr="000C681A" w:rsidRDefault="00473F33" w:rsidP="00EB5054">
            <w:pPr>
              <w:jc w:val="center"/>
              <w:rPr>
                <w:color w:val="000000" w:themeColor="text1"/>
                <w:sz w:val="28"/>
                <w:szCs w:val="28"/>
              </w:rPr>
            </w:pPr>
            <w:r w:rsidRPr="000C681A">
              <w:rPr>
                <w:color w:val="000000" w:themeColor="text1"/>
                <w:sz w:val="28"/>
                <w:szCs w:val="28"/>
              </w:rPr>
              <w:t>1938,52</w:t>
            </w:r>
          </w:p>
        </w:tc>
        <w:tc>
          <w:tcPr>
            <w:tcW w:w="359" w:type="pct"/>
            <w:tcBorders>
              <w:top w:val="nil"/>
              <w:left w:val="nil"/>
              <w:bottom w:val="single" w:sz="4" w:space="0" w:color="000000"/>
              <w:right w:val="single" w:sz="4" w:space="0" w:color="000000"/>
            </w:tcBorders>
            <w:shd w:val="clear" w:color="auto" w:fill="auto"/>
            <w:vAlign w:val="center"/>
          </w:tcPr>
          <w:p w14:paraId="5E578ED2" w14:textId="77777777" w:rsidR="00473F33" w:rsidRPr="000C681A" w:rsidRDefault="00473F33" w:rsidP="00EB5054">
            <w:pPr>
              <w:jc w:val="center"/>
              <w:rPr>
                <w:color w:val="000000" w:themeColor="text1"/>
                <w:sz w:val="28"/>
                <w:szCs w:val="28"/>
              </w:rPr>
            </w:pPr>
            <w:r w:rsidRPr="000C681A">
              <w:rPr>
                <w:color w:val="000000" w:themeColor="text1"/>
                <w:sz w:val="28"/>
                <w:szCs w:val="28"/>
              </w:rPr>
              <w:t>1,83</w:t>
            </w:r>
          </w:p>
        </w:tc>
        <w:tc>
          <w:tcPr>
            <w:tcW w:w="284" w:type="pct"/>
            <w:tcBorders>
              <w:top w:val="nil"/>
              <w:left w:val="nil"/>
              <w:bottom w:val="single" w:sz="4" w:space="0" w:color="000000"/>
              <w:right w:val="single" w:sz="4" w:space="0" w:color="000000"/>
            </w:tcBorders>
            <w:shd w:val="clear" w:color="auto" w:fill="auto"/>
            <w:vAlign w:val="center"/>
          </w:tcPr>
          <w:p w14:paraId="600EF95C" w14:textId="77777777" w:rsidR="00473F33" w:rsidRPr="000C681A" w:rsidRDefault="00473F33" w:rsidP="00EB5054">
            <w:pPr>
              <w:jc w:val="center"/>
              <w:rPr>
                <w:color w:val="000000" w:themeColor="text1"/>
                <w:sz w:val="28"/>
                <w:szCs w:val="28"/>
              </w:rPr>
            </w:pPr>
            <w:r w:rsidRPr="000C681A">
              <w:rPr>
                <w:color w:val="000000" w:themeColor="text1"/>
                <w:sz w:val="28"/>
                <w:szCs w:val="28"/>
              </w:rPr>
              <w:t>11</w:t>
            </w:r>
          </w:p>
        </w:tc>
        <w:tc>
          <w:tcPr>
            <w:tcW w:w="262" w:type="pct"/>
            <w:tcBorders>
              <w:top w:val="nil"/>
              <w:left w:val="nil"/>
              <w:bottom w:val="single" w:sz="4" w:space="0" w:color="000000"/>
              <w:right w:val="nil"/>
            </w:tcBorders>
            <w:shd w:val="clear" w:color="auto" w:fill="auto"/>
            <w:vAlign w:val="center"/>
          </w:tcPr>
          <w:p w14:paraId="39812DEA" w14:textId="77777777" w:rsidR="00473F33" w:rsidRPr="000C681A" w:rsidRDefault="00473F33" w:rsidP="00EB5054">
            <w:pPr>
              <w:jc w:val="center"/>
              <w:rPr>
                <w:color w:val="000000" w:themeColor="text1"/>
                <w:sz w:val="28"/>
                <w:szCs w:val="28"/>
              </w:rPr>
            </w:pPr>
            <w:r w:rsidRPr="000C681A">
              <w:rPr>
                <w:color w:val="000000" w:themeColor="text1"/>
                <w:sz w:val="28"/>
                <w:szCs w:val="28"/>
              </w:rPr>
              <w:t>130</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CB4EA3" w14:textId="77777777" w:rsidR="00473F33" w:rsidRPr="000C681A" w:rsidRDefault="00473F33" w:rsidP="00EB5054">
            <w:pPr>
              <w:jc w:val="center"/>
              <w:rPr>
                <w:color w:val="000000" w:themeColor="text1"/>
                <w:sz w:val="28"/>
                <w:szCs w:val="28"/>
              </w:rPr>
            </w:pPr>
            <w:r w:rsidRPr="000C681A">
              <w:rPr>
                <w:color w:val="000000" w:themeColor="text1"/>
                <w:sz w:val="28"/>
                <w:szCs w:val="28"/>
              </w:rPr>
              <w:t>2,2</w:t>
            </w:r>
          </w:p>
        </w:tc>
        <w:tc>
          <w:tcPr>
            <w:tcW w:w="261" w:type="pct"/>
            <w:tcBorders>
              <w:top w:val="single" w:sz="4" w:space="0" w:color="auto"/>
              <w:left w:val="nil"/>
              <w:bottom w:val="single" w:sz="4" w:space="0" w:color="auto"/>
              <w:right w:val="single" w:sz="4" w:space="0" w:color="auto"/>
            </w:tcBorders>
            <w:shd w:val="clear" w:color="auto" w:fill="auto"/>
            <w:vAlign w:val="center"/>
          </w:tcPr>
          <w:p w14:paraId="31949AE2" w14:textId="77777777" w:rsidR="00473F33" w:rsidRPr="000C681A" w:rsidRDefault="00473F33" w:rsidP="00EB5054">
            <w:pPr>
              <w:jc w:val="center"/>
              <w:rPr>
                <w:color w:val="000000" w:themeColor="text1"/>
                <w:sz w:val="28"/>
                <w:szCs w:val="28"/>
              </w:rPr>
            </w:pPr>
            <w:r w:rsidRPr="000C681A">
              <w:rPr>
                <w:color w:val="000000" w:themeColor="text1"/>
                <w:sz w:val="28"/>
                <w:szCs w:val="28"/>
              </w:rPr>
              <w:t>56</w:t>
            </w:r>
          </w:p>
        </w:tc>
      </w:tr>
      <w:tr w:rsidR="00457137" w:rsidRPr="000C681A" w14:paraId="5617E7FE"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70EF3409"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02</w:t>
            </w:r>
          </w:p>
        </w:tc>
        <w:tc>
          <w:tcPr>
            <w:tcW w:w="432" w:type="pct"/>
            <w:tcBorders>
              <w:top w:val="nil"/>
              <w:left w:val="nil"/>
              <w:bottom w:val="single" w:sz="4" w:space="0" w:color="auto"/>
              <w:right w:val="single" w:sz="4" w:space="0" w:color="auto"/>
            </w:tcBorders>
            <w:shd w:val="clear" w:color="auto" w:fill="auto"/>
            <w:vAlign w:val="center"/>
          </w:tcPr>
          <w:p w14:paraId="23AC26FF" w14:textId="77777777" w:rsidR="00473F33" w:rsidRPr="000C681A" w:rsidRDefault="00473F33" w:rsidP="00EB5054">
            <w:pPr>
              <w:jc w:val="center"/>
              <w:rPr>
                <w:color w:val="000000" w:themeColor="text1"/>
                <w:sz w:val="28"/>
                <w:szCs w:val="28"/>
              </w:rPr>
            </w:pPr>
            <w:r w:rsidRPr="000C681A">
              <w:rPr>
                <w:color w:val="000000" w:themeColor="text1"/>
                <w:sz w:val="28"/>
                <w:szCs w:val="28"/>
              </w:rPr>
              <w:t>0:07:54</w:t>
            </w:r>
          </w:p>
        </w:tc>
        <w:tc>
          <w:tcPr>
            <w:tcW w:w="359" w:type="pct"/>
            <w:tcBorders>
              <w:top w:val="nil"/>
              <w:left w:val="nil"/>
              <w:bottom w:val="single" w:sz="4" w:space="0" w:color="auto"/>
              <w:right w:val="single" w:sz="4" w:space="0" w:color="auto"/>
            </w:tcBorders>
            <w:shd w:val="clear" w:color="auto" w:fill="auto"/>
            <w:vAlign w:val="center"/>
          </w:tcPr>
          <w:p w14:paraId="1E60C381" w14:textId="77777777" w:rsidR="00473F33" w:rsidRPr="000C681A" w:rsidRDefault="00473F33" w:rsidP="00EB5054">
            <w:pPr>
              <w:jc w:val="center"/>
              <w:rPr>
                <w:color w:val="000000" w:themeColor="text1"/>
                <w:sz w:val="28"/>
                <w:szCs w:val="28"/>
              </w:rPr>
            </w:pPr>
            <w:r w:rsidRPr="000C681A">
              <w:rPr>
                <w:color w:val="000000" w:themeColor="text1"/>
                <w:sz w:val="28"/>
                <w:szCs w:val="28"/>
              </w:rPr>
              <w:t>6,8</w:t>
            </w:r>
          </w:p>
        </w:tc>
        <w:tc>
          <w:tcPr>
            <w:tcW w:w="289" w:type="pct"/>
            <w:tcBorders>
              <w:top w:val="nil"/>
              <w:left w:val="nil"/>
              <w:bottom w:val="single" w:sz="4" w:space="0" w:color="auto"/>
              <w:right w:val="single" w:sz="4" w:space="0" w:color="auto"/>
            </w:tcBorders>
            <w:shd w:val="clear" w:color="auto" w:fill="auto"/>
            <w:vAlign w:val="center"/>
          </w:tcPr>
          <w:p w14:paraId="0138EE8E" w14:textId="77777777" w:rsidR="00473F33" w:rsidRPr="000C681A" w:rsidRDefault="00473F33" w:rsidP="00EB5054">
            <w:pPr>
              <w:jc w:val="center"/>
              <w:rPr>
                <w:color w:val="000000" w:themeColor="text1"/>
                <w:sz w:val="28"/>
                <w:szCs w:val="28"/>
              </w:rPr>
            </w:pPr>
            <w:r w:rsidRPr="000C681A">
              <w:rPr>
                <w:color w:val="000000" w:themeColor="text1"/>
                <w:sz w:val="28"/>
                <w:szCs w:val="28"/>
              </w:rPr>
              <w:t>39,0</w:t>
            </w:r>
          </w:p>
        </w:tc>
        <w:tc>
          <w:tcPr>
            <w:tcW w:w="289" w:type="pct"/>
            <w:tcBorders>
              <w:top w:val="nil"/>
              <w:left w:val="nil"/>
              <w:bottom w:val="single" w:sz="4" w:space="0" w:color="auto"/>
              <w:right w:val="single" w:sz="4" w:space="0" w:color="auto"/>
            </w:tcBorders>
            <w:shd w:val="clear" w:color="auto" w:fill="auto"/>
            <w:vAlign w:val="center"/>
          </w:tcPr>
          <w:p w14:paraId="00246407" w14:textId="77777777" w:rsidR="00473F33" w:rsidRPr="000C681A" w:rsidRDefault="00473F33" w:rsidP="00EB5054">
            <w:pPr>
              <w:jc w:val="center"/>
              <w:rPr>
                <w:color w:val="000000" w:themeColor="text1"/>
                <w:sz w:val="28"/>
                <w:szCs w:val="28"/>
              </w:rPr>
            </w:pPr>
            <w:r w:rsidRPr="000C681A">
              <w:rPr>
                <w:color w:val="000000" w:themeColor="text1"/>
                <w:sz w:val="28"/>
                <w:szCs w:val="28"/>
              </w:rPr>
              <w:t>81,9</w:t>
            </w:r>
          </w:p>
        </w:tc>
        <w:tc>
          <w:tcPr>
            <w:tcW w:w="343" w:type="pct"/>
            <w:tcBorders>
              <w:top w:val="nil"/>
              <w:left w:val="nil"/>
              <w:bottom w:val="single" w:sz="4" w:space="0" w:color="auto"/>
              <w:right w:val="single" w:sz="4" w:space="0" w:color="auto"/>
            </w:tcBorders>
            <w:shd w:val="clear" w:color="auto" w:fill="auto"/>
            <w:vAlign w:val="center"/>
          </w:tcPr>
          <w:p w14:paraId="0F1E1AFE" w14:textId="77777777" w:rsidR="00473F33" w:rsidRPr="000C681A" w:rsidRDefault="00473F33" w:rsidP="00EB5054">
            <w:pPr>
              <w:jc w:val="center"/>
              <w:rPr>
                <w:color w:val="000000" w:themeColor="text1"/>
                <w:sz w:val="28"/>
                <w:szCs w:val="28"/>
              </w:rPr>
            </w:pPr>
            <w:r w:rsidRPr="000C681A">
              <w:rPr>
                <w:color w:val="000000" w:themeColor="text1"/>
                <w:sz w:val="28"/>
                <w:szCs w:val="28"/>
              </w:rPr>
              <w:t>308,2</w:t>
            </w:r>
          </w:p>
        </w:tc>
        <w:tc>
          <w:tcPr>
            <w:tcW w:w="289" w:type="pct"/>
            <w:tcBorders>
              <w:top w:val="nil"/>
              <w:left w:val="nil"/>
              <w:bottom w:val="single" w:sz="4" w:space="0" w:color="auto"/>
              <w:right w:val="single" w:sz="4" w:space="0" w:color="auto"/>
            </w:tcBorders>
            <w:shd w:val="clear" w:color="auto" w:fill="auto"/>
            <w:vAlign w:val="center"/>
          </w:tcPr>
          <w:p w14:paraId="10FE34F7" w14:textId="77777777" w:rsidR="00473F33" w:rsidRPr="000C681A" w:rsidRDefault="00473F33" w:rsidP="00EB5054">
            <w:pPr>
              <w:jc w:val="center"/>
              <w:rPr>
                <w:color w:val="000000" w:themeColor="text1"/>
                <w:sz w:val="28"/>
                <w:szCs w:val="28"/>
              </w:rPr>
            </w:pPr>
            <w:r w:rsidRPr="000C681A">
              <w:rPr>
                <w:color w:val="000000" w:themeColor="text1"/>
                <w:sz w:val="28"/>
                <w:szCs w:val="28"/>
              </w:rPr>
              <w:t>14,6</w:t>
            </w:r>
          </w:p>
        </w:tc>
        <w:tc>
          <w:tcPr>
            <w:tcW w:w="289" w:type="pct"/>
            <w:tcBorders>
              <w:top w:val="nil"/>
              <w:left w:val="nil"/>
              <w:bottom w:val="single" w:sz="4" w:space="0" w:color="auto"/>
              <w:right w:val="single" w:sz="4" w:space="0" w:color="auto"/>
            </w:tcBorders>
            <w:shd w:val="clear" w:color="auto" w:fill="auto"/>
            <w:vAlign w:val="center"/>
          </w:tcPr>
          <w:p w14:paraId="034295AA" w14:textId="77777777" w:rsidR="00473F33" w:rsidRPr="000C681A" w:rsidRDefault="00473F33" w:rsidP="00EB5054">
            <w:pPr>
              <w:jc w:val="center"/>
              <w:rPr>
                <w:color w:val="000000" w:themeColor="text1"/>
                <w:sz w:val="28"/>
                <w:szCs w:val="28"/>
              </w:rPr>
            </w:pPr>
            <w:r w:rsidRPr="000C681A">
              <w:rPr>
                <w:color w:val="000000" w:themeColor="text1"/>
                <w:sz w:val="28"/>
                <w:szCs w:val="28"/>
              </w:rPr>
              <w:t>23,4</w:t>
            </w:r>
          </w:p>
        </w:tc>
        <w:tc>
          <w:tcPr>
            <w:tcW w:w="262" w:type="pct"/>
            <w:tcBorders>
              <w:top w:val="nil"/>
              <w:left w:val="nil"/>
              <w:bottom w:val="single" w:sz="4" w:space="0" w:color="auto"/>
              <w:right w:val="single" w:sz="4" w:space="0" w:color="auto"/>
            </w:tcBorders>
            <w:shd w:val="clear" w:color="auto" w:fill="auto"/>
            <w:vAlign w:val="center"/>
          </w:tcPr>
          <w:p w14:paraId="2C745B7F" w14:textId="77777777" w:rsidR="00473F33" w:rsidRPr="000C681A" w:rsidRDefault="00473F33" w:rsidP="00EB5054">
            <w:pPr>
              <w:jc w:val="center"/>
              <w:rPr>
                <w:color w:val="000000" w:themeColor="text1"/>
                <w:sz w:val="28"/>
                <w:szCs w:val="28"/>
              </w:rPr>
            </w:pPr>
            <w:r w:rsidRPr="000C681A">
              <w:rPr>
                <w:color w:val="000000" w:themeColor="text1"/>
                <w:sz w:val="28"/>
                <w:szCs w:val="28"/>
              </w:rPr>
              <w:t>474</w:t>
            </w:r>
          </w:p>
        </w:tc>
        <w:tc>
          <w:tcPr>
            <w:tcW w:w="452" w:type="pct"/>
            <w:tcBorders>
              <w:top w:val="nil"/>
              <w:left w:val="nil"/>
              <w:bottom w:val="single" w:sz="4" w:space="0" w:color="000000"/>
              <w:right w:val="single" w:sz="4" w:space="0" w:color="000000"/>
            </w:tcBorders>
            <w:shd w:val="clear" w:color="auto" w:fill="auto"/>
            <w:vAlign w:val="center"/>
          </w:tcPr>
          <w:p w14:paraId="06E6EE96" w14:textId="77777777" w:rsidR="00473F33" w:rsidRPr="000C681A" w:rsidRDefault="00473F33" w:rsidP="00EB5054">
            <w:pPr>
              <w:jc w:val="center"/>
              <w:rPr>
                <w:color w:val="000000" w:themeColor="text1"/>
                <w:sz w:val="28"/>
                <w:szCs w:val="28"/>
              </w:rPr>
            </w:pPr>
            <w:r w:rsidRPr="000C681A">
              <w:rPr>
                <w:color w:val="000000" w:themeColor="text1"/>
                <w:sz w:val="28"/>
                <w:szCs w:val="28"/>
              </w:rPr>
              <w:t>1995,93</w:t>
            </w:r>
          </w:p>
        </w:tc>
        <w:tc>
          <w:tcPr>
            <w:tcW w:w="359" w:type="pct"/>
            <w:tcBorders>
              <w:top w:val="nil"/>
              <w:left w:val="nil"/>
              <w:bottom w:val="single" w:sz="4" w:space="0" w:color="000000"/>
              <w:right w:val="single" w:sz="4" w:space="0" w:color="000000"/>
            </w:tcBorders>
            <w:shd w:val="clear" w:color="auto" w:fill="auto"/>
            <w:vAlign w:val="center"/>
          </w:tcPr>
          <w:p w14:paraId="645B93A2" w14:textId="77777777" w:rsidR="00473F33" w:rsidRPr="000C681A" w:rsidRDefault="00473F33" w:rsidP="00EB5054">
            <w:pPr>
              <w:jc w:val="center"/>
              <w:rPr>
                <w:color w:val="000000" w:themeColor="text1"/>
                <w:sz w:val="28"/>
                <w:szCs w:val="28"/>
              </w:rPr>
            </w:pPr>
            <w:r w:rsidRPr="000C681A">
              <w:rPr>
                <w:color w:val="000000" w:themeColor="text1"/>
                <w:sz w:val="28"/>
                <w:szCs w:val="28"/>
              </w:rPr>
              <w:t>1,93</w:t>
            </w:r>
          </w:p>
        </w:tc>
        <w:tc>
          <w:tcPr>
            <w:tcW w:w="284" w:type="pct"/>
            <w:tcBorders>
              <w:top w:val="nil"/>
              <w:left w:val="nil"/>
              <w:bottom w:val="single" w:sz="4" w:space="0" w:color="000000"/>
              <w:right w:val="single" w:sz="4" w:space="0" w:color="000000"/>
            </w:tcBorders>
            <w:shd w:val="clear" w:color="auto" w:fill="auto"/>
            <w:vAlign w:val="center"/>
          </w:tcPr>
          <w:p w14:paraId="283B8EF6" w14:textId="77777777" w:rsidR="00473F33" w:rsidRPr="000C681A" w:rsidRDefault="00473F33" w:rsidP="00EB5054">
            <w:pPr>
              <w:jc w:val="center"/>
              <w:rPr>
                <w:color w:val="000000" w:themeColor="text1"/>
                <w:sz w:val="28"/>
                <w:szCs w:val="28"/>
              </w:rPr>
            </w:pPr>
            <w:r w:rsidRPr="000C681A">
              <w:rPr>
                <w:color w:val="000000" w:themeColor="text1"/>
                <w:sz w:val="28"/>
                <w:szCs w:val="28"/>
              </w:rPr>
              <w:t>23</w:t>
            </w:r>
          </w:p>
        </w:tc>
        <w:tc>
          <w:tcPr>
            <w:tcW w:w="262" w:type="pct"/>
            <w:tcBorders>
              <w:top w:val="nil"/>
              <w:left w:val="nil"/>
              <w:bottom w:val="single" w:sz="4" w:space="0" w:color="000000"/>
              <w:right w:val="nil"/>
            </w:tcBorders>
            <w:shd w:val="clear" w:color="auto" w:fill="auto"/>
            <w:vAlign w:val="center"/>
          </w:tcPr>
          <w:p w14:paraId="0FE8366E" w14:textId="77777777" w:rsidR="00473F33" w:rsidRPr="000C681A" w:rsidRDefault="00473F33" w:rsidP="00EB5054">
            <w:pPr>
              <w:jc w:val="center"/>
              <w:rPr>
                <w:color w:val="000000" w:themeColor="text1"/>
                <w:sz w:val="28"/>
                <w:szCs w:val="28"/>
              </w:rPr>
            </w:pPr>
            <w:r w:rsidRPr="000C681A">
              <w:rPr>
                <w:color w:val="000000" w:themeColor="text1"/>
                <w:sz w:val="28"/>
                <w:szCs w:val="28"/>
              </w:rPr>
              <w:t>131</w:t>
            </w:r>
          </w:p>
        </w:tc>
        <w:tc>
          <w:tcPr>
            <w:tcW w:w="328" w:type="pct"/>
            <w:tcBorders>
              <w:top w:val="nil"/>
              <w:left w:val="single" w:sz="4" w:space="0" w:color="auto"/>
              <w:bottom w:val="single" w:sz="4" w:space="0" w:color="auto"/>
              <w:right w:val="single" w:sz="4" w:space="0" w:color="auto"/>
            </w:tcBorders>
            <w:shd w:val="clear" w:color="auto" w:fill="auto"/>
            <w:vAlign w:val="center"/>
          </w:tcPr>
          <w:p w14:paraId="5A7CE33D" w14:textId="77777777" w:rsidR="00473F33" w:rsidRPr="000C681A" w:rsidRDefault="00473F33" w:rsidP="00EB5054">
            <w:pPr>
              <w:jc w:val="center"/>
              <w:rPr>
                <w:color w:val="000000" w:themeColor="text1"/>
                <w:sz w:val="28"/>
                <w:szCs w:val="28"/>
              </w:rPr>
            </w:pPr>
            <w:r w:rsidRPr="000C681A">
              <w:rPr>
                <w:color w:val="000000" w:themeColor="text1"/>
                <w:sz w:val="28"/>
                <w:szCs w:val="28"/>
              </w:rPr>
              <w:t>2,3</w:t>
            </w:r>
          </w:p>
        </w:tc>
        <w:tc>
          <w:tcPr>
            <w:tcW w:w="261" w:type="pct"/>
            <w:tcBorders>
              <w:top w:val="nil"/>
              <w:left w:val="nil"/>
              <w:bottom w:val="single" w:sz="4" w:space="0" w:color="auto"/>
              <w:right w:val="single" w:sz="4" w:space="0" w:color="auto"/>
            </w:tcBorders>
            <w:shd w:val="clear" w:color="auto" w:fill="auto"/>
            <w:vAlign w:val="center"/>
          </w:tcPr>
          <w:p w14:paraId="04268DBB" w14:textId="77777777" w:rsidR="00473F33" w:rsidRPr="000C681A" w:rsidRDefault="00473F33" w:rsidP="00EB5054">
            <w:pPr>
              <w:jc w:val="center"/>
              <w:rPr>
                <w:color w:val="000000" w:themeColor="text1"/>
                <w:sz w:val="28"/>
                <w:szCs w:val="28"/>
              </w:rPr>
            </w:pPr>
            <w:r w:rsidRPr="000C681A">
              <w:rPr>
                <w:color w:val="000000" w:themeColor="text1"/>
                <w:sz w:val="28"/>
                <w:szCs w:val="28"/>
              </w:rPr>
              <w:t>52</w:t>
            </w:r>
          </w:p>
        </w:tc>
      </w:tr>
      <w:tr w:rsidR="00457137" w:rsidRPr="000C681A" w14:paraId="3527302F"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6E2BE9CA"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03</w:t>
            </w:r>
          </w:p>
        </w:tc>
        <w:tc>
          <w:tcPr>
            <w:tcW w:w="432" w:type="pct"/>
            <w:tcBorders>
              <w:top w:val="nil"/>
              <w:left w:val="nil"/>
              <w:bottom w:val="single" w:sz="4" w:space="0" w:color="auto"/>
              <w:right w:val="single" w:sz="4" w:space="0" w:color="auto"/>
            </w:tcBorders>
            <w:shd w:val="clear" w:color="auto" w:fill="auto"/>
            <w:vAlign w:val="center"/>
          </w:tcPr>
          <w:p w14:paraId="25B4E784" w14:textId="77777777" w:rsidR="00473F33" w:rsidRPr="000C681A" w:rsidRDefault="00473F33" w:rsidP="00EB5054">
            <w:pPr>
              <w:jc w:val="center"/>
              <w:rPr>
                <w:color w:val="000000" w:themeColor="text1"/>
                <w:sz w:val="28"/>
                <w:szCs w:val="28"/>
              </w:rPr>
            </w:pPr>
            <w:r w:rsidRPr="000C681A">
              <w:rPr>
                <w:color w:val="000000" w:themeColor="text1"/>
                <w:sz w:val="28"/>
                <w:szCs w:val="28"/>
              </w:rPr>
              <w:t>0:08:37</w:t>
            </w:r>
          </w:p>
        </w:tc>
        <w:tc>
          <w:tcPr>
            <w:tcW w:w="359" w:type="pct"/>
            <w:tcBorders>
              <w:top w:val="nil"/>
              <w:left w:val="nil"/>
              <w:bottom w:val="single" w:sz="4" w:space="0" w:color="auto"/>
              <w:right w:val="single" w:sz="4" w:space="0" w:color="auto"/>
            </w:tcBorders>
            <w:shd w:val="clear" w:color="auto" w:fill="auto"/>
            <w:vAlign w:val="center"/>
          </w:tcPr>
          <w:p w14:paraId="2822739E" w14:textId="77777777" w:rsidR="00473F33" w:rsidRPr="000C681A" w:rsidRDefault="00473F33" w:rsidP="00EB5054">
            <w:pPr>
              <w:jc w:val="center"/>
              <w:rPr>
                <w:color w:val="000000" w:themeColor="text1"/>
                <w:sz w:val="28"/>
                <w:szCs w:val="28"/>
              </w:rPr>
            </w:pPr>
            <w:r w:rsidRPr="000C681A">
              <w:rPr>
                <w:color w:val="000000" w:themeColor="text1"/>
                <w:sz w:val="28"/>
                <w:szCs w:val="28"/>
              </w:rPr>
              <w:t>7,4</w:t>
            </w:r>
          </w:p>
        </w:tc>
        <w:tc>
          <w:tcPr>
            <w:tcW w:w="289" w:type="pct"/>
            <w:tcBorders>
              <w:top w:val="nil"/>
              <w:left w:val="nil"/>
              <w:bottom w:val="single" w:sz="4" w:space="0" w:color="auto"/>
              <w:right w:val="single" w:sz="4" w:space="0" w:color="auto"/>
            </w:tcBorders>
            <w:shd w:val="clear" w:color="auto" w:fill="auto"/>
            <w:vAlign w:val="center"/>
          </w:tcPr>
          <w:p w14:paraId="4CBA44DF" w14:textId="77777777" w:rsidR="00473F33" w:rsidRPr="000C681A" w:rsidRDefault="00473F33" w:rsidP="00EB5054">
            <w:pPr>
              <w:jc w:val="center"/>
              <w:rPr>
                <w:color w:val="000000" w:themeColor="text1"/>
                <w:sz w:val="28"/>
                <w:szCs w:val="28"/>
              </w:rPr>
            </w:pPr>
            <w:r w:rsidRPr="000C681A">
              <w:rPr>
                <w:color w:val="000000" w:themeColor="text1"/>
                <w:sz w:val="28"/>
                <w:szCs w:val="28"/>
              </w:rPr>
              <w:t>42,6</w:t>
            </w:r>
          </w:p>
        </w:tc>
        <w:tc>
          <w:tcPr>
            <w:tcW w:w="289" w:type="pct"/>
            <w:tcBorders>
              <w:top w:val="nil"/>
              <w:left w:val="nil"/>
              <w:bottom w:val="single" w:sz="4" w:space="0" w:color="auto"/>
              <w:right w:val="single" w:sz="4" w:space="0" w:color="auto"/>
            </w:tcBorders>
            <w:shd w:val="clear" w:color="auto" w:fill="auto"/>
            <w:vAlign w:val="center"/>
          </w:tcPr>
          <w:p w14:paraId="20F0FC00" w14:textId="77777777" w:rsidR="00473F33" w:rsidRPr="000C681A" w:rsidRDefault="00473F33" w:rsidP="00EB5054">
            <w:pPr>
              <w:jc w:val="center"/>
              <w:rPr>
                <w:color w:val="000000" w:themeColor="text1"/>
                <w:sz w:val="28"/>
                <w:szCs w:val="28"/>
              </w:rPr>
            </w:pPr>
            <w:r w:rsidRPr="000C681A">
              <w:rPr>
                <w:color w:val="000000" w:themeColor="text1"/>
                <w:sz w:val="28"/>
                <w:szCs w:val="28"/>
              </w:rPr>
              <w:t>89,4</w:t>
            </w:r>
          </w:p>
        </w:tc>
        <w:tc>
          <w:tcPr>
            <w:tcW w:w="343" w:type="pct"/>
            <w:tcBorders>
              <w:top w:val="nil"/>
              <w:left w:val="nil"/>
              <w:bottom w:val="single" w:sz="4" w:space="0" w:color="auto"/>
              <w:right w:val="single" w:sz="4" w:space="0" w:color="auto"/>
            </w:tcBorders>
            <w:shd w:val="clear" w:color="auto" w:fill="auto"/>
            <w:vAlign w:val="center"/>
          </w:tcPr>
          <w:p w14:paraId="58004F6F" w14:textId="77777777" w:rsidR="00473F33" w:rsidRPr="000C681A" w:rsidRDefault="00473F33" w:rsidP="00EB5054">
            <w:pPr>
              <w:jc w:val="center"/>
              <w:rPr>
                <w:color w:val="000000" w:themeColor="text1"/>
                <w:sz w:val="28"/>
                <w:szCs w:val="28"/>
              </w:rPr>
            </w:pPr>
            <w:r w:rsidRPr="000C681A">
              <w:rPr>
                <w:color w:val="000000" w:themeColor="text1"/>
                <w:sz w:val="28"/>
                <w:szCs w:val="28"/>
              </w:rPr>
              <w:t>336,2</w:t>
            </w:r>
          </w:p>
        </w:tc>
        <w:tc>
          <w:tcPr>
            <w:tcW w:w="289" w:type="pct"/>
            <w:tcBorders>
              <w:top w:val="nil"/>
              <w:left w:val="nil"/>
              <w:bottom w:val="single" w:sz="4" w:space="0" w:color="auto"/>
              <w:right w:val="single" w:sz="4" w:space="0" w:color="auto"/>
            </w:tcBorders>
            <w:shd w:val="clear" w:color="auto" w:fill="auto"/>
            <w:vAlign w:val="center"/>
          </w:tcPr>
          <w:p w14:paraId="1EF44173" w14:textId="77777777" w:rsidR="00473F33" w:rsidRPr="000C681A" w:rsidRDefault="00473F33" w:rsidP="00EB5054">
            <w:pPr>
              <w:jc w:val="center"/>
              <w:rPr>
                <w:color w:val="000000" w:themeColor="text1"/>
                <w:sz w:val="28"/>
                <w:szCs w:val="28"/>
              </w:rPr>
            </w:pPr>
            <w:r w:rsidRPr="000C681A">
              <w:rPr>
                <w:color w:val="000000" w:themeColor="text1"/>
                <w:sz w:val="28"/>
                <w:szCs w:val="28"/>
              </w:rPr>
              <w:t>16,0</w:t>
            </w:r>
          </w:p>
        </w:tc>
        <w:tc>
          <w:tcPr>
            <w:tcW w:w="289" w:type="pct"/>
            <w:tcBorders>
              <w:top w:val="nil"/>
              <w:left w:val="nil"/>
              <w:bottom w:val="single" w:sz="4" w:space="0" w:color="auto"/>
              <w:right w:val="single" w:sz="4" w:space="0" w:color="auto"/>
            </w:tcBorders>
            <w:shd w:val="clear" w:color="auto" w:fill="auto"/>
            <w:vAlign w:val="center"/>
          </w:tcPr>
          <w:p w14:paraId="1B7F9060" w14:textId="77777777" w:rsidR="00473F33" w:rsidRPr="000C681A" w:rsidRDefault="00473F33" w:rsidP="00EB5054">
            <w:pPr>
              <w:jc w:val="center"/>
              <w:rPr>
                <w:color w:val="000000" w:themeColor="text1"/>
                <w:sz w:val="28"/>
                <w:szCs w:val="28"/>
              </w:rPr>
            </w:pPr>
            <w:r w:rsidRPr="000C681A">
              <w:rPr>
                <w:color w:val="000000" w:themeColor="text1"/>
                <w:sz w:val="28"/>
                <w:szCs w:val="28"/>
              </w:rPr>
              <w:t>25,5</w:t>
            </w:r>
          </w:p>
        </w:tc>
        <w:tc>
          <w:tcPr>
            <w:tcW w:w="262" w:type="pct"/>
            <w:tcBorders>
              <w:top w:val="nil"/>
              <w:left w:val="nil"/>
              <w:bottom w:val="single" w:sz="4" w:space="0" w:color="auto"/>
              <w:right w:val="single" w:sz="4" w:space="0" w:color="auto"/>
            </w:tcBorders>
            <w:shd w:val="clear" w:color="auto" w:fill="auto"/>
            <w:vAlign w:val="center"/>
          </w:tcPr>
          <w:p w14:paraId="07D2842D" w14:textId="77777777" w:rsidR="00473F33" w:rsidRPr="000C681A" w:rsidRDefault="00473F33" w:rsidP="00EB5054">
            <w:pPr>
              <w:jc w:val="center"/>
              <w:rPr>
                <w:color w:val="000000" w:themeColor="text1"/>
                <w:sz w:val="28"/>
                <w:szCs w:val="28"/>
              </w:rPr>
            </w:pPr>
            <w:r w:rsidRPr="000C681A">
              <w:rPr>
                <w:color w:val="000000" w:themeColor="text1"/>
                <w:sz w:val="28"/>
                <w:szCs w:val="28"/>
              </w:rPr>
              <w:t>517</w:t>
            </w:r>
          </w:p>
        </w:tc>
        <w:tc>
          <w:tcPr>
            <w:tcW w:w="452" w:type="pct"/>
            <w:tcBorders>
              <w:top w:val="nil"/>
              <w:left w:val="nil"/>
              <w:bottom w:val="single" w:sz="4" w:space="0" w:color="000000"/>
              <w:right w:val="single" w:sz="4" w:space="0" w:color="000000"/>
            </w:tcBorders>
            <w:shd w:val="clear" w:color="auto" w:fill="auto"/>
            <w:vAlign w:val="center"/>
          </w:tcPr>
          <w:p w14:paraId="322568E6" w14:textId="77777777" w:rsidR="00473F33" w:rsidRPr="000C681A" w:rsidRDefault="00473F33" w:rsidP="00EB5054">
            <w:pPr>
              <w:jc w:val="center"/>
              <w:rPr>
                <w:color w:val="000000" w:themeColor="text1"/>
                <w:sz w:val="28"/>
                <w:szCs w:val="28"/>
              </w:rPr>
            </w:pPr>
            <w:r w:rsidRPr="000C681A">
              <w:rPr>
                <w:color w:val="000000" w:themeColor="text1"/>
                <w:sz w:val="28"/>
                <w:szCs w:val="28"/>
              </w:rPr>
              <w:t>1958,75</w:t>
            </w:r>
          </w:p>
        </w:tc>
        <w:tc>
          <w:tcPr>
            <w:tcW w:w="359" w:type="pct"/>
            <w:tcBorders>
              <w:top w:val="nil"/>
              <w:left w:val="nil"/>
              <w:bottom w:val="single" w:sz="4" w:space="0" w:color="000000"/>
              <w:right w:val="single" w:sz="4" w:space="0" w:color="000000"/>
            </w:tcBorders>
            <w:shd w:val="clear" w:color="auto" w:fill="auto"/>
            <w:vAlign w:val="center"/>
          </w:tcPr>
          <w:p w14:paraId="6035FC05" w14:textId="77777777" w:rsidR="00473F33" w:rsidRPr="000C681A" w:rsidRDefault="00473F33" w:rsidP="00EB5054">
            <w:pPr>
              <w:jc w:val="center"/>
              <w:rPr>
                <w:color w:val="000000" w:themeColor="text1"/>
                <w:sz w:val="28"/>
                <w:szCs w:val="28"/>
              </w:rPr>
            </w:pPr>
            <w:r w:rsidRPr="000C681A">
              <w:rPr>
                <w:color w:val="000000" w:themeColor="text1"/>
                <w:sz w:val="28"/>
                <w:szCs w:val="28"/>
              </w:rPr>
              <w:t>1,76</w:t>
            </w:r>
          </w:p>
        </w:tc>
        <w:tc>
          <w:tcPr>
            <w:tcW w:w="284" w:type="pct"/>
            <w:tcBorders>
              <w:top w:val="nil"/>
              <w:left w:val="nil"/>
              <w:bottom w:val="single" w:sz="4" w:space="0" w:color="000000"/>
              <w:right w:val="single" w:sz="4" w:space="0" w:color="000000"/>
            </w:tcBorders>
            <w:shd w:val="clear" w:color="auto" w:fill="auto"/>
            <w:vAlign w:val="center"/>
          </w:tcPr>
          <w:p w14:paraId="12123C10" w14:textId="77777777" w:rsidR="00473F33" w:rsidRPr="000C681A" w:rsidRDefault="00473F33" w:rsidP="00EB5054">
            <w:pPr>
              <w:jc w:val="center"/>
              <w:rPr>
                <w:color w:val="000000" w:themeColor="text1"/>
                <w:sz w:val="28"/>
                <w:szCs w:val="28"/>
              </w:rPr>
            </w:pPr>
            <w:r w:rsidRPr="000C681A">
              <w:rPr>
                <w:color w:val="000000" w:themeColor="text1"/>
                <w:sz w:val="28"/>
                <w:szCs w:val="28"/>
              </w:rPr>
              <w:t>19</w:t>
            </w:r>
          </w:p>
        </w:tc>
        <w:tc>
          <w:tcPr>
            <w:tcW w:w="262" w:type="pct"/>
            <w:tcBorders>
              <w:top w:val="nil"/>
              <w:left w:val="nil"/>
              <w:bottom w:val="single" w:sz="4" w:space="0" w:color="000000"/>
              <w:right w:val="nil"/>
            </w:tcBorders>
            <w:shd w:val="clear" w:color="auto" w:fill="auto"/>
            <w:vAlign w:val="center"/>
          </w:tcPr>
          <w:p w14:paraId="6096E908" w14:textId="77777777" w:rsidR="00473F33" w:rsidRPr="000C681A" w:rsidRDefault="00473F33" w:rsidP="00EB5054">
            <w:pPr>
              <w:jc w:val="center"/>
              <w:rPr>
                <w:color w:val="000000" w:themeColor="text1"/>
                <w:sz w:val="28"/>
                <w:szCs w:val="28"/>
              </w:rPr>
            </w:pPr>
            <w:r w:rsidRPr="000C681A">
              <w:rPr>
                <w:color w:val="000000" w:themeColor="text1"/>
                <w:sz w:val="28"/>
                <w:szCs w:val="28"/>
              </w:rPr>
              <w:t>129</w:t>
            </w:r>
          </w:p>
        </w:tc>
        <w:tc>
          <w:tcPr>
            <w:tcW w:w="328" w:type="pct"/>
            <w:tcBorders>
              <w:top w:val="nil"/>
              <w:left w:val="single" w:sz="4" w:space="0" w:color="auto"/>
              <w:bottom w:val="single" w:sz="4" w:space="0" w:color="auto"/>
              <w:right w:val="single" w:sz="4" w:space="0" w:color="auto"/>
            </w:tcBorders>
            <w:shd w:val="clear" w:color="auto" w:fill="auto"/>
            <w:vAlign w:val="center"/>
          </w:tcPr>
          <w:p w14:paraId="1876D317" w14:textId="77777777" w:rsidR="00473F33" w:rsidRPr="000C681A" w:rsidRDefault="00473F33" w:rsidP="00EB5054">
            <w:pPr>
              <w:jc w:val="center"/>
              <w:rPr>
                <w:color w:val="000000" w:themeColor="text1"/>
                <w:sz w:val="28"/>
                <w:szCs w:val="28"/>
              </w:rPr>
            </w:pPr>
            <w:r w:rsidRPr="000C681A">
              <w:rPr>
                <w:color w:val="000000" w:themeColor="text1"/>
                <w:sz w:val="28"/>
                <w:szCs w:val="28"/>
              </w:rPr>
              <w:t>2,1</w:t>
            </w:r>
          </w:p>
        </w:tc>
        <w:tc>
          <w:tcPr>
            <w:tcW w:w="261" w:type="pct"/>
            <w:tcBorders>
              <w:top w:val="nil"/>
              <w:left w:val="nil"/>
              <w:bottom w:val="single" w:sz="4" w:space="0" w:color="auto"/>
              <w:right w:val="single" w:sz="4" w:space="0" w:color="auto"/>
            </w:tcBorders>
            <w:shd w:val="clear" w:color="auto" w:fill="auto"/>
            <w:vAlign w:val="center"/>
          </w:tcPr>
          <w:p w14:paraId="218CE483" w14:textId="77777777" w:rsidR="00473F33" w:rsidRPr="000C681A" w:rsidRDefault="00473F33" w:rsidP="00EB5054">
            <w:pPr>
              <w:jc w:val="center"/>
              <w:rPr>
                <w:color w:val="000000" w:themeColor="text1"/>
                <w:sz w:val="28"/>
                <w:szCs w:val="28"/>
              </w:rPr>
            </w:pPr>
            <w:r w:rsidRPr="000C681A">
              <w:rPr>
                <w:color w:val="000000" w:themeColor="text1"/>
                <w:sz w:val="28"/>
                <w:szCs w:val="28"/>
              </w:rPr>
              <w:t>55</w:t>
            </w:r>
          </w:p>
        </w:tc>
      </w:tr>
      <w:tr w:rsidR="00457137" w:rsidRPr="000C681A" w14:paraId="3A6CA98F"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3B705690"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04</w:t>
            </w:r>
          </w:p>
        </w:tc>
        <w:tc>
          <w:tcPr>
            <w:tcW w:w="432" w:type="pct"/>
            <w:tcBorders>
              <w:top w:val="nil"/>
              <w:left w:val="nil"/>
              <w:bottom w:val="single" w:sz="4" w:space="0" w:color="auto"/>
              <w:right w:val="single" w:sz="4" w:space="0" w:color="auto"/>
            </w:tcBorders>
            <w:shd w:val="clear" w:color="auto" w:fill="auto"/>
            <w:vAlign w:val="center"/>
          </w:tcPr>
          <w:p w14:paraId="5FB5A3D5" w14:textId="77777777" w:rsidR="00473F33" w:rsidRPr="000C681A" w:rsidRDefault="00473F33" w:rsidP="00EB5054">
            <w:pPr>
              <w:jc w:val="center"/>
              <w:rPr>
                <w:color w:val="000000" w:themeColor="text1"/>
                <w:sz w:val="28"/>
                <w:szCs w:val="28"/>
              </w:rPr>
            </w:pPr>
            <w:r w:rsidRPr="000C681A">
              <w:rPr>
                <w:color w:val="000000" w:themeColor="text1"/>
                <w:sz w:val="28"/>
                <w:szCs w:val="28"/>
              </w:rPr>
              <w:t>0:08:11</w:t>
            </w:r>
          </w:p>
        </w:tc>
        <w:tc>
          <w:tcPr>
            <w:tcW w:w="359" w:type="pct"/>
            <w:tcBorders>
              <w:top w:val="nil"/>
              <w:left w:val="nil"/>
              <w:bottom w:val="single" w:sz="4" w:space="0" w:color="auto"/>
              <w:right w:val="single" w:sz="4" w:space="0" w:color="auto"/>
            </w:tcBorders>
            <w:shd w:val="clear" w:color="auto" w:fill="auto"/>
            <w:vAlign w:val="center"/>
          </w:tcPr>
          <w:p w14:paraId="565B1432" w14:textId="77777777" w:rsidR="00473F33" w:rsidRPr="000C681A" w:rsidRDefault="00473F33" w:rsidP="00EB5054">
            <w:pPr>
              <w:jc w:val="center"/>
              <w:rPr>
                <w:color w:val="000000" w:themeColor="text1"/>
                <w:sz w:val="28"/>
                <w:szCs w:val="28"/>
              </w:rPr>
            </w:pPr>
            <w:r w:rsidRPr="000C681A">
              <w:rPr>
                <w:color w:val="000000" w:themeColor="text1"/>
                <w:sz w:val="28"/>
                <w:szCs w:val="28"/>
              </w:rPr>
              <w:t>7,1</w:t>
            </w:r>
          </w:p>
        </w:tc>
        <w:tc>
          <w:tcPr>
            <w:tcW w:w="289" w:type="pct"/>
            <w:tcBorders>
              <w:top w:val="nil"/>
              <w:left w:val="nil"/>
              <w:bottom w:val="single" w:sz="4" w:space="0" w:color="auto"/>
              <w:right w:val="single" w:sz="4" w:space="0" w:color="auto"/>
            </w:tcBorders>
            <w:shd w:val="clear" w:color="auto" w:fill="auto"/>
            <w:vAlign w:val="center"/>
          </w:tcPr>
          <w:p w14:paraId="7F2298A1" w14:textId="77777777" w:rsidR="00473F33" w:rsidRPr="000C681A" w:rsidRDefault="00473F33" w:rsidP="00EB5054">
            <w:pPr>
              <w:jc w:val="center"/>
              <w:rPr>
                <w:color w:val="000000" w:themeColor="text1"/>
                <w:sz w:val="28"/>
                <w:szCs w:val="28"/>
              </w:rPr>
            </w:pPr>
            <w:r w:rsidRPr="000C681A">
              <w:rPr>
                <w:color w:val="000000" w:themeColor="text1"/>
                <w:sz w:val="28"/>
                <w:szCs w:val="28"/>
              </w:rPr>
              <w:t>40,4</w:t>
            </w:r>
          </w:p>
        </w:tc>
        <w:tc>
          <w:tcPr>
            <w:tcW w:w="289" w:type="pct"/>
            <w:tcBorders>
              <w:top w:val="nil"/>
              <w:left w:val="nil"/>
              <w:bottom w:val="single" w:sz="4" w:space="0" w:color="auto"/>
              <w:right w:val="single" w:sz="4" w:space="0" w:color="auto"/>
            </w:tcBorders>
            <w:shd w:val="clear" w:color="auto" w:fill="auto"/>
            <w:vAlign w:val="center"/>
          </w:tcPr>
          <w:p w14:paraId="6D4649DA" w14:textId="77777777" w:rsidR="00473F33" w:rsidRPr="000C681A" w:rsidRDefault="00473F33" w:rsidP="00EB5054">
            <w:pPr>
              <w:jc w:val="center"/>
              <w:rPr>
                <w:color w:val="000000" w:themeColor="text1"/>
                <w:sz w:val="28"/>
                <w:szCs w:val="28"/>
              </w:rPr>
            </w:pPr>
            <w:r w:rsidRPr="000C681A">
              <w:rPr>
                <w:color w:val="000000" w:themeColor="text1"/>
                <w:sz w:val="28"/>
                <w:szCs w:val="28"/>
              </w:rPr>
              <w:t>84,9</w:t>
            </w:r>
          </w:p>
        </w:tc>
        <w:tc>
          <w:tcPr>
            <w:tcW w:w="343" w:type="pct"/>
            <w:tcBorders>
              <w:top w:val="nil"/>
              <w:left w:val="nil"/>
              <w:bottom w:val="single" w:sz="4" w:space="0" w:color="auto"/>
              <w:right w:val="single" w:sz="4" w:space="0" w:color="auto"/>
            </w:tcBorders>
            <w:shd w:val="clear" w:color="auto" w:fill="auto"/>
            <w:vAlign w:val="center"/>
          </w:tcPr>
          <w:p w14:paraId="3C8C29A8" w14:textId="77777777" w:rsidR="00473F33" w:rsidRPr="000C681A" w:rsidRDefault="00473F33" w:rsidP="00EB5054">
            <w:pPr>
              <w:jc w:val="center"/>
              <w:rPr>
                <w:color w:val="000000" w:themeColor="text1"/>
                <w:sz w:val="28"/>
                <w:szCs w:val="28"/>
              </w:rPr>
            </w:pPr>
            <w:r w:rsidRPr="000C681A">
              <w:rPr>
                <w:color w:val="000000" w:themeColor="text1"/>
                <w:sz w:val="28"/>
                <w:szCs w:val="28"/>
              </w:rPr>
              <w:t>319,3</w:t>
            </w:r>
          </w:p>
        </w:tc>
        <w:tc>
          <w:tcPr>
            <w:tcW w:w="289" w:type="pct"/>
            <w:tcBorders>
              <w:top w:val="nil"/>
              <w:left w:val="nil"/>
              <w:bottom w:val="single" w:sz="4" w:space="0" w:color="auto"/>
              <w:right w:val="single" w:sz="4" w:space="0" w:color="auto"/>
            </w:tcBorders>
            <w:shd w:val="clear" w:color="auto" w:fill="auto"/>
            <w:vAlign w:val="center"/>
          </w:tcPr>
          <w:p w14:paraId="6826D670" w14:textId="77777777" w:rsidR="00473F33" w:rsidRPr="000C681A" w:rsidRDefault="00473F33" w:rsidP="00EB5054">
            <w:pPr>
              <w:jc w:val="center"/>
              <w:rPr>
                <w:color w:val="000000" w:themeColor="text1"/>
                <w:sz w:val="28"/>
                <w:szCs w:val="28"/>
              </w:rPr>
            </w:pPr>
            <w:r w:rsidRPr="000C681A">
              <w:rPr>
                <w:color w:val="000000" w:themeColor="text1"/>
                <w:sz w:val="28"/>
                <w:szCs w:val="28"/>
              </w:rPr>
              <w:t>15,2</w:t>
            </w:r>
          </w:p>
        </w:tc>
        <w:tc>
          <w:tcPr>
            <w:tcW w:w="289" w:type="pct"/>
            <w:tcBorders>
              <w:top w:val="nil"/>
              <w:left w:val="nil"/>
              <w:bottom w:val="single" w:sz="4" w:space="0" w:color="auto"/>
              <w:right w:val="single" w:sz="4" w:space="0" w:color="auto"/>
            </w:tcBorders>
            <w:shd w:val="clear" w:color="auto" w:fill="auto"/>
            <w:vAlign w:val="center"/>
          </w:tcPr>
          <w:p w14:paraId="34FD80AC" w14:textId="77777777" w:rsidR="00473F33" w:rsidRPr="000C681A" w:rsidRDefault="00473F33" w:rsidP="00EB5054">
            <w:pPr>
              <w:jc w:val="center"/>
              <w:rPr>
                <w:color w:val="000000" w:themeColor="text1"/>
                <w:sz w:val="28"/>
                <w:szCs w:val="28"/>
              </w:rPr>
            </w:pPr>
            <w:r w:rsidRPr="000C681A">
              <w:rPr>
                <w:color w:val="000000" w:themeColor="text1"/>
                <w:sz w:val="28"/>
                <w:szCs w:val="28"/>
              </w:rPr>
              <w:t>24,2</w:t>
            </w:r>
          </w:p>
        </w:tc>
        <w:tc>
          <w:tcPr>
            <w:tcW w:w="262" w:type="pct"/>
            <w:tcBorders>
              <w:top w:val="nil"/>
              <w:left w:val="nil"/>
              <w:bottom w:val="single" w:sz="4" w:space="0" w:color="auto"/>
              <w:right w:val="single" w:sz="4" w:space="0" w:color="auto"/>
            </w:tcBorders>
            <w:shd w:val="clear" w:color="auto" w:fill="auto"/>
            <w:vAlign w:val="center"/>
          </w:tcPr>
          <w:p w14:paraId="7C3E153B" w14:textId="77777777" w:rsidR="00473F33" w:rsidRPr="000C681A" w:rsidRDefault="00473F33" w:rsidP="00EB5054">
            <w:pPr>
              <w:jc w:val="center"/>
              <w:rPr>
                <w:color w:val="000000" w:themeColor="text1"/>
                <w:sz w:val="28"/>
                <w:szCs w:val="28"/>
              </w:rPr>
            </w:pPr>
            <w:r w:rsidRPr="000C681A">
              <w:rPr>
                <w:color w:val="000000" w:themeColor="text1"/>
                <w:sz w:val="28"/>
                <w:szCs w:val="28"/>
              </w:rPr>
              <w:t>491</w:t>
            </w:r>
          </w:p>
        </w:tc>
        <w:tc>
          <w:tcPr>
            <w:tcW w:w="452" w:type="pct"/>
            <w:tcBorders>
              <w:top w:val="nil"/>
              <w:left w:val="nil"/>
              <w:bottom w:val="single" w:sz="4" w:space="0" w:color="000000"/>
              <w:right w:val="single" w:sz="4" w:space="0" w:color="000000"/>
            </w:tcBorders>
            <w:shd w:val="clear" w:color="auto" w:fill="auto"/>
            <w:vAlign w:val="center"/>
          </w:tcPr>
          <w:p w14:paraId="74C174F6" w14:textId="77777777" w:rsidR="00473F33" w:rsidRPr="000C681A" w:rsidRDefault="00473F33" w:rsidP="00EB5054">
            <w:pPr>
              <w:jc w:val="center"/>
              <w:rPr>
                <w:color w:val="000000" w:themeColor="text1"/>
                <w:sz w:val="28"/>
                <w:szCs w:val="28"/>
              </w:rPr>
            </w:pPr>
            <w:r w:rsidRPr="000C681A">
              <w:rPr>
                <w:color w:val="000000" w:themeColor="text1"/>
                <w:sz w:val="28"/>
                <w:szCs w:val="28"/>
              </w:rPr>
              <w:t>2090,61</w:t>
            </w:r>
          </w:p>
        </w:tc>
        <w:tc>
          <w:tcPr>
            <w:tcW w:w="359" w:type="pct"/>
            <w:tcBorders>
              <w:top w:val="nil"/>
              <w:left w:val="nil"/>
              <w:bottom w:val="single" w:sz="4" w:space="0" w:color="000000"/>
              <w:right w:val="single" w:sz="4" w:space="0" w:color="000000"/>
            </w:tcBorders>
            <w:shd w:val="clear" w:color="auto" w:fill="auto"/>
            <w:vAlign w:val="center"/>
          </w:tcPr>
          <w:p w14:paraId="3CB0FD60" w14:textId="77777777" w:rsidR="00473F33" w:rsidRPr="000C681A" w:rsidRDefault="00473F33" w:rsidP="00EB5054">
            <w:pPr>
              <w:jc w:val="center"/>
              <w:rPr>
                <w:color w:val="000000" w:themeColor="text1"/>
                <w:sz w:val="28"/>
                <w:szCs w:val="28"/>
              </w:rPr>
            </w:pPr>
            <w:r w:rsidRPr="000C681A">
              <w:rPr>
                <w:color w:val="000000" w:themeColor="text1"/>
                <w:sz w:val="28"/>
                <w:szCs w:val="28"/>
              </w:rPr>
              <w:t>2,03</w:t>
            </w:r>
          </w:p>
        </w:tc>
        <w:tc>
          <w:tcPr>
            <w:tcW w:w="284" w:type="pct"/>
            <w:tcBorders>
              <w:top w:val="nil"/>
              <w:left w:val="nil"/>
              <w:bottom w:val="single" w:sz="4" w:space="0" w:color="000000"/>
              <w:right w:val="single" w:sz="4" w:space="0" w:color="000000"/>
            </w:tcBorders>
            <w:shd w:val="clear" w:color="auto" w:fill="auto"/>
            <w:vAlign w:val="center"/>
          </w:tcPr>
          <w:p w14:paraId="6CF51707" w14:textId="77777777" w:rsidR="00473F33" w:rsidRPr="000C681A" w:rsidRDefault="00473F33" w:rsidP="00EB5054">
            <w:pPr>
              <w:jc w:val="center"/>
              <w:rPr>
                <w:color w:val="000000" w:themeColor="text1"/>
                <w:sz w:val="28"/>
                <w:szCs w:val="28"/>
              </w:rPr>
            </w:pPr>
            <w:r w:rsidRPr="000C681A">
              <w:rPr>
                <w:color w:val="000000" w:themeColor="text1"/>
                <w:sz w:val="28"/>
                <w:szCs w:val="28"/>
              </w:rPr>
              <w:t>13</w:t>
            </w:r>
          </w:p>
        </w:tc>
        <w:tc>
          <w:tcPr>
            <w:tcW w:w="262" w:type="pct"/>
            <w:tcBorders>
              <w:top w:val="nil"/>
              <w:left w:val="nil"/>
              <w:bottom w:val="single" w:sz="4" w:space="0" w:color="000000"/>
              <w:right w:val="nil"/>
            </w:tcBorders>
            <w:shd w:val="clear" w:color="auto" w:fill="auto"/>
            <w:vAlign w:val="center"/>
          </w:tcPr>
          <w:p w14:paraId="11814881" w14:textId="77777777" w:rsidR="00473F33" w:rsidRPr="000C681A" w:rsidRDefault="00473F33" w:rsidP="00EB5054">
            <w:pPr>
              <w:jc w:val="center"/>
              <w:rPr>
                <w:color w:val="000000" w:themeColor="text1"/>
                <w:sz w:val="28"/>
                <w:szCs w:val="28"/>
              </w:rPr>
            </w:pPr>
            <w:r w:rsidRPr="000C681A">
              <w:rPr>
                <w:color w:val="000000" w:themeColor="text1"/>
                <w:sz w:val="28"/>
                <w:szCs w:val="28"/>
              </w:rPr>
              <w:t>126</w:t>
            </w:r>
          </w:p>
        </w:tc>
        <w:tc>
          <w:tcPr>
            <w:tcW w:w="328" w:type="pct"/>
            <w:tcBorders>
              <w:top w:val="nil"/>
              <w:left w:val="single" w:sz="4" w:space="0" w:color="auto"/>
              <w:bottom w:val="single" w:sz="4" w:space="0" w:color="auto"/>
              <w:right w:val="single" w:sz="4" w:space="0" w:color="auto"/>
            </w:tcBorders>
            <w:shd w:val="clear" w:color="auto" w:fill="auto"/>
            <w:vAlign w:val="center"/>
          </w:tcPr>
          <w:p w14:paraId="27C73224" w14:textId="77777777" w:rsidR="00473F33" w:rsidRPr="000C681A" w:rsidRDefault="00473F33" w:rsidP="00EB5054">
            <w:pPr>
              <w:jc w:val="center"/>
              <w:rPr>
                <w:color w:val="000000" w:themeColor="text1"/>
                <w:sz w:val="28"/>
                <w:szCs w:val="28"/>
              </w:rPr>
            </w:pPr>
            <w:r w:rsidRPr="000C681A">
              <w:rPr>
                <w:color w:val="000000" w:themeColor="text1"/>
                <w:sz w:val="28"/>
                <w:szCs w:val="28"/>
              </w:rPr>
              <w:t>2,3</w:t>
            </w:r>
          </w:p>
        </w:tc>
        <w:tc>
          <w:tcPr>
            <w:tcW w:w="261" w:type="pct"/>
            <w:tcBorders>
              <w:top w:val="nil"/>
              <w:left w:val="nil"/>
              <w:bottom w:val="single" w:sz="4" w:space="0" w:color="auto"/>
              <w:right w:val="single" w:sz="4" w:space="0" w:color="auto"/>
            </w:tcBorders>
            <w:shd w:val="clear" w:color="auto" w:fill="auto"/>
            <w:vAlign w:val="center"/>
          </w:tcPr>
          <w:p w14:paraId="1FDB482D" w14:textId="77777777" w:rsidR="00473F33" w:rsidRPr="000C681A" w:rsidRDefault="00473F33" w:rsidP="00EB5054">
            <w:pPr>
              <w:jc w:val="center"/>
              <w:rPr>
                <w:color w:val="000000" w:themeColor="text1"/>
                <w:sz w:val="28"/>
                <w:szCs w:val="28"/>
              </w:rPr>
            </w:pPr>
            <w:r w:rsidRPr="000C681A">
              <w:rPr>
                <w:color w:val="000000" w:themeColor="text1"/>
                <w:sz w:val="28"/>
                <w:szCs w:val="28"/>
              </w:rPr>
              <w:t>51</w:t>
            </w:r>
          </w:p>
        </w:tc>
      </w:tr>
      <w:tr w:rsidR="00457137" w:rsidRPr="000C681A" w14:paraId="32D139F4"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75B1AA2A"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05</w:t>
            </w:r>
          </w:p>
        </w:tc>
        <w:tc>
          <w:tcPr>
            <w:tcW w:w="432" w:type="pct"/>
            <w:tcBorders>
              <w:top w:val="nil"/>
              <w:left w:val="nil"/>
              <w:bottom w:val="single" w:sz="4" w:space="0" w:color="auto"/>
              <w:right w:val="single" w:sz="4" w:space="0" w:color="auto"/>
            </w:tcBorders>
            <w:shd w:val="clear" w:color="auto" w:fill="auto"/>
            <w:vAlign w:val="center"/>
          </w:tcPr>
          <w:p w14:paraId="3BD9F795" w14:textId="77777777" w:rsidR="00473F33" w:rsidRPr="000C681A" w:rsidRDefault="00473F33" w:rsidP="00EB5054">
            <w:pPr>
              <w:jc w:val="center"/>
              <w:rPr>
                <w:color w:val="000000" w:themeColor="text1"/>
                <w:sz w:val="28"/>
                <w:szCs w:val="28"/>
              </w:rPr>
            </w:pPr>
            <w:r w:rsidRPr="000C681A">
              <w:rPr>
                <w:color w:val="000000" w:themeColor="text1"/>
                <w:sz w:val="28"/>
                <w:szCs w:val="28"/>
              </w:rPr>
              <w:t>0:08:30</w:t>
            </w:r>
          </w:p>
        </w:tc>
        <w:tc>
          <w:tcPr>
            <w:tcW w:w="359" w:type="pct"/>
            <w:tcBorders>
              <w:top w:val="nil"/>
              <w:left w:val="nil"/>
              <w:bottom w:val="single" w:sz="4" w:space="0" w:color="auto"/>
              <w:right w:val="single" w:sz="4" w:space="0" w:color="auto"/>
            </w:tcBorders>
            <w:shd w:val="clear" w:color="auto" w:fill="auto"/>
            <w:vAlign w:val="center"/>
          </w:tcPr>
          <w:p w14:paraId="33FBDF61" w14:textId="77777777" w:rsidR="00473F33" w:rsidRPr="000C681A" w:rsidRDefault="00473F33" w:rsidP="00EB5054">
            <w:pPr>
              <w:jc w:val="center"/>
              <w:rPr>
                <w:color w:val="000000" w:themeColor="text1"/>
                <w:sz w:val="28"/>
                <w:szCs w:val="28"/>
              </w:rPr>
            </w:pPr>
            <w:r w:rsidRPr="000C681A">
              <w:rPr>
                <w:color w:val="000000" w:themeColor="text1"/>
                <w:sz w:val="28"/>
                <w:szCs w:val="28"/>
              </w:rPr>
              <w:t>7,3</w:t>
            </w:r>
          </w:p>
        </w:tc>
        <w:tc>
          <w:tcPr>
            <w:tcW w:w="289" w:type="pct"/>
            <w:tcBorders>
              <w:top w:val="nil"/>
              <w:left w:val="nil"/>
              <w:bottom w:val="single" w:sz="4" w:space="0" w:color="auto"/>
              <w:right w:val="single" w:sz="4" w:space="0" w:color="auto"/>
            </w:tcBorders>
            <w:shd w:val="clear" w:color="auto" w:fill="auto"/>
            <w:vAlign w:val="center"/>
          </w:tcPr>
          <w:p w14:paraId="60B55451" w14:textId="77777777" w:rsidR="00473F33" w:rsidRPr="000C681A" w:rsidRDefault="00473F33" w:rsidP="00EB5054">
            <w:pPr>
              <w:jc w:val="center"/>
              <w:rPr>
                <w:color w:val="000000" w:themeColor="text1"/>
                <w:sz w:val="28"/>
                <w:szCs w:val="28"/>
              </w:rPr>
            </w:pPr>
            <w:r w:rsidRPr="000C681A">
              <w:rPr>
                <w:color w:val="000000" w:themeColor="text1"/>
                <w:sz w:val="28"/>
                <w:szCs w:val="28"/>
              </w:rPr>
              <w:t>42,0</w:t>
            </w:r>
          </w:p>
        </w:tc>
        <w:tc>
          <w:tcPr>
            <w:tcW w:w="289" w:type="pct"/>
            <w:tcBorders>
              <w:top w:val="nil"/>
              <w:left w:val="nil"/>
              <w:bottom w:val="single" w:sz="4" w:space="0" w:color="auto"/>
              <w:right w:val="single" w:sz="4" w:space="0" w:color="auto"/>
            </w:tcBorders>
            <w:shd w:val="clear" w:color="auto" w:fill="auto"/>
            <w:vAlign w:val="center"/>
          </w:tcPr>
          <w:p w14:paraId="27709D97" w14:textId="77777777" w:rsidR="00473F33" w:rsidRPr="000C681A" w:rsidRDefault="00473F33" w:rsidP="00EB5054">
            <w:pPr>
              <w:jc w:val="center"/>
              <w:rPr>
                <w:color w:val="000000" w:themeColor="text1"/>
                <w:sz w:val="28"/>
                <w:szCs w:val="28"/>
              </w:rPr>
            </w:pPr>
            <w:r w:rsidRPr="000C681A">
              <w:rPr>
                <w:color w:val="000000" w:themeColor="text1"/>
                <w:sz w:val="28"/>
                <w:szCs w:val="28"/>
              </w:rPr>
              <w:t>88,1</w:t>
            </w:r>
          </w:p>
        </w:tc>
        <w:tc>
          <w:tcPr>
            <w:tcW w:w="343" w:type="pct"/>
            <w:tcBorders>
              <w:top w:val="nil"/>
              <w:left w:val="nil"/>
              <w:bottom w:val="single" w:sz="4" w:space="0" w:color="auto"/>
              <w:right w:val="single" w:sz="4" w:space="0" w:color="auto"/>
            </w:tcBorders>
            <w:shd w:val="clear" w:color="auto" w:fill="auto"/>
            <w:vAlign w:val="center"/>
          </w:tcPr>
          <w:p w14:paraId="265A6E7E" w14:textId="77777777" w:rsidR="00473F33" w:rsidRPr="000C681A" w:rsidRDefault="00473F33" w:rsidP="00EB5054">
            <w:pPr>
              <w:jc w:val="center"/>
              <w:rPr>
                <w:color w:val="000000" w:themeColor="text1"/>
                <w:sz w:val="28"/>
                <w:szCs w:val="28"/>
              </w:rPr>
            </w:pPr>
            <w:r w:rsidRPr="000C681A">
              <w:rPr>
                <w:color w:val="000000" w:themeColor="text1"/>
                <w:sz w:val="28"/>
                <w:szCs w:val="28"/>
              </w:rPr>
              <w:t>331,6</w:t>
            </w:r>
          </w:p>
        </w:tc>
        <w:tc>
          <w:tcPr>
            <w:tcW w:w="289" w:type="pct"/>
            <w:tcBorders>
              <w:top w:val="nil"/>
              <w:left w:val="nil"/>
              <w:bottom w:val="single" w:sz="4" w:space="0" w:color="auto"/>
              <w:right w:val="single" w:sz="4" w:space="0" w:color="auto"/>
            </w:tcBorders>
            <w:shd w:val="clear" w:color="auto" w:fill="auto"/>
            <w:vAlign w:val="center"/>
          </w:tcPr>
          <w:p w14:paraId="764D99EF" w14:textId="77777777" w:rsidR="00473F33" w:rsidRPr="000C681A" w:rsidRDefault="00473F33" w:rsidP="00EB5054">
            <w:pPr>
              <w:jc w:val="center"/>
              <w:rPr>
                <w:color w:val="000000" w:themeColor="text1"/>
                <w:sz w:val="28"/>
                <w:szCs w:val="28"/>
              </w:rPr>
            </w:pPr>
            <w:r w:rsidRPr="000C681A">
              <w:rPr>
                <w:color w:val="000000" w:themeColor="text1"/>
                <w:sz w:val="28"/>
                <w:szCs w:val="28"/>
              </w:rPr>
              <w:t>15,7</w:t>
            </w:r>
          </w:p>
        </w:tc>
        <w:tc>
          <w:tcPr>
            <w:tcW w:w="289" w:type="pct"/>
            <w:tcBorders>
              <w:top w:val="nil"/>
              <w:left w:val="nil"/>
              <w:bottom w:val="single" w:sz="4" w:space="0" w:color="auto"/>
              <w:right w:val="single" w:sz="4" w:space="0" w:color="auto"/>
            </w:tcBorders>
            <w:shd w:val="clear" w:color="auto" w:fill="auto"/>
            <w:vAlign w:val="center"/>
          </w:tcPr>
          <w:p w14:paraId="1A174E94" w14:textId="77777777" w:rsidR="00473F33" w:rsidRPr="000C681A" w:rsidRDefault="00473F33" w:rsidP="00EB5054">
            <w:pPr>
              <w:jc w:val="center"/>
              <w:rPr>
                <w:color w:val="000000" w:themeColor="text1"/>
                <w:sz w:val="28"/>
                <w:szCs w:val="28"/>
              </w:rPr>
            </w:pPr>
            <w:r w:rsidRPr="000C681A">
              <w:rPr>
                <w:color w:val="000000" w:themeColor="text1"/>
                <w:sz w:val="28"/>
                <w:szCs w:val="28"/>
              </w:rPr>
              <w:t>25,2</w:t>
            </w:r>
          </w:p>
        </w:tc>
        <w:tc>
          <w:tcPr>
            <w:tcW w:w="262" w:type="pct"/>
            <w:tcBorders>
              <w:top w:val="nil"/>
              <w:left w:val="nil"/>
              <w:bottom w:val="single" w:sz="4" w:space="0" w:color="auto"/>
              <w:right w:val="single" w:sz="4" w:space="0" w:color="auto"/>
            </w:tcBorders>
            <w:shd w:val="clear" w:color="auto" w:fill="auto"/>
            <w:vAlign w:val="center"/>
          </w:tcPr>
          <w:p w14:paraId="0B2E34D9" w14:textId="77777777" w:rsidR="00473F33" w:rsidRPr="000C681A" w:rsidRDefault="00473F33" w:rsidP="00EB5054">
            <w:pPr>
              <w:jc w:val="center"/>
              <w:rPr>
                <w:color w:val="000000" w:themeColor="text1"/>
                <w:sz w:val="28"/>
                <w:szCs w:val="28"/>
              </w:rPr>
            </w:pPr>
            <w:r w:rsidRPr="000C681A">
              <w:rPr>
                <w:color w:val="000000" w:themeColor="text1"/>
                <w:sz w:val="28"/>
                <w:szCs w:val="28"/>
              </w:rPr>
              <w:t>510</w:t>
            </w:r>
          </w:p>
        </w:tc>
        <w:tc>
          <w:tcPr>
            <w:tcW w:w="452" w:type="pct"/>
            <w:tcBorders>
              <w:top w:val="nil"/>
              <w:left w:val="nil"/>
              <w:bottom w:val="nil"/>
              <w:right w:val="single" w:sz="4" w:space="0" w:color="000000"/>
            </w:tcBorders>
            <w:shd w:val="clear" w:color="auto" w:fill="auto"/>
            <w:vAlign w:val="center"/>
          </w:tcPr>
          <w:p w14:paraId="06AE1B56" w14:textId="77777777" w:rsidR="00473F33" w:rsidRPr="000C681A" w:rsidRDefault="00473F33" w:rsidP="00EB5054">
            <w:pPr>
              <w:jc w:val="center"/>
              <w:rPr>
                <w:color w:val="000000" w:themeColor="text1"/>
                <w:sz w:val="28"/>
                <w:szCs w:val="28"/>
              </w:rPr>
            </w:pPr>
            <w:r w:rsidRPr="000C681A">
              <w:rPr>
                <w:color w:val="000000" w:themeColor="text1"/>
                <w:sz w:val="28"/>
                <w:szCs w:val="28"/>
              </w:rPr>
              <w:t>2092,71</w:t>
            </w:r>
          </w:p>
        </w:tc>
        <w:tc>
          <w:tcPr>
            <w:tcW w:w="359" w:type="pct"/>
            <w:tcBorders>
              <w:top w:val="nil"/>
              <w:left w:val="nil"/>
              <w:bottom w:val="nil"/>
              <w:right w:val="single" w:sz="4" w:space="0" w:color="000000"/>
            </w:tcBorders>
            <w:shd w:val="clear" w:color="auto" w:fill="auto"/>
            <w:vAlign w:val="center"/>
          </w:tcPr>
          <w:p w14:paraId="605B760D" w14:textId="77777777" w:rsidR="00473F33" w:rsidRPr="000C681A" w:rsidRDefault="00473F33" w:rsidP="00EB5054">
            <w:pPr>
              <w:jc w:val="center"/>
              <w:rPr>
                <w:color w:val="000000" w:themeColor="text1"/>
                <w:sz w:val="28"/>
                <w:szCs w:val="28"/>
              </w:rPr>
            </w:pPr>
            <w:r w:rsidRPr="000C681A">
              <w:rPr>
                <w:color w:val="000000" w:themeColor="text1"/>
                <w:sz w:val="28"/>
                <w:szCs w:val="28"/>
              </w:rPr>
              <w:t>2,02</w:t>
            </w:r>
          </w:p>
        </w:tc>
        <w:tc>
          <w:tcPr>
            <w:tcW w:w="284" w:type="pct"/>
            <w:tcBorders>
              <w:top w:val="nil"/>
              <w:left w:val="nil"/>
              <w:bottom w:val="nil"/>
              <w:right w:val="single" w:sz="4" w:space="0" w:color="000000"/>
            </w:tcBorders>
            <w:shd w:val="clear" w:color="auto" w:fill="auto"/>
            <w:vAlign w:val="center"/>
          </w:tcPr>
          <w:p w14:paraId="2FCCB953" w14:textId="77777777" w:rsidR="00473F33" w:rsidRPr="000C681A" w:rsidRDefault="00473F33" w:rsidP="00EB5054">
            <w:pPr>
              <w:jc w:val="center"/>
              <w:rPr>
                <w:color w:val="000000" w:themeColor="text1"/>
                <w:sz w:val="28"/>
                <w:szCs w:val="28"/>
              </w:rPr>
            </w:pPr>
            <w:r w:rsidRPr="000C681A">
              <w:rPr>
                <w:color w:val="000000" w:themeColor="text1"/>
                <w:sz w:val="28"/>
                <w:szCs w:val="28"/>
              </w:rPr>
              <w:t>19</w:t>
            </w:r>
          </w:p>
        </w:tc>
        <w:tc>
          <w:tcPr>
            <w:tcW w:w="262" w:type="pct"/>
            <w:tcBorders>
              <w:top w:val="nil"/>
              <w:left w:val="nil"/>
              <w:bottom w:val="nil"/>
              <w:right w:val="nil"/>
            </w:tcBorders>
            <w:shd w:val="clear" w:color="auto" w:fill="auto"/>
            <w:vAlign w:val="center"/>
          </w:tcPr>
          <w:p w14:paraId="5BEE6E81" w14:textId="77777777" w:rsidR="00473F33" w:rsidRPr="000C681A" w:rsidRDefault="00473F33" w:rsidP="00EB5054">
            <w:pPr>
              <w:jc w:val="center"/>
              <w:rPr>
                <w:color w:val="000000" w:themeColor="text1"/>
                <w:sz w:val="28"/>
                <w:szCs w:val="28"/>
              </w:rPr>
            </w:pPr>
            <w:r w:rsidRPr="000C681A">
              <w:rPr>
                <w:color w:val="000000" w:themeColor="text1"/>
                <w:sz w:val="28"/>
                <w:szCs w:val="28"/>
              </w:rPr>
              <w:t>122</w:t>
            </w:r>
          </w:p>
        </w:tc>
        <w:tc>
          <w:tcPr>
            <w:tcW w:w="328" w:type="pct"/>
            <w:tcBorders>
              <w:top w:val="nil"/>
              <w:left w:val="single" w:sz="4" w:space="0" w:color="auto"/>
              <w:bottom w:val="single" w:sz="4" w:space="0" w:color="auto"/>
              <w:right w:val="single" w:sz="4" w:space="0" w:color="auto"/>
            </w:tcBorders>
            <w:shd w:val="clear" w:color="auto" w:fill="auto"/>
            <w:vAlign w:val="center"/>
          </w:tcPr>
          <w:p w14:paraId="65124465" w14:textId="77777777" w:rsidR="00473F33" w:rsidRPr="000C681A" w:rsidRDefault="00473F33" w:rsidP="00EB5054">
            <w:pPr>
              <w:jc w:val="center"/>
              <w:rPr>
                <w:color w:val="000000" w:themeColor="text1"/>
                <w:sz w:val="28"/>
                <w:szCs w:val="28"/>
              </w:rPr>
            </w:pPr>
            <w:r w:rsidRPr="000C681A">
              <w:rPr>
                <w:color w:val="000000" w:themeColor="text1"/>
                <w:sz w:val="28"/>
                <w:szCs w:val="28"/>
              </w:rPr>
              <w:t>2,2</w:t>
            </w:r>
          </w:p>
        </w:tc>
        <w:tc>
          <w:tcPr>
            <w:tcW w:w="261" w:type="pct"/>
            <w:tcBorders>
              <w:top w:val="nil"/>
              <w:left w:val="nil"/>
              <w:bottom w:val="single" w:sz="4" w:space="0" w:color="auto"/>
              <w:right w:val="single" w:sz="4" w:space="0" w:color="auto"/>
            </w:tcBorders>
            <w:shd w:val="clear" w:color="auto" w:fill="auto"/>
            <w:vAlign w:val="center"/>
          </w:tcPr>
          <w:p w14:paraId="08D6C85C" w14:textId="77777777" w:rsidR="00473F33" w:rsidRPr="000C681A" w:rsidRDefault="00473F33" w:rsidP="00EB5054">
            <w:pPr>
              <w:jc w:val="center"/>
              <w:rPr>
                <w:color w:val="000000" w:themeColor="text1"/>
                <w:sz w:val="28"/>
                <w:szCs w:val="28"/>
              </w:rPr>
            </w:pPr>
            <w:r w:rsidRPr="000C681A">
              <w:rPr>
                <w:color w:val="000000" w:themeColor="text1"/>
                <w:sz w:val="28"/>
                <w:szCs w:val="28"/>
              </w:rPr>
              <w:t>57</w:t>
            </w:r>
          </w:p>
        </w:tc>
      </w:tr>
      <w:tr w:rsidR="00457137" w:rsidRPr="000C681A" w14:paraId="3C8D5D85"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1FA918E3"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06</w:t>
            </w:r>
          </w:p>
        </w:tc>
        <w:tc>
          <w:tcPr>
            <w:tcW w:w="432" w:type="pct"/>
            <w:tcBorders>
              <w:top w:val="nil"/>
              <w:left w:val="nil"/>
              <w:bottom w:val="single" w:sz="4" w:space="0" w:color="auto"/>
              <w:right w:val="single" w:sz="4" w:space="0" w:color="auto"/>
            </w:tcBorders>
            <w:shd w:val="clear" w:color="auto" w:fill="auto"/>
            <w:vAlign w:val="center"/>
          </w:tcPr>
          <w:p w14:paraId="352C8EBD" w14:textId="77777777" w:rsidR="00473F33" w:rsidRPr="000C681A" w:rsidRDefault="00473F33" w:rsidP="00EB5054">
            <w:pPr>
              <w:jc w:val="center"/>
              <w:rPr>
                <w:color w:val="000000" w:themeColor="text1"/>
                <w:sz w:val="28"/>
                <w:szCs w:val="28"/>
              </w:rPr>
            </w:pPr>
            <w:r w:rsidRPr="000C681A">
              <w:rPr>
                <w:color w:val="000000" w:themeColor="text1"/>
                <w:sz w:val="28"/>
                <w:szCs w:val="28"/>
              </w:rPr>
              <w:t>0:08:25</w:t>
            </w:r>
          </w:p>
        </w:tc>
        <w:tc>
          <w:tcPr>
            <w:tcW w:w="359" w:type="pct"/>
            <w:tcBorders>
              <w:top w:val="nil"/>
              <w:left w:val="nil"/>
              <w:bottom w:val="single" w:sz="4" w:space="0" w:color="auto"/>
              <w:right w:val="single" w:sz="4" w:space="0" w:color="auto"/>
            </w:tcBorders>
            <w:shd w:val="clear" w:color="auto" w:fill="auto"/>
            <w:vAlign w:val="center"/>
          </w:tcPr>
          <w:p w14:paraId="096CAD13" w14:textId="77777777" w:rsidR="00473F33" w:rsidRPr="000C681A" w:rsidRDefault="00473F33" w:rsidP="00EB5054">
            <w:pPr>
              <w:jc w:val="center"/>
              <w:rPr>
                <w:color w:val="000000" w:themeColor="text1"/>
                <w:sz w:val="28"/>
                <w:szCs w:val="28"/>
              </w:rPr>
            </w:pPr>
            <w:r w:rsidRPr="000C681A">
              <w:rPr>
                <w:color w:val="000000" w:themeColor="text1"/>
                <w:sz w:val="28"/>
                <w:szCs w:val="28"/>
              </w:rPr>
              <w:t>7,3</w:t>
            </w:r>
          </w:p>
        </w:tc>
        <w:tc>
          <w:tcPr>
            <w:tcW w:w="289" w:type="pct"/>
            <w:tcBorders>
              <w:top w:val="nil"/>
              <w:left w:val="nil"/>
              <w:bottom w:val="single" w:sz="4" w:space="0" w:color="auto"/>
              <w:right w:val="single" w:sz="4" w:space="0" w:color="auto"/>
            </w:tcBorders>
            <w:shd w:val="clear" w:color="auto" w:fill="auto"/>
            <w:vAlign w:val="center"/>
          </w:tcPr>
          <w:p w14:paraId="29385F29" w14:textId="77777777" w:rsidR="00473F33" w:rsidRPr="000C681A" w:rsidRDefault="00473F33" w:rsidP="00EB5054">
            <w:pPr>
              <w:jc w:val="center"/>
              <w:rPr>
                <w:color w:val="000000" w:themeColor="text1"/>
                <w:sz w:val="28"/>
                <w:szCs w:val="28"/>
              </w:rPr>
            </w:pPr>
            <w:r w:rsidRPr="000C681A">
              <w:rPr>
                <w:color w:val="000000" w:themeColor="text1"/>
                <w:sz w:val="28"/>
                <w:szCs w:val="28"/>
              </w:rPr>
              <w:t>41,6</w:t>
            </w:r>
          </w:p>
        </w:tc>
        <w:tc>
          <w:tcPr>
            <w:tcW w:w="289" w:type="pct"/>
            <w:tcBorders>
              <w:top w:val="nil"/>
              <w:left w:val="nil"/>
              <w:bottom w:val="single" w:sz="4" w:space="0" w:color="auto"/>
              <w:right w:val="single" w:sz="4" w:space="0" w:color="auto"/>
            </w:tcBorders>
            <w:shd w:val="clear" w:color="auto" w:fill="auto"/>
            <w:vAlign w:val="center"/>
          </w:tcPr>
          <w:p w14:paraId="72A776A4" w14:textId="77777777" w:rsidR="00473F33" w:rsidRPr="000C681A" w:rsidRDefault="00473F33" w:rsidP="00EB5054">
            <w:pPr>
              <w:jc w:val="center"/>
              <w:rPr>
                <w:color w:val="000000" w:themeColor="text1"/>
                <w:sz w:val="28"/>
                <w:szCs w:val="28"/>
              </w:rPr>
            </w:pPr>
            <w:r w:rsidRPr="000C681A">
              <w:rPr>
                <w:color w:val="000000" w:themeColor="text1"/>
                <w:sz w:val="28"/>
                <w:szCs w:val="28"/>
              </w:rPr>
              <w:t>87,3</w:t>
            </w:r>
          </w:p>
        </w:tc>
        <w:tc>
          <w:tcPr>
            <w:tcW w:w="343" w:type="pct"/>
            <w:tcBorders>
              <w:top w:val="nil"/>
              <w:left w:val="nil"/>
              <w:bottom w:val="single" w:sz="4" w:space="0" w:color="auto"/>
              <w:right w:val="single" w:sz="4" w:space="0" w:color="auto"/>
            </w:tcBorders>
            <w:shd w:val="clear" w:color="auto" w:fill="auto"/>
            <w:vAlign w:val="center"/>
          </w:tcPr>
          <w:p w14:paraId="1D7F6E1D" w14:textId="77777777" w:rsidR="00473F33" w:rsidRPr="000C681A" w:rsidRDefault="00473F33" w:rsidP="00EB5054">
            <w:pPr>
              <w:jc w:val="center"/>
              <w:rPr>
                <w:color w:val="000000" w:themeColor="text1"/>
                <w:sz w:val="28"/>
                <w:szCs w:val="28"/>
              </w:rPr>
            </w:pPr>
            <w:r w:rsidRPr="000C681A">
              <w:rPr>
                <w:color w:val="000000" w:themeColor="text1"/>
                <w:sz w:val="28"/>
                <w:szCs w:val="28"/>
              </w:rPr>
              <w:t>328,4</w:t>
            </w:r>
          </w:p>
        </w:tc>
        <w:tc>
          <w:tcPr>
            <w:tcW w:w="289" w:type="pct"/>
            <w:tcBorders>
              <w:top w:val="nil"/>
              <w:left w:val="nil"/>
              <w:bottom w:val="single" w:sz="4" w:space="0" w:color="auto"/>
              <w:right w:val="single" w:sz="4" w:space="0" w:color="auto"/>
            </w:tcBorders>
            <w:shd w:val="clear" w:color="auto" w:fill="auto"/>
            <w:vAlign w:val="center"/>
          </w:tcPr>
          <w:p w14:paraId="3CAFFDD1" w14:textId="77777777" w:rsidR="00473F33" w:rsidRPr="000C681A" w:rsidRDefault="00473F33" w:rsidP="00EB5054">
            <w:pPr>
              <w:jc w:val="center"/>
              <w:rPr>
                <w:color w:val="000000" w:themeColor="text1"/>
                <w:sz w:val="28"/>
                <w:szCs w:val="28"/>
              </w:rPr>
            </w:pPr>
            <w:r w:rsidRPr="000C681A">
              <w:rPr>
                <w:color w:val="000000" w:themeColor="text1"/>
                <w:sz w:val="28"/>
                <w:szCs w:val="28"/>
              </w:rPr>
              <w:t>15,6</w:t>
            </w:r>
          </w:p>
        </w:tc>
        <w:tc>
          <w:tcPr>
            <w:tcW w:w="289" w:type="pct"/>
            <w:tcBorders>
              <w:top w:val="nil"/>
              <w:left w:val="nil"/>
              <w:bottom w:val="single" w:sz="4" w:space="0" w:color="auto"/>
              <w:right w:val="single" w:sz="4" w:space="0" w:color="auto"/>
            </w:tcBorders>
            <w:shd w:val="clear" w:color="auto" w:fill="auto"/>
            <w:vAlign w:val="center"/>
          </w:tcPr>
          <w:p w14:paraId="46A90601" w14:textId="77777777" w:rsidR="00473F33" w:rsidRPr="000C681A" w:rsidRDefault="00473F33" w:rsidP="00EB5054">
            <w:pPr>
              <w:jc w:val="center"/>
              <w:rPr>
                <w:color w:val="000000" w:themeColor="text1"/>
                <w:sz w:val="28"/>
                <w:szCs w:val="28"/>
              </w:rPr>
            </w:pPr>
            <w:r w:rsidRPr="000C681A">
              <w:rPr>
                <w:color w:val="000000" w:themeColor="text1"/>
                <w:sz w:val="28"/>
                <w:szCs w:val="28"/>
              </w:rPr>
              <w:t>24,9</w:t>
            </w:r>
          </w:p>
        </w:tc>
        <w:tc>
          <w:tcPr>
            <w:tcW w:w="262" w:type="pct"/>
            <w:tcBorders>
              <w:top w:val="nil"/>
              <w:left w:val="nil"/>
              <w:bottom w:val="single" w:sz="4" w:space="0" w:color="auto"/>
              <w:right w:val="single" w:sz="4" w:space="0" w:color="auto"/>
            </w:tcBorders>
            <w:shd w:val="clear" w:color="auto" w:fill="auto"/>
            <w:vAlign w:val="center"/>
          </w:tcPr>
          <w:p w14:paraId="5D582E5A" w14:textId="77777777" w:rsidR="00473F33" w:rsidRPr="000C681A" w:rsidRDefault="00473F33" w:rsidP="00EB5054">
            <w:pPr>
              <w:jc w:val="center"/>
              <w:rPr>
                <w:color w:val="000000" w:themeColor="text1"/>
                <w:sz w:val="28"/>
                <w:szCs w:val="28"/>
              </w:rPr>
            </w:pPr>
            <w:r w:rsidRPr="000C681A">
              <w:rPr>
                <w:color w:val="000000" w:themeColor="text1"/>
                <w:sz w:val="28"/>
                <w:szCs w:val="28"/>
              </w:rPr>
              <w:t>505</w:t>
            </w:r>
          </w:p>
        </w:tc>
        <w:tc>
          <w:tcPr>
            <w:tcW w:w="452" w:type="pct"/>
            <w:tcBorders>
              <w:top w:val="single" w:sz="4" w:space="0" w:color="auto"/>
              <w:left w:val="nil"/>
              <w:bottom w:val="single" w:sz="4" w:space="0" w:color="auto"/>
              <w:right w:val="single" w:sz="4" w:space="0" w:color="auto"/>
            </w:tcBorders>
            <w:shd w:val="clear" w:color="auto" w:fill="auto"/>
            <w:vAlign w:val="center"/>
          </w:tcPr>
          <w:p w14:paraId="1AF7124E" w14:textId="77777777" w:rsidR="00473F33" w:rsidRPr="000C681A" w:rsidRDefault="00473F33" w:rsidP="00EB5054">
            <w:pPr>
              <w:jc w:val="center"/>
              <w:rPr>
                <w:color w:val="000000" w:themeColor="text1"/>
                <w:sz w:val="28"/>
                <w:szCs w:val="28"/>
              </w:rPr>
            </w:pPr>
            <w:r w:rsidRPr="000C681A">
              <w:rPr>
                <w:color w:val="000000" w:themeColor="text1"/>
                <w:sz w:val="28"/>
                <w:szCs w:val="28"/>
              </w:rPr>
              <w:t>2046,88</w:t>
            </w:r>
          </w:p>
        </w:tc>
        <w:tc>
          <w:tcPr>
            <w:tcW w:w="359" w:type="pct"/>
            <w:tcBorders>
              <w:top w:val="single" w:sz="4" w:space="0" w:color="auto"/>
              <w:left w:val="nil"/>
              <w:bottom w:val="single" w:sz="4" w:space="0" w:color="auto"/>
              <w:right w:val="single" w:sz="4" w:space="0" w:color="auto"/>
            </w:tcBorders>
            <w:shd w:val="clear" w:color="auto" w:fill="auto"/>
            <w:vAlign w:val="center"/>
          </w:tcPr>
          <w:p w14:paraId="13860B7C" w14:textId="77777777" w:rsidR="00473F33" w:rsidRPr="000C681A" w:rsidRDefault="00473F33" w:rsidP="00EB5054">
            <w:pPr>
              <w:jc w:val="center"/>
              <w:rPr>
                <w:color w:val="000000" w:themeColor="text1"/>
                <w:sz w:val="28"/>
                <w:szCs w:val="28"/>
              </w:rPr>
            </w:pPr>
            <w:r w:rsidRPr="000C681A">
              <w:rPr>
                <w:color w:val="000000" w:themeColor="text1"/>
                <w:sz w:val="28"/>
                <w:szCs w:val="28"/>
              </w:rPr>
              <w:t>2,03</w:t>
            </w:r>
          </w:p>
        </w:tc>
        <w:tc>
          <w:tcPr>
            <w:tcW w:w="284" w:type="pct"/>
            <w:tcBorders>
              <w:top w:val="single" w:sz="4" w:space="0" w:color="auto"/>
              <w:left w:val="nil"/>
              <w:bottom w:val="single" w:sz="4" w:space="0" w:color="auto"/>
              <w:right w:val="single" w:sz="4" w:space="0" w:color="auto"/>
            </w:tcBorders>
            <w:shd w:val="clear" w:color="auto" w:fill="auto"/>
            <w:vAlign w:val="center"/>
          </w:tcPr>
          <w:p w14:paraId="18736306" w14:textId="77777777" w:rsidR="00473F33" w:rsidRPr="000C681A" w:rsidRDefault="00473F33" w:rsidP="00EB5054">
            <w:pPr>
              <w:jc w:val="center"/>
              <w:rPr>
                <w:color w:val="000000" w:themeColor="text1"/>
                <w:sz w:val="28"/>
                <w:szCs w:val="28"/>
              </w:rPr>
            </w:pPr>
            <w:r w:rsidRPr="000C681A">
              <w:rPr>
                <w:color w:val="000000" w:themeColor="text1"/>
                <w:sz w:val="28"/>
                <w:szCs w:val="28"/>
              </w:rPr>
              <w:t>26</w:t>
            </w:r>
          </w:p>
        </w:tc>
        <w:tc>
          <w:tcPr>
            <w:tcW w:w="262" w:type="pct"/>
            <w:tcBorders>
              <w:top w:val="single" w:sz="4" w:space="0" w:color="auto"/>
              <w:left w:val="nil"/>
              <w:bottom w:val="single" w:sz="4" w:space="0" w:color="auto"/>
              <w:right w:val="nil"/>
            </w:tcBorders>
            <w:shd w:val="clear" w:color="auto" w:fill="auto"/>
            <w:vAlign w:val="center"/>
          </w:tcPr>
          <w:p w14:paraId="1DAAA1E4" w14:textId="77777777" w:rsidR="00473F33" w:rsidRPr="000C681A" w:rsidRDefault="00473F33" w:rsidP="00EB5054">
            <w:pPr>
              <w:jc w:val="center"/>
              <w:rPr>
                <w:color w:val="000000" w:themeColor="text1"/>
                <w:sz w:val="28"/>
                <w:szCs w:val="28"/>
              </w:rPr>
            </w:pPr>
            <w:r w:rsidRPr="000C681A">
              <w:rPr>
                <w:color w:val="000000" w:themeColor="text1"/>
                <w:sz w:val="28"/>
                <w:szCs w:val="28"/>
              </w:rPr>
              <w:t>120</w:t>
            </w:r>
          </w:p>
        </w:tc>
        <w:tc>
          <w:tcPr>
            <w:tcW w:w="328" w:type="pct"/>
            <w:tcBorders>
              <w:top w:val="nil"/>
              <w:left w:val="single" w:sz="4" w:space="0" w:color="auto"/>
              <w:bottom w:val="single" w:sz="4" w:space="0" w:color="auto"/>
              <w:right w:val="single" w:sz="4" w:space="0" w:color="auto"/>
            </w:tcBorders>
            <w:shd w:val="clear" w:color="auto" w:fill="auto"/>
            <w:vAlign w:val="center"/>
          </w:tcPr>
          <w:p w14:paraId="361170F6" w14:textId="77777777" w:rsidR="00473F33" w:rsidRPr="000C681A" w:rsidRDefault="00473F33" w:rsidP="00EB5054">
            <w:pPr>
              <w:jc w:val="center"/>
              <w:rPr>
                <w:color w:val="000000" w:themeColor="text1"/>
                <w:sz w:val="28"/>
                <w:szCs w:val="28"/>
              </w:rPr>
            </w:pPr>
            <w:r w:rsidRPr="000C681A">
              <w:rPr>
                <w:color w:val="000000" w:themeColor="text1"/>
                <w:sz w:val="28"/>
                <w:szCs w:val="28"/>
              </w:rPr>
              <w:t>2,2</w:t>
            </w:r>
          </w:p>
        </w:tc>
        <w:tc>
          <w:tcPr>
            <w:tcW w:w="261" w:type="pct"/>
            <w:tcBorders>
              <w:top w:val="nil"/>
              <w:left w:val="nil"/>
              <w:bottom w:val="single" w:sz="4" w:space="0" w:color="auto"/>
              <w:right w:val="single" w:sz="4" w:space="0" w:color="auto"/>
            </w:tcBorders>
            <w:shd w:val="clear" w:color="auto" w:fill="auto"/>
            <w:vAlign w:val="center"/>
          </w:tcPr>
          <w:p w14:paraId="56274BA2" w14:textId="77777777" w:rsidR="00473F33" w:rsidRPr="000C681A" w:rsidRDefault="00473F33" w:rsidP="00EB5054">
            <w:pPr>
              <w:jc w:val="center"/>
              <w:rPr>
                <w:color w:val="000000" w:themeColor="text1"/>
                <w:sz w:val="28"/>
                <w:szCs w:val="28"/>
              </w:rPr>
            </w:pPr>
            <w:r w:rsidRPr="000C681A">
              <w:rPr>
                <w:color w:val="000000" w:themeColor="text1"/>
                <w:sz w:val="28"/>
                <w:szCs w:val="28"/>
              </w:rPr>
              <w:t>53</w:t>
            </w:r>
          </w:p>
        </w:tc>
      </w:tr>
      <w:tr w:rsidR="00457137" w:rsidRPr="000C681A" w14:paraId="5430ED3B"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16497EBA"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07</w:t>
            </w:r>
          </w:p>
        </w:tc>
        <w:tc>
          <w:tcPr>
            <w:tcW w:w="432" w:type="pct"/>
            <w:tcBorders>
              <w:top w:val="nil"/>
              <w:left w:val="nil"/>
              <w:bottom w:val="single" w:sz="4" w:space="0" w:color="auto"/>
              <w:right w:val="single" w:sz="4" w:space="0" w:color="auto"/>
            </w:tcBorders>
            <w:shd w:val="clear" w:color="auto" w:fill="auto"/>
            <w:vAlign w:val="center"/>
          </w:tcPr>
          <w:p w14:paraId="1C8F5D05" w14:textId="77777777" w:rsidR="00473F33" w:rsidRPr="000C681A" w:rsidRDefault="00473F33" w:rsidP="00EB5054">
            <w:pPr>
              <w:jc w:val="center"/>
              <w:rPr>
                <w:color w:val="000000" w:themeColor="text1"/>
                <w:sz w:val="28"/>
                <w:szCs w:val="28"/>
              </w:rPr>
            </w:pPr>
            <w:r w:rsidRPr="000C681A">
              <w:rPr>
                <w:color w:val="000000" w:themeColor="text1"/>
                <w:sz w:val="28"/>
                <w:szCs w:val="28"/>
              </w:rPr>
              <w:t>0:08:17</w:t>
            </w:r>
          </w:p>
        </w:tc>
        <w:tc>
          <w:tcPr>
            <w:tcW w:w="359" w:type="pct"/>
            <w:tcBorders>
              <w:top w:val="nil"/>
              <w:left w:val="nil"/>
              <w:bottom w:val="single" w:sz="4" w:space="0" w:color="auto"/>
              <w:right w:val="single" w:sz="4" w:space="0" w:color="auto"/>
            </w:tcBorders>
            <w:shd w:val="clear" w:color="auto" w:fill="auto"/>
            <w:vAlign w:val="center"/>
          </w:tcPr>
          <w:p w14:paraId="42F04C2D" w14:textId="77777777" w:rsidR="00473F33" w:rsidRPr="000C681A" w:rsidRDefault="00473F33" w:rsidP="00EB5054">
            <w:pPr>
              <w:jc w:val="center"/>
              <w:rPr>
                <w:color w:val="000000" w:themeColor="text1"/>
                <w:sz w:val="28"/>
                <w:szCs w:val="28"/>
              </w:rPr>
            </w:pPr>
            <w:r w:rsidRPr="000C681A">
              <w:rPr>
                <w:color w:val="000000" w:themeColor="text1"/>
                <w:sz w:val="28"/>
                <w:szCs w:val="28"/>
              </w:rPr>
              <w:t>7,2</w:t>
            </w:r>
          </w:p>
        </w:tc>
        <w:tc>
          <w:tcPr>
            <w:tcW w:w="289" w:type="pct"/>
            <w:tcBorders>
              <w:top w:val="nil"/>
              <w:left w:val="nil"/>
              <w:bottom w:val="single" w:sz="4" w:space="0" w:color="auto"/>
              <w:right w:val="single" w:sz="4" w:space="0" w:color="auto"/>
            </w:tcBorders>
            <w:shd w:val="clear" w:color="auto" w:fill="auto"/>
            <w:vAlign w:val="center"/>
          </w:tcPr>
          <w:p w14:paraId="17A73F81" w14:textId="77777777" w:rsidR="00473F33" w:rsidRPr="000C681A" w:rsidRDefault="00473F33" w:rsidP="00EB5054">
            <w:pPr>
              <w:jc w:val="center"/>
              <w:rPr>
                <w:color w:val="000000" w:themeColor="text1"/>
                <w:sz w:val="28"/>
                <w:szCs w:val="28"/>
              </w:rPr>
            </w:pPr>
            <w:r w:rsidRPr="000C681A">
              <w:rPr>
                <w:color w:val="000000" w:themeColor="text1"/>
                <w:sz w:val="28"/>
                <w:szCs w:val="28"/>
              </w:rPr>
              <w:t>40,9</w:t>
            </w:r>
          </w:p>
        </w:tc>
        <w:tc>
          <w:tcPr>
            <w:tcW w:w="289" w:type="pct"/>
            <w:tcBorders>
              <w:top w:val="nil"/>
              <w:left w:val="nil"/>
              <w:bottom w:val="single" w:sz="4" w:space="0" w:color="auto"/>
              <w:right w:val="single" w:sz="4" w:space="0" w:color="auto"/>
            </w:tcBorders>
            <w:shd w:val="clear" w:color="auto" w:fill="auto"/>
            <w:vAlign w:val="center"/>
          </w:tcPr>
          <w:p w14:paraId="063BF396" w14:textId="77777777" w:rsidR="00473F33" w:rsidRPr="000C681A" w:rsidRDefault="00473F33" w:rsidP="00EB5054">
            <w:pPr>
              <w:jc w:val="center"/>
              <w:rPr>
                <w:color w:val="000000" w:themeColor="text1"/>
                <w:sz w:val="28"/>
                <w:szCs w:val="28"/>
              </w:rPr>
            </w:pPr>
            <w:r w:rsidRPr="000C681A">
              <w:rPr>
                <w:color w:val="000000" w:themeColor="text1"/>
                <w:sz w:val="28"/>
                <w:szCs w:val="28"/>
              </w:rPr>
              <w:t>85,9</w:t>
            </w:r>
          </w:p>
        </w:tc>
        <w:tc>
          <w:tcPr>
            <w:tcW w:w="343" w:type="pct"/>
            <w:tcBorders>
              <w:top w:val="nil"/>
              <w:left w:val="nil"/>
              <w:bottom w:val="single" w:sz="4" w:space="0" w:color="auto"/>
              <w:right w:val="single" w:sz="4" w:space="0" w:color="auto"/>
            </w:tcBorders>
            <w:shd w:val="clear" w:color="auto" w:fill="auto"/>
            <w:vAlign w:val="center"/>
          </w:tcPr>
          <w:p w14:paraId="44FC6C0D" w14:textId="77777777" w:rsidR="00473F33" w:rsidRPr="000C681A" w:rsidRDefault="00473F33" w:rsidP="00EB5054">
            <w:pPr>
              <w:jc w:val="center"/>
              <w:rPr>
                <w:color w:val="000000" w:themeColor="text1"/>
                <w:sz w:val="28"/>
                <w:szCs w:val="28"/>
              </w:rPr>
            </w:pPr>
            <w:r w:rsidRPr="000C681A">
              <w:rPr>
                <w:color w:val="000000" w:themeColor="text1"/>
                <w:sz w:val="28"/>
                <w:szCs w:val="28"/>
              </w:rPr>
              <w:t>323,2</w:t>
            </w:r>
          </w:p>
        </w:tc>
        <w:tc>
          <w:tcPr>
            <w:tcW w:w="289" w:type="pct"/>
            <w:tcBorders>
              <w:top w:val="nil"/>
              <w:left w:val="nil"/>
              <w:bottom w:val="single" w:sz="4" w:space="0" w:color="auto"/>
              <w:right w:val="single" w:sz="4" w:space="0" w:color="auto"/>
            </w:tcBorders>
            <w:shd w:val="clear" w:color="auto" w:fill="auto"/>
            <w:vAlign w:val="center"/>
          </w:tcPr>
          <w:p w14:paraId="22CA0F28" w14:textId="77777777" w:rsidR="00473F33" w:rsidRPr="000C681A" w:rsidRDefault="00473F33" w:rsidP="00EB5054">
            <w:pPr>
              <w:jc w:val="center"/>
              <w:rPr>
                <w:color w:val="000000" w:themeColor="text1"/>
                <w:sz w:val="28"/>
                <w:szCs w:val="28"/>
              </w:rPr>
            </w:pPr>
            <w:r w:rsidRPr="000C681A">
              <w:rPr>
                <w:color w:val="000000" w:themeColor="text1"/>
                <w:sz w:val="28"/>
                <w:szCs w:val="28"/>
              </w:rPr>
              <w:t>15,3</w:t>
            </w:r>
          </w:p>
        </w:tc>
        <w:tc>
          <w:tcPr>
            <w:tcW w:w="289" w:type="pct"/>
            <w:tcBorders>
              <w:top w:val="nil"/>
              <w:left w:val="nil"/>
              <w:bottom w:val="single" w:sz="4" w:space="0" w:color="auto"/>
              <w:right w:val="single" w:sz="4" w:space="0" w:color="auto"/>
            </w:tcBorders>
            <w:shd w:val="clear" w:color="auto" w:fill="auto"/>
            <w:vAlign w:val="center"/>
          </w:tcPr>
          <w:p w14:paraId="3CB4429B" w14:textId="77777777" w:rsidR="00473F33" w:rsidRPr="000C681A" w:rsidRDefault="00473F33" w:rsidP="00EB5054">
            <w:pPr>
              <w:jc w:val="center"/>
              <w:rPr>
                <w:color w:val="000000" w:themeColor="text1"/>
                <w:sz w:val="28"/>
                <w:szCs w:val="28"/>
              </w:rPr>
            </w:pPr>
            <w:r w:rsidRPr="000C681A">
              <w:rPr>
                <w:color w:val="000000" w:themeColor="text1"/>
                <w:sz w:val="28"/>
                <w:szCs w:val="28"/>
              </w:rPr>
              <w:t>24,5</w:t>
            </w:r>
          </w:p>
        </w:tc>
        <w:tc>
          <w:tcPr>
            <w:tcW w:w="262" w:type="pct"/>
            <w:tcBorders>
              <w:top w:val="nil"/>
              <w:left w:val="nil"/>
              <w:bottom w:val="single" w:sz="4" w:space="0" w:color="auto"/>
              <w:right w:val="single" w:sz="4" w:space="0" w:color="auto"/>
            </w:tcBorders>
            <w:shd w:val="clear" w:color="auto" w:fill="auto"/>
            <w:vAlign w:val="center"/>
          </w:tcPr>
          <w:p w14:paraId="6A6BFC50" w14:textId="77777777" w:rsidR="00473F33" w:rsidRPr="000C681A" w:rsidRDefault="00473F33" w:rsidP="00EB5054">
            <w:pPr>
              <w:jc w:val="center"/>
              <w:rPr>
                <w:color w:val="000000" w:themeColor="text1"/>
                <w:sz w:val="28"/>
                <w:szCs w:val="28"/>
              </w:rPr>
            </w:pPr>
            <w:r w:rsidRPr="000C681A">
              <w:rPr>
                <w:color w:val="000000" w:themeColor="text1"/>
                <w:sz w:val="28"/>
                <w:szCs w:val="28"/>
              </w:rPr>
              <w:t>497</w:t>
            </w:r>
          </w:p>
        </w:tc>
        <w:tc>
          <w:tcPr>
            <w:tcW w:w="452" w:type="pct"/>
            <w:tcBorders>
              <w:top w:val="nil"/>
              <w:left w:val="nil"/>
              <w:bottom w:val="single" w:sz="4" w:space="0" w:color="auto"/>
              <w:right w:val="single" w:sz="4" w:space="0" w:color="auto"/>
            </w:tcBorders>
            <w:shd w:val="clear" w:color="auto" w:fill="auto"/>
            <w:vAlign w:val="center"/>
          </w:tcPr>
          <w:p w14:paraId="4BBB7841" w14:textId="77777777" w:rsidR="00473F33" w:rsidRPr="000C681A" w:rsidRDefault="00473F33" w:rsidP="00EB5054">
            <w:pPr>
              <w:jc w:val="center"/>
              <w:rPr>
                <w:color w:val="000000" w:themeColor="text1"/>
                <w:sz w:val="28"/>
                <w:szCs w:val="28"/>
              </w:rPr>
            </w:pPr>
            <w:r w:rsidRPr="000C681A">
              <w:rPr>
                <w:color w:val="000000" w:themeColor="text1"/>
                <w:sz w:val="28"/>
                <w:szCs w:val="28"/>
              </w:rPr>
              <w:t>1950,32</w:t>
            </w:r>
          </w:p>
        </w:tc>
        <w:tc>
          <w:tcPr>
            <w:tcW w:w="359" w:type="pct"/>
            <w:tcBorders>
              <w:top w:val="nil"/>
              <w:left w:val="nil"/>
              <w:bottom w:val="single" w:sz="4" w:space="0" w:color="auto"/>
              <w:right w:val="single" w:sz="4" w:space="0" w:color="auto"/>
            </w:tcBorders>
            <w:shd w:val="clear" w:color="auto" w:fill="auto"/>
            <w:vAlign w:val="center"/>
          </w:tcPr>
          <w:p w14:paraId="720144BB" w14:textId="77777777" w:rsidR="00473F33" w:rsidRPr="000C681A" w:rsidRDefault="00473F33" w:rsidP="00EB5054">
            <w:pPr>
              <w:jc w:val="center"/>
              <w:rPr>
                <w:color w:val="000000" w:themeColor="text1"/>
                <w:sz w:val="28"/>
                <w:szCs w:val="28"/>
              </w:rPr>
            </w:pPr>
            <w:r w:rsidRPr="000C681A">
              <w:rPr>
                <w:color w:val="000000" w:themeColor="text1"/>
                <w:sz w:val="28"/>
                <w:szCs w:val="28"/>
              </w:rPr>
              <w:t>1,91</w:t>
            </w:r>
          </w:p>
        </w:tc>
        <w:tc>
          <w:tcPr>
            <w:tcW w:w="284" w:type="pct"/>
            <w:tcBorders>
              <w:top w:val="nil"/>
              <w:left w:val="nil"/>
              <w:bottom w:val="single" w:sz="4" w:space="0" w:color="auto"/>
              <w:right w:val="single" w:sz="4" w:space="0" w:color="auto"/>
            </w:tcBorders>
            <w:shd w:val="clear" w:color="auto" w:fill="auto"/>
            <w:vAlign w:val="center"/>
          </w:tcPr>
          <w:p w14:paraId="35B6A216" w14:textId="77777777" w:rsidR="00473F33" w:rsidRPr="000C681A" w:rsidRDefault="00473F33" w:rsidP="00EB5054">
            <w:pPr>
              <w:jc w:val="center"/>
              <w:rPr>
                <w:color w:val="000000" w:themeColor="text1"/>
                <w:sz w:val="28"/>
                <w:szCs w:val="28"/>
              </w:rPr>
            </w:pPr>
            <w:r w:rsidRPr="000C681A">
              <w:rPr>
                <w:color w:val="000000" w:themeColor="text1"/>
                <w:sz w:val="28"/>
                <w:szCs w:val="28"/>
              </w:rPr>
              <w:t>26</w:t>
            </w:r>
          </w:p>
        </w:tc>
        <w:tc>
          <w:tcPr>
            <w:tcW w:w="262" w:type="pct"/>
            <w:tcBorders>
              <w:top w:val="nil"/>
              <w:left w:val="nil"/>
              <w:bottom w:val="single" w:sz="4" w:space="0" w:color="auto"/>
              <w:right w:val="nil"/>
            </w:tcBorders>
            <w:shd w:val="clear" w:color="auto" w:fill="auto"/>
            <w:vAlign w:val="center"/>
          </w:tcPr>
          <w:p w14:paraId="3A74EC0D" w14:textId="77777777" w:rsidR="00473F33" w:rsidRPr="000C681A" w:rsidRDefault="00473F33" w:rsidP="00EB5054">
            <w:pPr>
              <w:jc w:val="center"/>
              <w:rPr>
                <w:color w:val="000000" w:themeColor="text1"/>
                <w:sz w:val="28"/>
                <w:szCs w:val="28"/>
              </w:rPr>
            </w:pPr>
            <w:r w:rsidRPr="000C681A">
              <w:rPr>
                <w:color w:val="000000" w:themeColor="text1"/>
                <w:sz w:val="28"/>
                <w:szCs w:val="28"/>
              </w:rPr>
              <w:t>123</w:t>
            </w:r>
          </w:p>
        </w:tc>
        <w:tc>
          <w:tcPr>
            <w:tcW w:w="328" w:type="pct"/>
            <w:tcBorders>
              <w:top w:val="nil"/>
              <w:left w:val="single" w:sz="4" w:space="0" w:color="auto"/>
              <w:bottom w:val="single" w:sz="4" w:space="0" w:color="auto"/>
              <w:right w:val="single" w:sz="4" w:space="0" w:color="auto"/>
            </w:tcBorders>
            <w:shd w:val="clear" w:color="auto" w:fill="auto"/>
            <w:vAlign w:val="center"/>
          </w:tcPr>
          <w:p w14:paraId="32908232" w14:textId="77777777" w:rsidR="00473F33" w:rsidRPr="000C681A" w:rsidRDefault="00473F33" w:rsidP="00EB5054">
            <w:pPr>
              <w:jc w:val="center"/>
              <w:rPr>
                <w:color w:val="000000" w:themeColor="text1"/>
                <w:sz w:val="28"/>
                <w:szCs w:val="28"/>
              </w:rPr>
            </w:pPr>
            <w:r w:rsidRPr="000C681A">
              <w:rPr>
                <w:color w:val="000000" w:themeColor="text1"/>
                <w:sz w:val="28"/>
                <w:szCs w:val="28"/>
              </w:rPr>
              <w:t>2,2</w:t>
            </w:r>
          </w:p>
        </w:tc>
        <w:tc>
          <w:tcPr>
            <w:tcW w:w="261" w:type="pct"/>
            <w:tcBorders>
              <w:top w:val="nil"/>
              <w:left w:val="nil"/>
              <w:bottom w:val="single" w:sz="4" w:space="0" w:color="auto"/>
              <w:right w:val="single" w:sz="4" w:space="0" w:color="auto"/>
            </w:tcBorders>
            <w:shd w:val="clear" w:color="auto" w:fill="auto"/>
            <w:vAlign w:val="center"/>
          </w:tcPr>
          <w:p w14:paraId="6CDF78FA" w14:textId="77777777" w:rsidR="00473F33" w:rsidRPr="000C681A" w:rsidRDefault="00473F33" w:rsidP="00EB5054">
            <w:pPr>
              <w:jc w:val="center"/>
              <w:rPr>
                <w:color w:val="000000" w:themeColor="text1"/>
                <w:sz w:val="28"/>
                <w:szCs w:val="28"/>
              </w:rPr>
            </w:pPr>
            <w:r w:rsidRPr="000C681A">
              <w:rPr>
                <w:color w:val="000000" w:themeColor="text1"/>
                <w:sz w:val="28"/>
                <w:szCs w:val="28"/>
              </w:rPr>
              <w:t>55</w:t>
            </w:r>
          </w:p>
        </w:tc>
      </w:tr>
      <w:tr w:rsidR="00457137" w:rsidRPr="000C681A" w14:paraId="44611F64"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7409C52D"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08</w:t>
            </w:r>
          </w:p>
        </w:tc>
        <w:tc>
          <w:tcPr>
            <w:tcW w:w="432" w:type="pct"/>
            <w:tcBorders>
              <w:top w:val="nil"/>
              <w:left w:val="nil"/>
              <w:bottom w:val="single" w:sz="4" w:space="0" w:color="auto"/>
              <w:right w:val="single" w:sz="4" w:space="0" w:color="auto"/>
            </w:tcBorders>
            <w:shd w:val="clear" w:color="auto" w:fill="auto"/>
            <w:vAlign w:val="center"/>
          </w:tcPr>
          <w:p w14:paraId="35DE39E6" w14:textId="77777777" w:rsidR="00473F33" w:rsidRPr="000C681A" w:rsidRDefault="00473F33" w:rsidP="00EB5054">
            <w:pPr>
              <w:jc w:val="center"/>
              <w:rPr>
                <w:color w:val="000000" w:themeColor="text1"/>
                <w:sz w:val="28"/>
                <w:szCs w:val="28"/>
              </w:rPr>
            </w:pPr>
            <w:r w:rsidRPr="000C681A">
              <w:rPr>
                <w:color w:val="000000" w:themeColor="text1"/>
                <w:sz w:val="28"/>
                <w:szCs w:val="28"/>
              </w:rPr>
              <w:t>0:08:20</w:t>
            </w:r>
          </w:p>
        </w:tc>
        <w:tc>
          <w:tcPr>
            <w:tcW w:w="359" w:type="pct"/>
            <w:tcBorders>
              <w:top w:val="nil"/>
              <w:left w:val="nil"/>
              <w:bottom w:val="single" w:sz="4" w:space="0" w:color="auto"/>
              <w:right w:val="single" w:sz="4" w:space="0" w:color="auto"/>
            </w:tcBorders>
            <w:shd w:val="clear" w:color="auto" w:fill="auto"/>
            <w:vAlign w:val="center"/>
          </w:tcPr>
          <w:p w14:paraId="295FEB6C" w14:textId="77777777" w:rsidR="00473F33" w:rsidRPr="000C681A" w:rsidRDefault="00473F33" w:rsidP="00EB5054">
            <w:pPr>
              <w:jc w:val="center"/>
              <w:rPr>
                <w:color w:val="000000" w:themeColor="text1"/>
                <w:sz w:val="28"/>
                <w:szCs w:val="28"/>
              </w:rPr>
            </w:pPr>
            <w:r w:rsidRPr="000C681A">
              <w:rPr>
                <w:color w:val="000000" w:themeColor="text1"/>
                <w:sz w:val="28"/>
                <w:szCs w:val="28"/>
              </w:rPr>
              <w:t>7,2</w:t>
            </w:r>
          </w:p>
        </w:tc>
        <w:tc>
          <w:tcPr>
            <w:tcW w:w="289" w:type="pct"/>
            <w:tcBorders>
              <w:top w:val="nil"/>
              <w:left w:val="nil"/>
              <w:bottom w:val="single" w:sz="4" w:space="0" w:color="auto"/>
              <w:right w:val="single" w:sz="4" w:space="0" w:color="auto"/>
            </w:tcBorders>
            <w:shd w:val="clear" w:color="auto" w:fill="auto"/>
            <w:vAlign w:val="center"/>
          </w:tcPr>
          <w:p w14:paraId="5FD750EB" w14:textId="77777777" w:rsidR="00473F33" w:rsidRPr="000C681A" w:rsidRDefault="00473F33" w:rsidP="00EB5054">
            <w:pPr>
              <w:jc w:val="center"/>
              <w:rPr>
                <w:color w:val="000000" w:themeColor="text1"/>
                <w:sz w:val="28"/>
                <w:szCs w:val="28"/>
              </w:rPr>
            </w:pPr>
            <w:r w:rsidRPr="000C681A">
              <w:rPr>
                <w:color w:val="000000" w:themeColor="text1"/>
                <w:sz w:val="28"/>
                <w:szCs w:val="28"/>
              </w:rPr>
              <w:t>41,2</w:t>
            </w:r>
          </w:p>
        </w:tc>
        <w:tc>
          <w:tcPr>
            <w:tcW w:w="289" w:type="pct"/>
            <w:tcBorders>
              <w:top w:val="nil"/>
              <w:left w:val="nil"/>
              <w:bottom w:val="single" w:sz="4" w:space="0" w:color="auto"/>
              <w:right w:val="single" w:sz="4" w:space="0" w:color="auto"/>
            </w:tcBorders>
            <w:shd w:val="clear" w:color="auto" w:fill="auto"/>
            <w:vAlign w:val="center"/>
          </w:tcPr>
          <w:p w14:paraId="62483A89" w14:textId="77777777" w:rsidR="00473F33" w:rsidRPr="000C681A" w:rsidRDefault="00473F33" w:rsidP="00EB5054">
            <w:pPr>
              <w:jc w:val="center"/>
              <w:rPr>
                <w:color w:val="000000" w:themeColor="text1"/>
                <w:sz w:val="28"/>
                <w:szCs w:val="28"/>
              </w:rPr>
            </w:pPr>
            <w:r w:rsidRPr="000C681A">
              <w:rPr>
                <w:color w:val="000000" w:themeColor="text1"/>
                <w:sz w:val="28"/>
                <w:szCs w:val="28"/>
              </w:rPr>
              <w:t>86,4</w:t>
            </w:r>
          </w:p>
        </w:tc>
        <w:tc>
          <w:tcPr>
            <w:tcW w:w="343" w:type="pct"/>
            <w:tcBorders>
              <w:top w:val="nil"/>
              <w:left w:val="nil"/>
              <w:bottom w:val="single" w:sz="4" w:space="0" w:color="auto"/>
              <w:right w:val="single" w:sz="4" w:space="0" w:color="auto"/>
            </w:tcBorders>
            <w:shd w:val="clear" w:color="auto" w:fill="auto"/>
            <w:vAlign w:val="center"/>
          </w:tcPr>
          <w:p w14:paraId="07FA7A95" w14:textId="77777777" w:rsidR="00473F33" w:rsidRPr="000C681A" w:rsidRDefault="00473F33" w:rsidP="00EB5054">
            <w:pPr>
              <w:jc w:val="center"/>
              <w:rPr>
                <w:color w:val="000000" w:themeColor="text1"/>
                <w:sz w:val="28"/>
                <w:szCs w:val="28"/>
              </w:rPr>
            </w:pPr>
            <w:r w:rsidRPr="000C681A">
              <w:rPr>
                <w:color w:val="000000" w:themeColor="text1"/>
                <w:sz w:val="28"/>
                <w:szCs w:val="28"/>
              </w:rPr>
              <w:t>325,1</w:t>
            </w:r>
          </w:p>
        </w:tc>
        <w:tc>
          <w:tcPr>
            <w:tcW w:w="289" w:type="pct"/>
            <w:tcBorders>
              <w:top w:val="nil"/>
              <w:left w:val="nil"/>
              <w:bottom w:val="single" w:sz="4" w:space="0" w:color="auto"/>
              <w:right w:val="single" w:sz="4" w:space="0" w:color="auto"/>
            </w:tcBorders>
            <w:shd w:val="clear" w:color="auto" w:fill="auto"/>
            <w:vAlign w:val="center"/>
          </w:tcPr>
          <w:p w14:paraId="2F3D4D51" w14:textId="77777777" w:rsidR="00473F33" w:rsidRPr="000C681A" w:rsidRDefault="00473F33" w:rsidP="00EB5054">
            <w:pPr>
              <w:jc w:val="center"/>
              <w:rPr>
                <w:color w:val="000000" w:themeColor="text1"/>
                <w:sz w:val="28"/>
                <w:szCs w:val="28"/>
              </w:rPr>
            </w:pPr>
            <w:r w:rsidRPr="000C681A">
              <w:rPr>
                <w:color w:val="000000" w:themeColor="text1"/>
                <w:sz w:val="28"/>
                <w:szCs w:val="28"/>
              </w:rPr>
              <w:t>15,4</w:t>
            </w:r>
          </w:p>
        </w:tc>
        <w:tc>
          <w:tcPr>
            <w:tcW w:w="289" w:type="pct"/>
            <w:tcBorders>
              <w:top w:val="nil"/>
              <w:left w:val="nil"/>
              <w:bottom w:val="single" w:sz="4" w:space="0" w:color="auto"/>
              <w:right w:val="single" w:sz="4" w:space="0" w:color="auto"/>
            </w:tcBorders>
            <w:shd w:val="clear" w:color="auto" w:fill="auto"/>
            <w:vAlign w:val="center"/>
          </w:tcPr>
          <w:p w14:paraId="5DCBF630" w14:textId="77777777" w:rsidR="00473F33" w:rsidRPr="000C681A" w:rsidRDefault="00473F33" w:rsidP="00EB5054">
            <w:pPr>
              <w:jc w:val="center"/>
              <w:rPr>
                <w:color w:val="000000" w:themeColor="text1"/>
                <w:sz w:val="28"/>
                <w:szCs w:val="28"/>
              </w:rPr>
            </w:pPr>
            <w:r w:rsidRPr="000C681A">
              <w:rPr>
                <w:color w:val="000000" w:themeColor="text1"/>
                <w:sz w:val="28"/>
                <w:szCs w:val="28"/>
              </w:rPr>
              <w:t>24,7</w:t>
            </w:r>
          </w:p>
        </w:tc>
        <w:tc>
          <w:tcPr>
            <w:tcW w:w="262" w:type="pct"/>
            <w:tcBorders>
              <w:top w:val="nil"/>
              <w:left w:val="nil"/>
              <w:bottom w:val="single" w:sz="4" w:space="0" w:color="auto"/>
              <w:right w:val="single" w:sz="4" w:space="0" w:color="auto"/>
            </w:tcBorders>
            <w:shd w:val="clear" w:color="auto" w:fill="auto"/>
            <w:vAlign w:val="center"/>
          </w:tcPr>
          <w:p w14:paraId="74B08080" w14:textId="77777777" w:rsidR="00473F33" w:rsidRPr="000C681A" w:rsidRDefault="00473F33" w:rsidP="00EB5054">
            <w:pPr>
              <w:jc w:val="center"/>
              <w:rPr>
                <w:color w:val="000000" w:themeColor="text1"/>
                <w:sz w:val="28"/>
                <w:szCs w:val="28"/>
              </w:rPr>
            </w:pPr>
            <w:r w:rsidRPr="000C681A">
              <w:rPr>
                <w:color w:val="000000" w:themeColor="text1"/>
                <w:sz w:val="28"/>
                <w:szCs w:val="28"/>
              </w:rPr>
              <w:t>500</w:t>
            </w:r>
          </w:p>
        </w:tc>
        <w:tc>
          <w:tcPr>
            <w:tcW w:w="452" w:type="pct"/>
            <w:tcBorders>
              <w:top w:val="nil"/>
              <w:left w:val="nil"/>
              <w:bottom w:val="single" w:sz="4" w:space="0" w:color="auto"/>
              <w:right w:val="single" w:sz="4" w:space="0" w:color="auto"/>
            </w:tcBorders>
            <w:shd w:val="clear" w:color="auto" w:fill="auto"/>
            <w:vAlign w:val="center"/>
          </w:tcPr>
          <w:p w14:paraId="323EB260" w14:textId="77777777" w:rsidR="00473F33" w:rsidRPr="000C681A" w:rsidRDefault="00473F33" w:rsidP="00EB5054">
            <w:pPr>
              <w:jc w:val="center"/>
              <w:rPr>
                <w:color w:val="000000" w:themeColor="text1"/>
                <w:sz w:val="28"/>
                <w:szCs w:val="28"/>
              </w:rPr>
            </w:pPr>
            <w:r w:rsidRPr="000C681A">
              <w:rPr>
                <w:color w:val="000000" w:themeColor="text1"/>
                <w:sz w:val="28"/>
                <w:szCs w:val="28"/>
              </w:rPr>
              <w:t>2037,03</w:t>
            </w:r>
          </w:p>
        </w:tc>
        <w:tc>
          <w:tcPr>
            <w:tcW w:w="359" w:type="pct"/>
            <w:tcBorders>
              <w:top w:val="nil"/>
              <w:left w:val="nil"/>
              <w:bottom w:val="single" w:sz="4" w:space="0" w:color="auto"/>
              <w:right w:val="single" w:sz="4" w:space="0" w:color="auto"/>
            </w:tcBorders>
            <w:shd w:val="clear" w:color="auto" w:fill="auto"/>
            <w:vAlign w:val="center"/>
          </w:tcPr>
          <w:p w14:paraId="2A4DDABA" w14:textId="77777777" w:rsidR="00473F33" w:rsidRPr="000C681A" w:rsidRDefault="00473F33" w:rsidP="00EB5054">
            <w:pPr>
              <w:jc w:val="center"/>
              <w:rPr>
                <w:color w:val="000000" w:themeColor="text1"/>
                <w:sz w:val="28"/>
                <w:szCs w:val="28"/>
              </w:rPr>
            </w:pPr>
            <w:r w:rsidRPr="000C681A">
              <w:rPr>
                <w:color w:val="000000" w:themeColor="text1"/>
                <w:sz w:val="28"/>
                <w:szCs w:val="28"/>
              </w:rPr>
              <w:t>1,96</w:t>
            </w:r>
          </w:p>
        </w:tc>
        <w:tc>
          <w:tcPr>
            <w:tcW w:w="284" w:type="pct"/>
            <w:tcBorders>
              <w:top w:val="nil"/>
              <w:left w:val="nil"/>
              <w:bottom w:val="single" w:sz="4" w:space="0" w:color="auto"/>
              <w:right w:val="single" w:sz="4" w:space="0" w:color="auto"/>
            </w:tcBorders>
            <w:shd w:val="clear" w:color="auto" w:fill="auto"/>
            <w:vAlign w:val="center"/>
          </w:tcPr>
          <w:p w14:paraId="07CCE0D9" w14:textId="77777777" w:rsidR="00473F33" w:rsidRPr="000C681A" w:rsidRDefault="00473F33" w:rsidP="00EB5054">
            <w:pPr>
              <w:jc w:val="center"/>
              <w:rPr>
                <w:color w:val="000000" w:themeColor="text1"/>
                <w:sz w:val="28"/>
                <w:szCs w:val="28"/>
              </w:rPr>
            </w:pPr>
            <w:r w:rsidRPr="000C681A">
              <w:rPr>
                <w:color w:val="000000" w:themeColor="text1"/>
                <w:sz w:val="28"/>
                <w:szCs w:val="28"/>
              </w:rPr>
              <w:t>17</w:t>
            </w:r>
          </w:p>
        </w:tc>
        <w:tc>
          <w:tcPr>
            <w:tcW w:w="262" w:type="pct"/>
            <w:tcBorders>
              <w:top w:val="nil"/>
              <w:left w:val="nil"/>
              <w:bottom w:val="single" w:sz="4" w:space="0" w:color="auto"/>
              <w:right w:val="nil"/>
            </w:tcBorders>
            <w:shd w:val="clear" w:color="auto" w:fill="auto"/>
            <w:vAlign w:val="center"/>
          </w:tcPr>
          <w:p w14:paraId="59DA9F0D" w14:textId="77777777" w:rsidR="00473F33" w:rsidRPr="000C681A" w:rsidRDefault="00473F33" w:rsidP="00EB5054">
            <w:pPr>
              <w:jc w:val="center"/>
              <w:rPr>
                <w:color w:val="000000" w:themeColor="text1"/>
                <w:sz w:val="28"/>
                <w:szCs w:val="28"/>
              </w:rPr>
            </w:pPr>
            <w:r w:rsidRPr="000C681A">
              <w:rPr>
                <w:color w:val="000000" w:themeColor="text1"/>
                <w:sz w:val="28"/>
                <w:szCs w:val="28"/>
              </w:rPr>
              <w:t>125</w:t>
            </w:r>
          </w:p>
        </w:tc>
        <w:tc>
          <w:tcPr>
            <w:tcW w:w="328" w:type="pct"/>
            <w:tcBorders>
              <w:top w:val="nil"/>
              <w:left w:val="single" w:sz="4" w:space="0" w:color="auto"/>
              <w:bottom w:val="single" w:sz="4" w:space="0" w:color="auto"/>
              <w:right w:val="single" w:sz="4" w:space="0" w:color="auto"/>
            </w:tcBorders>
            <w:shd w:val="clear" w:color="auto" w:fill="auto"/>
            <w:vAlign w:val="center"/>
          </w:tcPr>
          <w:p w14:paraId="331494BC" w14:textId="77777777" w:rsidR="00473F33" w:rsidRPr="000C681A" w:rsidRDefault="00473F33" w:rsidP="00EB5054">
            <w:pPr>
              <w:jc w:val="center"/>
              <w:rPr>
                <w:color w:val="000000" w:themeColor="text1"/>
                <w:sz w:val="28"/>
                <w:szCs w:val="28"/>
              </w:rPr>
            </w:pPr>
            <w:r w:rsidRPr="000C681A">
              <w:rPr>
                <w:color w:val="000000" w:themeColor="text1"/>
                <w:sz w:val="28"/>
                <w:szCs w:val="28"/>
              </w:rPr>
              <w:t>2,3</w:t>
            </w:r>
          </w:p>
        </w:tc>
        <w:tc>
          <w:tcPr>
            <w:tcW w:w="261" w:type="pct"/>
            <w:tcBorders>
              <w:top w:val="nil"/>
              <w:left w:val="nil"/>
              <w:bottom w:val="single" w:sz="4" w:space="0" w:color="auto"/>
              <w:right w:val="single" w:sz="4" w:space="0" w:color="auto"/>
            </w:tcBorders>
            <w:shd w:val="clear" w:color="auto" w:fill="auto"/>
            <w:vAlign w:val="center"/>
          </w:tcPr>
          <w:p w14:paraId="379AB010" w14:textId="77777777" w:rsidR="00473F33" w:rsidRPr="000C681A" w:rsidRDefault="00473F33" w:rsidP="00EB5054">
            <w:pPr>
              <w:jc w:val="center"/>
              <w:rPr>
                <w:color w:val="000000" w:themeColor="text1"/>
                <w:sz w:val="28"/>
                <w:szCs w:val="28"/>
              </w:rPr>
            </w:pPr>
            <w:r w:rsidRPr="000C681A">
              <w:rPr>
                <w:color w:val="000000" w:themeColor="text1"/>
                <w:sz w:val="28"/>
                <w:szCs w:val="28"/>
              </w:rPr>
              <w:t>56</w:t>
            </w:r>
          </w:p>
        </w:tc>
      </w:tr>
      <w:tr w:rsidR="00457137" w:rsidRPr="000C681A" w14:paraId="0B3B21D8"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5CFE2767"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09</w:t>
            </w:r>
          </w:p>
        </w:tc>
        <w:tc>
          <w:tcPr>
            <w:tcW w:w="432" w:type="pct"/>
            <w:tcBorders>
              <w:top w:val="nil"/>
              <w:left w:val="nil"/>
              <w:bottom w:val="single" w:sz="4" w:space="0" w:color="auto"/>
              <w:right w:val="single" w:sz="4" w:space="0" w:color="auto"/>
            </w:tcBorders>
            <w:shd w:val="clear" w:color="auto" w:fill="auto"/>
            <w:vAlign w:val="center"/>
          </w:tcPr>
          <w:p w14:paraId="1D3A7FB9" w14:textId="77777777" w:rsidR="00473F33" w:rsidRPr="000C681A" w:rsidRDefault="00473F33" w:rsidP="00EB5054">
            <w:pPr>
              <w:jc w:val="center"/>
              <w:rPr>
                <w:color w:val="000000" w:themeColor="text1"/>
                <w:sz w:val="28"/>
                <w:szCs w:val="28"/>
              </w:rPr>
            </w:pPr>
            <w:r w:rsidRPr="000C681A">
              <w:rPr>
                <w:color w:val="000000" w:themeColor="text1"/>
                <w:sz w:val="28"/>
                <w:szCs w:val="28"/>
              </w:rPr>
              <w:t>0:07:36</w:t>
            </w:r>
          </w:p>
        </w:tc>
        <w:tc>
          <w:tcPr>
            <w:tcW w:w="359" w:type="pct"/>
            <w:tcBorders>
              <w:top w:val="nil"/>
              <w:left w:val="nil"/>
              <w:bottom w:val="single" w:sz="4" w:space="0" w:color="auto"/>
              <w:right w:val="single" w:sz="4" w:space="0" w:color="auto"/>
            </w:tcBorders>
            <w:shd w:val="clear" w:color="auto" w:fill="auto"/>
            <w:vAlign w:val="center"/>
          </w:tcPr>
          <w:p w14:paraId="6842A5DC" w14:textId="77777777" w:rsidR="00473F33" w:rsidRPr="000C681A" w:rsidRDefault="00473F33" w:rsidP="00EB5054">
            <w:pPr>
              <w:jc w:val="center"/>
              <w:rPr>
                <w:color w:val="000000" w:themeColor="text1"/>
                <w:sz w:val="28"/>
                <w:szCs w:val="28"/>
              </w:rPr>
            </w:pPr>
            <w:r w:rsidRPr="000C681A">
              <w:rPr>
                <w:color w:val="000000" w:themeColor="text1"/>
                <w:sz w:val="28"/>
                <w:szCs w:val="28"/>
              </w:rPr>
              <w:t>6,6</w:t>
            </w:r>
          </w:p>
        </w:tc>
        <w:tc>
          <w:tcPr>
            <w:tcW w:w="289" w:type="pct"/>
            <w:tcBorders>
              <w:top w:val="nil"/>
              <w:left w:val="nil"/>
              <w:bottom w:val="single" w:sz="4" w:space="0" w:color="auto"/>
              <w:right w:val="single" w:sz="4" w:space="0" w:color="auto"/>
            </w:tcBorders>
            <w:shd w:val="clear" w:color="auto" w:fill="auto"/>
            <w:vAlign w:val="center"/>
          </w:tcPr>
          <w:p w14:paraId="5FE1D7F7" w14:textId="77777777" w:rsidR="00473F33" w:rsidRPr="000C681A" w:rsidRDefault="00473F33" w:rsidP="00EB5054">
            <w:pPr>
              <w:jc w:val="center"/>
              <w:rPr>
                <w:color w:val="000000" w:themeColor="text1"/>
                <w:sz w:val="28"/>
                <w:szCs w:val="28"/>
              </w:rPr>
            </w:pPr>
            <w:r w:rsidRPr="000C681A">
              <w:rPr>
                <w:color w:val="000000" w:themeColor="text1"/>
                <w:sz w:val="28"/>
                <w:szCs w:val="28"/>
              </w:rPr>
              <w:t>37,5</w:t>
            </w:r>
          </w:p>
        </w:tc>
        <w:tc>
          <w:tcPr>
            <w:tcW w:w="289" w:type="pct"/>
            <w:tcBorders>
              <w:top w:val="nil"/>
              <w:left w:val="nil"/>
              <w:bottom w:val="single" w:sz="4" w:space="0" w:color="auto"/>
              <w:right w:val="single" w:sz="4" w:space="0" w:color="auto"/>
            </w:tcBorders>
            <w:shd w:val="clear" w:color="auto" w:fill="auto"/>
            <w:vAlign w:val="center"/>
          </w:tcPr>
          <w:p w14:paraId="7626FFE9" w14:textId="77777777" w:rsidR="00473F33" w:rsidRPr="000C681A" w:rsidRDefault="00473F33" w:rsidP="00EB5054">
            <w:pPr>
              <w:jc w:val="center"/>
              <w:rPr>
                <w:color w:val="000000" w:themeColor="text1"/>
                <w:sz w:val="28"/>
                <w:szCs w:val="28"/>
              </w:rPr>
            </w:pPr>
            <w:r w:rsidRPr="000C681A">
              <w:rPr>
                <w:color w:val="000000" w:themeColor="text1"/>
                <w:sz w:val="28"/>
                <w:szCs w:val="28"/>
              </w:rPr>
              <w:t>78,8</w:t>
            </w:r>
          </w:p>
        </w:tc>
        <w:tc>
          <w:tcPr>
            <w:tcW w:w="343" w:type="pct"/>
            <w:tcBorders>
              <w:top w:val="nil"/>
              <w:left w:val="nil"/>
              <w:bottom w:val="single" w:sz="4" w:space="0" w:color="auto"/>
              <w:right w:val="single" w:sz="4" w:space="0" w:color="auto"/>
            </w:tcBorders>
            <w:shd w:val="clear" w:color="auto" w:fill="auto"/>
            <w:vAlign w:val="center"/>
          </w:tcPr>
          <w:p w14:paraId="51347E09" w14:textId="77777777" w:rsidR="00473F33" w:rsidRPr="000C681A" w:rsidRDefault="00473F33" w:rsidP="00EB5054">
            <w:pPr>
              <w:jc w:val="center"/>
              <w:rPr>
                <w:color w:val="000000" w:themeColor="text1"/>
                <w:sz w:val="28"/>
                <w:szCs w:val="28"/>
              </w:rPr>
            </w:pPr>
            <w:r w:rsidRPr="000C681A">
              <w:rPr>
                <w:color w:val="000000" w:themeColor="text1"/>
                <w:sz w:val="28"/>
                <w:szCs w:val="28"/>
              </w:rPr>
              <w:t>296,5</w:t>
            </w:r>
          </w:p>
        </w:tc>
        <w:tc>
          <w:tcPr>
            <w:tcW w:w="289" w:type="pct"/>
            <w:tcBorders>
              <w:top w:val="nil"/>
              <w:left w:val="nil"/>
              <w:bottom w:val="single" w:sz="4" w:space="0" w:color="auto"/>
              <w:right w:val="single" w:sz="4" w:space="0" w:color="auto"/>
            </w:tcBorders>
            <w:shd w:val="clear" w:color="auto" w:fill="auto"/>
            <w:vAlign w:val="center"/>
          </w:tcPr>
          <w:p w14:paraId="65D40ACA" w14:textId="77777777" w:rsidR="00473F33" w:rsidRPr="000C681A" w:rsidRDefault="00473F33" w:rsidP="00EB5054">
            <w:pPr>
              <w:jc w:val="center"/>
              <w:rPr>
                <w:color w:val="000000" w:themeColor="text1"/>
                <w:sz w:val="28"/>
                <w:szCs w:val="28"/>
              </w:rPr>
            </w:pPr>
            <w:r w:rsidRPr="000C681A">
              <w:rPr>
                <w:color w:val="000000" w:themeColor="text1"/>
                <w:sz w:val="28"/>
                <w:szCs w:val="28"/>
              </w:rPr>
              <w:t>14,1</w:t>
            </w:r>
          </w:p>
        </w:tc>
        <w:tc>
          <w:tcPr>
            <w:tcW w:w="289" w:type="pct"/>
            <w:tcBorders>
              <w:top w:val="nil"/>
              <w:left w:val="nil"/>
              <w:bottom w:val="single" w:sz="4" w:space="0" w:color="auto"/>
              <w:right w:val="single" w:sz="4" w:space="0" w:color="auto"/>
            </w:tcBorders>
            <w:shd w:val="clear" w:color="auto" w:fill="auto"/>
            <w:vAlign w:val="center"/>
          </w:tcPr>
          <w:p w14:paraId="12AEDA53" w14:textId="77777777" w:rsidR="00473F33" w:rsidRPr="000C681A" w:rsidRDefault="00473F33" w:rsidP="00EB5054">
            <w:pPr>
              <w:jc w:val="center"/>
              <w:rPr>
                <w:color w:val="000000" w:themeColor="text1"/>
                <w:sz w:val="28"/>
                <w:szCs w:val="28"/>
              </w:rPr>
            </w:pPr>
            <w:r w:rsidRPr="000C681A">
              <w:rPr>
                <w:color w:val="000000" w:themeColor="text1"/>
                <w:sz w:val="28"/>
                <w:szCs w:val="28"/>
              </w:rPr>
              <w:t>22,5</w:t>
            </w:r>
          </w:p>
        </w:tc>
        <w:tc>
          <w:tcPr>
            <w:tcW w:w="262" w:type="pct"/>
            <w:tcBorders>
              <w:top w:val="nil"/>
              <w:left w:val="nil"/>
              <w:bottom w:val="single" w:sz="4" w:space="0" w:color="auto"/>
              <w:right w:val="single" w:sz="4" w:space="0" w:color="auto"/>
            </w:tcBorders>
            <w:shd w:val="clear" w:color="auto" w:fill="auto"/>
            <w:vAlign w:val="center"/>
          </w:tcPr>
          <w:p w14:paraId="58FA6E0E" w14:textId="77777777" w:rsidR="00473F33" w:rsidRPr="000C681A" w:rsidRDefault="00473F33" w:rsidP="00EB5054">
            <w:pPr>
              <w:jc w:val="center"/>
              <w:rPr>
                <w:color w:val="000000" w:themeColor="text1"/>
                <w:sz w:val="28"/>
                <w:szCs w:val="28"/>
              </w:rPr>
            </w:pPr>
            <w:r w:rsidRPr="000C681A">
              <w:rPr>
                <w:color w:val="000000" w:themeColor="text1"/>
                <w:sz w:val="28"/>
                <w:szCs w:val="28"/>
              </w:rPr>
              <w:t>456</w:t>
            </w:r>
          </w:p>
        </w:tc>
        <w:tc>
          <w:tcPr>
            <w:tcW w:w="452" w:type="pct"/>
            <w:tcBorders>
              <w:top w:val="nil"/>
              <w:left w:val="nil"/>
              <w:bottom w:val="single" w:sz="4" w:space="0" w:color="auto"/>
              <w:right w:val="single" w:sz="4" w:space="0" w:color="auto"/>
            </w:tcBorders>
            <w:shd w:val="clear" w:color="auto" w:fill="auto"/>
            <w:vAlign w:val="center"/>
          </w:tcPr>
          <w:p w14:paraId="1A5CE901" w14:textId="77777777" w:rsidR="00473F33" w:rsidRPr="000C681A" w:rsidRDefault="00473F33" w:rsidP="00EB5054">
            <w:pPr>
              <w:jc w:val="center"/>
              <w:rPr>
                <w:color w:val="000000" w:themeColor="text1"/>
                <w:sz w:val="28"/>
                <w:szCs w:val="28"/>
              </w:rPr>
            </w:pPr>
            <w:r w:rsidRPr="000C681A">
              <w:rPr>
                <w:color w:val="000000" w:themeColor="text1"/>
                <w:sz w:val="28"/>
                <w:szCs w:val="28"/>
              </w:rPr>
              <w:t>1945,46</w:t>
            </w:r>
          </w:p>
        </w:tc>
        <w:tc>
          <w:tcPr>
            <w:tcW w:w="359" w:type="pct"/>
            <w:tcBorders>
              <w:top w:val="nil"/>
              <w:left w:val="nil"/>
              <w:bottom w:val="single" w:sz="4" w:space="0" w:color="auto"/>
              <w:right w:val="single" w:sz="4" w:space="0" w:color="auto"/>
            </w:tcBorders>
            <w:shd w:val="clear" w:color="auto" w:fill="auto"/>
            <w:vAlign w:val="center"/>
          </w:tcPr>
          <w:p w14:paraId="79637DA3" w14:textId="77777777" w:rsidR="00473F33" w:rsidRPr="000C681A" w:rsidRDefault="00473F33" w:rsidP="00EB5054">
            <w:pPr>
              <w:jc w:val="center"/>
              <w:rPr>
                <w:color w:val="000000" w:themeColor="text1"/>
                <w:sz w:val="28"/>
                <w:szCs w:val="28"/>
              </w:rPr>
            </w:pPr>
            <w:r w:rsidRPr="000C681A">
              <w:rPr>
                <w:color w:val="000000" w:themeColor="text1"/>
                <w:sz w:val="28"/>
                <w:szCs w:val="28"/>
              </w:rPr>
              <w:t>1,88</w:t>
            </w:r>
          </w:p>
        </w:tc>
        <w:tc>
          <w:tcPr>
            <w:tcW w:w="284" w:type="pct"/>
            <w:tcBorders>
              <w:top w:val="nil"/>
              <w:left w:val="nil"/>
              <w:bottom w:val="single" w:sz="4" w:space="0" w:color="auto"/>
              <w:right w:val="single" w:sz="4" w:space="0" w:color="auto"/>
            </w:tcBorders>
            <w:shd w:val="clear" w:color="auto" w:fill="auto"/>
            <w:vAlign w:val="center"/>
          </w:tcPr>
          <w:p w14:paraId="78D7D1D8" w14:textId="77777777" w:rsidR="00473F33" w:rsidRPr="000C681A" w:rsidRDefault="00473F33" w:rsidP="00EB5054">
            <w:pPr>
              <w:jc w:val="center"/>
              <w:rPr>
                <w:color w:val="000000" w:themeColor="text1"/>
                <w:sz w:val="28"/>
                <w:szCs w:val="28"/>
              </w:rPr>
            </w:pPr>
            <w:r w:rsidRPr="000C681A">
              <w:rPr>
                <w:color w:val="000000" w:themeColor="text1"/>
                <w:sz w:val="28"/>
                <w:szCs w:val="28"/>
              </w:rPr>
              <w:t>14</w:t>
            </w:r>
          </w:p>
        </w:tc>
        <w:tc>
          <w:tcPr>
            <w:tcW w:w="262" w:type="pct"/>
            <w:tcBorders>
              <w:top w:val="nil"/>
              <w:left w:val="nil"/>
              <w:bottom w:val="single" w:sz="4" w:space="0" w:color="auto"/>
              <w:right w:val="nil"/>
            </w:tcBorders>
            <w:shd w:val="clear" w:color="auto" w:fill="auto"/>
            <w:vAlign w:val="center"/>
          </w:tcPr>
          <w:p w14:paraId="0A9A4096" w14:textId="77777777" w:rsidR="00473F33" w:rsidRPr="000C681A" w:rsidRDefault="00473F33" w:rsidP="00EB5054">
            <w:pPr>
              <w:jc w:val="center"/>
              <w:rPr>
                <w:color w:val="000000" w:themeColor="text1"/>
                <w:sz w:val="28"/>
                <w:szCs w:val="28"/>
              </w:rPr>
            </w:pPr>
            <w:r w:rsidRPr="000C681A">
              <w:rPr>
                <w:color w:val="000000" w:themeColor="text1"/>
                <w:sz w:val="28"/>
                <w:szCs w:val="28"/>
              </w:rPr>
              <w:t>136</w:t>
            </w:r>
          </w:p>
        </w:tc>
        <w:tc>
          <w:tcPr>
            <w:tcW w:w="328" w:type="pct"/>
            <w:tcBorders>
              <w:top w:val="nil"/>
              <w:left w:val="single" w:sz="4" w:space="0" w:color="auto"/>
              <w:bottom w:val="single" w:sz="4" w:space="0" w:color="auto"/>
              <w:right w:val="single" w:sz="4" w:space="0" w:color="auto"/>
            </w:tcBorders>
            <w:shd w:val="clear" w:color="auto" w:fill="auto"/>
            <w:vAlign w:val="center"/>
          </w:tcPr>
          <w:p w14:paraId="5AAC6A5F" w14:textId="77777777" w:rsidR="00473F33" w:rsidRPr="000C681A" w:rsidRDefault="00473F33" w:rsidP="00EB5054">
            <w:pPr>
              <w:jc w:val="center"/>
              <w:rPr>
                <w:color w:val="000000" w:themeColor="text1"/>
                <w:sz w:val="28"/>
                <w:szCs w:val="28"/>
              </w:rPr>
            </w:pPr>
            <w:r w:rsidRPr="000C681A">
              <w:rPr>
                <w:color w:val="000000" w:themeColor="text1"/>
                <w:sz w:val="28"/>
                <w:szCs w:val="28"/>
              </w:rPr>
              <w:t>2,1</w:t>
            </w:r>
          </w:p>
        </w:tc>
        <w:tc>
          <w:tcPr>
            <w:tcW w:w="261" w:type="pct"/>
            <w:tcBorders>
              <w:top w:val="nil"/>
              <w:left w:val="nil"/>
              <w:bottom w:val="single" w:sz="4" w:space="0" w:color="auto"/>
              <w:right w:val="single" w:sz="4" w:space="0" w:color="auto"/>
            </w:tcBorders>
            <w:shd w:val="clear" w:color="auto" w:fill="auto"/>
            <w:vAlign w:val="center"/>
          </w:tcPr>
          <w:p w14:paraId="23799AFA" w14:textId="77777777" w:rsidR="00473F33" w:rsidRPr="000C681A" w:rsidRDefault="00473F33" w:rsidP="00EB5054">
            <w:pPr>
              <w:jc w:val="center"/>
              <w:rPr>
                <w:color w:val="000000" w:themeColor="text1"/>
                <w:sz w:val="28"/>
                <w:szCs w:val="28"/>
              </w:rPr>
            </w:pPr>
            <w:r w:rsidRPr="000C681A">
              <w:rPr>
                <w:color w:val="000000" w:themeColor="text1"/>
                <w:sz w:val="28"/>
                <w:szCs w:val="28"/>
              </w:rPr>
              <w:t>54</w:t>
            </w:r>
          </w:p>
        </w:tc>
      </w:tr>
      <w:tr w:rsidR="00457137" w:rsidRPr="000C681A" w14:paraId="58DBF0B2"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768E17B5"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10</w:t>
            </w:r>
          </w:p>
        </w:tc>
        <w:tc>
          <w:tcPr>
            <w:tcW w:w="432" w:type="pct"/>
            <w:tcBorders>
              <w:top w:val="nil"/>
              <w:left w:val="nil"/>
              <w:bottom w:val="single" w:sz="4" w:space="0" w:color="auto"/>
              <w:right w:val="single" w:sz="4" w:space="0" w:color="auto"/>
            </w:tcBorders>
            <w:shd w:val="clear" w:color="auto" w:fill="auto"/>
            <w:vAlign w:val="center"/>
          </w:tcPr>
          <w:p w14:paraId="44307C74" w14:textId="77777777" w:rsidR="00473F33" w:rsidRPr="000C681A" w:rsidRDefault="00473F33" w:rsidP="00EB5054">
            <w:pPr>
              <w:jc w:val="center"/>
              <w:rPr>
                <w:color w:val="000000" w:themeColor="text1"/>
                <w:sz w:val="28"/>
                <w:szCs w:val="28"/>
              </w:rPr>
            </w:pPr>
            <w:r w:rsidRPr="000C681A">
              <w:rPr>
                <w:color w:val="000000" w:themeColor="text1"/>
                <w:sz w:val="28"/>
                <w:szCs w:val="28"/>
              </w:rPr>
              <w:t>0:07:47</w:t>
            </w:r>
          </w:p>
        </w:tc>
        <w:tc>
          <w:tcPr>
            <w:tcW w:w="359" w:type="pct"/>
            <w:tcBorders>
              <w:top w:val="nil"/>
              <w:left w:val="nil"/>
              <w:bottom w:val="single" w:sz="4" w:space="0" w:color="auto"/>
              <w:right w:val="single" w:sz="4" w:space="0" w:color="auto"/>
            </w:tcBorders>
            <w:shd w:val="clear" w:color="auto" w:fill="auto"/>
            <w:vAlign w:val="center"/>
          </w:tcPr>
          <w:p w14:paraId="1323582B" w14:textId="77777777" w:rsidR="00473F33" w:rsidRPr="000C681A" w:rsidRDefault="00473F33" w:rsidP="00EB5054">
            <w:pPr>
              <w:jc w:val="center"/>
              <w:rPr>
                <w:color w:val="000000" w:themeColor="text1"/>
                <w:sz w:val="28"/>
                <w:szCs w:val="28"/>
              </w:rPr>
            </w:pPr>
            <w:r w:rsidRPr="000C681A">
              <w:rPr>
                <w:color w:val="000000" w:themeColor="text1"/>
                <w:sz w:val="28"/>
                <w:szCs w:val="28"/>
              </w:rPr>
              <w:t>6,7</w:t>
            </w:r>
          </w:p>
        </w:tc>
        <w:tc>
          <w:tcPr>
            <w:tcW w:w="289" w:type="pct"/>
            <w:tcBorders>
              <w:top w:val="nil"/>
              <w:left w:val="nil"/>
              <w:bottom w:val="single" w:sz="4" w:space="0" w:color="auto"/>
              <w:right w:val="single" w:sz="4" w:space="0" w:color="auto"/>
            </w:tcBorders>
            <w:shd w:val="clear" w:color="auto" w:fill="auto"/>
            <w:vAlign w:val="center"/>
          </w:tcPr>
          <w:p w14:paraId="4DFA1DEC" w14:textId="77777777" w:rsidR="00473F33" w:rsidRPr="000C681A" w:rsidRDefault="00473F33" w:rsidP="00EB5054">
            <w:pPr>
              <w:jc w:val="center"/>
              <w:rPr>
                <w:color w:val="000000" w:themeColor="text1"/>
                <w:sz w:val="28"/>
                <w:szCs w:val="28"/>
              </w:rPr>
            </w:pPr>
            <w:r w:rsidRPr="000C681A">
              <w:rPr>
                <w:color w:val="000000" w:themeColor="text1"/>
                <w:sz w:val="28"/>
                <w:szCs w:val="28"/>
              </w:rPr>
              <w:t>38,4</w:t>
            </w:r>
          </w:p>
        </w:tc>
        <w:tc>
          <w:tcPr>
            <w:tcW w:w="289" w:type="pct"/>
            <w:tcBorders>
              <w:top w:val="nil"/>
              <w:left w:val="nil"/>
              <w:bottom w:val="single" w:sz="4" w:space="0" w:color="auto"/>
              <w:right w:val="single" w:sz="4" w:space="0" w:color="auto"/>
            </w:tcBorders>
            <w:shd w:val="clear" w:color="auto" w:fill="auto"/>
            <w:vAlign w:val="center"/>
          </w:tcPr>
          <w:p w14:paraId="0F5AB856" w14:textId="77777777" w:rsidR="00473F33" w:rsidRPr="000C681A" w:rsidRDefault="00473F33" w:rsidP="00EB5054">
            <w:pPr>
              <w:jc w:val="center"/>
              <w:rPr>
                <w:color w:val="000000" w:themeColor="text1"/>
                <w:sz w:val="28"/>
                <w:szCs w:val="28"/>
              </w:rPr>
            </w:pPr>
            <w:r w:rsidRPr="000C681A">
              <w:rPr>
                <w:color w:val="000000" w:themeColor="text1"/>
                <w:sz w:val="28"/>
                <w:szCs w:val="28"/>
              </w:rPr>
              <w:t>80,7</w:t>
            </w:r>
          </w:p>
        </w:tc>
        <w:tc>
          <w:tcPr>
            <w:tcW w:w="343" w:type="pct"/>
            <w:tcBorders>
              <w:top w:val="nil"/>
              <w:left w:val="nil"/>
              <w:bottom w:val="single" w:sz="4" w:space="0" w:color="auto"/>
              <w:right w:val="single" w:sz="4" w:space="0" w:color="auto"/>
            </w:tcBorders>
            <w:shd w:val="clear" w:color="auto" w:fill="auto"/>
            <w:vAlign w:val="center"/>
          </w:tcPr>
          <w:p w14:paraId="265E674D" w14:textId="77777777" w:rsidR="00473F33" w:rsidRPr="000C681A" w:rsidRDefault="00473F33" w:rsidP="00EB5054">
            <w:pPr>
              <w:jc w:val="center"/>
              <w:rPr>
                <w:color w:val="000000" w:themeColor="text1"/>
                <w:sz w:val="28"/>
                <w:szCs w:val="28"/>
              </w:rPr>
            </w:pPr>
            <w:r w:rsidRPr="000C681A">
              <w:rPr>
                <w:color w:val="000000" w:themeColor="text1"/>
                <w:sz w:val="28"/>
                <w:szCs w:val="28"/>
              </w:rPr>
              <w:t>303,6</w:t>
            </w:r>
          </w:p>
        </w:tc>
        <w:tc>
          <w:tcPr>
            <w:tcW w:w="289" w:type="pct"/>
            <w:tcBorders>
              <w:top w:val="nil"/>
              <w:left w:val="nil"/>
              <w:bottom w:val="single" w:sz="4" w:space="0" w:color="auto"/>
              <w:right w:val="single" w:sz="4" w:space="0" w:color="auto"/>
            </w:tcBorders>
            <w:shd w:val="clear" w:color="auto" w:fill="auto"/>
            <w:vAlign w:val="center"/>
          </w:tcPr>
          <w:p w14:paraId="0EADC752" w14:textId="77777777" w:rsidR="00473F33" w:rsidRPr="000C681A" w:rsidRDefault="00473F33" w:rsidP="00EB5054">
            <w:pPr>
              <w:jc w:val="center"/>
              <w:rPr>
                <w:color w:val="000000" w:themeColor="text1"/>
                <w:sz w:val="28"/>
                <w:szCs w:val="28"/>
              </w:rPr>
            </w:pPr>
            <w:r w:rsidRPr="000C681A">
              <w:rPr>
                <w:color w:val="000000" w:themeColor="text1"/>
                <w:sz w:val="28"/>
                <w:szCs w:val="28"/>
              </w:rPr>
              <w:t>14,4</w:t>
            </w:r>
          </w:p>
        </w:tc>
        <w:tc>
          <w:tcPr>
            <w:tcW w:w="289" w:type="pct"/>
            <w:tcBorders>
              <w:top w:val="nil"/>
              <w:left w:val="nil"/>
              <w:bottom w:val="single" w:sz="4" w:space="0" w:color="auto"/>
              <w:right w:val="single" w:sz="4" w:space="0" w:color="auto"/>
            </w:tcBorders>
            <w:shd w:val="clear" w:color="auto" w:fill="auto"/>
            <w:vAlign w:val="center"/>
          </w:tcPr>
          <w:p w14:paraId="3BC4602B" w14:textId="77777777" w:rsidR="00473F33" w:rsidRPr="000C681A" w:rsidRDefault="00473F33" w:rsidP="00EB5054">
            <w:pPr>
              <w:jc w:val="center"/>
              <w:rPr>
                <w:color w:val="000000" w:themeColor="text1"/>
                <w:sz w:val="28"/>
                <w:szCs w:val="28"/>
              </w:rPr>
            </w:pPr>
            <w:r w:rsidRPr="000C681A">
              <w:rPr>
                <w:color w:val="000000" w:themeColor="text1"/>
                <w:sz w:val="28"/>
                <w:szCs w:val="28"/>
              </w:rPr>
              <w:t>23,1</w:t>
            </w:r>
          </w:p>
        </w:tc>
        <w:tc>
          <w:tcPr>
            <w:tcW w:w="262" w:type="pct"/>
            <w:tcBorders>
              <w:top w:val="nil"/>
              <w:left w:val="nil"/>
              <w:bottom w:val="single" w:sz="4" w:space="0" w:color="auto"/>
              <w:right w:val="single" w:sz="4" w:space="0" w:color="auto"/>
            </w:tcBorders>
            <w:shd w:val="clear" w:color="auto" w:fill="auto"/>
            <w:vAlign w:val="center"/>
          </w:tcPr>
          <w:p w14:paraId="77AA211E" w14:textId="77777777" w:rsidR="00473F33" w:rsidRPr="000C681A" w:rsidRDefault="00473F33" w:rsidP="00EB5054">
            <w:pPr>
              <w:jc w:val="center"/>
              <w:rPr>
                <w:color w:val="000000" w:themeColor="text1"/>
                <w:sz w:val="28"/>
                <w:szCs w:val="28"/>
              </w:rPr>
            </w:pPr>
            <w:r w:rsidRPr="000C681A">
              <w:rPr>
                <w:color w:val="000000" w:themeColor="text1"/>
                <w:sz w:val="28"/>
                <w:szCs w:val="28"/>
              </w:rPr>
              <w:t>467</w:t>
            </w:r>
          </w:p>
        </w:tc>
        <w:tc>
          <w:tcPr>
            <w:tcW w:w="452" w:type="pct"/>
            <w:tcBorders>
              <w:top w:val="nil"/>
              <w:left w:val="nil"/>
              <w:bottom w:val="single" w:sz="4" w:space="0" w:color="auto"/>
              <w:right w:val="single" w:sz="4" w:space="0" w:color="auto"/>
            </w:tcBorders>
            <w:shd w:val="clear" w:color="auto" w:fill="auto"/>
            <w:vAlign w:val="center"/>
          </w:tcPr>
          <w:p w14:paraId="54C57163" w14:textId="77777777" w:rsidR="00473F33" w:rsidRPr="000C681A" w:rsidRDefault="00473F33" w:rsidP="00EB5054">
            <w:pPr>
              <w:jc w:val="center"/>
              <w:rPr>
                <w:color w:val="000000" w:themeColor="text1"/>
                <w:sz w:val="28"/>
                <w:szCs w:val="28"/>
              </w:rPr>
            </w:pPr>
            <w:r w:rsidRPr="000C681A">
              <w:rPr>
                <w:color w:val="000000" w:themeColor="text1"/>
                <w:sz w:val="28"/>
                <w:szCs w:val="28"/>
              </w:rPr>
              <w:t>1595,90</w:t>
            </w:r>
          </w:p>
        </w:tc>
        <w:tc>
          <w:tcPr>
            <w:tcW w:w="359" w:type="pct"/>
            <w:tcBorders>
              <w:top w:val="nil"/>
              <w:left w:val="nil"/>
              <w:bottom w:val="single" w:sz="4" w:space="0" w:color="auto"/>
              <w:right w:val="single" w:sz="4" w:space="0" w:color="auto"/>
            </w:tcBorders>
            <w:shd w:val="clear" w:color="auto" w:fill="auto"/>
            <w:vAlign w:val="center"/>
          </w:tcPr>
          <w:p w14:paraId="359BB59D" w14:textId="77777777" w:rsidR="00473F33" w:rsidRPr="000C681A" w:rsidRDefault="00473F33" w:rsidP="00EB5054">
            <w:pPr>
              <w:jc w:val="center"/>
              <w:rPr>
                <w:color w:val="000000" w:themeColor="text1"/>
                <w:sz w:val="28"/>
                <w:szCs w:val="28"/>
              </w:rPr>
            </w:pPr>
            <w:r w:rsidRPr="000C681A">
              <w:rPr>
                <w:color w:val="000000" w:themeColor="text1"/>
                <w:sz w:val="28"/>
                <w:szCs w:val="28"/>
              </w:rPr>
              <w:t>1,75</w:t>
            </w:r>
          </w:p>
        </w:tc>
        <w:tc>
          <w:tcPr>
            <w:tcW w:w="284" w:type="pct"/>
            <w:tcBorders>
              <w:top w:val="nil"/>
              <w:left w:val="nil"/>
              <w:bottom w:val="single" w:sz="4" w:space="0" w:color="auto"/>
              <w:right w:val="single" w:sz="4" w:space="0" w:color="auto"/>
            </w:tcBorders>
            <w:shd w:val="clear" w:color="auto" w:fill="auto"/>
            <w:vAlign w:val="center"/>
          </w:tcPr>
          <w:p w14:paraId="319308ED" w14:textId="77777777" w:rsidR="00473F33" w:rsidRPr="000C681A" w:rsidRDefault="00473F33" w:rsidP="00EB5054">
            <w:pPr>
              <w:jc w:val="center"/>
              <w:rPr>
                <w:color w:val="000000" w:themeColor="text1"/>
                <w:sz w:val="28"/>
                <w:szCs w:val="28"/>
              </w:rPr>
            </w:pPr>
            <w:r w:rsidRPr="000C681A">
              <w:rPr>
                <w:color w:val="000000" w:themeColor="text1"/>
                <w:sz w:val="28"/>
                <w:szCs w:val="28"/>
              </w:rPr>
              <w:t>32</w:t>
            </w:r>
          </w:p>
        </w:tc>
        <w:tc>
          <w:tcPr>
            <w:tcW w:w="262" w:type="pct"/>
            <w:tcBorders>
              <w:top w:val="nil"/>
              <w:left w:val="nil"/>
              <w:bottom w:val="single" w:sz="4" w:space="0" w:color="auto"/>
              <w:right w:val="nil"/>
            </w:tcBorders>
            <w:shd w:val="clear" w:color="auto" w:fill="auto"/>
            <w:vAlign w:val="center"/>
          </w:tcPr>
          <w:p w14:paraId="70CA2B1C" w14:textId="77777777" w:rsidR="00473F33" w:rsidRPr="000C681A" w:rsidRDefault="00473F33" w:rsidP="00EB5054">
            <w:pPr>
              <w:jc w:val="center"/>
              <w:rPr>
                <w:color w:val="000000" w:themeColor="text1"/>
                <w:sz w:val="28"/>
                <w:szCs w:val="28"/>
              </w:rPr>
            </w:pPr>
            <w:r w:rsidRPr="000C681A">
              <w:rPr>
                <w:color w:val="000000" w:themeColor="text1"/>
                <w:sz w:val="28"/>
                <w:szCs w:val="28"/>
              </w:rPr>
              <w:t>117</w:t>
            </w:r>
          </w:p>
        </w:tc>
        <w:tc>
          <w:tcPr>
            <w:tcW w:w="328" w:type="pct"/>
            <w:tcBorders>
              <w:top w:val="nil"/>
              <w:left w:val="single" w:sz="4" w:space="0" w:color="auto"/>
              <w:bottom w:val="single" w:sz="4" w:space="0" w:color="auto"/>
              <w:right w:val="single" w:sz="4" w:space="0" w:color="auto"/>
            </w:tcBorders>
            <w:shd w:val="clear" w:color="auto" w:fill="auto"/>
            <w:vAlign w:val="center"/>
          </w:tcPr>
          <w:p w14:paraId="16E4C829" w14:textId="77777777" w:rsidR="00473F33" w:rsidRPr="000C681A" w:rsidRDefault="00473F33" w:rsidP="00EB5054">
            <w:pPr>
              <w:jc w:val="center"/>
              <w:rPr>
                <w:color w:val="000000" w:themeColor="text1"/>
                <w:sz w:val="28"/>
                <w:szCs w:val="28"/>
              </w:rPr>
            </w:pPr>
            <w:r w:rsidRPr="000C681A">
              <w:rPr>
                <w:color w:val="000000" w:themeColor="text1"/>
                <w:sz w:val="28"/>
                <w:szCs w:val="28"/>
              </w:rPr>
              <w:t>2,7</w:t>
            </w:r>
          </w:p>
        </w:tc>
        <w:tc>
          <w:tcPr>
            <w:tcW w:w="261" w:type="pct"/>
            <w:tcBorders>
              <w:top w:val="nil"/>
              <w:left w:val="nil"/>
              <w:bottom w:val="single" w:sz="4" w:space="0" w:color="auto"/>
              <w:right w:val="single" w:sz="4" w:space="0" w:color="auto"/>
            </w:tcBorders>
            <w:shd w:val="clear" w:color="auto" w:fill="auto"/>
            <w:vAlign w:val="center"/>
          </w:tcPr>
          <w:p w14:paraId="61DF9174" w14:textId="77777777" w:rsidR="00473F33" w:rsidRPr="000C681A" w:rsidRDefault="00473F33" w:rsidP="00EB5054">
            <w:pPr>
              <w:jc w:val="center"/>
              <w:rPr>
                <w:color w:val="000000" w:themeColor="text1"/>
                <w:sz w:val="28"/>
                <w:szCs w:val="28"/>
              </w:rPr>
            </w:pPr>
            <w:r w:rsidRPr="000C681A">
              <w:rPr>
                <w:color w:val="000000" w:themeColor="text1"/>
                <w:sz w:val="28"/>
                <w:szCs w:val="28"/>
              </w:rPr>
              <w:t>52</w:t>
            </w:r>
          </w:p>
        </w:tc>
      </w:tr>
      <w:tr w:rsidR="00457137" w:rsidRPr="000C681A" w14:paraId="046960A7"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08ADC98A"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11</w:t>
            </w:r>
          </w:p>
        </w:tc>
        <w:tc>
          <w:tcPr>
            <w:tcW w:w="432" w:type="pct"/>
            <w:tcBorders>
              <w:top w:val="nil"/>
              <w:left w:val="nil"/>
              <w:bottom w:val="single" w:sz="4" w:space="0" w:color="auto"/>
              <w:right w:val="single" w:sz="4" w:space="0" w:color="auto"/>
            </w:tcBorders>
            <w:shd w:val="clear" w:color="auto" w:fill="auto"/>
            <w:vAlign w:val="center"/>
          </w:tcPr>
          <w:p w14:paraId="0E1963B1" w14:textId="77777777" w:rsidR="00473F33" w:rsidRPr="000C681A" w:rsidRDefault="00473F33" w:rsidP="00EB5054">
            <w:pPr>
              <w:jc w:val="center"/>
              <w:rPr>
                <w:color w:val="000000" w:themeColor="text1"/>
                <w:sz w:val="28"/>
                <w:szCs w:val="28"/>
              </w:rPr>
            </w:pPr>
            <w:r w:rsidRPr="000C681A">
              <w:rPr>
                <w:color w:val="000000" w:themeColor="text1"/>
                <w:sz w:val="28"/>
                <w:szCs w:val="28"/>
              </w:rPr>
              <w:t>0:07:56</w:t>
            </w:r>
          </w:p>
        </w:tc>
        <w:tc>
          <w:tcPr>
            <w:tcW w:w="359" w:type="pct"/>
            <w:tcBorders>
              <w:top w:val="nil"/>
              <w:left w:val="nil"/>
              <w:bottom w:val="single" w:sz="4" w:space="0" w:color="auto"/>
              <w:right w:val="single" w:sz="4" w:space="0" w:color="auto"/>
            </w:tcBorders>
            <w:shd w:val="clear" w:color="auto" w:fill="auto"/>
            <w:vAlign w:val="center"/>
          </w:tcPr>
          <w:p w14:paraId="7F122562" w14:textId="77777777" w:rsidR="00473F33" w:rsidRPr="000C681A" w:rsidRDefault="00473F33" w:rsidP="00EB5054">
            <w:pPr>
              <w:jc w:val="center"/>
              <w:rPr>
                <w:color w:val="000000" w:themeColor="text1"/>
                <w:sz w:val="28"/>
                <w:szCs w:val="28"/>
              </w:rPr>
            </w:pPr>
            <w:r w:rsidRPr="000C681A">
              <w:rPr>
                <w:color w:val="000000" w:themeColor="text1"/>
                <w:sz w:val="28"/>
                <w:szCs w:val="28"/>
              </w:rPr>
              <w:t>6,9</w:t>
            </w:r>
          </w:p>
        </w:tc>
        <w:tc>
          <w:tcPr>
            <w:tcW w:w="289" w:type="pct"/>
            <w:tcBorders>
              <w:top w:val="nil"/>
              <w:left w:val="nil"/>
              <w:bottom w:val="single" w:sz="4" w:space="0" w:color="auto"/>
              <w:right w:val="single" w:sz="4" w:space="0" w:color="auto"/>
            </w:tcBorders>
            <w:shd w:val="clear" w:color="auto" w:fill="auto"/>
            <w:vAlign w:val="center"/>
          </w:tcPr>
          <w:p w14:paraId="7631279F" w14:textId="77777777" w:rsidR="00473F33" w:rsidRPr="000C681A" w:rsidRDefault="00473F33" w:rsidP="00EB5054">
            <w:pPr>
              <w:jc w:val="center"/>
              <w:rPr>
                <w:color w:val="000000" w:themeColor="text1"/>
                <w:sz w:val="28"/>
                <w:szCs w:val="28"/>
              </w:rPr>
            </w:pPr>
            <w:r w:rsidRPr="000C681A">
              <w:rPr>
                <w:color w:val="000000" w:themeColor="text1"/>
                <w:sz w:val="28"/>
                <w:szCs w:val="28"/>
              </w:rPr>
              <w:t>39,2</w:t>
            </w:r>
          </w:p>
        </w:tc>
        <w:tc>
          <w:tcPr>
            <w:tcW w:w="289" w:type="pct"/>
            <w:tcBorders>
              <w:top w:val="nil"/>
              <w:left w:val="nil"/>
              <w:bottom w:val="single" w:sz="4" w:space="0" w:color="auto"/>
              <w:right w:val="single" w:sz="4" w:space="0" w:color="auto"/>
            </w:tcBorders>
            <w:shd w:val="clear" w:color="auto" w:fill="auto"/>
            <w:vAlign w:val="center"/>
          </w:tcPr>
          <w:p w14:paraId="56C9E4E3" w14:textId="77777777" w:rsidR="00473F33" w:rsidRPr="000C681A" w:rsidRDefault="00473F33" w:rsidP="00EB5054">
            <w:pPr>
              <w:jc w:val="center"/>
              <w:rPr>
                <w:color w:val="000000" w:themeColor="text1"/>
                <w:sz w:val="28"/>
                <w:szCs w:val="28"/>
              </w:rPr>
            </w:pPr>
            <w:r w:rsidRPr="000C681A">
              <w:rPr>
                <w:color w:val="000000" w:themeColor="text1"/>
                <w:sz w:val="28"/>
                <w:szCs w:val="28"/>
              </w:rPr>
              <w:t>82,3</w:t>
            </w:r>
          </w:p>
        </w:tc>
        <w:tc>
          <w:tcPr>
            <w:tcW w:w="343" w:type="pct"/>
            <w:tcBorders>
              <w:top w:val="nil"/>
              <w:left w:val="nil"/>
              <w:bottom w:val="single" w:sz="4" w:space="0" w:color="auto"/>
              <w:right w:val="single" w:sz="4" w:space="0" w:color="auto"/>
            </w:tcBorders>
            <w:shd w:val="clear" w:color="auto" w:fill="auto"/>
            <w:vAlign w:val="center"/>
          </w:tcPr>
          <w:p w14:paraId="1A5EC87C" w14:textId="77777777" w:rsidR="00473F33" w:rsidRPr="000C681A" w:rsidRDefault="00473F33" w:rsidP="00EB5054">
            <w:pPr>
              <w:jc w:val="center"/>
              <w:rPr>
                <w:color w:val="000000" w:themeColor="text1"/>
                <w:sz w:val="28"/>
                <w:szCs w:val="28"/>
              </w:rPr>
            </w:pPr>
            <w:r w:rsidRPr="000C681A">
              <w:rPr>
                <w:color w:val="000000" w:themeColor="text1"/>
                <w:sz w:val="28"/>
                <w:szCs w:val="28"/>
              </w:rPr>
              <w:t>309,5</w:t>
            </w:r>
          </w:p>
        </w:tc>
        <w:tc>
          <w:tcPr>
            <w:tcW w:w="289" w:type="pct"/>
            <w:tcBorders>
              <w:top w:val="nil"/>
              <w:left w:val="nil"/>
              <w:bottom w:val="single" w:sz="4" w:space="0" w:color="auto"/>
              <w:right w:val="single" w:sz="4" w:space="0" w:color="auto"/>
            </w:tcBorders>
            <w:shd w:val="clear" w:color="auto" w:fill="auto"/>
            <w:vAlign w:val="center"/>
          </w:tcPr>
          <w:p w14:paraId="413E05BA" w14:textId="77777777" w:rsidR="00473F33" w:rsidRPr="000C681A" w:rsidRDefault="00473F33" w:rsidP="00EB5054">
            <w:pPr>
              <w:jc w:val="center"/>
              <w:rPr>
                <w:color w:val="000000" w:themeColor="text1"/>
                <w:sz w:val="28"/>
                <w:szCs w:val="28"/>
              </w:rPr>
            </w:pPr>
            <w:r w:rsidRPr="000C681A">
              <w:rPr>
                <w:color w:val="000000" w:themeColor="text1"/>
                <w:sz w:val="28"/>
                <w:szCs w:val="28"/>
              </w:rPr>
              <w:t>14,7</w:t>
            </w:r>
          </w:p>
        </w:tc>
        <w:tc>
          <w:tcPr>
            <w:tcW w:w="289" w:type="pct"/>
            <w:tcBorders>
              <w:top w:val="nil"/>
              <w:left w:val="nil"/>
              <w:bottom w:val="single" w:sz="4" w:space="0" w:color="auto"/>
              <w:right w:val="single" w:sz="4" w:space="0" w:color="auto"/>
            </w:tcBorders>
            <w:shd w:val="clear" w:color="auto" w:fill="auto"/>
            <w:vAlign w:val="center"/>
          </w:tcPr>
          <w:p w14:paraId="036E91C2" w14:textId="77777777" w:rsidR="00473F33" w:rsidRPr="000C681A" w:rsidRDefault="00473F33" w:rsidP="00EB5054">
            <w:pPr>
              <w:jc w:val="center"/>
              <w:rPr>
                <w:color w:val="000000" w:themeColor="text1"/>
                <w:sz w:val="28"/>
                <w:szCs w:val="28"/>
              </w:rPr>
            </w:pPr>
            <w:r w:rsidRPr="000C681A">
              <w:rPr>
                <w:color w:val="000000" w:themeColor="text1"/>
                <w:sz w:val="28"/>
                <w:szCs w:val="28"/>
              </w:rPr>
              <w:t>23,5</w:t>
            </w:r>
          </w:p>
        </w:tc>
        <w:tc>
          <w:tcPr>
            <w:tcW w:w="262" w:type="pct"/>
            <w:tcBorders>
              <w:top w:val="nil"/>
              <w:left w:val="nil"/>
              <w:bottom w:val="single" w:sz="4" w:space="0" w:color="auto"/>
              <w:right w:val="single" w:sz="4" w:space="0" w:color="auto"/>
            </w:tcBorders>
            <w:shd w:val="clear" w:color="auto" w:fill="auto"/>
            <w:vAlign w:val="center"/>
          </w:tcPr>
          <w:p w14:paraId="43DA6324" w14:textId="77777777" w:rsidR="00473F33" w:rsidRPr="000C681A" w:rsidRDefault="00473F33" w:rsidP="00EB5054">
            <w:pPr>
              <w:jc w:val="center"/>
              <w:rPr>
                <w:color w:val="000000" w:themeColor="text1"/>
                <w:sz w:val="28"/>
                <w:szCs w:val="28"/>
              </w:rPr>
            </w:pPr>
            <w:r w:rsidRPr="000C681A">
              <w:rPr>
                <w:color w:val="000000" w:themeColor="text1"/>
                <w:sz w:val="28"/>
                <w:szCs w:val="28"/>
              </w:rPr>
              <w:t>476</w:t>
            </w:r>
          </w:p>
        </w:tc>
        <w:tc>
          <w:tcPr>
            <w:tcW w:w="452" w:type="pct"/>
            <w:tcBorders>
              <w:top w:val="nil"/>
              <w:left w:val="nil"/>
              <w:bottom w:val="single" w:sz="4" w:space="0" w:color="auto"/>
              <w:right w:val="single" w:sz="4" w:space="0" w:color="auto"/>
            </w:tcBorders>
            <w:shd w:val="clear" w:color="auto" w:fill="auto"/>
            <w:vAlign w:val="center"/>
          </w:tcPr>
          <w:p w14:paraId="2C1A479A" w14:textId="77777777" w:rsidR="00473F33" w:rsidRPr="000C681A" w:rsidRDefault="00473F33" w:rsidP="00EB5054">
            <w:pPr>
              <w:jc w:val="center"/>
              <w:rPr>
                <w:color w:val="000000" w:themeColor="text1"/>
                <w:sz w:val="28"/>
                <w:szCs w:val="28"/>
              </w:rPr>
            </w:pPr>
            <w:r w:rsidRPr="000C681A">
              <w:rPr>
                <w:color w:val="000000" w:themeColor="text1"/>
                <w:sz w:val="28"/>
                <w:szCs w:val="28"/>
              </w:rPr>
              <w:t>2030,76</w:t>
            </w:r>
          </w:p>
        </w:tc>
        <w:tc>
          <w:tcPr>
            <w:tcW w:w="359" w:type="pct"/>
            <w:tcBorders>
              <w:top w:val="nil"/>
              <w:left w:val="nil"/>
              <w:bottom w:val="single" w:sz="4" w:space="0" w:color="auto"/>
              <w:right w:val="single" w:sz="4" w:space="0" w:color="auto"/>
            </w:tcBorders>
            <w:shd w:val="clear" w:color="auto" w:fill="auto"/>
            <w:vAlign w:val="center"/>
          </w:tcPr>
          <w:p w14:paraId="0739AB87" w14:textId="77777777" w:rsidR="00473F33" w:rsidRPr="000C681A" w:rsidRDefault="00473F33" w:rsidP="00EB5054">
            <w:pPr>
              <w:jc w:val="center"/>
              <w:rPr>
                <w:color w:val="000000" w:themeColor="text1"/>
                <w:sz w:val="28"/>
                <w:szCs w:val="28"/>
              </w:rPr>
            </w:pPr>
            <w:r w:rsidRPr="000C681A">
              <w:rPr>
                <w:color w:val="000000" w:themeColor="text1"/>
                <w:sz w:val="28"/>
                <w:szCs w:val="28"/>
              </w:rPr>
              <w:t>2,06</w:t>
            </w:r>
          </w:p>
        </w:tc>
        <w:tc>
          <w:tcPr>
            <w:tcW w:w="284" w:type="pct"/>
            <w:tcBorders>
              <w:top w:val="nil"/>
              <w:left w:val="nil"/>
              <w:bottom w:val="single" w:sz="4" w:space="0" w:color="auto"/>
              <w:right w:val="single" w:sz="4" w:space="0" w:color="auto"/>
            </w:tcBorders>
            <w:shd w:val="clear" w:color="auto" w:fill="auto"/>
            <w:vAlign w:val="center"/>
          </w:tcPr>
          <w:p w14:paraId="4A75FF95" w14:textId="77777777" w:rsidR="00473F33" w:rsidRPr="000C681A" w:rsidRDefault="00473F33" w:rsidP="00EB5054">
            <w:pPr>
              <w:jc w:val="center"/>
              <w:rPr>
                <w:color w:val="000000" w:themeColor="text1"/>
                <w:sz w:val="28"/>
                <w:szCs w:val="28"/>
              </w:rPr>
            </w:pPr>
            <w:r w:rsidRPr="000C681A">
              <w:rPr>
                <w:color w:val="000000" w:themeColor="text1"/>
                <w:sz w:val="28"/>
                <w:szCs w:val="28"/>
              </w:rPr>
              <w:t>27</w:t>
            </w:r>
          </w:p>
        </w:tc>
        <w:tc>
          <w:tcPr>
            <w:tcW w:w="262" w:type="pct"/>
            <w:tcBorders>
              <w:top w:val="nil"/>
              <w:left w:val="nil"/>
              <w:bottom w:val="single" w:sz="4" w:space="0" w:color="auto"/>
              <w:right w:val="nil"/>
            </w:tcBorders>
            <w:shd w:val="clear" w:color="auto" w:fill="auto"/>
            <w:vAlign w:val="center"/>
          </w:tcPr>
          <w:p w14:paraId="2BDAD10B" w14:textId="77777777" w:rsidR="00473F33" w:rsidRPr="000C681A" w:rsidRDefault="00473F33" w:rsidP="00EB5054">
            <w:pPr>
              <w:jc w:val="center"/>
              <w:rPr>
                <w:color w:val="000000" w:themeColor="text1"/>
                <w:sz w:val="28"/>
                <w:szCs w:val="28"/>
              </w:rPr>
            </w:pPr>
            <w:r w:rsidRPr="000C681A">
              <w:rPr>
                <w:color w:val="000000" w:themeColor="text1"/>
                <w:sz w:val="28"/>
                <w:szCs w:val="28"/>
              </w:rPr>
              <w:t>124</w:t>
            </w:r>
          </w:p>
        </w:tc>
        <w:tc>
          <w:tcPr>
            <w:tcW w:w="328" w:type="pct"/>
            <w:tcBorders>
              <w:top w:val="nil"/>
              <w:left w:val="single" w:sz="4" w:space="0" w:color="auto"/>
              <w:bottom w:val="single" w:sz="4" w:space="0" w:color="auto"/>
              <w:right w:val="single" w:sz="4" w:space="0" w:color="auto"/>
            </w:tcBorders>
            <w:shd w:val="clear" w:color="auto" w:fill="auto"/>
            <w:vAlign w:val="center"/>
          </w:tcPr>
          <w:p w14:paraId="04926BA4" w14:textId="77777777" w:rsidR="00473F33" w:rsidRPr="000C681A" w:rsidRDefault="00473F33" w:rsidP="00EB5054">
            <w:pPr>
              <w:jc w:val="center"/>
              <w:rPr>
                <w:color w:val="000000" w:themeColor="text1"/>
                <w:sz w:val="28"/>
                <w:szCs w:val="28"/>
              </w:rPr>
            </w:pPr>
            <w:r w:rsidRPr="000C681A">
              <w:rPr>
                <w:color w:val="000000" w:themeColor="text1"/>
                <w:sz w:val="28"/>
                <w:szCs w:val="28"/>
              </w:rPr>
              <w:t>2,7</w:t>
            </w:r>
          </w:p>
        </w:tc>
        <w:tc>
          <w:tcPr>
            <w:tcW w:w="261" w:type="pct"/>
            <w:tcBorders>
              <w:top w:val="nil"/>
              <w:left w:val="nil"/>
              <w:bottom w:val="single" w:sz="4" w:space="0" w:color="auto"/>
              <w:right w:val="single" w:sz="4" w:space="0" w:color="auto"/>
            </w:tcBorders>
            <w:shd w:val="clear" w:color="auto" w:fill="auto"/>
            <w:vAlign w:val="center"/>
          </w:tcPr>
          <w:p w14:paraId="0038217D" w14:textId="77777777" w:rsidR="00473F33" w:rsidRPr="000C681A" w:rsidRDefault="00473F33" w:rsidP="00EB5054">
            <w:pPr>
              <w:jc w:val="center"/>
              <w:rPr>
                <w:color w:val="000000" w:themeColor="text1"/>
                <w:sz w:val="28"/>
                <w:szCs w:val="28"/>
              </w:rPr>
            </w:pPr>
            <w:r w:rsidRPr="000C681A">
              <w:rPr>
                <w:color w:val="000000" w:themeColor="text1"/>
                <w:sz w:val="28"/>
                <w:szCs w:val="28"/>
              </w:rPr>
              <w:t>52</w:t>
            </w:r>
          </w:p>
        </w:tc>
      </w:tr>
      <w:tr w:rsidR="00457137" w:rsidRPr="000C681A" w14:paraId="65F96535"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59AD8889"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12</w:t>
            </w:r>
          </w:p>
        </w:tc>
        <w:tc>
          <w:tcPr>
            <w:tcW w:w="432" w:type="pct"/>
            <w:tcBorders>
              <w:top w:val="nil"/>
              <w:left w:val="nil"/>
              <w:bottom w:val="single" w:sz="4" w:space="0" w:color="auto"/>
              <w:right w:val="single" w:sz="4" w:space="0" w:color="auto"/>
            </w:tcBorders>
            <w:shd w:val="clear" w:color="auto" w:fill="auto"/>
            <w:vAlign w:val="center"/>
          </w:tcPr>
          <w:p w14:paraId="715BDBE0" w14:textId="77777777" w:rsidR="00473F33" w:rsidRPr="000C681A" w:rsidRDefault="00473F33" w:rsidP="00EB5054">
            <w:pPr>
              <w:jc w:val="center"/>
              <w:rPr>
                <w:color w:val="000000" w:themeColor="text1"/>
                <w:sz w:val="28"/>
                <w:szCs w:val="28"/>
              </w:rPr>
            </w:pPr>
            <w:r w:rsidRPr="000C681A">
              <w:rPr>
                <w:color w:val="000000" w:themeColor="text1"/>
                <w:sz w:val="28"/>
                <w:szCs w:val="28"/>
              </w:rPr>
              <w:t>0:07:59</w:t>
            </w:r>
          </w:p>
        </w:tc>
        <w:tc>
          <w:tcPr>
            <w:tcW w:w="359" w:type="pct"/>
            <w:tcBorders>
              <w:top w:val="nil"/>
              <w:left w:val="nil"/>
              <w:bottom w:val="single" w:sz="4" w:space="0" w:color="auto"/>
              <w:right w:val="single" w:sz="4" w:space="0" w:color="auto"/>
            </w:tcBorders>
            <w:shd w:val="clear" w:color="auto" w:fill="auto"/>
            <w:vAlign w:val="center"/>
          </w:tcPr>
          <w:p w14:paraId="6C0F0DD8" w14:textId="77777777" w:rsidR="00473F33" w:rsidRPr="000C681A" w:rsidRDefault="00473F33" w:rsidP="00EB5054">
            <w:pPr>
              <w:jc w:val="center"/>
              <w:rPr>
                <w:color w:val="000000" w:themeColor="text1"/>
                <w:sz w:val="28"/>
                <w:szCs w:val="28"/>
              </w:rPr>
            </w:pPr>
            <w:r w:rsidRPr="000C681A">
              <w:rPr>
                <w:color w:val="000000" w:themeColor="text1"/>
                <w:sz w:val="28"/>
                <w:szCs w:val="28"/>
              </w:rPr>
              <w:t>6,9</w:t>
            </w:r>
          </w:p>
        </w:tc>
        <w:tc>
          <w:tcPr>
            <w:tcW w:w="289" w:type="pct"/>
            <w:tcBorders>
              <w:top w:val="nil"/>
              <w:left w:val="nil"/>
              <w:bottom w:val="single" w:sz="4" w:space="0" w:color="auto"/>
              <w:right w:val="single" w:sz="4" w:space="0" w:color="auto"/>
            </w:tcBorders>
            <w:shd w:val="clear" w:color="auto" w:fill="auto"/>
            <w:vAlign w:val="center"/>
          </w:tcPr>
          <w:p w14:paraId="1892FFD9" w14:textId="77777777" w:rsidR="00473F33" w:rsidRPr="000C681A" w:rsidRDefault="00473F33" w:rsidP="00EB5054">
            <w:pPr>
              <w:jc w:val="center"/>
              <w:rPr>
                <w:color w:val="000000" w:themeColor="text1"/>
                <w:sz w:val="28"/>
                <w:szCs w:val="28"/>
              </w:rPr>
            </w:pPr>
            <w:r w:rsidRPr="000C681A">
              <w:rPr>
                <w:color w:val="000000" w:themeColor="text1"/>
                <w:sz w:val="28"/>
                <w:szCs w:val="28"/>
              </w:rPr>
              <w:t>39,4</w:t>
            </w:r>
          </w:p>
        </w:tc>
        <w:tc>
          <w:tcPr>
            <w:tcW w:w="289" w:type="pct"/>
            <w:tcBorders>
              <w:top w:val="nil"/>
              <w:left w:val="nil"/>
              <w:bottom w:val="single" w:sz="4" w:space="0" w:color="auto"/>
              <w:right w:val="single" w:sz="4" w:space="0" w:color="auto"/>
            </w:tcBorders>
            <w:shd w:val="clear" w:color="auto" w:fill="auto"/>
            <w:vAlign w:val="center"/>
          </w:tcPr>
          <w:p w14:paraId="5A6DDC5B" w14:textId="77777777" w:rsidR="00473F33" w:rsidRPr="000C681A" w:rsidRDefault="00473F33" w:rsidP="00EB5054">
            <w:pPr>
              <w:jc w:val="center"/>
              <w:rPr>
                <w:color w:val="000000" w:themeColor="text1"/>
                <w:sz w:val="28"/>
                <w:szCs w:val="28"/>
              </w:rPr>
            </w:pPr>
            <w:r w:rsidRPr="000C681A">
              <w:rPr>
                <w:color w:val="000000" w:themeColor="text1"/>
                <w:sz w:val="28"/>
                <w:szCs w:val="28"/>
              </w:rPr>
              <w:t>82,8</w:t>
            </w:r>
          </w:p>
        </w:tc>
        <w:tc>
          <w:tcPr>
            <w:tcW w:w="343" w:type="pct"/>
            <w:tcBorders>
              <w:top w:val="nil"/>
              <w:left w:val="nil"/>
              <w:bottom w:val="single" w:sz="4" w:space="0" w:color="auto"/>
              <w:right w:val="single" w:sz="4" w:space="0" w:color="auto"/>
            </w:tcBorders>
            <w:shd w:val="clear" w:color="auto" w:fill="auto"/>
            <w:vAlign w:val="center"/>
          </w:tcPr>
          <w:p w14:paraId="43AB7590" w14:textId="77777777" w:rsidR="00473F33" w:rsidRPr="000C681A" w:rsidRDefault="00473F33" w:rsidP="00EB5054">
            <w:pPr>
              <w:jc w:val="center"/>
              <w:rPr>
                <w:color w:val="000000" w:themeColor="text1"/>
                <w:sz w:val="28"/>
                <w:szCs w:val="28"/>
              </w:rPr>
            </w:pPr>
            <w:r w:rsidRPr="000C681A">
              <w:rPr>
                <w:color w:val="000000" w:themeColor="text1"/>
                <w:sz w:val="28"/>
                <w:szCs w:val="28"/>
              </w:rPr>
              <w:t>311,4</w:t>
            </w:r>
          </w:p>
        </w:tc>
        <w:tc>
          <w:tcPr>
            <w:tcW w:w="289" w:type="pct"/>
            <w:tcBorders>
              <w:top w:val="nil"/>
              <w:left w:val="nil"/>
              <w:bottom w:val="single" w:sz="4" w:space="0" w:color="auto"/>
              <w:right w:val="single" w:sz="4" w:space="0" w:color="auto"/>
            </w:tcBorders>
            <w:shd w:val="clear" w:color="auto" w:fill="auto"/>
            <w:vAlign w:val="center"/>
          </w:tcPr>
          <w:p w14:paraId="23C9DB5F" w14:textId="77777777" w:rsidR="00473F33" w:rsidRPr="000C681A" w:rsidRDefault="00473F33" w:rsidP="00EB5054">
            <w:pPr>
              <w:jc w:val="center"/>
              <w:rPr>
                <w:color w:val="000000" w:themeColor="text1"/>
                <w:sz w:val="28"/>
                <w:szCs w:val="28"/>
              </w:rPr>
            </w:pPr>
            <w:r w:rsidRPr="000C681A">
              <w:rPr>
                <w:color w:val="000000" w:themeColor="text1"/>
                <w:sz w:val="28"/>
                <w:szCs w:val="28"/>
              </w:rPr>
              <w:t>14,8</w:t>
            </w:r>
          </w:p>
        </w:tc>
        <w:tc>
          <w:tcPr>
            <w:tcW w:w="289" w:type="pct"/>
            <w:tcBorders>
              <w:top w:val="nil"/>
              <w:left w:val="nil"/>
              <w:bottom w:val="single" w:sz="4" w:space="0" w:color="auto"/>
              <w:right w:val="single" w:sz="4" w:space="0" w:color="auto"/>
            </w:tcBorders>
            <w:shd w:val="clear" w:color="auto" w:fill="auto"/>
            <w:vAlign w:val="center"/>
          </w:tcPr>
          <w:p w14:paraId="11F19EFC" w14:textId="77777777" w:rsidR="00473F33" w:rsidRPr="000C681A" w:rsidRDefault="00473F33" w:rsidP="00EB5054">
            <w:pPr>
              <w:jc w:val="center"/>
              <w:rPr>
                <w:color w:val="000000" w:themeColor="text1"/>
                <w:sz w:val="28"/>
                <w:szCs w:val="28"/>
              </w:rPr>
            </w:pPr>
            <w:r w:rsidRPr="000C681A">
              <w:rPr>
                <w:color w:val="000000" w:themeColor="text1"/>
                <w:sz w:val="28"/>
                <w:szCs w:val="28"/>
              </w:rPr>
              <w:t>23,7</w:t>
            </w:r>
          </w:p>
        </w:tc>
        <w:tc>
          <w:tcPr>
            <w:tcW w:w="262" w:type="pct"/>
            <w:tcBorders>
              <w:top w:val="nil"/>
              <w:left w:val="nil"/>
              <w:bottom w:val="single" w:sz="4" w:space="0" w:color="auto"/>
              <w:right w:val="single" w:sz="4" w:space="0" w:color="auto"/>
            </w:tcBorders>
            <w:shd w:val="clear" w:color="auto" w:fill="auto"/>
            <w:vAlign w:val="center"/>
          </w:tcPr>
          <w:p w14:paraId="7D6CEA5B" w14:textId="77777777" w:rsidR="00473F33" w:rsidRPr="000C681A" w:rsidRDefault="00473F33" w:rsidP="00EB5054">
            <w:pPr>
              <w:jc w:val="center"/>
              <w:rPr>
                <w:color w:val="000000" w:themeColor="text1"/>
                <w:sz w:val="28"/>
                <w:szCs w:val="28"/>
              </w:rPr>
            </w:pPr>
            <w:r w:rsidRPr="000C681A">
              <w:rPr>
                <w:color w:val="000000" w:themeColor="text1"/>
                <w:sz w:val="28"/>
                <w:szCs w:val="28"/>
              </w:rPr>
              <w:t>479</w:t>
            </w:r>
          </w:p>
        </w:tc>
        <w:tc>
          <w:tcPr>
            <w:tcW w:w="452" w:type="pct"/>
            <w:tcBorders>
              <w:top w:val="nil"/>
              <w:left w:val="nil"/>
              <w:bottom w:val="single" w:sz="4" w:space="0" w:color="auto"/>
              <w:right w:val="single" w:sz="4" w:space="0" w:color="auto"/>
            </w:tcBorders>
            <w:shd w:val="clear" w:color="auto" w:fill="auto"/>
            <w:vAlign w:val="center"/>
          </w:tcPr>
          <w:p w14:paraId="5667A9D5" w14:textId="77777777" w:rsidR="00473F33" w:rsidRPr="000C681A" w:rsidRDefault="00473F33" w:rsidP="00EB5054">
            <w:pPr>
              <w:jc w:val="center"/>
              <w:rPr>
                <w:color w:val="000000" w:themeColor="text1"/>
                <w:sz w:val="28"/>
                <w:szCs w:val="28"/>
              </w:rPr>
            </w:pPr>
            <w:r w:rsidRPr="000C681A">
              <w:rPr>
                <w:color w:val="000000" w:themeColor="text1"/>
                <w:sz w:val="28"/>
                <w:szCs w:val="28"/>
              </w:rPr>
              <w:t>1981,23</w:t>
            </w:r>
          </w:p>
        </w:tc>
        <w:tc>
          <w:tcPr>
            <w:tcW w:w="359" w:type="pct"/>
            <w:tcBorders>
              <w:top w:val="nil"/>
              <w:left w:val="nil"/>
              <w:bottom w:val="single" w:sz="4" w:space="0" w:color="auto"/>
              <w:right w:val="single" w:sz="4" w:space="0" w:color="auto"/>
            </w:tcBorders>
            <w:shd w:val="clear" w:color="auto" w:fill="auto"/>
            <w:vAlign w:val="center"/>
          </w:tcPr>
          <w:p w14:paraId="61EB251F" w14:textId="77777777" w:rsidR="00473F33" w:rsidRPr="000C681A" w:rsidRDefault="00473F33" w:rsidP="00EB5054">
            <w:pPr>
              <w:jc w:val="center"/>
              <w:rPr>
                <w:color w:val="000000" w:themeColor="text1"/>
                <w:sz w:val="28"/>
                <w:szCs w:val="28"/>
              </w:rPr>
            </w:pPr>
            <w:r w:rsidRPr="000C681A">
              <w:rPr>
                <w:color w:val="000000" w:themeColor="text1"/>
                <w:sz w:val="28"/>
                <w:szCs w:val="28"/>
              </w:rPr>
              <w:t>2,08</w:t>
            </w:r>
          </w:p>
        </w:tc>
        <w:tc>
          <w:tcPr>
            <w:tcW w:w="284" w:type="pct"/>
            <w:tcBorders>
              <w:top w:val="nil"/>
              <w:left w:val="nil"/>
              <w:bottom w:val="single" w:sz="4" w:space="0" w:color="auto"/>
              <w:right w:val="single" w:sz="4" w:space="0" w:color="auto"/>
            </w:tcBorders>
            <w:shd w:val="clear" w:color="auto" w:fill="auto"/>
            <w:vAlign w:val="center"/>
          </w:tcPr>
          <w:p w14:paraId="14FC00D0" w14:textId="77777777" w:rsidR="00473F33" w:rsidRPr="000C681A" w:rsidRDefault="00473F33" w:rsidP="00EB5054">
            <w:pPr>
              <w:jc w:val="center"/>
              <w:rPr>
                <w:color w:val="000000" w:themeColor="text1"/>
                <w:sz w:val="28"/>
                <w:szCs w:val="28"/>
              </w:rPr>
            </w:pPr>
            <w:r w:rsidRPr="000C681A">
              <w:rPr>
                <w:color w:val="000000" w:themeColor="text1"/>
                <w:sz w:val="28"/>
                <w:szCs w:val="28"/>
              </w:rPr>
              <w:t>22</w:t>
            </w:r>
          </w:p>
        </w:tc>
        <w:tc>
          <w:tcPr>
            <w:tcW w:w="262" w:type="pct"/>
            <w:tcBorders>
              <w:top w:val="nil"/>
              <w:left w:val="nil"/>
              <w:bottom w:val="single" w:sz="4" w:space="0" w:color="auto"/>
              <w:right w:val="nil"/>
            </w:tcBorders>
            <w:shd w:val="clear" w:color="auto" w:fill="auto"/>
            <w:vAlign w:val="center"/>
          </w:tcPr>
          <w:p w14:paraId="22B7EA48" w14:textId="77777777" w:rsidR="00473F33" w:rsidRPr="000C681A" w:rsidRDefault="00473F33" w:rsidP="00EB5054">
            <w:pPr>
              <w:jc w:val="center"/>
              <w:rPr>
                <w:color w:val="000000" w:themeColor="text1"/>
                <w:sz w:val="28"/>
                <w:szCs w:val="28"/>
              </w:rPr>
            </w:pPr>
            <w:r w:rsidRPr="000C681A">
              <w:rPr>
                <w:color w:val="000000" w:themeColor="text1"/>
                <w:sz w:val="28"/>
                <w:szCs w:val="28"/>
              </w:rPr>
              <w:t>119</w:t>
            </w:r>
          </w:p>
        </w:tc>
        <w:tc>
          <w:tcPr>
            <w:tcW w:w="328" w:type="pct"/>
            <w:tcBorders>
              <w:top w:val="nil"/>
              <w:left w:val="single" w:sz="4" w:space="0" w:color="auto"/>
              <w:bottom w:val="single" w:sz="4" w:space="0" w:color="auto"/>
              <w:right w:val="single" w:sz="4" w:space="0" w:color="auto"/>
            </w:tcBorders>
            <w:shd w:val="clear" w:color="auto" w:fill="auto"/>
            <w:vAlign w:val="center"/>
          </w:tcPr>
          <w:p w14:paraId="04A380E9" w14:textId="77777777" w:rsidR="00473F33" w:rsidRPr="000C681A" w:rsidRDefault="00473F33" w:rsidP="00EB5054">
            <w:pPr>
              <w:jc w:val="center"/>
              <w:rPr>
                <w:color w:val="000000" w:themeColor="text1"/>
                <w:sz w:val="28"/>
                <w:szCs w:val="28"/>
              </w:rPr>
            </w:pPr>
            <w:r w:rsidRPr="000C681A">
              <w:rPr>
                <w:color w:val="000000" w:themeColor="text1"/>
                <w:sz w:val="28"/>
                <w:szCs w:val="28"/>
              </w:rPr>
              <w:t>2,4</w:t>
            </w:r>
          </w:p>
        </w:tc>
        <w:tc>
          <w:tcPr>
            <w:tcW w:w="261" w:type="pct"/>
            <w:tcBorders>
              <w:top w:val="nil"/>
              <w:left w:val="nil"/>
              <w:bottom w:val="single" w:sz="4" w:space="0" w:color="auto"/>
              <w:right w:val="single" w:sz="4" w:space="0" w:color="auto"/>
            </w:tcBorders>
            <w:shd w:val="clear" w:color="auto" w:fill="auto"/>
            <w:vAlign w:val="center"/>
          </w:tcPr>
          <w:p w14:paraId="0F951954" w14:textId="77777777" w:rsidR="00473F33" w:rsidRPr="000C681A" w:rsidRDefault="00473F33" w:rsidP="00EB5054">
            <w:pPr>
              <w:jc w:val="center"/>
              <w:rPr>
                <w:color w:val="000000" w:themeColor="text1"/>
                <w:sz w:val="28"/>
                <w:szCs w:val="28"/>
              </w:rPr>
            </w:pPr>
            <w:r w:rsidRPr="000C681A">
              <w:rPr>
                <w:color w:val="000000" w:themeColor="text1"/>
                <w:sz w:val="28"/>
                <w:szCs w:val="28"/>
              </w:rPr>
              <w:t>51</w:t>
            </w:r>
          </w:p>
        </w:tc>
      </w:tr>
      <w:tr w:rsidR="00457137" w:rsidRPr="000C681A" w14:paraId="560B38A8"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2BAC9D36"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lastRenderedPageBreak/>
              <w:t>VMS 13</w:t>
            </w:r>
          </w:p>
        </w:tc>
        <w:tc>
          <w:tcPr>
            <w:tcW w:w="432" w:type="pct"/>
            <w:tcBorders>
              <w:top w:val="nil"/>
              <w:left w:val="nil"/>
              <w:bottom w:val="single" w:sz="4" w:space="0" w:color="auto"/>
              <w:right w:val="single" w:sz="4" w:space="0" w:color="auto"/>
            </w:tcBorders>
            <w:shd w:val="clear" w:color="auto" w:fill="auto"/>
            <w:vAlign w:val="center"/>
          </w:tcPr>
          <w:p w14:paraId="1817FD3B" w14:textId="77777777" w:rsidR="00473F33" w:rsidRPr="000C681A" w:rsidRDefault="00473F33" w:rsidP="00EB5054">
            <w:pPr>
              <w:jc w:val="center"/>
              <w:rPr>
                <w:color w:val="000000" w:themeColor="text1"/>
                <w:sz w:val="28"/>
                <w:szCs w:val="28"/>
              </w:rPr>
            </w:pPr>
            <w:r w:rsidRPr="000C681A">
              <w:rPr>
                <w:color w:val="000000" w:themeColor="text1"/>
                <w:sz w:val="28"/>
                <w:szCs w:val="28"/>
              </w:rPr>
              <w:t>0:07:36</w:t>
            </w:r>
          </w:p>
        </w:tc>
        <w:tc>
          <w:tcPr>
            <w:tcW w:w="359" w:type="pct"/>
            <w:tcBorders>
              <w:top w:val="nil"/>
              <w:left w:val="nil"/>
              <w:bottom w:val="single" w:sz="4" w:space="0" w:color="auto"/>
              <w:right w:val="single" w:sz="4" w:space="0" w:color="auto"/>
            </w:tcBorders>
            <w:shd w:val="clear" w:color="auto" w:fill="auto"/>
            <w:vAlign w:val="center"/>
          </w:tcPr>
          <w:p w14:paraId="6B5A8763" w14:textId="77777777" w:rsidR="00473F33" w:rsidRPr="000C681A" w:rsidRDefault="00473F33" w:rsidP="00EB5054">
            <w:pPr>
              <w:jc w:val="center"/>
              <w:rPr>
                <w:color w:val="000000" w:themeColor="text1"/>
                <w:sz w:val="28"/>
                <w:szCs w:val="28"/>
              </w:rPr>
            </w:pPr>
            <w:r w:rsidRPr="000C681A">
              <w:rPr>
                <w:color w:val="000000" w:themeColor="text1"/>
                <w:sz w:val="28"/>
                <w:szCs w:val="28"/>
              </w:rPr>
              <w:t>6,6</w:t>
            </w:r>
          </w:p>
        </w:tc>
        <w:tc>
          <w:tcPr>
            <w:tcW w:w="289" w:type="pct"/>
            <w:tcBorders>
              <w:top w:val="nil"/>
              <w:left w:val="nil"/>
              <w:bottom w:val="single" w:sz="4" w:space="0" w:color="auto"/>
              <w:right w:val="single" w:sz="4" w:space="0" w:color="auto"/>
            </w:tcBorders>
            <w:shd w:val="clear" w:color="auto" w:fill="auto"/>
            <w:vAlign w:val="center"/>
          </w:tcPr>
          <w:p w14:paraId="0B08E1B2" w14:textId="77777777" w:rsidR="00473F33" w:rsidRPr="000C681A" w:rsidRDefault="00473F33" w:rsidP="00EB5054">
            <w:pPr>
              <w:jc w:val="center"/>
              <w:rPr>
                <w:color w:val="000000" w:themeColor="text1"/>
                <w:sz w:val="28"/>
                <w:szCs w:val="28"/>
              </w:rPr>
            </w:pPr>
            <w:r w:rsidRPr="000C681A">
              <w:rPr>
                <w:color w:val="000000" w:themeColor="text1"/>
                <w:sz w:val="28"/>
                <w:szCs w:val="28"/>
              </w:rPr>
              <w:t>37,5</w:t>
            </w:r>
          </w:p>
        </w:tc>
        <w:tc>
          <w:tcPr>
            <w:tcW w:w="289" w:type="pct"/>
            <w:tcBorders>
              <w:top w:val="nil"/>
              <w:left w:val="nil"/>
              <w:bottom w:val="single" w:sz="4" w:space="0" w:color="auto"/>
              <w:right w:val="single" w:sz="4" w:space="0" w:color="auto"/>
            </w:tcBorders>
            <w:shd w:val="clear" w:color="auto" w:fill="auto"/>
            <w:vAlign w:val="center"/>
          </w:tcPr>
          <w:p w14:paraId="6EC71F89" w14:textId="77777777" w:rsidR="00473F33" w:rsidRPr="000C681A" w:rsidRDefault="00473F33" w:rsidP="00EB5054">
            <w:pPr>
              <w:jc w:val="center"/>
              <w:rPr>
                <w:color w:val="000000" w:themeColor="text1"/>
                <w:sz w:val="28"/>
                <w:szCs w:val="28"/>
              </w:rPr>
            </w:pPr>
            <w:r w:rsidRPr="000C681A">
              <w:rPr>
                <w:color w:val="000000" w:themeColor="text1"/>
                <w:sz w:val="28"/>
                <w:szCs w:val="28"/>
              </w:rPr>
              <w:t>78,8</w:t>
            </w:r>
          </w:p>
        </w:tc>
        <w:tc>
          <w:tcPr>
            <w:tcW w:w="343" w:type="pct"/>
            <w:tcBorders>
              <w:top w:val="nil"/>
              <w:left w:val="nil"/>
              <w:bottom w:val="single" w:sz="4" w:space="0" w:color="auto"/>
              <w:right w:val="single" w:sz="4" w:space="0" w:color="auto"/>
            </w:tcBorders>
            <w:shd w:val="clear" w:color="auto" w:fill="auto"/>
            <w:vAlign w:val="center"/>
          </w:tcPr>
          <w:p w14:paraId="6811BB9C" w14:textId="77777777" w:rsidR="00473F33" w:rsidRPr="000C681A" w:rsidRDefault="00473F33" w:rsidP="00EB5054">
            <w:pPr>
              <w:jc w:val="center"/>
              <w:rPr>
                <w:color w:val="000000" w:themeColor="text1"/>
                <w:sz w:val="28"/>
                <w:szCs w:val="28"/>
              </w:rPr>
            </w:pPr>
            <w:r w:rsidRPr="000C681A">
              <w:rPr>
                <w:color w:val="000000" w:themeColor="text1"/>
                <w:sz w:val="28"/>
                <w:szCs w:val="28"/>
              </w:rPr>
              <w:t>296,5</w:t>
            </w:r>
          </w:p>
        </w:tc>
        <w:tc>
          <w:tcPr>
            <w:tcW w:w="289" w:type="pct"/>
            <w:tcBorders>
              <w:top w:val="nil"/>
              <w:left w:val="nil"/>
              <w:bottom w:val="single" w:sz="4" w:space="0" w:color="auto"/>
              <w:right w:val="single" w:sz="4" w:space="0" w:color="auto"/>
            </w:tcBorders>
            <w:shd w:val="clear" w:color="auto" w:fill="auto"/>
            <w:vAlign w:val="center"/>
          </w:tcPr>
          <w:p w14:paraId="0B573ECB" w14:textId="77777777" w:rsidR="00473F33" w:rsidRPr="000C681A" w:rsidRDefault="00473F33" w:rsidP="00EB5054">
            <w:pPr>
              <w:jc w:val="center"/>
              <w:rPr>
                <w:color w:val="000000" w:themeColor="text1"/>
                <w:sz w:val="28"/>
                <w:szCs w:val="28"/>
              </w:rPr>
            </w:pPr>
            <w:r w:rsidRPr="000C681A">
              <w:rPr>
                <w:color w:val="000000" w:themeColor="text1"/>
                <w:sz w:val="28"/>
                <w:szCs w:val="28"/>
              </w:rPr>
              <w:t>14,1</w:t>
            </w:r>
          </w:p>
        </w:tc>
        <w:tc>
          <w:tcPr>
            <w:tcW w:w="289" w:type="pct"/>
            <w:tcBorders>
              <w:top w:val="nil"/>
              <w:left w:val="nil"/>
              <w:bottom w:val="single" w:sz="4" w:space="0" w:color="auto"/>
              <w:right w:val="single" w:sz="4" w:space="0" w:color="auto"/>
            </w:tcBorders>
            <w:shd w:val="clear" w:color="auto" w:fill="auto"/>
            <w:vAlign w:val="center"/>
          </w:tcPr>
          <w:p w14:paraId="2D10B389" w14:textId="77777777" w:rsidR="00473F33" w:rsidRPr="000C681A" w:rsidRDefault="00473F33" w:rsidP="00EB5054">
            <w:pPr>
              <w:jc w:val="center"/>
              <w:rPr>
                <w:color w:val="000000" w:themeColor="text1"/>
                <w:sz w:val="28"/>
                <w:szCs w:val="28"/>
              </w:rPr>
            </w:pPr>
            <w:r w:rsidRPr="000C681A">
              <w:rPr>
                <w:color w:val="000000" w:themeColor="text1"/>
                <w:sz w:val="28"/>
                <w:szCs w:val="28"/>
              </w:rPr>
              <w:t>22,5</w:t>
            </w:r>
          </w:p>
        </w:tc>
        <w:tc>
          <w:tcPr>
            <w:tcW w:w="262" w:type="pct"/>
            <w:tcBorders>
              <w:top w:val="nil"/>
              <w:left w:val="nil"/>
              <w:bottom w:val="single" w:sz="4" w:space="0" w:color="auto"/>
              <w:right w:val="single" w:sz="4" w:space="0" w:color="auto"/>
            </w:tcBorders>
            <w:shd w:val="clear" w:color="auto" w:fill="auto"/>
            <w:vAlign w:val="center"/>
          </w:tcPr>
          <w:p w14:paraId="74C454AD" w14:textId="77777777" w:rsidR="00473F33" w:rsidRPr="000C681A" w:rsidRDefault="00473F33" w:rsidP="00EB5054">
            <w:pPr>
              <w:jc w:val="center"/>
              <w:rPr>
                <w:color w:val="000000" w:themeColor="text1"/>
                <w:sz w:val="28"/>
                <w:szCs w:val="28"/>
              </w:rPr>
            </w:pPr>
            <w:r w:rsidRPr="000C681A">
              <w:rPr>
                <w:color w:val="000000" w:themeColor="text1"/>
                <w:sz w:val="28"/>
                <w:szCs w:val="28"/>
              </w:rPr>
              <w:t>456</w:t>
            </w:r>
          </w:p>
        </w:tc>
        <w:tc>
          <w:tcPr>
            <w:tcW w:w="452" w:type="pct"/>
            <w:tcBorders>
              <w:top w:val="nil"/>
              <w:left w:val="nil"/>
              <w:bottom w:val="single" w:sz="4" w:space="0" w:color="auto"/>
              <w:right w:val="single" w:sz="4" w:space="0" w:color="auto"/>
            </w:tcBorders>
            <w:shd w:val="clear" w:color="auto" w:fill="auto"/>
            <w:vAlign w:val="center"/>
          </w:tcPr>
          <w:p w14:paraId="2AF15CBF" w14:textId="77777777" w:rsidR="00473F33" w:rsidRPr="000C681A" w:rsidRDefault="00473F33" w:rsidP="00EB5054">
            <w:pPr>
              <w:jc w:val="center"/>
              <w:rPr>
                <w:color w:val="000000" w:themeColor="text1"/>
                <w:sz w:val="28"/>
                <w:szCs w:val="28"/>
              </w:rPr>
            </w:pPr>
            <w:r w:rsidRPr="000C681A">
              <w:rPr>
                <w:color w:val="000000" w:themeColor="text1"/>
                <w:sz w:val="28"/>
                <w:szCs w:val="28"/>
              </w:rPr>
              <w:t>2163,59</w:t>
            </w:r>
          </w:p>
        </w:tc>
        <w:tc>
          <w:tcPr>
            <w:tcW w:w="359" w:type="pct"/>
            <w:tcBorders>
              <w:top w:val="nil"/>
              <w:left w:val="nil"/>
              <w:bottom w:val="single" w:sz="4" w:space="0" w:color="auto"/>
              <w:right w:val="single" w:sz="4" w:space="0" w:color="auto"/>
            </w:tcBorders>
            <w:shd w:val="clear" w:color="auto" w:fill="auto"/>
            <w:vAlign w:val="center"/>
          </w:tcPr>
          <w:p w14:paraId="087FD472" w14:textId="77777777" w:rsidR="00473F33" w:rsidRPr="000C681A" w:rsidRDefault="00473F33" w:rsidP="00EB5054">
            <w:pPr>
              <w:jc w:val="center"/>
              <w:rPr>
                <w:color w:val="000000" w:themeColor="text1"/>
                <w:sz w:val="28"/>
                <w:szCs w:val="28"/>
              </w:rPr>
            </w:pPr>
            <w:r w:rsidRPr="000C681A">
              <w:rPr>
                <w:color w:val="000000" w:themeColor="text1"/>
                <w:sz w:val="28"/>
                <w:szCs w:val="28"/>
              </w:rPr>
              <w:t>2,19</w:t>
            </w:r>
          </w:p>
        </w:tc>
        <w:tc>
          <w:tcPr>
            <w:tcW w:w="284" w:type="pct"/>
            <w:tcBorders>
              <w:top w:val="nil"/>
              <w:left w:val="nil"/>
              <w:bottom w:val="single" w:sz="4" w:space="0" w:color="auto"/>
              <w:right w:val="single" w:sz="4" w:space="0" w:color="auto"/>
            </w:tcBorders>
            <w:shd w:val="clear" w:color="auto" w:fill="auto"/>
            <w:vAlign w:val="center"/>
          </w:tcPr>
          <w:p w14:paraId="2B05D0B6" w14:textId="77777777" w:rsidR="00473F33" w:rsidRPr="000C681A" w:rsidRDefault="00473F33" w:rsidP="00EB5054">
            <w:pPr>
              <w:jc w:val="center"/>
              <w:rPr>
                <w:color w:val="000000" w:themeColor="text1"/>
                <w:sz w:val="28"/>
                <w:szCs w:val="28"/>
              </w:rPr>
            </w:pPr>
            <w:r w:rsidRPr="000C681A">
              <w:rPr>
                <w:color w:val="000000" w:themeColor="text1"/>
                <w:sz w:val="28"/>
                <w:szCs w:val="28"/>
              </w:rPr>
              <w:t>16</w:t>
            </w:r>
          </w:p>
        </w:tc>
        <w:tc>
          <w:tcPr>
            <w:tcW w:w="262" w:type="pct"/>
            <w:tcBorders>
              <w:top w:val="nil"/>
              <w:left w:val="nil"/>
              <w:bottom w:val="single" w:sz="4" w:space="0" w:color="auto"/>
              <w:right w:val="nil"/>
            </w:tcBorders>
            <w:shd w:val="clear" w:color="auto" w:fill="auto"/>
            <w:vAlign w:val="center"/>
          </w:tcPr>
          <w:p w14:paraId="1924B1E8" w14:textId="77777777" w:rsidR="00473F33" w:rsidRPr="000C681A" w:rsidRDefault="00473F33" w:rsidP="00EB5054">
            <w:pPr>
              <w:jc w:val="center"/>
              <w:rPr>
                <w:color w:val="000000" w:themeColor="text1"/>
                <w:sz w:val="28"/>
                <w:szCs w:val="28"/>
              </w:rPr>
            </w:pPr>
            <w:r w:rsidRPr="000C681A">
              <w:rPr>
                <w:color w:val="000000" w:themeColor="text1"/>
                <w:sz w:val="28"/>
                <w:szCs w:val="28"/>
              </w:rPr>
              <w:t>130</w:t>
            </w:r>
          </w:p>
        </w:tc>
        <w:tc>
          <w:tcPr>
            <w:tcW w:w="328" w:type="pct"/>
            <w:tcBorders>
              <w:top w:val="nil"/>
              <w:left w:val="single" w:sz="4" w:space="0" w:color="auto"/>
              <w:bottom w:val="single" w:sz="4" w:space="0" w:color="auto"/>
              <w:right w:val="single" w:sz="4" w:space="0" w:color="auto"/>
            </w:tcBorders>
            <w:shd w:val="clear" w:color="auto" w:fill="auto"/>
            <w:vAlign w:val="center"/>
          </w:tcPr>
          <w:p w14:paraId="2FC9D851" w14:textId="77777777" w:rsidR="00473F33" w:rsidRPr="000C681A" w:rsidRDefault="00473F33" w:rsidP="00EB5054">
            <w:pPr>
              <w:jc w:val="center"/>
              <w:rPr>
                <w:color w:val="000000" w:themeColor="text1"/>
                <w:sz w:val="28"/>
                <w:szCs w:val="28"/>
              </w:rPr>
            </w:pPr>
            <w:r w:rsidRPr="000C681A">
              <w:rPr>
                <w:color w:val="000000" w:themeColor="text1"/>
                <w:sz w:val="28"/>
                <w:szCs w:val="28"/>
              </w:rPr>
              <w:t>2,1</w:t>
            </w:r>
          </w:p>
        </w:tc>
        <w:tc>
          <w:tcPr>
            <w:tcW w:w="261" w:type="pct"/>
            <w:tcBorders>
              <w:top w:val="nil"/>
              <w:left w:val="nil"/>
              <w:bottom w:val="single" w:sz="4" w:space="0" w:color="auto"/>
              <w:right w:val="single" w:sz="4" w:space="0" w:color="auto"/>
            </w:tcBorders>
            <w:shd w:val="clear" w:color="auto" w:fill="auto"/>
            <w:vAlign w:val="center"/>
          </w:tcPr>
          <w:p w14:paraId="6D7C5664" w14:textId="77777777" w:rsidR="00473F33" w:rsidRPr="000C681A" w:rsidRDefault="00473F33" w:rsidP="00EB5054">
            <w:pPr>
              <w:jc w:val="center"/>
              <w:rPr>
                <w:color w:val="000000" w:themeColor="text1"/>
                <w:sz w:val="28"/>
                <w:szCs w:val="28"/>
              </w:rPr>
            </w:pPr>
            <w:r w:rsidRPr="000C681A">
              <w:rPr>
                <w:color w:val="000000" w:themeColor="text1"/>
                <w:sz w:val="28"/>
                <w:szCs w:val="28"/>
              </w:rPr>
              <w:t>56</w:t>
            </w:r>
          </w:p>
        </w:tc>
      </w:tr>
      <w:tr w:rsidR="00457137" w:rsidRPr="000C681A" w14:paraId="4D1D5EFF"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07896877"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14</w:t>
            </w:r>
          </w:p>
        </w:tc>
        <w:tc>
          <w:tcPr>
            <w:tcW w:w="432" w:type="pct"/>
            <w:tcBorders>
              <w:top w:val="nil"/>
              <w:left w:val="nil"/>
              <w:bottom w:val="single" w:sz="4" w:space="0" w:color="auto"/>
              <w:right w:val="single" w:sz="4" w:space="0" w:color="auto"/>
            </w:tcBorders>
            <w:shd w:val="clear" w:color="auto" w:fill="auto"/>
            <w:vAlign w:val="center"/>
          </w:tcPr>
          <w:p w14:paraId="3D795221" w14:textId="77777777" w:rsidR="00473F33" w:rsidRPr="000C681A" w:rsidRDefault="00473F33" w:rsidP="00EB5054">
            <w:pPr>
              <w:jc w:val="center"/>
              <w:rPr>
                <w:color w:val="000000" w:themeColor="text1"/>
                <w:sz w:val="28"/>
                <w:szCs w:val="28"/>
              </w:rPr>
            </w:pPr>
            <w:r w:rsidRPr="000C681A">
              <w:rPr>
                <w:color w:val="000000" w:themeColor="text1"/>
                <w:sz w:val="28"/>
                <w:szCs w:val="28"/>
              </w:rPr>
              <w:t>0:07:37</w:t>
            </w:r>
          </w:p>
        </w:tc>
        <w:tc>
          <w:tcPr>
            <w:tcW w:w="359" w:type="pct"/>
            <w:tcBorders>
              <w:top w:val="nil"/>
              <w:left w:val="nil"/>
              <w:bottom w:val="single" w:sz="4" w:space="0" w:color="auto"/>
              <w:right w:val="single" w:sz="4" w:space="0" w:color="auto"/>
            </w:tcBorders>
            <w:shd w:val="clear" w:color="auto" w:fill="auto"/>
            <w:vAlign w:val="center"/>
          </w:tcPr>
          <w:p w14:paraId="72509EF7" w14:textId="77777777" w:rsidR="00473F33" w:rsidRPr="000C681A" w:rsidRDefault="00473F33" w:rsidP="00EB5054">
            <w:pPr>
              <w:jc w:val="center"/>
              <w:rPr>
                <w:color w:val="000000" w:themeColor="text1"/>
                <w:sz w:val="28"/>
                <w:szCs w:val="28"/>
              </w:rPr>
            </w:pPr>
            <w:r w:rsidRPr="000C681A">
              <w:rPr>
                <w:color w:val="000000" w:themeColor="text1"/>
                <w:sz w:val="28"/>
                <w:szCs w:val="28"/>
              </w:rPr>
              <w:t>6,6</w:t>
            </w:r>
          </w:p>
        </w:tc>
        <w:tc>
          <w:tcPr>
            <w:tcW w:w="289" w:type="pct"/>
            <w:tcBorders>
              <w:top w:val="nil"/>
              <w:left w:val="nil"/>
              <w:bottom w:val="single" w:sz="4" w:space="0" w:color="auto"/>
              <w:right w:val="single" w:sz="4" w:space="0" w:color="auto"/>
            </w:tcBorders>
            <w:shd w:val="clear" w:color="auto" w:fill="auto"/>
            <w:vAlign w:val="center"/>
          </w:tcPr>
          <w:p w14:paraId="19EF67EA" w14:textId="77777777" w:rsidR="00473F33" w:rsidRPr="000C681A" w:rsidRDefault="00473F33" w:rsidP="00EB5054">
            <w:pPr>
              <w:jc w:val="center"/>
              <w:rPr>
                <w:color w:val="000000" w:themeColor="text1"/>
                <w:sz w:val="28"/>
                <w:szCs w:val="28"/>
              </w:rPr>
            </w:pPr>
            <w:r w:rsidRPr="000C681A">
              <w:rPr>
                <w:color w:val="000000" w:themeColor="text1"/>
                <w:sz w:val="28"/>
                <w:szCs w:val="28"/>
              </w:rPr>
              <w:t>37,6</w:t>
            </w:r>
          </w:p>
        </w:tc>
        <w:tc>
          <w:tcPr>
            <w:tcW w:w="289" w:type="pct"/>
            <w:tcBorders>
              <w:top w:val="nil"/>
              <w:left w:val="nil"/>
              <w:bottom w:val="single" w:sz="4" w:space="0" w:color="auto"/>
              <w:right w:val="single" w:sz="4" w:space="0" w:color="auto"/>
            </w:tcBorders>
            <w:shd w:val="clear" w:color="auto" w:fill="auto"/>
            <w:vAlign w:val="center"/>
          </w:tcPr>
          <w:p w14:paraId="10722AFE" w14:textId="77777777" w:rsidR="00473F33" w:rsidRPr="000C681A" w:rsidRDefault="00473F33" w:rsidP="00EB5054">
            <w:pPr>
              <w:jc w:val="center"/>
              <w:rPr>
                <w:color w:val="000000" w:themeColor="text1"/>
                <w:sz w:val="28"/>
                <w:szCs w:val="28"/>
              </w:rPr>
            </w:pPr>
            <w:r w:rsidRPr="000C681A">
              <w:rPr>
                <w:color w:val="000000" w:themeColor="text1"/>
                <w:sz w:val="28"/>
                <w:szCs w:val="28"/>
              </w:rPr>
              <w:t>79,0</w:t>
            </w:r>
          </w:p>
        </w:tc>
        <w:tc>
          <w:tcPr>
            <w:tcW w:w="343" w:type="pct"/>
            <w:tcBorders>
              <w:top w:val="nil"/>
              <w:left w:val="nil"/>
              <w:bottom w:val="single" w:sz="4" w:space="0" w:color="auto"/>
              <w:right w:val="single" w:sz="4" w:space="0" w:color="auto"/>
            </w:tcBorders>
            <w:shd w:val="clear" w:color="auto" w:fill="auto"/>
            <w:vAlign w:val="center"/>
          </w:tcPr>
          <w:p w14:paraId="06E8017B" w14:textId="77777777" w:rsidR="00473F33" w:rsidRPr="000C681A" w:rsidRDefault="00473F33" w:rsidP="00EB5054">
            <w:pPr>
              <w:jc w:val="center"/>
              <w:rPr>
                <w:color w:val="000000" w:themeColor="text1"/>
                <w:sz w:val="28"/>
                <w:szCs w:val="28"/>
              </w:rPr>
            </w:pPr>
            <w:r w:rsidRPr="000C681A">
              <w:rPr>
                <w:color w:val="000000" w:themeColor="text1"/>
                <w:sz w:val="28"/>
                <w:szCs w:val="28"/>
              </w:rPr>
              <w:t>297,1</w:t>
            </w:r>
          </w:p>
        </w:tc>
        <w:tc>
          <w:tcPr>
            <w:tcW w:w="289" w:type="pct"/>
            <w:tcBorders>
              <w:top w:val="nil"/>
              <w:left w:val="nil"/>
              <w:bottom w:val="single" w:sz="4" w:space="0" w:color="auto"/>
              <w:right w:val="single" w:sz="4" w:space="0" w:color="auto"/>
            </w:tcBorders>
            <w:shd w:val="clear" w:color="auto" w:fill="auto"/>
            <w:vAlign w:val="center"/>
          </w:tcPr>
          <w:p w14:paraId="0D8D8FCC" w14:textId="77777777" w:rsidR="00473F33" w:rsidRPr="000C681A" w:rsidRDefault="00473F33" w:rsidP="00EB5054">
            <w:pPr>
              <w:jc w:val="center"/>
              <w:rPr>
                <w:color w:val="000000" w:themeColor="text1"/>
                <w:sz w:val="28"/>
                <w:szCs w:val="28"/>
              </w:rPr>
            </w:pPr>
            <w:r w:rsidRPr="000C681A">
              <w:rPr>
                <w:color w:val="000000" w:themeColor="text1"/>
                <w:sz w:val="28"/>
                <w:szCs w:val="28"/>
              </w:rPr>
              <w:t>14,1</w:t>
            </w:r>
          </w:p>
        </w:tc>
        <w:tc>
          <w:tcPr>
            <w:tcW w:w="289" w:type="pct"/>
            <w:tcBorders>
              <w:top w:val="nil"/>
              <w:left w:val="nil"/>
              <w:bottom w:val="single" w:sz="4" w:space="0" w:color="auto"/>
              <w:right w:val="single" w:sz="4" w:space="0" w:color="auto"/>
            </w:tcBorders>
            <w:shd w:val="clear" w:color="auto" w:fill="auto"/>
            <w:vAlign w:val="center"/>
          </w:tcPr>
          <w:p w14:paraId="0AD23CDC" w14:textId="77777777" w:rsidR="00473F33" w:rsidRPr="000C681A" w:rsidRDefault="00473F33" w:rsidP="00EB5054">
            <w:pPr>
              <w:jc w:val="center"/>
              <w:rPr>
                <w:color w:val="000000" w:themeColor="text1"/>
                <w:sz w:val="28"/>
                <w:szCs w:val="28"/>
              </w:rPr>
            </w:pPr>
            <w:r w:rsidRPr="000C681A">
              <w:rPr>
                <w:color w:val="000000" w:themeColor="text1"/>
                <w:sz w:val="28"/>
                <w:szCs w:val="28"/>
              </w:rPr>
              <w:t>22,6</w:t>
            </w:r>
          </w:p>
        </w:tc>
        <w:tc>
          <w:tcPr>
            <w:tcW w:w="262" w:type="pct"/>
            <w:tcBorders>
              <w:top w:val="nil"/>
              <w:left w:val="nil"/>
              <w:bottom w:val="single" w:sz="4" w:space="0" w:color="auto"/>
              <w:right w:val="single" w:sz="4" w:space="0" w:color="auto"/>
            </w:tcBorders>
            <w:shd w:val="clear" w:color="auto" w:fill="auto"/>
            <w:vAlign w:val="center"/>
          </w:tcPr>
          <w:p w14:paraId="3E757CCB" w14:textId="77777777" w:rsidR="00473F33" w:rsidRPr="000C681A" w:rsidRDefault="00473F33" w:rsidP="00EB5054">
            <w:pPr>
              <w:jc w:val="center"/>
              <w:rPr>
                <w:color w:val="000000" w:themeColor="text1"/>
                <w:sz w:val="28"/>
                <w:szCs w:val="28"/>
              </w:rPr>
            </w:pPr>
            <w:r w:rsidRPr="000C681A">
              <w:rPr>
                <w:color w:val="000000" w:themeColor="text1"/>
                <w:sz w:val="28"/>
                <w:szCs w:val="28"/>
              </w:rPr>
              <w:t>457</w:t>
            </w:r>
          </w:p>
        </w:tc>
        <w:tc>
          <w:tcPr>
            <w:tcW w:w="452" w:type="pct"/>
            <w:tcBorders>
              <w:top w:val="nil"/>
              <w:left w:val="nil"/>
              <w:bottom w:val="single" w:sz="4" w:space="0" w:color="auto"/>
              <w:right w:val="single" w:sz="4" w:space="0" w:color="auto"/>
            </w:tcBorders>
            <w:shd w:val="clear" w:color="auto" w:fill="auto"/>
            <w:vAlign w:val="center"/>
          </w:tcPr>
          <w:p w14:paraId="3C414C6A" w14:textId="77777777" w:rsidR="00473F33" w:rsidRPr="000C681A" w:rsidRDefault="00473F33" w:rsidP="00EB5054">
            <w:pPr>
              <w:jc w:val="center"/>
              <w:rPr>
                <w:color w:val="000000" w:themeColor="text1"/>
                <w:sz w:val="28"/>
                <w:szCs w:val="28"/>
              </w:rPr>
            </w:pPr>
            <w:r w:rsidRPr="000C681A">
              <w:rPr>
                <w:color w:val="000000" w:themeColor="text1"/>
                <w:sz w:val="28"/>
                <w:szCs w:val="28"/>
              </w:rPr>
              <w:t>1735,96</w:t>
            </w:r>
          </w:p>
        </w:tc>
        <w:tc>
          <w:tcPr>
            <w:tcW w:w="359" w:type="pct"/>
            <w:tcBorders>
              <w:top w:val="nil"/>
              <w:left w:val="nil"/>
              <w:bottom w:val="single" w:sz="4" w:space="0" w:color="auto"/>
              <w:right w:val="single" w:sz="4" w:space="0" w:color="auto"/>
            </w:tcBorders>
            <w:shd w:val="clear" w:color="auto" w:fill="auto"/>
            <w:vAlign w:val="center"/>
          </w:tcPr>
          <w:p w14:paraId="301D6217" w14:textId="77777777" w:rsidR="00473F33" w:rsidRPr="000C681A" w:rsidRDefault="00473F33" w:rsidP="00EB5054">
            <w:pPr>
              <w:jc w:val="center"/>
              <w:rPr>
                <w:color w:val="000000" w:themeColor="text1"/>
                <w:sz w:val="28"/>
                <w:szCs w:val="28"/>
              </w:rPr>
            </w:pPr>
            <w:r w:rsidRPr="000C681A">
              <w:rPr>
                <w:color w:val="000000" w:themeColor="text1"/>
                <w:sz w:val="28"/>
                <w:szCs w:val="28"/>
              </w:rPr>
              <w:t>2,06</w:t>
            </w:r>
          </w:p>
        </w:tc>
        <w:tc>
          <w:tcPr>
            <w:tcW w:w="284" w:type="pct"/>
            <w:tcBorders>
              <w:top w:val="nil"/>
              <w:left w:val="nil"/>
              <w:bottom w:val="single" w:sz="4" w:space="0" w:color="auto"/>
              <w:right w:val="single" w:sz="4" w:space="0" w:color="auto"/>
            </w:tcBorders>
            <w:shd w:val="clear" w:color="auto" w:fill="auto"/>
            <w:vAlign w:val="center"/>
          </w:tcPr>
          <w:p w14:paraId="7248CF30" w14:textId="77777777" w:rsidR="00473F33" w:rsidRPr="000C681A" w:rsidRDefault="00473F33" w:rsidP="00EB5054">
            <w:pPr>
              <w:jc w:val="center"/>
              <w:rPr>
                <w:color w:val="000000" w:themeColor="text1"/>
                <w:sz w:val="28"/>
                <w:szCs w:val="28"/>
              </w:rPr>
            </w:pPr>
            <w:r w:rsidRPr="000C681A">
              <w:rPr>
                <w:color w:val="000000" w:themeColor="text1"/>
                <w:sz w:val="28"/>
                <w:szCs w:val="28"/>
              </w:rPr>
              <w:t>36</w:t>
            </w:r>
          </w:p>
        </w:tc>
        <w:tc>
          <w:tcPr>
            <w:tcW w:w="262" w:type="pct"/>
            <w:tcBorders>
              <w:top w:val="nil"/>
              <w:left w:val="nil"/>
              <w:bottom w:val="single" w:sz="4" w:space="0" w:color="auto"/>
              <w:right w:val="nil"/>
            </w:tcBorders>
            <w:shd w:val="clear" w:color="auto" w:fill="auto"/>
            <w:vAlign w:val="center"/>
          </w:tcPr>
          <w:p w14:paraId="6E416589" w14:textId="77777777" w:rsidR="00473F33" w:rsidRPr="000C681A" w:rsidRDefault="00473F33" w:rsidP="00EB5054">
            <w:pPr>
              <w:jc w:val="center"/>
              <w:rPr>
                <w:color w:val="000000" w:themeColor="text1"/>
                <w:sz w:val="28"/>
                <w:szCs w:val="28"/>
              </w:rPr>
            </w:pPr>
            <w:r w:rsidRPr="000C681A">
              <w:rPr>
                <w:color w:val="000000" w:themeColor="text1"/>
                <w:sz w:val="28"/>
                <w:szCs w:val="28"/>
              </w:rPr>
              <w:t>111</w:t>
            </w:r>
          </w:p>
        </w:tc>
        <w:tc>
          <w:tcPr>
            <w:tcW w:w="328" w:type="pct"/>
            <w:tcBorders>
              <w:top w:val="nil"/>
              <w:left w:val="single" w:sz="4" w:space="0" w:color="auto"/>
              <w:bottom w:val="single" w:sz="4" w:space="0" w:color="auto"/>
              <w:right w:val="single" w:sz="4" w:space="0" w:color="auto"/>
            </w:tcBorders>
            <w:shd w:val="clear" w:color="auto" w:fill="auto"/>
            <w:vAlign w:val="center"/>
          </w:tcPr>
          <w:p w14:paraId="5DE137C6" w14:textId="77777777" w:rsidR="00473F33" w:rsidRPr="000C681A" w:rsidRDefault="00473F33" w:rsidP="00EB5054">
            <w:pPr>
              <w:jc w:val="center"/>
              <w:rPr>
                <w:color w:val="000000" w:themeColor="text1"/>
                <w:sz w:val="28"/>
                <w:szCs w:val="28"/>
              </w:rPr>
            </w:pPr>
            <w:r w:rsidRPr="000C681A">
              <w:rPr>
                <w:color w:val="000000" w:themeColor="text1"/>
                <w:sz w:val="28"/>
                <w:szCs w:val="28"/>
              </w:rPr>
              <w:t>2,4</w:t>
            </w:r>
          </w:p>
        </w:tc>
        <w:tc>
          <w:tcPr>
            <w:tcW w:w="261" w:type="pct"/>
            <w:tcBorders>
              <w:top w:val="nil"/>
              <w:left w:val="nil"/>
              <w:bottom w:val="single" w:sz="4" w:space="0" w:color="auto"/>
              <w:right w:val="single" w:sz="4" w:space="0" w:color="auto"/>
            </w:tcBorders>
            <w:shd w:val="clear" w:color="auto" w:fill="auto"/>
            <w:vAlign w:val="center"/>
          </w:tcPr>
          <w:p w14:paraId="24257C46" w14:textId="77777777" w:rsidR="00473F33" w:rsidRPr="000C681A" w:rsidRDefault="00473F33" w:rsidP="00EB5054">
            <w:pPr>
              <w:jc w:val="center"/>
              <w:rPr>
                <w:color w:val="000000" w:themeColor="text1"/>
                <w:sz w:val="28"/>
                <w:szCs w:val="28"/>
              </w:rPr>
            </w:pPr>
            <w:r w:rsidRPr="000C681A">
              <w:rPr>
                <w:color w:val="000000" w:themeColor="text1"/>
                <w:sz w:val="28"/>
                <w:szCs w:val="28"/>
              </w:rPr>
              <w:t>53</w:t>
            </w:r>
          </w:p>
        </w:tc>
      </w:tr>
      <w:tr w:rsidR="00457137" w:rsidRPr="000C681A" w14:paraId="4D624FDF"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7AD2471B"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15</w:t>
            </w:r>
          </w:p>
        </w:tc>
        <w:tc>
          <w:tcPr>
            <w:tcW w:w="432" w:type="pct"/>
            <w:tcBorders>
              <w:top w:val="nil"/>
              <w:left w:val="nil"/>
              <w:bottom w:val="single" w:sz="4" w:space="0" w:color="auto"/>
              <w:right w:val="single" w:sz="4" w:space="0" w:color="auto"/>
            </w:tcBorders>
            <w:shd w:val="clear" w:color="auto" w:fill="auto"/>
            <w:vAlign w:val="center"/>
          </w:tcPr>
          <w:p w14:paraId="6FFEDB47" w14:textId="77777777" w:rsidR="00473F33" w:rsidRPr="000C681A" w:rsidRDefault="00473F33" w:rsidP="00EB5054">
            <w:pPr>
              <w:jc w:val="center"/>
              <w:rPr>
                <w:color w:val="000000" w:themeColor="text1"/>
                <w:sz w:val="28"/>
                <w:szCs w:val="28"/>
              </w:rPr>
            </w:pPr>
            <w:r w:rsidRPr="000C681A">
              <w:rPr>
                <w:color w:val="000000" w:themeColor="text1"/>
                <w:sz w:val="28"/>
                <w:szCs w:val="28"/>
              </w:rPr>
              <w:t>0:07:52</w:t>
            </w:r>
          </w:p>
        </w:tc>
        <w:tc>
          <w:tcPr>
            <w:tcW w:w="359" w:type="pct"/>
            <w:tcBorders>
              <w:top w:val="nil"/>
              <w:left w:val="nil"/>
              <w:bottom w:val="single" w:sz="4" w:space="0" w:color="auto"/>
              <w:right w:val="single" w:sz="4" w:space="0" w:color="auto"/>
            </w:tcBorders>
            <w:shd w:val="clear" w:color="auto" w:fill="auto"/>
            <w:vAlign w:val="center"/>
          </w:tcPr>
          <w:p w14:paraId="1F2F3864" w14:textId="77777777" w:rsidR="00473F33" w:rsidRPr="000C681A" w:rsidRDefault="00473F33" w:rsidP="00EB5054">
            <w:pPr>
              <w:jc w:val="center"/>
              <w:rPr>
                <w:color w:val="000000" w:themeColor="text1"/>
                <w:sz w:val="28"/>
                <w:szCs w:val="28"/>
              </w:rPr>
            </w:pPr>
            <w:r w:rsidRPr="000C681A">
              <w:rPr>
                <w:color w:val="000000" w:themeColor="text1"/>
                <w:sz w:val="28"/>
                <w:szCs w:val="28"/>
              </w:rPr>
              <w:t>7,7</w:t>
            </w:r>
          </w:p>
        </w:tc>
        <w:tc>
          <w:tcPr>
            <w:tcW w:w="289" w:type="pct"/>
            <w:tcBorders>
              <w:top w:val="nil"/>
              <w:left w:val="nil"/>
              <w:bottom w:val="single" w:sz="4" w:space="0" w:color="auto"/>
              <w:right w:val="single" w:sz="4" w:space="0" w:color="auto"/>
            </w:tcBorders>
            <w:shd w:val="clear" w:color="auto" w:fill="auto"/>
            <w:vAlign w:val="center"/>
          </w:tcPr>
          <w:p w14:paraId="71932912" w14:textId="77777777" w:rsidR="00473F33" w:rsidRPr="000C681A" w:rsidRDefault="00473F33" w:rsidP="00EB5054">
            <w:pPr>
              <w:jc w:val="center"/>
              <w:rPr>
                <w:color w:val="000000" w:themeColor="text1"/>
                <w:sz w:val="28"/>
                <w:szCs w:val="28"/>
              </w:rPr>
            </w:pPr>
            <w:r w:rsidRPr="000C681A">
              <w:rPr>
                <w:color w:val="000000" w:themeColor="text1"/>
                <w:sz w:val="28"/>
                <w:szCs w:val="28"/>
              </w:rPr>
              <w:t>43,8</w:t>
            </w:r>
          </w:p>
        </w:tc>
        <w:tc>
          <w:tcPr>
            <w:tcW w:w="289" w:type="pct"/>
            <w:tcBorders>
              <w:top w:val="nil"/>
              <w:left w:val="nil"/>
              <w:bottom w:val="single" w:sz="4" w:space="0" w:color="auto"/>
              <w:right w:val="single" w:sz="4" w:space="0" w:color="auto"/>
            </w:tcBorders>
            <w:shd w:val="clear" w:color="auto" w:fill="auto"/>
            <w:vAlign w:val="center"/>
          </w:tcPr>
          <w:p w14:paraId="359B8217" w14:textId="77777777" w:rsidR="00473F33" w:rsidRPr="000C681A" w:rsidRDefault="00473F33" w:rsidP="00EB5054">
            <w:pPr>
              <w:jc w:val="center"/>
              <w:rPr>
                <w:color w:val="000000" w:themeColor="text1"/>
                <w:sz w:val="28"/>
                <w:szCs w:val="28"/>
              </w:rPr>
            </w:pPr>
            <w:r w:rsidRPr="000C681A">
              <w:rPr>
                <w:color w:val="000000" w:themeColor="text1"/>
                <w:sz w:val="28"/>
                <w:szCs w:val="28"/>
              </w:rPr>
              <w:t>92,0</w:t>
            </w:r>
          </w:p>
        </w:tc>
        <w:tc>
          <w:tcPr>
            <w:tcW w:w="343" w:type="pct"/>
            <w:tcBorders>
              <w:top w:val="nil"/>
              <w:left w:val="nil"/>
              <w:bottom w:val="single" w:sz="4" w:space="0" w:color="auto"/>
              <w:right w:val="single" w:sz="4" w:space="0" w:color="auto"/>
            </w:tcBorders>
            <w:shd w:val="clear" w:color="auto" w:fill="auto"/>
            <w:vAlign w:val="center"/>
          </w:tcPr>
          <w:p w14:paraId="29DA6B39" w14:textId="77777777" w:rsidR="00473F33" w:rsidRPr="000C681A" w:rsidRDefault="00473F33" w:rsidP="00EB5054">
            <w:pPr>
              <w:jc w:val="center"/>
              <w:rPr>
                <w:color w:val="000000" w:themeColor="text1"/>
                <w:sz w:val="28"/>
                <w:szCs w:val="28"/>
              </w:rPr>
            </w:pPr>
            <w:r w:rsidRPr="000C681A">
              <w:rPr>
                <w:color w:val="000000" w:themeColor="text1"/>
                <w:sz w:val="28"/>
                <w:szCs w:val="28"/>
              </w:rPr>
              <w:t>345,9</w:t>
            </w:r>
          </w:p>
        </w:tc>
        <w:tc>
          <w:tcPr>
            <w:tcW w:w="289" w:type="pct"/>
            <w:tcBorders>
              <w:top w:val="nil"/>
              <w:left w:val="nil"/>
              <w:bottom w:val="single" w:sz="4" w:space="0" w:color="auto"/>
              <w:right w:val="single" w:sz="4" w:space="0" w:color="auto"/>
            </w:tcBorders>
            <w:shd w:val="clear" w:color="auto" w:fill="auto"/>
            <w:vAlign w:val="center"/>
          </w:tcPr>
          <w:p w14:paraId="3B502C65" w14:textId="77777777" w:rsidR="00473F33" w:rsidRPr="000C681A" w:rsidRDefault="00473F33" w:rsidP="00EB5054">
            <w:pPr>
              <w:jc w:val="center"/>
              <w:rPr>
                <w:color w:val="000000" w:themeColor="text1"/>
                <w:sz w:val="28"/>
                <w:szCs w:val="28"/>
              </w:rPr>
            </w:pPr>
            <w:r w:rsidRPr="000C681A">
              <w:rPr>
                <w:color w:val="000000" w:themeColor="text1"/>
                <w:sz w:val="28"/>
                <w:szCs w:val="28"/>
              </w:rPr>
              <w:t>16,4</w:t>
            </w:r>
          </w:p>
        </w:tc>
        <w:tc>
          <w:tcPr>
            <w:tcW w:w="289" w:type="pct"/>
            <w:tcBorders>
              <w:top w:val="nil"/>
              <w:left w:val="nil"/>
              <w:bottom w:val="single" w:sz="4" w:space="0" w:color="auto"/>
              <w:right w:val="single" w:sz="4" w:space="0" w:color="auto"/>
            </w:tcBorders>
            <w:shd w:val="clear" w:color="auto" w:fill="auto"/>
            <w:vAlign w:val="center"/>
          </w:tcPr>
          <w:p w14:paraId="0DC3EB7F" w14:textId="77777777" w:rsidR="00473F33" w:rsidRPr="000C681A" w:rsidRDefault="00473F33" w:rsidP="00EB5054">
            <w:pPr>
              <w:jc w:val="center"/>
              <w:rPr>
                <w:color w:val="000000" w:themeColor="text1"/>
                <w:sz w:val="28"/>
                <w:szCs w:val="28"/>
              </w:rPr>
            </w:pPr>
            <w:r w:rsidRPr="000C681A">
              <w:rPr>
                <w:color w:val="000000" w:themeColor="text1"/>
                <w:sz w:val="28"/>
                <w:szCs w:val="28"/>
              </w:rPr>
              <w:t>26,3</w:t>
            </w:r>
          </w:p>
        </w:tc>
        <w:tc>
          <w:tcPr>
            <w:tcW w:w="262" w:type="pct"/>
            <w:tcBorders>
              <w:top w:val="nil"/>
              <w:left w:val="nil"/>
              <w:bottom w:val="single" w:sz="4" w:space="0" w:color="auto"/>
              <w:right w:val="single" w:sz="4" w:space="0" w:color="auto"/>
            </w:tcBorders>
            <w:shd w:val="clear" w:color="auto" w:fill="auto"/>
            <w:vAlign w:val="center"/>
          </w:tcPr>
          <w:p w14:paraId="302E2195" w14:textId="77777777" w:rsidR="00473F33" w:rsidRPr="000C681A" w:rsidRDefault="00473F33" w:rsidP="00EB5054">
            <w:pPr>
              <w:jc w:val="center"/>
              <w:rPr>
                <w:color w:val="000000" w:themeColor="text1"/>
                <w:sz w:val="28"/>
                <w:szCs w:val="28"/>
              </w:rPr>
            </w:pPr>
            <w:r w:rsidRPr="000C681A">
              <w:rPr>
                <w:color w:val="000000" w:themeColor="text1"/>
                <w:sz w:val="28"/>
                <w:szCs w:val="28"/>
              </w:rPr>
              <w:t>532</w:t>
            </w:r>
          </w:p>
        </w:tc>
        <w:tc>
          <w:tcPr>
            <w:tcW w:w="452" w:type="pct"/>
            <w:tcBorders>
              <w:top w:val="nil"/>
              <w:left w:val="nil"/>
              <w:bottom w:val="single" w:sz="4" w:space="0" w:color="auto"/>
              <w:right w:val="single" w:sz="4" w:space="0" w:color="auto"/>
            </w:tcBorders>
            <w:shd w:val="clear" w:color="auto" w:fill="auto"/>
            <w:vAlign w:val="center"/>
          </w:tcPr>
          <w:p w14:paraId="74CB1EAD" w14:textId="77777777" w:rsidR="00473F33" w:rsidRPr="000C681A" w:rsidRDefault="00473F33" w:rsidP="00EB5054">
            <w:pPr>
              <w:jc w:val="center"/>
              <w:rPr>
                <w:color w:val="000000" w:themeColor="text1"/>
                <w:sz w:val="28"/>
                <w:szCs w:val="28"/>
              </w:rPr>
            </w:pPr>
            <w:r w:rsidRPr="000C681A">
              <w:rPr>
                <w:color w:val="000000" w:themeColor="text1"/>
                <w:sz w:val="28"/>
                <w:szCs w:val="28"/>
              </w:rPr>
              <w:t>1826,71</w:t>
            </w:r>
          </w:p>
        </w:tc>
        <w:tc>
          <w:tcPr>
            <w:tcW w:w="359" w:type="pct"/>
            <w:tcBorders>
              <w:top w:val="nil"/>
              <w:left w:val="nil"/>
              <w:bottom w:val="single" w:sz="4" w:space="0" w:color="auto"/>
              <w:right w:val="single" w:sz="4" w:space="0" w:color="auto"/>
            </w:tcBorders>
            <w:shd w:val="clear" w:color="auto" w:fill="auto"/>
            <w:vAlign w:val="center"/>
          </w:tcPr>
          <w:p w14:paraId="2F64D2FA" w14:textId="77777777" w:rsidR="00473F33" w:rsidRPr="000C681A" w:rsidRDefault="00473F33" w:rsidP="00EB5054">
            <w:pPr>
              <w:jc w:val="center"/>
              <w:rPr>
                <w:color w:val="000000" w:themeColor="text1"/>
                <w:sz w:val="28"/>
                <w:szCs w:val="28"/>
              </w:rPr>
            </w:pPr>
            <w:r w:rsidRPr="000C681A">
              <w:rPr>
                <w:color w:val="000000" w:themeColor="text1"/>
                <w:sz w:val="28"/>
                <w:szCs w:val="28"/>
              </w:rPr>
              <w:t>1,84</w:t>
            </w:r>
          </w:p>
        </w:tc>
        <w:tc>
          <w:tcPr>
            <w:tcW w:w="284" w:type="pct"/>
            <w:tcBorders>
              <w:top w:val="nil"/>
              <w:left w:val="nil"/>
              <w:bottom w:val="single" w:sz="4" w:space="0" w:color="auto"/>
              <w:right w:val="single" w:sz="4" w:space="0" w:color="auto"/>
            </w:tcBorders>
            <w:shd w:val="clear" w:color="auto" w:fill="auto"/>
            <w:vAlign w:val="center"/>
          </w:tcPr>
          <w:p w14:paraId="49FE8BAC" w14:textId="77777777" w:rsidR="00473F33" w:rsidRPr="000C681A" w:rsidRDefault="00473F33" w:rsidP="00EB5054">
            <w:pPr>
              <w:jc w:val="center"/>
              <w:rPr>
                <w:color w:val="000000" w:themeColor="text1"/>
                <w:sz w:val="28"/>
                <w:szCs w:val="28"/>
              </w:rPr>
            </w:pPr>
            <w:r w:rsidRPr="000C681A">
              <w:rPr>
                <w:color w:val="000000" w:themeColor="text1"/>
                <w:sz w:val="28"/>
                <w:szCs w:val="28"/>
              </w:rPr>
              <w:t>25</w:t>
            </w:r>
          </w:p>
        </w:tc>
        <w:tc>
          <w:tcPr>
            <w:tcW w:w="262" w:type="pct"/>
            <w:tcBorders>
              <w:top w:val="nil"/>
              <w:left w:val="nil"/>
              <w:bottom w:val="single" w:sz="4" w:space="0" w:color="auto"/>
              <w:right w:val="nil"/>
            </w:tcBorders>
            <w:shd w:val="clear" w:color="auto" w:fill="auto"/>
            <w:vAlign w:val="center"/>
          </w:tcPr>
          <w:p w14:paraId="454130EE" w14:textId="77777777" w:rsidR="00473F33" w:rsidRPr="000C681A" w:rsidRDefault="00473F33" w:rsidP="00EB5054">
            <w:pPr>
              <w:jc w:val="center"/>
              <w:rPr>
                <w:color w:val="000000" w:themeColor="text1"/>
                <w:sz w:val="28"/>
                <w:szCs w:val="28"/>
              </w:rPr>
            </w:pPr>
            <w:r w:rsidRPr="000C681A">
              <w:rPr>
                <w:color w:val="000000" w:themeColor="text1"/>
                <w:sz w:val="28"/>
                <w:szCs w:val="28"/>
              </w:rPr>
              <w:t>126</w:t>
            </w:r>
          </w:p>
        </w:tc>
        <w:tc>
          <w:tcPr>
            <w:tcW w:w="328" w:type="pct"/>
            <w:tcBorders>
              <w:top w:val="nil"/>
              <w:left w:val="single" w:sz="4" w:space="0" w:color="auto"/>
              <w:bottom w:val="single" w:sz="4" w:space="0" w:color="auto"/>
              <w:right w:val="single" w:sz="4" w:space="0" w:color="auto"/>
            </w:tcBorders>
            <w:shd w:val="clear" w:color="auto" w:fill="auto"/>
            <w:vAlign w:val="center"/>
          </w:tcPr>
          <w:p w14:paraId="70FF066E" w14:textId="77777777" w:rsidR="00473F33" w:rsidRPr="000C681A" w:rsidRDefault="00473F33" w:rsidP="00EB5054">
            <w:pPr>
              <w:jc w:val="center"/>
              <w:rPr>
                <w:color w:val="000000" w:themeColor="text1"/>
                <w:sz w:val="28"/>
                <w:szCs w:val="28"/>
              </w:rPr>
            </w:pPr>
            <w:r w:rsidRPr="000C681A">
              <w:rPr>
                <w:color w:val="000000" w:themeColor="text1"/>
                <w:sz w:val="28"/>
                <w:szCs w:val="28"/>
              </w:rPr>
              <w:t>2,2</w:t>
            </w:r>
          </w:p>
        </w:tc>
        <w:tc>
          <w:tcPr>
            <w:tcW w:w="261" w:type="pct"/>
            <w:tcBorders>
              <w:top w:val="nil"/>
              <w:left w:val="nil"/>
              <w:bottom w:val="single" w:sz="4" w:space="0" w:color="auto"/>
              <w:right w:val="single" w:sz="4" w:space="0" w:color="auto"/>
            </w:tcBorders>
            <w:shd w:val="clear" w:color="auto" w:fill="auto"/>
            <w:vAlign w:val="center"/>
          </w:tcPr>
          <w:p w14:paraId="02A6A05A" w14:textId="77777777" w:rsidR="00473F33" w:rsidRPr="000C681A" w:rsidRDefault="00473F33" w:rsidP="00EB5054">
            <w:pPr>
              <w:jc w:val="center"/>
              <w:rPr>
                <w:color w:val="000000" w:themeColor="text1"/>
                <w:sz w:val="28"/>
                <w:szCs w:val="28"/>
              </w:rPr>
            </w:pPr>
            <w:r w:rsidRPr="000C681A">
              <w:rPr>
                <w:color w:val="000000" w:themeColor="text1"/>
                <w:sz w:val="28"/>
                <w:szCs w:val="28"/>
              </w:rPr>
              <w:t>56</w:t>
            </w:r>
          </w:p>
        </w:tc>
      </w:tr>
      <w:tr w:rsidR="00457137" w:rsidRPr="000C681A" w14:paraId="63F25202"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4F9EFA2D"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16</w:t>
            </w:r>
          </w:p>
        </w:tc>
        <w:tc>
          <w:tcPr>
            <w:tcW w:w="432" w:type="pct"/>
            <w:tcBorders>
              <w:top w:val="nil"/>
              <w:left w:val="nil"/>
              <w:bottom w:val="single" w:sz="4" w:space="0" w:color="auto"/>
              <w:right w:val="single" w:sz="4" w:space="0" w:color="auto"/>
            </w:tcBorders>
            <w:shd w:val="clear" w:color="auto" w:fill="auto"/>
            <w:vAlign w:val="center"/>
          </w:tcPr>
          <w:p w14:paraId="20F06ADD" w14:textId="77777777" w:rsidR="00473F33" w:rsidRPr="000C681A" w:rsidRDefault="00473F33" w:rsidP="00EB5054">
            <w:pPr>
              <w:jc w:val="center"/>
              <w:rPr>
                <w:color w:val="000000" w:themeColor="text1"/>
                <w:sz w:val="28"/>
                <w:szCs w:val="28"/>
              </w:rPr>
            </w:pPr>
            <w:r w:rsidRPr="000C681A">
              <w:rPr>
                <w:color w:val="000000" w:themeColor="text1"/>
                <w:sz w:val="28"/>
                <w:szCs w:val="28"/>
              </w:rPr>
              <w:t>0:07:31</w:t>
            </w:r>
          </w:p>
        </w:tc>
        <w:tc>
          <w:tcPr>
            <w:tcW w:w="359" w:type="pct"/>
            <w:tcBorders>
              <w:top w:val="nil"/>
              <w:left w:val="nil"/>
              <w:bottom w:val="single" w:sz="4" w:space="0" w:color="auto"/>
              <w:right w:val="single" w:sz="4" w:space="0" w:color="auto"/>
            </w:tcBorders>
            <w:shd w:val="clear" w:color="auto" w:fill="auto"/>
            <w:vAlign w:val="center"/>
          </w:tcPr>
          <w:p w14:paraId="424063F2" w14:textId="77777777" w:rsidR="00473F33" w:rsidRPr="000C681A" w:rsidRDefault="00473F33" w:rsidP="00EB5054">
            <w:pPr>
              <w:jc w:val="center"/>
              <w:rPr>
                <w:color w:val="000000" w:themeColor="text1"/>
                <w:sz w:val="28"/>
                <w:szCs w:val="28"/>
              </w:rPr>
            </w:pPr>
            <w:r w:rsidRPr="000C681A">
              <w:rPr>
                <w:color w:val="000000" w:themeColor="text1"/>
                <w:sz w:val="28"/>
                <w:szCs w:val="28"/>
              </w:rPr>
              <w:t>6,5</w:t>
            </w:r>
          </w:p>
        </w:tc>
        <w:tc>
          <w:tcPr>
            <w:tcW w:w="289" w:type="pct"/>
            <w:tcBorders>
              <w:top w:val="nil"/>
              <w:left w:val="nil"/>
              <w:bottom w:val="single" w:sz="4" w:space="0" w:color="auto"/>
              <w:right w:val="single" w:sz="4" w:space="0" w:color="auto"/>
            </w:tcBorders>
            <w:shd w:val="clear" w:color="auto" w:fill="auto"/>
            <w:vAlign w:val="center"/>
          </w:tcPr>
          <w:p w14:paraId="3B471594" w14:textId="77777777" w:rsidR="00473F33" w:rsidRPr="000C681A" w:rsidRDefault="00473F33" w:rsidP="00EB5054">
            <w:pPr>
              <w:jc w:val="center"/>
              <w:rPr>
                <w:color w:val="000000" w:themeColor="text1"/>
                <w:sz w:val="28"/>
                <w:szCs w:val="28"/>
              </w:rPr>
            </w:pPr>
            <w:r w:rsidRPr="000C681A">
              <w:rPr>
                <w:color w:val="000000" w:themeColor="text1"/>
                <w:sz w:val="28"/>
                <w:szCs w:val="28"/>
              </w:rPr>
              <w:t>37,1</w:t>
            </w:r>
          </w:p>
        </w:tc>
        <w:tc>
          <w:tcPr>
            <w:tcW w:w="289" w:type="pct"/>
            <w:tcBorders>
              <w:top w:val="nil"/>
              <w:left w:val="nil"/>
              <w:bottom w:val="single" w:sz="4" w:space="0" w:color="auto"/>
              <w:right w:val="single" w:sz="4" w:space="0" w:color="auto"/>
            </w:tcBorders>
            <w:shd w:val="clear" w:color="auto" w:fill="auto"/>
            <w:vAlign w:val="center"/>
          </w:tcPr>
          <w:p w14:paraId="3113A05D" w14:textId="77777777" w:rsidR="00473F33" w:rsidRPr="000C681A" w:rsidRDefault="00473F33" w:rsidP="00EB5054">
            <w:pPr>
              <w:jc w:val="center"/>
              <w:rPr>
                <w:color w:val="000000" w:themeColor="text1"/>
                <w:sz w:val="28"/>
                <w:szCs w:val="28"/>
              </w:rPr>
            </w:pPr>
            <w:r w:rsidRPr="000C681A">
              <w:rPr>
                <w:color w:val="000000" w:themeColor="text1"/>
                <w:sz w:val="28"/>
                <w:szCs w:val="28"/>
              </w:rPr>
              <w:t>78,0</w:t>
            </w:r>
          </w:p>
        </w:tc>
        <w:tc>
          <w:tcPr>
            <w:tcW w:w="343" w:type="pct"/>
            <w:tcBorders>
              <w:top w:val="nil"/>
              <w:left w:val="nil"/>
              <w:bottom w:val="single" w:sz="4" w:space="0" w:color="auto"/>
              <w:right w:val="single" w:sz="4" w:space="0" w:color="auto"/>
            </w:tcBorders>
            <w:shd w:val="clear" w:color="auto" w:fill="auto"/>
            <w:vAlign w:val="center"/>
          </w:tcPr>
          <w:p w14:paraId="58FBE235" w14:textId="77777777" w:rsidR="00473F33" w:rsidRPr="000C681A" w:rsidRDefault="00473F33" w:rsidP="00EB5054">
            <w:pPr>
              <w:jc w:val="center"/>
              <w:rPr>
                <w:color w:val="000000" w:themeColor="text1"/>
                <w:sz w:val="28"/>
                <w:szCs w:val="28"/>
              </w:rPr>
            </w:pPr>
            <w:r w:rsidRPr="000C681A">
              <w:rPr>
                <w:color w:val="000000" w:themeColor="text1"/>
                <w:sz w:val="28"/>
                <w:szCs w:val="28"/>
              </w:rPr>
              <w:t>293,2</w:t>
            </w:r>
          </w:p>
        </w:tc>
        <w:tc>
          <w:tcPr>
            <w:tcW w:w="289" w:type="pct"/>
            <w:tcBorders>
              <w:top w:val="nil"/>
              <w:left w:val="nil"/>
              <w:bottom w:val="single" w:sz="4" w:space="0" w:color="auto"/>
              <w:right w:val="single" w:sz="4" w:space="0" w:color="auto"/>
            </w:tcBorders>
            <w:shd w:val="clear" w:color="auto" w:fill="auto"/>
            <w:vAlign w:val="center"/>
          </w:tcPr>
          <w:p w14:paraId="5221DD99" w14:textId="77777777" w:rsidR="00473F33" w:rsidRPr="000C681A" w:rsidRDefault="00473F33" w:rsidP="00EB5054">
            <w:pPr>
              <w:jc w:val="center"/>
              <w:rPr>
                <w:color w:val="000000" w:themeColor="text1"/>
                <w:sz w:val="28"/>
                <w:szCs w:val="28"/>
              </w:rPr>
            </w:pPr>
            <w:r w:rsidRPr="000C681A">
              <w:rPr>
                <w:color w:val="000000" w:themeColor="text1"/>
                <w:sz w:val="28"/>
                <w:szCs w:val="28"/>
              </w:rPr>
              <w:t>13,9</w:t>
            </w:r>
          </w:p>
        </w:tc>
        <w:tc>
          <w:tcPr>
            <w:tcW w:w="289" w:type="pct"/>
            <w:tcBorders>
              <w:top w:val="nil"/>
              <w:left w:val="nil"/>
              <w:bottom w:val="single" w:sz="4" w:space="0" w:color="auto"/>
              <w:right w:val="single" w:sz="4" w:space="0" w:color="auto"/>
            </w:tcBorders>
            <w:shd w:val="clear" w:color="auto" w:fill="auto"/>
            <w:vAlign w:val="center"/>
          </w:tcPr>
          <w:p w14:paraId="783F2852" w14:textId="77777777" w:rsidR="00473F33" w:rsidRPr="000C681A" w:rsidRDefault="00473F33" w:rsidP="00EB5054">
            <w:pPr>
              <w:jc w:val="center"/>
              <w:rPr>
                <w:color w:val="000000" w:themeColor="text1"/>
                <w:sz w:val="28"/>
                <w:szCs w:val="28"/>
              </w:rPr>
            </w:pPr>
            <w:r w:rsidRPr="000C681A">
              <w:rPr>
                <w:color w:val="000000" w:themeColor="text1"/>
                <w:sz w:val="28"/>
                <w:szCs w:val="28"/>
              </w:rPr>
              <w:t>22,3</w:t>
            </w:r>
          </w:p>
        </w:tc>
        <w:tc>
          <w:tcPr>
            <w:tcW w:w="262" w:type="pct"/>
            <w:tcBorders>
              <w:top w:val="nil"/>
              <w:left w:val="nil"/>
              <w:bottom w:val="single" w:sz="4" w:space="0" w:color="auto"/>
              <w:right w:val="single" w:sz="4" w:space="0" w:color="auto"/>
            </w:tcBorders>
            <w:shd w:val="clear" w:color="auto" w:fill="auto"/>
            <w:vAlign w:val="center"/>
          </w:tcPr>
          <w:p w14:paraId="29FAC7A7" w14:textId="77777777" w:rsidR="00473F33" w:rsidRPr="000C681A" w:rsidRDefault="00473F33" w:rsidP="00EB5054">
            <w:pPr>
              <w:jc w:val="center"/>
              <w:rPr>
                <w:color w:val="000000" w:themeColor="text1"/>
                <w:sz w:val="28"/>
                <w:szCs w:val="28"/>
              </w:rPr>
            </w:pPr>
            <w:r w:rsidRPr="000C681A">
              <w:rPr>
                <w:color w:val="000000" w:themeColor="text1"/>
                <w:sz w:val="28"/>
                <w:szCs w:val="28"/>
              </w:rPr>
              <w:t>451</w:t>
            </w:r>
          </w:p>
        </w:tc>
        <w:tc>
          <w:tcPr>
            <w:tcW w:w="452" w:type="pct"/>
            <w:tcBorders>
              <w:top w:val="nil"/>
              <w:left w:val="nil"/>
              <w:bottom w:val="single" w:sz="4" w:space="0" w:color="auto"/>
              <w:right w:val="single" w:sz="4" w:space="0" w:color="auto"/>
            </w:tcBorders>
            <w:shd w:val="clear" w:color="auto" w:fill="auto"/>
            <w:vAlign w:val="center"/>
          </w:tcPr>
          <w:p w14:paraId="14CA20DF" w14:textId="77777777" w:rsidR="00473F33" w:rsidRPr="000C681A" w:rsidRDefault="00473F33" w:rsidP="00EB5054">
            <w:pPr>
              <w:jc w:val="center"/>
              <w:rPr>
                <w:color w:val="000000" w:themeColor="text1"/>
                <w:sz w:val="28"/>
                <w:szCs w:val="28"/>
              </w:rPr>
            </w:pPr>
            <w:r w:rsidRPr="000C681A">
              <w:rPr>
                <w:color w:val="000000" w:themeColor="text1"/>
                <w:sz w:val="28"/>
                <w:szCs w:val="28"/>
              </w:rPr>
              <w:t>1871,18</w:t>
            </w:r>
          </w:p>
        </w:tc>
        <w:tc>
          <w:tcPr>
            <w:tcW w:w="359" w:type="pct"/>
            <w:tcBorders>
              <w:top w:val="nil"/>
              <w:left w:val="nil"/>
              <w:bottom w:val="single" w:sz="4" w:space="0" w:color="auto"/>
              <w:right w:val="single" w:sz="4" w:space="0" w:color="auto"/>
            </w:tcBorders>
            <w:shd w:val="clear" w:color="auto" w:fill="auto"/>
            <w:vAlign w:val="center"/>
          </w:tcPr>
          <w:p w14:paraId="295BBE44" w14:textId="77777777" w:rsidR="00473F33" w:rsidRPr="000C681A" w:rsidRDefault="00473F33" w:rsidP="00EB5054">
            <w:pPr>
              <w:jc w:val="center"/>
              <w:rPr>
                <w:color w:val="000000" w:themeColor="text1"/>
                <w:sz w:val="28"/>
                <w:szCs w:val="28"/>
              </w:rPr>
            </w:pPr>
            <w:r w:rsidRPr="000C681A">
              <w:rPr>
                <w:color w:val="000000" w:themeColor="text1"/>
                <w:sz w:val="28"/>
                <w:szCs w:val="28"/>
              </w:rPr>
              <w:t>1,89</w:t>
            </w:r>
          </w:p>
        </w:tc>
        <w:tc>
          <w:tcPr>
            <w:tcW w:w="284" w:type="pct"/>
            <w:tcBorders>
              <w:top w:val="nil"/>
              <w:left w:val="nil"/>
              <w:bottom w:val="single" w:sz="4" w:space="0" w:color="auto"/>
              <w:right w:val="single" w:sz="4" w:space="0" w:color="auto"/>
            </w:tcBorders>
            <w:shd w:val="clear" w:color="auto" w:fill="auto"/>
            <w:vAlign w:val="center"/>
          </w:tcPr>
          <w:p w14:paraId="3F9EF378" w14:textId="77777777" w:rsidR="00473F33" w:rsidRPr="000C681A" w:rsidRDefault="00473F33" w:rsidP="00EB5054">
            <w:pPr>
              <w:jc w:val="center"/>
              <w:rPr>
                <w:color w:val="000000" w:themeColor="text1"/>
                <w:sz w:val="28"/>
                <w:szCs w:val="28"/>
              </w:rPr>
            </w:pPr>
            <w:r w:rsidRPr="000C681A">
              <w:rPr>
                <w:color w:val="000000" w:themeColor="text1"/>
                <w:sz w:val="28"/>
                <w:szCs w:val="28"/>
              </w:rPr>
              <w:t>19</w:t>
            </w:r>
          </w:p>
        </w:tc>
        <w:tc>
          <w:tcPr>
            <w:tcW w:w="262" w:type="pct"/>
            <w:tcBorders>
              <w:top w:val="nil"/>
              <w:left w:val="nil"/>
              <w:bottom w:val="single" w:sz="4" w:space="0" w:color="auto"/>
              <w:right w:val="nil"/>
            </w:tcBorders>
            <w:shd w:val="clear" w:color="auto" w:fill="auto"/>
            <w:vAlign w:val="center"/>
          </w:tcPr>
          <w:p w14:paraId="4FEF2859" w14:textId="77777777" w:rsidR="00473F33" w:rsidRPr="000C681A" w:rsidRDefault="00473F33" w:rsidP="00EB5054">
            <w:pPr>
              <w:jc w:val="center"/>
              <w:rPr>
                <w:color w:val="000000" w:themeColor="text1"/>
                <w:sz w:val="28"/>
                <w:szCs w:val="28"/>
              </w:rPr>
            </w:pPr>
            <w:r w:rsidRPr="000C681A">
              <w:rPr>
                <w:color w:val="000000" w:themeColor="text1"/>
                <w:sz w:val="28"/>
                <w:szCs w:val="28"/>
              </w:rPr>
              <w:t>132</w:t>
            </w:r>
          </w:p>
        </w:tc>
        <w:tc>
          <w:tcPr>
            <w:tcW w:w="328" w:type="pct"/>
            <w:tcBorders>
              <w:top w:val="nil"/>
              <w:left w:val="single" w:sz="4" w:space="0" w:color="auto"/>
              <w:bottom w:val="single" w:sz="4" w:space="0" w:color="auto"/>
              <w:right w:val="single" w:sz="4" w:space="0" w:color="auto"/>
            </w:tcBorders>
            <w:shd w:val="clear" w:color="auto" w:fill="auto"/>
            <w:vAlign w:val="center"/>
          </w:tcPr>
          <w:p w14:paraId="24EBAB6F" w14:textId="77777777" w:rsidR="00473F33" w:rsidRPr="000C681A" w:rsidRDefault="00473F33" w:rsidP="00EB5054">
            <w:pPr>
              <w:jc w:val="center"/>
              <w:rPr>
                <w:color w:val="000000" w:themeColor="text1"/>
                <w:sz w:val="28"/>
                <w:szCs w:val="28"/>
              </w:rPr>
            </w:pPr>
            <w:r w:rsidRPr="000C681A">
              <w:rPr>
                <w:color w:val="000000" w:themeColor="text1"/>
                <w:sz w:val="28"/>
                <w:szCs w:val="28"/>
              </w:rPr>
              <w:t>2,3</w:t>
            </w:r>
          </w:p>
        </w:tc>
        <w:tc>
          <w:tcPr>
            <w:tcW w:w="261" w:type="pct"/>
            <w:tcBorders>
              <w:top w:val="nil"/>
              <w:left w:val="nil"/>
              <w:bottom w:val="single" w:sz="4" w:space="0" w:color="auto"/>
              <w:right w:val="single" w:sz="4" w:space="0" w:color="auto"/>
            </w:tcBorders>
            <w:shd w:val="clear" w:color="auto" w:fill="auto"/>
            <w:vAlign w:val="center"/>
          </w:tcPr>
          <w:p w14:paraId="001C97A5" w14:textId="77777777" w:rsidR="00473F33" w:rsidRPr="000C681A" w:rsidRDefault="00473F33" w:rsidP="00EB5054">
            <w:pPr>
              <w:jc w:val="center"/>
              <w:rPr>
                <w:color w:val="000000" w:themeColor="text1"/>
                <w:sz w:val="28"/>
                <w:szCs w:val="28"/>
              </w:rPr>
            </w:pPr>
            <w:r w:rsidRPr="000C681A">
              <w:rPr>
                <w:color w:val="000000" w:themeColor="text1"/>
                <w:sz w:val="28"/>
                <w:szCs w:val="28"/>
              </w:rPr>
              <w:t>52</w:t>
            </w:r>
          </w:p>
        </w:tc>
      </w:tr>
      <w:tr w:rsidR="00457137" w:rsidRPr="000C681A" w14:paraId="36C6E9D4"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6240F1FD"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17</w:t>
            </w:r>
          </w:p>
        </w:tc>
        <w:tc>
          <w:tcPr>
            <w:tcW w:w="432" w:type="pct"/>
            <w:tcBorders>
              <w:top w:val="nil"/>
              <w:left w:val="nil"/>
              <w:bottom w:val="single" w:sz="4" w:space="0" w:color="auto"/>
              <w:right w:val="single" w:sz="4" w:space="0" w:color="auto"/>
            </w:tcBorders>
            <w:shd w:val="clear" w:color="auto" w:fill="auto"/>
            <w:vAlign w:val="center"/>
          </w:tcPr>
          <w:p w14:paraId="70906846" w14:textId="77777777" w:rsidR="00473F33" w:rsidRPr="000C681A" w:rsidRDefault="00473F33" w:rsidP="00EB5054">
            <w:pPr>
              <w:jc w:val="center"/>
              <w:rPr>
                <w:color w:val="000000" w:themeColor="text1"/>
                <w:sz w:val="28"/>
                <w:szCs w:val="28"/>
              </w:rPr>
            </w:pPr>
            <w:r w:rsidRPr="000C681A">
              <w:rPr>
                <w:color w:val="000000" w:themeColor="text1"/>
                <w:sz w:val="28"/>
                <w:szCs w:val="28"/>
              </w:rPr>
              <w:t>0:09:11</w:t>
            </w:r>
          </w:p>
        </w:tc>
        <w:tc>
          <w:tcPr>
            <w:tcW w:w="359" w:type="pct"/>
            <w:tcBorders>
              <w:top w:val="nil"/>
              <w:left w:val="nil"/>
              <w:bottom w:val="single" w:sz="4" w:space="0" w:color="auto"/>
              <w:right w:val="single" w:sz="4" w:space="0" w:color="auto"/>
            </w:tcBorders>
            <w:shd w:val="clear" w:color="auto" w:fill="auto"/>
            <w:vAlign w:val="center"/>
          </w:tcPr>
          <w:p w14:paraId="6EFD3ED0" w14:textId="77777777" w:rsidR="00473F33" w:rsidRPr="000C681A" w:rsidRDefault="00473F33" w:rsidP="00EB5054">
            <w:pPr>
              <w:jc w:val="center"/>
              <w:rPr>
                <w:color w:val="000000" w:themeColor="text1"/>
                <w:sz w:val="28"/>
                <w:szCs w:val="28"/>
              </w:rPr>
            </w:pPr>
            <w:r w:rsidRPr="000C681A">
              <w:rPr>
                <w:color w:val="000000" w:themeColor="text1"/>
                <w:sz w:val="28"/>
                <w:szCs w:val="28"/>
              </w:rPr>
              <w:t>7,9</w:t>
            </w:r>
          </w:p>
        </w:tc>
        <w:tc>
          <w:tcPr>
            <w:tcW w:w="289" w:type="pct"/>
            <w:tcBorders>
              <w:top w:val="nil"/>
              <w:left w:val="nil"/>
              <w:bottom w:val="single" w:sz="4" w:space="0" w:color="auto"/>
              <w:right w:val="single" w:sz="4" w:space="0" w:color="auto"/>
            </w:tcBorders>
            <w:shd w:val="clear" w:color="auto" w:fill="auto"/>
            <w:vAlign w:val="center"/>
          </w:tcPr>
          <w:p w14:paraId="045F954C" w14:textId="77777777" w:rsidR="00473F33" w:rsidRPr="000C681A" w:rsidRDefault="00473F33" w:rsidP="00EB5054">
            <w:pPr>
              <w:jc w:val="center"/>
              <w:rPr>
                <w:color w:val="000000" w:themeColor="text1"/>
                <w:sz w:val="28"/>
                <w:szCs w:val="28"/>
              </w:rPr>
            </w:pPr>
            <w:r w:rsidRPr="000C681A">
              <w:rPr>
                <w:color w:val="000000" w:themeColor="text1"/>
                <w:sz w:val="28"/>
                <w:szCs w:val="28"/>
              </w:rPr>
              <w:t>45,3</w:t>
            </w:r>
          </w:p>
        </w:tc>
        <w:tc>
          <w:tcPr>
            <w:tcW w:w="289" w:type="pct"/>
            <w:tcBorders>
              <w:top w:val="nil"/>
              <w:left w:val="nil"/>
              <w:bottom w:val="single" w:sz="4" w:space="0" w:color="auto"/>
              <w:right w:val="single" w:sz="4" w:space="0" w:color="auto"/>
            </w:tcBorders>
            <w:shd w:val="clear" w:color="auto" w:fill="auto"/>
            <w:vAlign w:val="center"/>
          </w:tcPr>
          <w:p w14:paraId="61EF2F18" w14:textId="77777777" w:rsidR="00473F33" w:rsidRPr="000C681A" w:rsidRDefault="00473F33" w:rsidP="00EB5054">
            <w:pPr>
              <w:jc w:val="center"/>
              <w:rPr>
                <w:color w:val="000000" w:themeColor="text1"/>
                <w:sz w:val="28"/>
                <w:szCs w:val="28"/>
              </w:rPr>
            </w:pPr>
            <w:r w:rsidRPr="000C681A">
              <w:rPr>
                <w:color w:val="000000" w:themeColor="text1"/>
                <w:sz w:val="28"/>
                <w:szCs w:val="28"/>
              </w:rPr>
              <w:t>95,2</w:t>
            </w:r>
          </w:p>
        </w:tc>
        <w:tc>
          <w:tcPr>
            <w:tcW w:w="343" w:type="pct"/>
            <w:tcBorders>
              <w:top w:val="nil"/>
              <w:left w:val="nil"/>
              <w:bottom w:val="single" w:sz="4" w:space="0" w:color="auto"/>
              <w:right w:val="single" w:sz="4" w:space="0" w:color="auto"/>
            </w:tcBorders>
            <w:shd w:val="clear" w:color="auto" w:fill="auto"/>
            <w:vAlign w:val="center"/>
          </w:tcPr>
          <w:p w14:paraId="2FEE852F" w14:textId="77777777" w:rsidR="00473F33" w:rsidRPr="000C681A" w:rsidRDefault="00473F33" w:rsidP="00EB5054">
            <w:pPr>
              <w:jc w:val="center"/>
              <w:rPr>
                <w:color w:val="000000" w:themeColor="text1"/>
                <w:sz w:val="28"/>
                <w:szCs w:val="28"/>
              </w:rPr>
            </w:pPr>
            <w:r w:rsidRPr="000C681A">
              <w:rPr>
                <w:color w:val="000000" w:themeColor="text1"/>
                <w:sz w:val="28"/>
                <w:szCs w:val="28"/>
              </w:rPr>
              <w:t>358,3</w:t>
            </w:r>
          </w:p>
        </w:tc>
        <w:tc>
          <w:tcPr>
            <w:tcW w:w="289" w:type="pct"/>
            <w:tcBorders>
              <w:top w:val="nil"/>
              <w:left w:val="nil"/>
              <w:bottom w:val="single" w:sz="4" w:space="0" w:color="auto"/>
              <w:right w:val="single" w:sz="4" w:space="0" w:color="auto"/>
            </w:tcBorders>
            <w:shd w:val="clear" w:color="auto" w:fill="auto"/>
            <w:vAlign w:val="center"/>
          </w:tcPr>
          <w:p w14:paraId="6C783144" w14:textId="77777777" w:rsidR="00473F33" w:rsidRPr="000C681A" w:rsidRDefault="00473F33" w:rsidP="00EB5054">
            <w:pPr>
              <w:jc w:val="center"/>
              <w:rPr>
                <w:color w:val="000000" w:themeColor="text1"/>
                <w:sz w:val="28"/>
                <w:szCs w:val="28"/>
              </w:rPr>
            </w:pPr>
            <w:r w:rsidRPr="000C681A">
              <w:rPr>
                <w:color w:val="000000" w:themeColor="text1"/>
                <w:sz w:val="28"/>
                <w:szCs w:val="28"/>
              </w:rPr>
              <w:t>17,0</w:t>
            </w:r>
          </w:p>
        </w:tc>
        <w:tc>
          <w:tcPr>
            <w:tcW w:w="289" w:type="pct"/>
            <w:tcBorders>
              <w:top w:val="nil"/>
              <w:left w:val="nil"/>
              <w:bottom w:val="single" w:sz="4" w:space="0" w:color="auto"/>
              <w:right w:val="single" w:sz="4" w:space="0" w:color="auto"/>
            </w:tcBorders>
            <w:shd w:val="clear" w:color="auto" w:fill="auto"/>
            <w:vAlign w:val="center"/>
          </w:tcPr>
          <w:p w14:paraId="5A06EBB2" w14:textId="77777777" w:rsidR="00473F33" w:rsidRPr="000C681A" w:rsidRDefault="00473F33" w:rsidP="00EB5054">
            <w:pPr>
              <w:jc w:val="center"/>
              <w:rPr>
                <w:color w:val="000000" w:themeColor="text1"/>
                <w:sz w:val="28"/>
                <w:szCs w:val="28"/>
              </w:rPr>
            </w:pPr>
            <w:r w:rsidRPr="000C681A">
              <w:rPr>
                <w:color w:val="000000" w:themeColor="text1"/>
                <w:sz w:val="28"/>
                <w:szCs w:val="28"/>
              </w:rPr>
              <w:t>27,2</w:t>
            </w:r>
          </w:p>
        </w:tc>
        <w:tc>
          <w:tcPr>
            <w:tcW w:w="262" w:type="pct"/>
            <w:tcBorders>
              <w:top w:val="nil"/>
              <w:left w:val="nil"/>
              <w:bottom w:val="single" w:sz="4" w:space="0" w:color="auto"/>
              <w:right w:val="single" w:sz="4" w:space="0" w:color="auto"/>
            </w:tcBorders>
            <w:shd w:val="clear" w:color="auto" w:fill="auto"/>
            <w:vAlign w:val="center"/>
          </w:tcPr>
          <w:p w14:paraId="568CFE61" w14:textId="77777777" w:rsidR="00473F33" w:rsidRPr="000C681A" w:rsidRDefault="00473F33" w:rsidP="00EB5054">
            <w:pPr>
              <w:jc w:val="center"/>
              <w:rPr>
                <w:color w:val="000000" w:themeColor="text1"/>
                <w:sz w:val="28"/>
                <w:szCs w:val="28"/>
              </w:rPr>
            </w:pPr>
            <w:r w:rsidRPr="000C681A">
              <w:rPr>
                <w:color w:val="000000" w:themeColor="text1"/>
                <w:sz w:val="28"/>
                <w:szCs w:val="28"/>
              </w:rPr>
              <w:t>551</w:t>
            </w:r>
          </w:p>
        </w:tc>
        <w:tc>
          <w:tcPr>
            <w:tcW w:w="452" w:type="pct"/>
            <w:tcBorders>
              <w:top w:val="nil"/>
              <w:left w:val="nil"/>
              <w:bottom w:val="single" w:sz="4" w:space="0" w:color="auto"/>
              <w:right w:val="single" w:sz="4" w:space="0" w:color="auto"/>
            </w:tcBorders>
            <w:shd w:val="clear" w:color="auto" w:fill="auto"/>
            <w:vAlign w:val="center"/>
          </w:tcPr>
          <w:p w14:paraId="7A07AC99" w14:textId="77777777" w:rsidR="00473F33" w:rsidRPr="000C681A" w:rsidRDefault="00473F33" w:rsidP="00EB5054">
            <w:pPr>
              <w:jc w:val="center"/>
              <w:rPr>
                <w:color w:val="000000" w:themeColor="text1"/>
                <w:sz w:val="28"/>
                <w:szCs w:val="28"/>
              </w:rPr>
            </w:pPr>
            <w:r w:rsidRPr="000C681A">
              <w:rPr>
                <w:color w:val="000000" w:themeColor="text1"/>
                <w:sz w:val="28"/>
                <w:szCs w:val="28"/>
              </w:rPr>
              <w:t>2422,07</w:t>
            </w:r>
          </w:p>
        </w:tc>
        <w:tc>
          <w:tcPr>
            <w:tcW w:w="359" w:type="pct"/>
            <w:tcBorders>
              <w:top w:val="nil"/>
              <w:left w:val="nil"/>
              <w:bottom w:val="single" w:sz="4" w:space="0" w:color="auto"/>
              <w:right w:val="single" w:sz="4" w:space="0" w:color="auto"/>
            </w:tcBorders>
            <w:shd w:val="clear" w:color="auto" w:fill="auto"/>
            <w:vAlign w:val="center"/>
          </w:tcPr>
          <w:p w14:paraId="13754FDD" w14:textId="77777777" w:rsidR="00473F33" w:rsidRPr="000C681A" w:rsidRDefault="00473F33" w:rsidP="00EB5054">
            <w:pPr>
              <w:jc w:val="center"/>
              <w:rPr>
                <w:color w:val="000000" w:themeColor="text1"/>
                <w:sz w:val="28"/>
                <w:szCs w:val="28"/>
              </w:rPr>
            </w:pPr>
            <w:r w:rsidRPr="000C681A">
              <w:rPr>
                <w:color w:val="000000" w:themeColor="text1"/>
                <w:sz w:val="28"/>
                <w:szCs w:val="28"/>
              </w:rPr>
              <w:t>2,16</w:t>
            </w:r>
          </w:p>
        </w:tc>
        <w:tc>
          <w:tcPr>
            <w:tcW w:w="284" w:type="pct"/>
            <w:tcBorders>
              <w:top w:val="nil"/>
              <w:left w:val="nil"/>
              <w:bottom w:val="single" w:sz="4" w:space="0" w:color="auto"/>
              <w:right w:val="single" w:sz="4" w:space="0" w:color="auto"/>
            </w:tcBorders>
            <w:shd w:val="clear" w:color="auto" w:fill="auto"/>
            <w:vAlign w:val="center"/>
          </w:tcPr>
          <w:p w14:paraId="16858284" w14:textId="77777777" w:rsidR="00473F33" w:rsidRPr="000C681A" w:rsidRDefault="00473F33" w:rsidP="00EB5054">
            <w:pPr>
              <w:jc w:val="center"/>
              <w:rPr>
                <w:color w:val="000000" w:themeColor="text1"/>
                <w:sz w:val="28"/>
                <w:szCs w:val="28"/>
              </w:rPr>
            </w:pPr>
            <w:r w:rsidRPr="000C681A">
              <w:rPr>
                <w:color w:val="000000" w:themeColor="text1"/>
                <w:sz w:val="28"/>
                <w:szCs w:val="28"/>
              </w:rPr>
              <w:t>10</w:t>
            </w:r>
          </w:p>
        </w:tc>
        <w:tc>
          <w:tcPr>
            <w:tcW w:w="262" w:type="pct"/>
            <w:tcBorders>
              <w:top w:val="nil"/>
              <w:left w:val="nil"/>
              <w:bottom w:val="single" w:sz="4" w:space="0" w:color="auto"/>
              <w:right w:val="nil"/>
            </w:tcBorders>
            <w:shd w:val="clear" w:color="auto" w:fill="auto"/>
            <w:vAlign w:val="center"/>
          </w:tcPr>
          <w:p w14:paraId="1AECC265" w14:textId="77777777" w:rsidR="00473F33" w:rsidRPr="000C681A" w:rsidRDefault="00473F33" w:rsidP="00EB5054">
            <w:pPr>
              <w:jc w:val="center"/>
              <w:rPr>
                <w:color w:val="000000" w:themeColor="text1"/>
                <w:sz w:val="28"/>
                <w:szCs w:val="28"/>
              </w:rPr>
            </w:pPr>
            <w:r w:rsidRPr="000C681A">
              <w:rPr>
                <w:color w:val="000000" w:themeColor="text1"/>
                <w:sz w:val="28"/>
                <w:szCs w:val="28"/>
              </w:rPr>
              <w:t>122</w:t>
            </w:r>
          </w:p>
        </w:tc>
        <w:tc>
          <w:tcPr>
            <w:tcW w:w="328" w:type="pct"/>
            <w:tcBorders>
              <w:top w:val="nil"/>
              <w:left w:val="single" w:sz="4" w:space="0" w:color="auto"/>
              <w:bottom w:val="single" w:sz="4" w:space="0" w:color="auto"/>
              <w:right w:val="single" w:sz="4" w:space="0" w:color="auto"/>
            </w:tcBorders>
            <w:shd w:val="clear" w:color="auto" w:fill="auto"/>
            <w:vAlign w:val="center"/>
          </w:tcPr>
          <w:p w14:paraId="07EA5843" w14:textId="77777777" w:rsidR="00473F33" w:rsidRPr="000C681A" w:rsidRDefault="00473F33" w:rsidP="00EB5054">
            <w:pPr>
              <w:jc w:val="center"/>
              <w:rPr>
                <w:color w:val="000000" w:themeColor="text1"/>
                <w:sz w:val="28"/>
                <w:szCs w:val="28"/>
              </w:rPr>
            </w:pPr>
            <w:r w:rsidRPr="000C681A">
              <w:rPr>
                <w:color w:val="000000" w:themeColor="text1"/>
                <w:sz w:val="28"/>
                <w:szCs w:val="28"/>
              </w:rPr>
              <w:t>2,0</w:t>
            </w:r>
          </w:p>
        </w:tc>
        <w:tc>
          <w:tcPr>
            <w:tcW w:w="261" w:type="pct"/>
            <w:tcBorders>
              <w:top w:val="nil"/>
              <w:left w:val="nil"/>
              <w:bottom w:val="single" w:sz="4" w:space="0" w:color="auto"/>
              <w:right w:val="single" w:sz="4" w:space="0" w:color="auto"/>
            </w:tcBorders>
            <w:shd w:val="clear" w:color="auto" w:fill="auto"/>
            <w:vAlign w:val="center"/>
          </w:tcPr>
          <w:p w14:paraId="4448C553" w14:textId="77777777" w:rsidR="00473F33" w:rsidRPr="000C681A" w:rsidRDefault="00473F33" w:rsidP="00EB5054">
            <w:pPr>
              <w:jc w:val="center"/>
              <w:rPr>
                <w:color w:val="000000" w:themeColor="text1"/>
                <w:sz w:val="28"/>
                <w:szCs w:val="28"/>
              </w:rPr>
            </w:pPr>
            <w:r w:rsidRPr="000C681A">
              <w:rPr>
                <w:color w:val="000000" w:themeColor="text1"/>
                <w:sz w:val="28"/>
                <w:szCs w:val="28"/>
              </w:rPr>
              <w:t>55</w:t>
            </w:r>
          </w:p>
        </w:tc>
      </w:tr>
      <w:tr w:rsidR="00457137" w:rsidRPr="000C681A" w14:paraId="14C076D3"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08053A58"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18</w:t>
            </w:r>
          </w:p>
        </w:tc>
        <w:tc>
          <w:tcPr>
            <w:tcW w:w="432" w:type="pct"/>
            <w:tcBorders>
              <w:top w:val="nil"/>
              <w:left w:val="nil"/>
              <w:bottom w:val="single" w:sz="4" w:space="0" w:color="auto"/>
              <w:right w:val="single" w:sz="4" w:space="0" w:color="auto"/>
            </w:tcBorders>
            <w:shd w:val="clear" w:color="auto" w:fill="auto"/>
            <w:vAlign w:val="center"/>
          </w:tcPr>
          <w:p w14:paraId="4B9BEAA8" w14:textId="77777777" w:rsidR="00473F33" w:rsidRPr="000C681A" w:rsidRDefault="00473F33" w:rsidP="00EB5054">
            <w:pPr>
              <w:jc w:val="center"/>
              <w:rPr>
                <w:color w:val="000000" w:themeColor="text1"/>
                <w:sz w:val="28"/>
                <w:szCs w:val="28"/>
              </w:rPr>
            </w:pPr>
            <w:r w:rsidRPr="000C681A">
              <w:rPr>
                <w:color w:val="000000" w:themeColor="text1"/>
                <w:sz w:val="28"/>
                <w:szCs w:val="28"/>
              </w:rPr>
              <w:t>0:09:16</w:t>
            </w:r>
          </w:p>
        </w:tc>
        <w:tc>
          <w:tcPr>
            <w:tcW w:w="359" w:type="pct"/>
            <w:tcBorders>
              <w:top w:val="nil"/>
              <w:left w:val="nil"/>
              <w:bottom w:val="single" w:sz="4" w:space="0" w:color="auto"/>
              <w:right w:val="single" w:sz="4" w:space="0" w:color="auto"/>
            </w:tcBorders>
            <w:shd w:val="clear" w:color="auto" w:fill="auto"/>
            <w:vAlign w:val="center"/>
          </w:tcPr>
          <w:p w14:paraId="3785FAB6" w14:textId="77777777" w:rsidR="00473F33" w:rsidRPr="000C681A" w:rsidRDefault="00473F33" w:rsidP="00EB5054">
            <w:pPr>
              <w:jc w:val="center"/>
              <w:rPr>
                <w:color w:val="000000" w:themeColor="text1"/>
                <w:sz w:val="28"/>
                <w:szCs w:val="28"/>
              </w:rPr>
            </w:pPr>
            <w:r w:rsidRPr="000C681A">
              <w:rPr>
                <w:color w:val="000000" w:themeColor="text1"/>
                <w:sz w:val="28"/>
                <w:szCs w:val="28"/>
              </w:rPr>
              <w:t>8,0</w:t>
            </w:r>
          </w:p>
        </w:tc>
        <w:tc>
          <w:tcPr>
            <w:tcW w:w="289" w:type="pct"/>
            <w:tcBorders>
              <w:top w:val="nil"/>
              <w:left w:val="nil"/>
              <w:bottom w:val="single" w:sz="4" w:space="0" w:color="auto"/>
              <w:right w:val="single" w:sz="4" w:space="0" w:color="auto"/>
            </w:tcBorders>
            <w:shd w:val="clear" w:color="auto" w:fill="auto"/>
            <w:vAlign w:val="center"/>
          </w:tcPr>
          <w:p w14:paraId="29EFDD21" w14:textId="77777777" w:rsidR="00473F33" w:rsidRPr="000C681A" w:rsidRDefault="00473F33" w:rsidP="00EB5054">
            <w:pPr>
              <w:jc w:val="center"/>
              <w:rPr>
                <w:color w:val="000000" w:themeColor="text1"/>
                <w:sz w:val="28"/>
                <w:szCs w:val="28"/>
              </w:rPr>
            </w:pPr>
            <w:r w:rsidRPr="000C681A">
              <w:rPr>
                <w:color w:val="000000" w:themeColor="text1"/>
                <w:sz w:val="28"/>
                <w:szCs w:val="28"/>
              </w:rPr>
              <w:t>45,8</w:t>
            </w:r>
          </w:p>
        </w:tc>
        <w:tc>
          <w:tcPr>
            <w:tcW w:w="289" w:type="pct"/>
            <w:tcBorders>
              <w:top w:val="nil"/>
              <w:left w:val="nil"/>
              <w:bottom w:val="single" w:sz="4" w:space="0" w:color="auto"/>
              <w:right w:val="single" w:sz="4" w:space="0" w:color="auto"/>
            </w:tcBorders>
            <w:shd w:val="clear" w:color="auto" w:fill="auto"/>
            <w:vAlign w:val="center"/>
          </w:tcPr>
          <w:p w14:paraId="7202F9A0" w14:textId="77777777" w:rsidR="00473F33" w:rsidRPr="000C681A" w:rsidRDefault="00473F33" w:rsidP="00EB5054">
            <w:pPr>
              <w:jc w:val="center"/>
              <w:rPr>
                <w:color w:val="000000" w:themeColor="text1"/>
                <w:sz w:val="28"/>
                <w:szCs w:val="28"/>
              </w:rPr>
            </w:pPr>
            <w:r w:rsidRPr="000C681A">
              <w:rPr>
                <w:color w:val="000000" w:themeColor="text1"/>
                <w:sz w:val="28"/>
                <w:szCs w:val="28"/>
              </w:rPr>
              <w:t>96,1</w:t>
            </w:r>
          </w:p>
        </w:tc>
        <w:tc>
          <w:tcPr>
            <w:tcW w:w="343" w:type="pct"/>
            <w:tcBorders>
              <w:top w:val="nil"/>
              <w:left w:val="nil"/>
              <w:bottom w:val="single" w:sz="4" w:space="0" w:color="auto"/>
              <w:right w:val="single" w:sz="4" w:space="0" w:color="auto"/>
            </w:tcBorders>
            <w:shd w:val="clear" w:color="auto" w:fill="auto"/>
            <w:vAlign w:val="center"/>
          </w:tcPr>
          <w:p w14:paraId="772F69A1" w14:textId="77777777" w:rsidR="00473F33" w:rsidRPr="000C681A" w:rsidRDefault="00473F33" w:rsidP="00EB5054">
            <w:pPr>
              <w:jc w:val="center"/>
              <w:rPr>
                <w:color w:val="000000" w:themeColor="text1"/>
                <w:sz w:val="28"/>
                <w:szCs w:val="28"/>
              </w:rPr>
            </w:pPr>
            <w:r w:rsidRPr="000C681A">
              <w:rPr>
                <w:color w:val="000000" w:themeColor="text1"/>
                <w:sz w:val="28"/>
                <w:szCs w:val="28"/>
              </w:rPr>
              <w:t>361,5</w:t>
            </w:r>
          </w:p>
        </w:tc>
        <w:tc>
          <w:tcPr>
            <w:tcW w:w="289" w:type="pct"/>
            <w:tcBorders>
              <w:top w:val="nil"/>
              <w:left w:val="nil"/>
              <w:bottom w:val="single" w:sz="4" w:space="0" w:color="auto"/>
              <w:right w:val="single" w:sz="4" w:space="0" w:color="auto"/>
            </w:tcBorders>
            <w:shd w:val="clear" w:color="auto" w:fill="auto"/>
            <w:vAlign w:val="center"/>
          </w:tcPr>
          <w:p w14:paraId="70F44517" w14:textId="77777777" w:rsidR="00473F33" w:rsidRPr="000C681A" w:rsidRDefault="00473F33" w:rsidP="00EB5054">
            <w:pPr>
              <w:jc w:val="center"/>
              <w:rPr>
                <w:color w:val="000000" w:themeColor="text1"/>
                <w:sz w:val="28"/>
                <w:szCs w:val="28"/>
              </w:rPr>
            </w:pPr>
            <w:r w:rsidRPr="000C681A">
              <w:rPr>
                <w:color w:val="000000" w:themeColor="text1"/>
                <w:sz w:val="28"/>
                <w:szCs w:val="28"/>
              </w:rPr>
              <w:t>17,2</w:t>
            </w:r>
          </w:p>
        </w:tc>
        <w:tc>
          <w:tcPr>
            <w:tcW w:w="289" w:type="pct"/>
            <w:tcBorders>
              <w:top w:val="nil"/>
              <w:left w:val="nil"/>
              <w:bottom w:val="single" w:sz="4" w:space="0" w:color="auto"/>
              <w:right w:val="single" w:sz="4" w:space="0" w:color="auto"/>
            </w:tcBorders>
            <w:shd w:val="clear" w:color="auto" w:fill="auto"/>
            <w:vAlign w:val="center"/>
          </w:tcPr>
          <w:p w14:paraId="660B6A15" w14:textId="77777777" w:rsidR="00473F33" w:rsidRPr="000C681A" w:rsidRDefault="00473F33" w:rsidP="00EB5054">
            <w:pPr>
              <w:jc w:val="center"/>
              <w:rPr>
                <w:color w:val="000000" w:themeColor="text1"/>
                <w:sz w:val="28"/>
                <w:szCs w:val="28"/>
              </w:rPr>
            </w:pPr>
            <w:r w:rsidRPr="000C681A">
              <w:rPr>
                <w:color w:val="000000" w:themeColor="text1"/>
                <w:sz w:val="28"/>
                <w:szCs w:val="28"/>
              </w:rPr>
              <w:t>27,5</w:t>
            </w:r>
          </w:p>
        </w:tc>
        <w:tc>
          <w:tcPr>
            <w:tcW w:w="262" w:type="pct"/>
            <w:tcBorders>
              <w:top w:val="nil"/>
              <w:left w:val="nil"/>
              <w:bottom w:val="single" w:sz="4" w:space="0" w:color="auto"/>
              <w:right w:val="single" w:sz="4" w:space="0" w:color="auto"/>
            </w:tcBorders>
            <w:shd w:val="clear" w:color="auto" w:fill="auto"/>
            <w:vAlign w:val="center"/>
          </w:tcPr>
          <w:p w14:paraId="5EF182AA" w14:textId="77777777" w:rsidR="00473F33" w:rsidRPr="000C681A" w:rsidRDefault="00473F33" w:rsidP="00EB5054">
            <w:pPr>
              <w:jc w:val="center"/>
              <w:rPr>
                <w:color w:val="000000" w:themeColor="text1"/>
                <w:sz w:val="28"/>
                <w:szCs w:val="28"/>
              </w:rPr>
            </w:pPr>
            <w:r w:rsidRPr="000C681A">
              <w:rPr>
                <w:color w:val="000000" w:themeColor="text1"/>
                <w:sz w:val="28"/>
                <w:szCs w:val="28"/>
              </w:rPr>
              <w:t>556</w:t>
            </w:r>
          </w:p>
        </w:tc>
        <w:tc>
          <w:tcPr>
            <w:tcW w:w="452" w:type="pct"/>
            <w:tcBorders>
              <w:top w:val="nil"/>
              <w:left w:val="nil"/>
              <w:bottom w:val="single" w:sz="4" w:space="0" w:color="auto"/>
              <w:right w:val="single" w:sz="4" w:space="0" w:color="auto"/>
            </w:tcBorders>
            <w:shd w:val="clear" w:color="auto" w:fill="auto"/>
            <w:vAlign w:val="center"/>
          </w:tcPr>
          <w:p w14:paraId="722EA832" w14:textId="77777777" w:rsidR="00473F33" w:rsidRPr="000C681A" w:rsidRDefault="00473F33" w:rsidP="00EB5054">
            <w:pPr>
              <w:jc w:val="center"/>
              <w:rPr>
                <w:color w:val="000000" w:themeColor="text1"/>
                <w:sz w:val="28"/>
                <w:szCs w:val="28"/>
              </w:rPr>
            </w:pPr>
            <w:r w:rsidRPr="000C681A">
              <w:rPr>
                <w:color w:val="000000" w:themeColor="text1"/>
                <w:sz w:val="28"/>
                <w:szCs w:val="28"/>
              </w:rPr>
              <w:t>2089,90</w:t>
            </w:r>
          </w:p>
        </w:tc>
        <w:tc>
          <w:tcPr>
            <w:tcW w:w="359" w:type="pct"/>
            <w:tcBorders>
              <w:top w:val="nil"/>
              <w:left w:val="nil"/>
              <w:bottom w:val="single" w:sz="4" w:space="0" w:color="auto"/>
              <w:right w:val="single" w:sz="4" w:space="0" w:color="auto"/>
            </w:tcBorders>
            <w:shd w:val="clear" w:color="auto" w:fill="auto"/>
            <w:vAlign w:val="center"/>
          </w:tcPr>
          <w:p w14:paraId="02F76A59" w14:textId="77777777" w:rsidR="00473F33" w:rsidRPr="000C681A" w:rsidRDefault="00473F33" w:rsidP="00EB5054">
            <w:pPr>
              <w:jc w:val="center"/>
              <w:rPr>
                <w:color w:val="000000" w:themeColor="text1"/>
                <w:sz w:val="28"/>
                <w:szCs w:val="28"/>
              </w:rPr>
            </w:pPr>
            <w:r w:rsidRPr="000C681A">
              <w:rPr>
                <w:color w:val="000000" w:themeColor="text1"/>
                <w:sz w:val="28"/>
                <w:szCs w:val="28"/>
              </w:rPr>
              <w:t>2,09</w:t>
            </w:r>
          </w:p>
        </w:tc>
        <w:tc>
          <w:tcPr>
            <w:tcW w:w="284" w:type="pct"/>
            <w:tcBorders>
              <w:top w:val="nil"/>
              <w:left w:val="nil"/>
              <w:bottom w:val="single" w:sz="4" w:space="0" w:color="auto"/>
              <w:right w:val="single" w:sz="4" w:space="0" w:color="auto"/>
            </w:tcBorders>
            <w:shd w:val="clear" w:color="auto" w:fill="auto"/>
            <w:vAlign w:val="center"/>
          </w:tcPr>
          <w:p w14:paraId="68B78643" w14:textId="77777777" w:rsidR="00473F33" w:rsidRPr="000C681A" w:rsidRDefault="00473F33" w:rsidP="00EB5054">
            <w:pPr>
              <w:jc w:val="center"/>
              <w:rPr>
                <w:color w:val="000000" w:themeColor="text1"/>
                <w:sz w:val="28"/>
                <w:szCs w:val="28"/>
              </w:rPr>
            </w:pPr>
            <w:r w:rsidRPr="000C681A">
              <w:rPr>
                <w:color w:val="000000" w:themeColor="text1"/>
                <w:sz w:val="28"/>
                <w:szCs w:val="28"/>
              </w:rPr>
              <w:t>25</w:t>
            </w:r>
          </w:p>
        </w:tc>
        <w:tc>
          <w:tcPr>
            <w:tcW w:w="262" w:type="pct"/>
            <w:tcBorders>
              <w:top w:val="nil"/>
              <w:left w:val="nil"/>
              <w:bottom w:val="single" w:sz="4" w:space="0" w:color="auto"/>
              <w:right w:val="nil"/>
            </w:tcBorders>
            <w:shd w:val="clear" w:color="auto" w:fill="auto"/>
            <w:vAlign w:val="center"/>
          </w:tcPr>
          <w:p w14:paraId="63A69F71" w14:textId="77777777" w:rsidR="00473F33" w:rsidRPr="000C681A" w:rsidRDefault="00473F33" w:rsidP="00EB5054">
            <w:pPr>
              <w:jc w:val="center"/>
              <w:rPr>
                <w:color w:val="000000" w:themeColor="text1"/>
                <w:sz w:val="28"/>
                <w:szCs w:val="28"/>
              </w:rPr>
            </w:pPr>
            <w:r w:rsidRPr="000C681A">
              <w:rPr>
                <w:color w:val="000000" w:themeColor="text1"/>
                <w:sz w:val="28"/>
                <w:szCs w:val="28"/>
              </w:rPr>
              <w:t>108</w:t>
            </w:r>
          </w:p>
        </w:tc>
        <w:tc>
          <w:tcPr>
            <w:tcW w:w="328" w:type="pct"/>
            <w:tcBorders>
              <w:top w:val="nil"/>
              <w:left w:val="single" w:sz="4" w:space="0" w:color="auto"/>
              <w:bottom w:val="single" w:sz="4" w:space="0" w:color="auto"/>
              <w:right w:val="single" w:sz="4" w:space="0" w:color="auto"/>
            </w:tcBorders>
            <w:shd w:val="clear" w:color="auto" w:fill="auto"/>
            <w:vAlign w:val="center"/>
          </w:tcPr>
          <w:p w14:paraId="0A3FA080" w14:textId="77777777" w:rsidR="00473F33" w:rsidRPr="000C681A" w:rsidRDefault="00473F33" w:rsidP="00EB5054">
            <w:pPr>
              <w:jc w:val="center"/>
              <w:rPr>
                <w:color w:val="000000" w:themeColor="text1"/>
                <w:sz w:val="28"/>
                <w:szCs w:val="28"/>
              </w:rPr>
            </w:pPr>
            <w:r w:rsidRPr="000C681A">
              <w:rPr>
                <w:color w:val="000000" w:themeColor="text1"/>
                <w:sz w:val="28"/>
                <w:szCs w:val="28"/>
              </w:rPr>
              <w:t>2,1</w:t>
            </w:r>
          </w:p>
        </w:tc>
        <w:tc>
          <w:tcPr>
            <w:tcW w:w="261" w:type="pct"/>
            <w:tcBorders>
              <w:top w:val="nil"/>
              <w:left w:val="nil"/>
              <w:bottom w:val="single" w:sz="4" w:space="0" w:color="auto"/>
              <w:right w:val="single" w:sz="4" w:space="0" w:color="auto"/>
            </w:tcBorders>
            <w:shd w:val="clear" w:color="auto" w:fill="auto"/>
            <w:vAlign w:val="center"/>
          </w:tcPr>
          <w:p w14:paraId="45FCF7EF" w14:textId="77777777" w:rsidR="00473F33" w:rsidRPr="000C681A" w:rsidRDefault="00473F33" w:rsidP="00EB5054">
            <w:pPr>
              <w:jc w:val="center"/>
              <w:rPr>
                <w:color w:val="000000" w:themeColor="text1"/>
                <w:sz w:val="28"/>
                <w:szCs w:val="28"/>
              </w:rPr>
            </w:pPr>
            <w:r w:rsidRPr="000C681A">
              <w:rPr>
                <w:color w:val="000000" w:themeColor="text1"/>
                <w:sz w:val="28"/>
                <w:szCs w:val="28"/>
              </w:rPr>
              <w:t>54</w:t>
            </w:r>
          </w:p>
        </w:tc>
      </w:tr>
      <w:tr w:rsidR="00457137" w:rsidRPr="000C681A" w14:paraId="106A9E5B"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369B3ED1"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19</w:t>
            </w:r>
          </w:p>
        </w:tc>
        <w:tc>
          <w:tcPr>
            <w:tcW w:w="432" w:type="pct"/>
            <w:tcBorders>
              <w:top w:val="nil"/>
              <w:left w:val="nil"/>
              <w:bottom w:val="single" w:sz="4" w:space="0" w:color="auto"/>
              <w:right w:val="single" w:sz="4" w:space="0" w:color="auto"/>
            </w:tcBorders>
            <w:shd w:val="clear" w:color="auto" w:fill="auto"/>
            <w:vAlign w:val="center"/>
          </w:tcPr>
          <w:p w14:paraId="7CC59A4F" w14:textId="77777777" w:rsidR="00473F33" w:rsidRPr="000C681A" w:rsidRDefault="00473F33" w:rsidP="00EB5054">
            <w:pPr>
              <w:jc w:val="center"/>
              <w:rPr>
                <w:color w:val="000000" w:themeColor="text1"/>
                <w:sz w:val="28"/>
                <w:szCs w:val="28"/>
              </w:rPr>
            </w:pPr>
            <w:r w:rsidRPr="000C681A">
              <w:rPr>
                <w:color w:val="000000" w:themeColor="text1"/>
                <w:sz w:val="28"/>
                <w:szCs w:val="28"/>
              </w:rPr>
              <w:t>0:08:50</w:t>
            </w:r>
          </w:p>
        </w:tc>
        <w:tc>
          <w:tcPr>
            <w:tcW w:w="359" w:type="pct"/>
            <w:tcBorders>
              <w:top w:val="nil"/>
              <w:left w:val="nil"/>
              <w:bottom w:val="single" w:sz="4" w:space="0" w:color="auto"/>
              <w:right w:val="single" w:sz="4" w:space="0" w:color="auto"/>
            </w:tcBorders>
            <w:shd w:val="clear" w:color="auto" w:fill="auto"/>
            <w:vAlign w:val="center"/>
          </w:tcPr>
          <w:p w14:paraId="43BDC65B" w14:textId="77777777" w:rsidR="00473F33" w:rsidRPr="000C681A" w:rsidRDefault="00473F33" w:rsidP="00EB5054">
            <w:pPr>
              <w:jc w:val="center"/>
              <w:rPr>
                <w:color w:val="000000" w:themeColor="text1"/>
                <w:sz w:val="28"/>
                <w:szCs w:val="28"/>
              </w:rPr>
            </w:pPr>
            <w:r w:rsidRPr="000C681A">
              <w:rPr>
                <w:color w:val="000000" w:themeColor="text1"/>
                <w:sz w:val="28"/>
                <w:szCs w:val="28"/>
              </w:rPr>
              <w:t>7,6</w:t>
            </w:r>
          </w:p>
        </w:tc>
        <w:tc>
          <w:tcPr>
            <w:tcW w:w="289" w:type="pct"/>
            <w:tcBorders>
              <w:top w:val="nil"/>
              <w:left w:val="nil"/>
              <w:bottom w:val="single" w:sz="4" w:space="0" w:color="auto"/>
              <w:right w:val="single" w:sz="4" w:space="0" w:color="auto"/>
            </w:tcBorders>
            <w:shd w:val="clear" w:color="auto" w:fill="auto"/>
            <w:vAlign w:val="center"/>
          </w:tcPr>
          <w:p w14:paraId="626F5C0F" w14:textId="77777777" w:rsidR="00473F33" w:rsidRPr="000C681A" w:rsidRDefault="00473F33" w:rsidP="00EB5054">
            <w:pPr>
              <w:jc w:val="center"/>
              <w:rPr>
                <w:color w:val="000000" w:themeColor="text1"/>
                <w:sz w:val="28"/>
                <w:szCs w:val="28"/>
              </w:rPr>
            </w:pPr>
            <w:r w:rsidRPr="000C681A">
              <w:rPr>
                <w:color w:val="000000" w:themeColor="text1"/>
                <w:sz w:val="28"/>
                <w:szCs w:val="28"/>
              </w:rPr>
              <w:t>43,6</w:t>
            </w:r>
          </w:p>
        </w:tc>
        <w:tc>
          <w:tcPr>
            <w:tcW w:w="289" w:type="pct"/>
            <w:tcBorders>
              <w:top w:val="nil"/>
              <w:left w:val="nil"/>
              <w:bottom w:val="single" w:sz="4" w:space="0" w:color="auto"/>
              <w:right w:val="single" w:sz="4" w:space="0" w:color="auto"/>
            </w:tcBorders>
            <w:shd w:val="clear" w:color="auto" w:fill="auto"/>
            <w:vAlign w:val="center"/>
          </w:tcPr>
          <w:p w14:paraId="652BA4D5" w14:textId="77777777" w:rsidR="00473F33" w:rsidRPr="000C681A" w:rsidRDefault="00473F33" w:rsidP="00EB5054">
            <w:pPr>
              <w:jc w:val="center"/>
              <w:rPr>
                <w:color w:val="000000" w:themeColor="text1"/>
                <w:sz w:val="28"/>
                <w:szCs w:val="28"/>
              </w:rPr>
            </w:pPr>
            <w:r w:rsidRPr="000C681A">
              <w:rPr>
                <w:color w:val="000000" w:themeColor="text1"/>
                <w:sz w:val="28"/>
                <w:szCs w:val="28"/>
              </w:rPr>
              <w:t>91,6</w:t>
            </w:r>
          </w:p>
        </w:tc>
        <w:tc>
          <w:tcPr>
            <w:tcW w:w="343" w:type="pct"/>
            <w:tcBorders>
              <w:top w:val="nil"/>
              <w:left w:val="nil"/>
              <w:bottom w:val="single" w:sz="4" w:space="0" w:color="auto"/>
              <w:right w:val="single" w:sz="4" w:space="0" w:color="auto"/>
            </w:tcBorders>
            <w:shd w:val="clear" w:color="auto" w:fill="auto"/>
            <w:vAlign w:val="center"/>
          </w:tcPr>
          <w:p w14:paraId="565F631C" w14:textId="77777777" w:rsidR="00473F33" w:rsidRPr="000C681A" w:rsidRDefault="00473F33" w:rsidP="00EB5054">
            <w:pPr>
              <w:jc w:val="center"/>
              <w:rPr>
                <w:color w:val="000000" w:themeColor="text1"/>
                <w:sz w:val="28"/>
                <w:szCs w:val="28"/>
              </w:rPr>
            </w:pPr>
            <w:r w:rsidRPr="000C681A">
              <w:rPr>
                <w:color w:val="000000" w:themeColor="text1"/>
                <w:sz w:val="28"/>
                <w:szCs w:val="28"/>
              </w:rPr>
              <w:t>344,6</w:t>
            </w:r>
          </w:p>
        </w:tc>
        <w:tc>
          <w:tcPr>
            <w:tcW w:w="289" w:type="pct"/>
            <w:tcBorders>
              <w:top w:val="nil"/>
              <w:left w:val="nil"/>
              <w:bottom w:val="single" w:sz="4" w:space="0" w:color="auto"/>
              <w:right w:val="single" w:sz="4" w:space="0" w:color="auto"/>
            </w:tcBorders>
            <w:shd w:val="clear" w:color="auto" w:fill="auto"/>
            <w:vAlign w:val="center"/>
          </w:tcPr>
          <w:p w14:paraId="2469F9F2" w14:textId="77777777" w:rsidR="00473F33" w:rsidRPr="000C681A" w:rsidRDefault="00473F33" w:rsidP="00EB5054">
            <w:pPr>
              <w:jc w:val="center"/>
              <w:rPr>
                <w:color w:val="000000" w:themeColor="text1"/>
                <w:sz w:val="28"/>
                <w:szCs w:val="28"/>
              </w:rPr>
            </w:pPr>
            <w:r w:rsidRPr="000C681A">
              <w:rPr>
                <w:color w:val="000000" w:themeColor="text1"/>
                <w:sz w:val="28"/>
                <w:szCs w:val="28"/>
              </w:rPr>
              <w:t>16,4</w:t>
            </w:r>
          </w:p>
        </w:tc>
        <w:tc>
          <w:tcPr>
            <w:tcW w:w="289" w:type="pct"/>
            <w:tcBorders>
              <w:top w:val="nil"/>
              <w:left w:val="nil"/>
              <w:bottom w:val="single" w:sz="4" w:space="0" w:color="auto"/>
              <w:right w:val="single" w:sz="4" w:space="0" w:color="auto"/>
            </w:tcBorders>
            <w:shd w:val="clear" w:color="auto" w:fill="auto"/>
            <w:vAlign w:val="center"/>
          </w:tcPr>
          <w:p w14:paraId="10A68B6A" w14:textId="77777777" w:rsidR="00473F33" w:rsidRPr="000C681A" w:rsidRDefault="00473F33" w:rsidP="00EB5054">
            <w:pPr>
              <w:jc w:val="center"/>
              <w:rPr>
                <w:color w:val="000000" w:themeColor="text1"/>
                <w:sz w:val="28"/>
                <w:szCs w:val="28"/>
              </w:rPr>
            </w:pPr>
            <w:r w:rsidRPr="000C681A">
              <w:rPr>
                <w:color w:val="000000" w:themeColor="text1"/>
                <w:sz w:val="28"/>
                <w:szCs w:val="28"/>
              </w:rPr>
              <w:t>26,2</w:t>
            </w:r>
          </w:p>
        </w:tc>
        <w:tc>
          <w:tcPr>
            <w:tcW w:w="262" w:type="pct"/>
            <w:tcBorders>
              <w:top w:val="nil"/>
              <w:left w:val="nil"/>
              <w:bottom w:val="single" w:sz="4" w:space="0" w:color="auto"/>
              <w:right w:val="single" w:sz="4" w:space="0" w:color="auto"/>
            </w:tcBorders>
            <w:shd w:val="clear" w:color="auto" w:fill="auto"/>
            <w:vAlign w:val="center"/>
          </w:tcPr>
          <w:p w14:paraId="603F1475" w14:textId="77777777" w:rsidR="00473F33" w:rsidRPr="000C681A" w:rsidRDefault="00473F33" w:rsidP="00EB5054">
            <w:pPr>
              <w:jc w:val="center"/>
              <w:rPr>
                <w:color w:val="000000" w:themeColor="text1"/>
                <w:sz w:val="28"/>
                <w:szCs w:val="28"/>
              </w:rPr>
            </w:pPr>
            <w:r w:rsidRPr="000C681A">
              <w:rPr>
                <w:color w:val="000000" w:themeColor="text1"/>
                <w:sz w:val="28"/>
                <w:szCs w:val="28"/>
              </w:rPr>
              <w:t>530</w:t>
            </w:r>
          </w:p>
        </w:tc>
        <w:tc>
          <w:tcPr>
            <w:tcW w:w="452" w:type="pct"/>
            <w:tcBorders>
              <w:top w:val="nil"/>
              <w:left w:val="nil"/>
              <w:bottom w:val="single" w:sz="4" w:space="0" w:color="auto"/>
              <w:right w:val="single" w:sz="4" w:space="0" w:color="auto"/>
            </w:tcBorders>
            <w:shd w:val="clear" w:color="auto" w:fill="auto"/>
            <w:vAlign w:val="center"/>
          </w:tcPr>
          <w:p w14:paraId="6F00BA1F" w14:textId="77777777" w:rsidR="00473F33" w:rsidRPr="000C681A" w:rsidRDefault="00473F33" w:rsidP="00EB5054">
            <w:pPr>
              <w:jc w:val="center"/>
              <w:rPr>
                <w:color w:val="000000" w:themeColor="text1"/>
                <w:sz w:val="28"/>
                <w:szCs w:val="28"/>
              </w:rPr>
            </w:pPr>
            <w:r w:rsidRPr="000C681A">
              <w:rPr>
                <w:color w:val="000000" w:themeColor="text1"/>
                <w:sz w:val="28"/>
                <w:szCs w:val="28"/>
              </w:rPr>
              <w:t>1619,30</w:t>
            </w:r>
          </w:p>
        </w:tc>
        <w:tc>
          <w:tcPr>
            <w:tcW w:w="359" w:type="pct"/>
            <w:tcBorders>
              <w:top w:val="nil"/>
              <w:left w:val="nil"/>
              <w:bottom w:val="single" w:sz="4" w:space="0" w:color="auto"/>
              <w:right w:val="single" w:sz="4" w:space="0" w:color="auto"/>
            </w:tcBorders>
            <w:shd w:val="clear" w:color="auto" w:fill="auto"/>
            <w:vAlign w:val="center"/>
          </w:tcPr>
          <w:p w14:paraId="09F12D81" w14:textId="77777777" w:rsidR="00473F33" w:rsidRPr="000C681A" w:rsidRDefault="00473F33" w:rsidP="00EB5054">
            <w:pPr>
              <w:jc w:val="center"/>
              <w:rPr>
                <w:color w:val="000000" w:themeColor="text1"/>
                <w:sz w:val="28"/>
                <w:szCs w:val="28"/>
              </w:rPr>
            </w:pPr>
            <w:r w:rsidRPr="000C681A">
              <w:rPr>
                <w:color w:val="000000" w:themeColor="text1"/>
                <w:sz w:val="28"/>
                <w:szCs w:val="28"/>
              </w:rPr>
              <w:t>1,67</w:t>
            </w:r>
          </w:p>
        </w:tc>
        <w:tc>
          <w:tcPr>
            <w:tcW w:w="284" w:type="pct"/>
            <w:tcBorders>
              <w:top w:val="nil"/>
              <w:left w:val="nil"/>
              <w:bottom w:val="single" w:sz="4" w:space="0" w:color="auto"/>
              <w:right w:val="single" w:sz="4" w:space="0" w:color="auto"/>
            </w:tcBorders>
            <w:shd w:val="clear" w:color="auto" w:fill="auto"/>
            <w:vAlign w:val="center"/>
          </w:tcPr>
          <w:p w14:paraId="046B5342" w14:textId="77777777" w:rsidR="00473F33" w:rsidRPr="000C681A" w:rsidRDefault="00473F33" w:rsidP="00EB5054">
            <w:pPr>
              <w:jc w:val="center"/>
              <w:rPr>
                <w:color w:val="000000" w:themeColor="text1"/>
                <w:sz w:val="28"/>
                <w:szCs w:val="28"/>
              </w:rPr>
            </w:pPr>
            <w:r w:rsidRPr="000C681A">
              <w:rPr>
                <w:color w:val="000000" w:themeColor="text1"/>
                <w:sz w:val="28"/>
                <w:szCs w:val="28"/>
              </w:rPr>
              <w:t>27</w:t>
            </w:r>
          </w:p>
        </w:tc>
        <w:tc>
          <w:tcPr>
            <w:tcW w:w="262" w:type="pct"/>
            <w:tcBorders>
              <w:top w:val="nil"/>
              <w:left w:val="nil"/>
              <w:bottom w:val="single" w:sz="4" w:space="0" w:color="auto"/>
              <w:right w:val="nil"/>
            </w:tcBorders>
            <w:shd w:val="clear" w:color="auto" w:fill="auto"/>
            <w:vAlign w:val="center"/>
          </w:tcPr>
          <w:p w14:paraId="2465B098" w14:textId="77777777" w:rsidR="00473F33" w:rsidRPr="000C681A" w:rsidRDefault="00473F33" w:rsidP="00EB5054">
            <w:pPr>
              <w:jc w:val="center"/>
              <w:rPr>
                <w:color w:val="000000" w:themeColor="text1"/>
                <w:sz w:val="28"/>
                <w:szCs w:val="28"/>
              </w:rPr>
            </w:pPr>
            <w:r w:rsidRPr="000C681A">
              <w:rPr>
                <w:color w:val="000000" w:themeColor="text1"/>
                <w:sz w:val="28"/>
                <w:szCs w:val="28"/>
              </w:rPr>
              <w:t>110</w:t>
            </w:r>
          </w:p>
        </w:tc>
        <w:tc>
          <w:tcPr>
            <w:tcW w:w="328" w:type="pct"/>
            <w:tcBorders>
              <w:top w:val="nil"/>
              <w:left w:val="single" w:sz="4" w:space="0" w:color="auto"/>
              <w:bottom w:val="single" w:sz="4" w:space="0" w:color="auto"/>
              <w:right w:val="single" w:sz="4" w:space="0" w:color="auto"/>
            </w:tcBorders>
            <w:shd w:val="clear" w:color="auto" w:fill="auto"/>
            <w:vAlign w:val="center"/>
          </w:tcPr>
          <w:p w14:paraId="6C3471BC" w14:textId="77777777" w:rsidR="00473F33" w:rsidRPr="000C681A" w:rsidRDefault="00473F33" w:rsidP="00EB5054">
            <w:pPr>
              <w:jc w:val="center"/>
              <w:rPr>
                <w:color w:val="000000" w:themeColor="text1"/>
                <w:sz w:val="28"/>
                <w:szCs w:val="28"/>
              </w:rPr>
            </w:pPr>
            <w:r w:rsidRPr="000C681A">
              <w:rPr>
                <w:color w:val="000000" w:themeColor="text1"/>
                <w:sz w:val="28"/>
                <w:szCs w:val="28"/>
              </w:rPr>
              <w:t>2,0</w:t>
            </w:r>
          </w:p>
        </w:tc>
        <w:tc>
          <w:tcPr>
            <w:tcW w:w="261" w:type="pct"/>
            <w:tcBorders>
              <w:top w:val="nil"/>
              <w:left w:val="nil"/>
              <w:bottom w:val="single" w:sz="4" w:space="0" w:color="auto"/>
              <w:right w:val="single" w:sz="4" w:space="0" w:color="auto"/>
            </w:tcBorders>
            <w:shd w:val="clear" w:color="auto" w:fill="auto"/>
            <w:vAlign w:val="center"/>
          </w:tcPr>
          <w:p w14:paraId="32FC342E" w14:textId="77777777" w:rsidR="00473F33" w:rsidRPr="000C681A" w:rsidRDefault="00473F33" w:rsidP="00EB5054">
            <w:pPr>
              <w:jc w:val="center"/>
              <w:rPr>
                <w:color w:val="000000" w:themeColor="text1"/>
                <w:sz w:val="28"/>
                <w:szCs w:val="28"/>
              </w:rPr>
            </w:pPr>
            <w:r w:rsidRPr="000C681A">
              <w:rPr>
                <w:color w:val="000000" w:themeColor="text1"/>
                <w:sz w:val="28"/>
                <w:szCs w:val="28"/>
              </w:rPr>
              <w:t>52</w:t>
            </w:r>
          </w:p>
        </w:tc>
      </w:tr>
      <w:tr w:rsidR="00457137" w:rsidRPr="000C681A" w14:paraId="66ECE3D7"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6549D423"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20</w:t>
            </w:r>
          </w:p>
        </w:tc>
        <w:tc>
          <w:tcPr>
            <w:tcW w:w="432" w:type="pct"/>
            <w:tcBorders>
              <w:top w:val="nil"/>
              <w:left w:val="nil"/>
              <w:bottom w:val="single" w:sz="4" w:space="0" w:color="auto"/>
              <w:right w:val="single" w:sz="4" w:space="0" w:color="auto"/>
            </w:tcBorders>
            <w:shd w:val="clear" w:color="auto" w:fill="auto"/>
            <w:vAlign w:val="center"/>
          </w:tcPr>
          <w:p w14:paraId="5C5C1CB4" w14:textId="77777777" w:rsidR="00473F33" w:rsidRPr="000C681A" w:rsidRDefault="00473F33" w:rsidP="00EB5054">
            <w:pPr>
              <w:jc w:val="center"/>
              <w:rPr>
                <w:color w:val="000000" w:themeColor="text1"/>
                <w:sz w:val="28"/>
                <w:szCs w:val="28"/>
              </w:rPr>
            </w:pPr>
            <w:r w:rsidRPr="000C681A">
              <w:rPr>
                <w:color w:val="000000" w:themeColor="text1"/>
                <w:sz w:val="28"/>
                <w:szCs w:val="28"/>
              </w:rPr>
              <w:t>0:08:37</w:t>
            </w:r>
          </w:p>
        </w:tc>
        <w:tc>
          <w:tcPr>
            <w:tcW w:w="359" w:type="pct"/>
            <w:tcBorders>
              <w:top w:val="nil"/>
              <w:left w:val="nil"/>
              <w:bottom w:val="single" w:sz="4" w:space="0" w:color="auto"/>
              <w:right w:val="single" w:sz="4" w:space="0" w:color="auto"/>
            </w:tcBorders>
            <w:shd w:val="clear" w:color="auto" w:fill="auto"/>
            <w:vAlign w:val="center"/>
          </w:tcPr>
          <w:p w14:paraId="54C60500" w14:textId="77777777" w:rsidR="00473F33" w:rsidRPr="000C681A" w:rsidRDefault="00473F33" w:rsidP="00EB5054">
            <w:pPr>
              <w:jc w:val="center"/>
              <w:rPr>
                <w:color w:val="000000" w:themeColor="text1"/>
                <w:sz w:val="28"/>
                <w:szCs w:val="28"/>
              </w:rPr>
            </w:pPr>
            <w:r w:rsidRPr="000C681A">
              <w:rPr>
                <w:color w:val="000000" w:themeColor="text1"/>
                <w:sz w:val="28"/>
                <w:szCs w:val="28"/>
              </w:rPr>
              <w:t>7,4</w:t>
            </w:r>
          </w:p>
        </w:tc>
        <w:tc>
          <w:tcPr>
            <w:tcW w:w="289" w:type="pct"/>
            <w:tcBorders>
              <w:top w:val="nil"/>
              <w:left w:val="nil"/>
              <w:bottom w:val="single" w:sz="4" w:space="0" w:color="auto"/>
              <w:right w:val="single" w:sz="4" w:space="0" w:color="auto"/>
            </w:tcBorders>
            <w:shd w:val="clear" w:color="auto" w:fill="auto"/>
            <w:vAlign w:val="center"/>
          </w:tcPr>
          <w:p w14:paraId="4BBAA226" w14:textId="77777777" w:rsidR="00473F33" w:rsidRPr="000C681A" w:rsidRDefault="00473F33" w:rsidP="00EB5054">
            <w:pPr>
              <w:jc w:val="center"/>
              <w:rPr>
                <w:color w:val="000000" w:themeColor="text1"/>
                <w:sz w:val="28"/>
                <w:szCs w:val="28"/>
              </w:rPr>
            </w:pPr>
            <w:r w:rsidRPr="000C681A">
              <w:rPr>
                <w:color w:val="000000" w:themeColor="text1"/>
                <w:sz w:val="28"/>
                <w:szCs w:val="28"/>
              </w:rPr>
              <w:t>42,6</w:t>
            </w:r>
          </w:p>
        </w:tc>
        <w:tc>
          <w:tcPr>
            <w:tcW w:w="289" w:type="pct"/>
            <w:tcBorders>
              <w:top w:val="nil"/>
              <w:left w:val="nil"/>
              <w:bottom w:val="single" w:sz="4" w:space="0" w:color="auto"/>
              <w:right w:val="single" w:sz="4" w:space="0" w:color="auto"/>
            </w:tcBorders>
            <w:shd w:val="clear" w:color="auto" w:fill="auto"/>
            <w:vAlign w:val="center"/>
          </w:tcPr>
          <w:p w14:paraId="51EB5AC7" w14:textId="77777777" w:rsidR="00473F33" w:rsidRPr="000C681A" w:rsidRDefault="00473F33" w:rsidP="00EB5054">
            <w:pPr>
              <w:jc w:val="center"/>
              <w:rPr>
                <w:color w:val="000000" w:themeColor="text1"/>
                <w:sz w:val="28"/>
                <w:szCs w:val="28"/>
              </w:rPr>
            </w:pPr>
            <w:r w:rsidRPr="000C681A">
              <w:rPr>
                <w:color w:val="000000" w:themeColor="text1"/>
                <w:sz w:val="28"/>
                <w:szCs w:val="28"/>
              </w:rPr>
              <w:t>89,4</w:t>
            </w:r>
          </w:p>
        </w:tc>
        <w:tc>
          <w:tcPr>
            <w:tcW w:w="343" w:type="pct"/>
            <w:tcBorders>
              <w:top w:val="nil"/>
              <w:left w:val="nil"/>
              <w:bottom w:val="single" w:sz="4" w:space="0" w:color="auto"/>
              <w:right w:val="single" w:sz="4" w:space="0" w:color="auto"/>
            </w:tcBorders>
            <w:shd w:val="clear" w:color="auto" w:fill="auto"/>
            <w:vAlign w:val="center"/>
          </w:tcPr>
          <w:p w14:paraId="4D066F5D" w14:textId="77777777" w:rsidR="00473F33" w:rsidRPr="000C681A" w:rsidRDefault="00473F33" w:rsidP="00EB5054">
            <w:pPr>
              <w:jc w:val="center"/>
              <w:rPr>
                <w:color w:val="000000" w:themeColor="text1"/>
                <w:sz w:val="28"/>
                <w:szCs w:val="28"/>
              </w:rPr>
            </w:pPr>
            <w:r w:rsidRPr="000C681A">
              <w:rPr>
                <w:color w:val="000000" w:themeColor="text1"/>
                <w:sz w:val="28"/>
                <w:szCs w:val="28"/>
              </w:rPr>
              <w:t>336,2</w:t>
            </w:r>
          </w:p>
        </w:tc>
        <w:tc>
          <w:tcPr>
            <w:tcW w:w="289" w:type="pct"/>
            <w:tcBorders>
              <w:top w:val="nil"/>
              <w:left w:val="nil"/>
              <w:bottom w:val="single" w:sz="4" w:space="0" w:color="auto"/>
              <w:right w:val="single" w:sz="4" w:space="0" w:color="auto"/>
            </w:tcBorders>
            <w:shd w:val="clear" w:color="auto" w:fill="auto"/>
            <w:vAlign w:val="center"/>
          </w:tcPr>
          <w:p w14:paraId="0AEB3248" w14:textId="77777777" w:rsidR="00473F33" w:rsidRPr="000C681A" w:rsidRDefault="00473F33" w:rsidP="00EB5054">
            <w:pPr>
              <w:jc w:val="center"/>
              <w:rPr>
                <w:color w:val="000000" w:themeColor="text1"/>
                <w:sz w:val="28"/>
                <w:szCs w:val="28"/>
              </w:rPr>
            </w:pPr>
            <w:r w:rsidRPr="000C681A">
              <w:rPr>
                <w:color w:val="000000" w:themeColor="text1"/>
                <w:sz w:val="28"/>
                <w:szCs w:val="28"/>
              </w:rPr>
              <w:t>16,0</w:t>
            </w:r>
          </w:p>
        </w:tc>
        <w:tc>
          <w:tcPr>
            <w:tcW w:w="289" w:type="pct"/>
            <w:tcBorders>
              <w:top w:val="nil"/>
              <w:left w:val="nil"/>
              <w:bottom w:val="single" w:sz="4" w:space="0" w:color="auto"/>
              <w:right w:val="single" w:sz="4" w:space="0" w:color="auto"/>
            </w:tcBorders>
            <w:shd w:val="clear" w:color="auto" w:fill="auto"/>
            <w:vAlign w:val="center"/>
          </w:tcPr>
          <w:p w14:paraId="7BF4B26B" w14:textId="77777777" w:rsidR="00473F33" w:rsidRPr="000C681A" w:rsidRDefault="00473F33" w:rsidP="00EB5054">
            <w:pPr>
              <w:jc w:val="center"/>
              <w:rPr>
                <w:color w:val="000000" w:themeColor="text1"/>
                <w:sz w:val="28"/>
                <w:szCs w:val="28"/>
              </w:rPr>
            </w:pPr>
            <w:r w:rsidRPr="000C681A">
              <w:rPr>
                <w:color w:val="000000" w:themeColor="text1"/>
                <w:sz w:val="28"/>
                <w:szCs w:val="28"/>
              </w:rPr>
              <w:t>25,5</w:t>
            </w:r>
          </w:p>
        </w:tc>
        <w:tc>
          <w:tcPr>
            <w:tcW w:w="262" w:type="pct"/>
            <w:tcBorders>
              <w:top w:val="nil"/>
              <w:left w:val="nil"/>
              <w:bottom w:val="single" w:sz="4" w:space="0" w:color="auto"/>
              <w:right w:val="single" w:sz="4" w:space="0" w:color="auto"/>
            </w:tcBorders>
            <w:shd w:val="clear" w:color="auto" w:fill="auto"/>
            <w:vAlign w:val="center"/>
          </w:tcPr>
          <w:p w14:paraId="756DB0E6" w14:textId="77777777" w:rsidR="00473F33" w:rsidRPr="000C681A" w:rsidRDefault="00473F33" w:rsidP="00EB5054">
            <w:pPr>
              <w:jc w:val="center"/>
              <w:rPr>
                <w:color w:val="000000" w:themeColor="text1"/>
                <w:sz w:val="28"/>
                <w:szCs w:val="28"/>
              </w:rPr>
            </w:pPr>
            <w:r w:rsidRPr="000C681A">
              <w:rPr>
                <w:color w:val="000000" w:themeColor="text1"/>
                <w:sz w:val="28"/>
                <w:szCs w:val="28"/>
              </w:rPr>
              <w:t>517</w:t>
            </w:r>
          </w:p>
        </w:tc>
        <w:tc>
          <w:tcPr>
            <w:tcW w:w="452" w:type="pct"/>
            <w:tcBorders>
              <w:top w:val="nil"/>
              <w:left w:val="nil"/>
              <w:bottom w:val="single" w:sz="4" w:space="0" w:color="auto"/>
              <w:right w:val="single" w:sz="4" w:space="0" w:color="auto"/>
            </w:tcBorders>
            <w:shd w:val="clear" w:color="auto" w:fill="auto"/>
            <w:vAlign w:val="center"/>
          </w:tcPr>
          <w:p w14:paraId="0C28557A" w14:textId="77777777" w:rsidR="00473F33" w:rsidRPr="000C681A" w:rsidRDefault="00473F33" w:rsidP="00EB5054">
            <w:pPr>
              <w:jc w:val="center"/>
              <w:rPr>
                <w:color w:val="000000" w:themeColor="text1"/>
                <w:sz w:val="28"/>
                <w:szCs w:val="28"/>
              </w:rPr>
            </w:pPr>
            <w:r w:rsidRPr="000C681A">
              <w:rPr>
                <w:color w:val="000000" w:themeColor="text1"/>
                <w:sz w:val="28"/>
                <w:szCs w:val="28"/>
              </w:rPr>
              <w:t>1778,13</w:t>
            </w:r>
          </w:p>
        </w:tc>
        <w:tc>
          <w:tcPr>
            <w:tcW w:w="359" w:type="pct"/>
            <w:tcBorders>
              <w:top w:val="nil"/>
              <w:left w:val="nil"/>
              <w:bottom w:val="single" w:sz="4" w:space="0" w:color="auto"/>
              <w:right w:val="single" w:sz="4" w:space="0" w:color="auto"/>
            </w:tcBorders>
            <w:shd w:val="clear" w:color="auto" w:fill="auto"/>
            <w:vAlign w:val="center"/>
          </w:tcPr>
          <w:p w14:paraId="0263EEC8" w14:textId="77777777" w:rsidR="00473F33" w:rsidRPr="000C681A" w:rsidRDefault="00473F33" w:rsidP="00EB5054">
            <w:pPr>
              <w:jc w:val="center"/>
              <w:rPr>
                <w:color w:val="000000" w:themeColor="text1"/>
                <w:sz w:val="28"/>
                <w:szCs w:val="28"/>
              </w:rPr>
            </w:pPr>
            <w:r w:rsidRPr="000C681A">
              <w:rPr>
                <w:color w:val="000000" w:themeColor="text1"/>
                <w:sz w:val="28"/>
                <w:szCs w:val="28"/>
              </w:rPr>
              <w:t>1,66</w:t>
            </w:r>
          </w:p>
        </w:tc>
        <w:tc>
          <w:tcPr>
            <w:tcW w:w="284" w:type="pct"/>
            <w:tcBorders>
              <w:top w:val="nil"/>
              <w:left w:val="nil"/>
              <w:bottom w:val="single" w:sz="4" w:space="0" w:color="auto"/>
              <w:right w:val="single" w:sz="4" w:space="0" w:color="auto"/>
            </w:tcBorders>
            <w:shd w:val="clear" w:color="auto" w:fill="auto"/>
            <w:vAlign w:val="center"/>
          </w:tcPr>
          <w:p w14:paraId="4ECC30BE" w14:textId="77777777" w:rsidR="00473F33" w:rsidRPr="000C681A" w:rsidRDefault="00473F33" w:rsidP="00EB5054">
            <w:pPr>
              <w:jc w:val="center"/>
              <w:rPr>
                <w:color w:val="000000" w:themeColor="text1"/>
                <w:sz w:val="28"/>
                <w:szCs w:val="28"/>
              </w:rPr>
            </w:pPr>
            <w:r w:rsidRPr="000C681A">
              <w:rPr>
                <w:color w:val="000000" w:themeColor="text1"/>
                <w:sz w:val="28"/>
                <w:szCs w:val="28"/>
              </w:rPr>
              <w:t>12</w:t>
            </w:r>
          </w:p>
        </w:tc>
        <w:tc>
          <w:tcPr>
            <w:tcW w:w="262" w:type="pct"/>
            <w:tcBorders>
              <w:top w:val="nil"/>
              <w:left w:val="nil"/>
              <w:bottom w:val="single" w:sz="4" w:space="0" w:color="auto"/>
              <w:right w:val="nil"/>
            </w:tcBorders>
            <w:shd w:val="clear" w:color="auto" w:fill="auto"/>
            <w:vAlign w:val="center"/>
          </w:tcPr>
          <w:p w14:paraId="0A76CAD0" w14:textId="77777777" w:rsidR="00473F33" w:rsidRPr="000C681A" w:rsidRDefault="00473F33" w:rsidP="00EB5054">
            <w:pPr>
              <w:jc w:val="center"/>
              <w:rPr>
                <w:color w:val="000000" w:themeColor="text1"/>
                <w:sz w:val="28"/>
                <w:szCs w:val="28"/>
              </w:rPr>
            </w:pPr>
            <w:r w:rsidRPr="000C681A">
              <w:rPr>
                <w:color w:val="000000" w:themeColor="text1"/>
                <w:sz w:val="28"/>
                <w:szCs w:val="28"/>
              </w:rPr>
              <w:t>124</w:t>
            </w:r>
          </w:p>
        </w:tc>
        <w:tc>
          <w:tcPr>
            <w:tcW w:w="328" w:type="pct"/>
            <w:tcBorders>
              <w:top w:val="nil"/>
              <w:left w:val="single" w:sz="4" w:space="0" w:color="auto"/>
              <w:bottom w:val="single" w:sz="4" w:space="0" w:color="auto"/>
              <w:right w:val="single" w:sz="4" w:space="0" w:color="auto"/>
            </w:tcBorders>
            <w:shd w:val="clear" w:color="auto" w:fill="auto"/>
            <w:vAlign w:val="center"/>
          </w:tcPr>
          <w:p w14:paraId="0A4F3341" w14:textId="77777777" w:rsidR="00473F33" w:rsidRPr="000C681A" w:rsidRDefault="00473F33" w:rsidP="00EB5054">
            <w:pPr>
              <w:jc w:val="center"/>
              <w:rPr>
                <w:color w:val="000000" w:themeColor="text1"/>
                <w:sz w:val="28"/>
                <w:szCs w:val="28"/>
              </w:rPr>
            </w:pPr>
            <w:r w:rsidRPr="000C681A">
              <w:rPr>
                <w:color w:val="000000" w:themeColor="text1"/>
                <w:sz w:val="28"/>
                <w:szCs w:val="28"/>
              </w:rPr>
              <w:t>2,2</w:t>
            </w:r>
          </w:p>
        </w:tc>
        <w:tc>
          <w:tcPr>
            <w:tcW w:w="261" w:type="pct"/>
            <w:tcBorders>
              <w:top w:val="nil"/>
              <w:left w:val="nil"/>
              <w:bottom w:val="single" w:sz="4" w:space="0" w:color="auto"/>
              <w:right w:val="single" w:sz="4" w:space="0" w:color="auto"/>
            </w:tcBorders>
            <w:shd w:val="clear" w:color="auto" w:fill="auto"/>
            <w:vAlign w:val="center"/>
          </w:tcPr>
          <w:p w14:paraId="1B6E061A" w14:textId="77777777" w:rsidR="00473F33" w:rsidRPr="000C681A" w:rsidRDefault="00473F33" w:rsidP="00EB5054">
            <w:pPr>
              <w:jc w:val="center"/>
              <w:rPr>
                <w:color w:val="000000" w:themeColor="text1"/>
                <w:sz w:val="28"/>
                <w:szCs w:val="28"/>
              </w:rPr>
            </w:pPr>
            <w:r w:rsidRPr="000C681A">
              <w:rPr>
                <w:color w:val="000000" w:themeColor="text1"/>
                <w:sz w:val="28"/>
                <w:szCs w:val="28"/>
              </w:rPr>
              <w:t>50</w:t>
            </w:r>
          </w:p>
        </w:tc>
      </w:tr>
      <w:tr w:rsidR="00457137" w:rsidRPr="000C681A" w14:paraId="573CE1FE"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28EDAB7D"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21</w:t>
            </w:r>
          </w:p>
        </w:tc>
        <w:tc>
          <w:tcPr>
            <w:tcW w:w="432" w:type="pct"/>
            <w:tcBorders>
              <w:top w:val="nil"/>
              <w:left w:val="nil"/>
              <w:bottom w:val="single" w:sz="4" w:space="0" w:color="auto"/>
              <w:right w:val="single" w:sz="4" w:space="0" w:color="auto"/>
            </w:tcBorders>
            <w:shd w:val="clear" w:color="auto" w:fill="auto"/>
            <w:vAlign w:val="center"/>
          </w:tcPr>
          <w:p w14:paraId="40D8A1F8" w14:textId="77777777" w:rsidR="00473F33" w:rsidRPr="000C681A" w:rsidRDefault="00473F33" w:rsidP="00EB5054">
            <w:pPr>
              <w:jc w:val="center"/>
              <w:rPr>
                <w:color w:val="000000" w:themeColor="text1"/>
                <w:sz w:val="28"/>
                <w:szCs w:val="28"/>
              </w:rPr>
            </w:pPr>
            <w:r w:rsidRPr="000C681A">
              <w:rPr>
                <w:color w:val="000000" w:themeColor="text1"/>
                <w:sz w:val="28"/>
                <w:szCs w:val="28"/>
              </w:rPr>
              <w:t>0:07:55</w:t>
            </w:r>
          </w:p>
        </w:tc>
        <w:tc>
          <w:tcPr>
            <w:tcW w:w="359" w:type="pct"/>
            <w:tcBorders>
              <w:top w:val="nil"/>
              <w:left w:val="nil"/>
              <w:bottom w:val="single" w:sz="4" w:space="0" w:color="auto"/>
              <w:right w:val="single" w:sz="4" w:space="0" w:color="auto"/>
            </w:tcBorders>
            <w:shd w:val="clear" w:color="auto" w:fill="auto"/>
            <w:vAlign w:val="center"/>
          </w:tcPr>
          <w:p w14:paraId="51CA6C7A" w14:textId="77777777" w:rsidR="00473F33" w:rsidRPr="000C681A" w:rsidRDefault="00473F33" w:rsidP="00EB5054">
            <w:pPr>
              <w:jc w:val="center"/>
              <w:rPr>
                <w:color w:val="000000" w:themeColor="text1"/>
                <w:sz w:val="28"/>
                <w:szCs w:val="28"/>
              </w:rPr>
            </w:pPr>
            <w:r w:rsidRPr="000C681A">
              <w:rPr>
                <w:color w:val="000000" w:themeColor="text1"/>
                <w:sz w:val="28"/>
                <w:szCs w:val="28"/>
              </w:rPr>
              <w:t>6,8</w:t>
            </w:r>
          </w:p>
        </w:tc>
        <w:tc>
          <w:tcPr>
            <w:tcW w:w="289" w:type="pct"/>
            <w:tcBorders>
              <w:top w:val="nil"/>
              <w:left w:val="nil"/>
              <w:bottom w:val="single" w:sz="4" w:space="0" w:color="auto"/>
              <w:right w:val="single" w:sz="4" w:space="0" w:color="auto"/>
            </w:tcBorders>
            <w:shd w:val="clear" w:color="auto" w:fill="auto"/>
            <w:vAlign w:val="center"/>
          </w:tcPr>
          <w:p w14:paraId="5DB065CD" w14:textId="77777777" w:rsidR="00473F33" w:rsidRPr="000C681A" w:rsidRDefault="00473F33" w:rsidP="00EB5054">
            <w:pPr>
              <w:jc w:val="center"/>
              <w:rPr>
                <w:color w:val="000000" w:themeColor="text1"/>
                <w:sz w:val="28"/>
                <w:szCs w:val="28"/>
              </w:rPr>
            </w:pPr>
            <w:r w:rsidRPr="000C681A">
              <w:rPr>
                <w:color w:val="000000" w:themeColor="text1"/>
                <w:sz w:val="28"/>
                <w:szCs w:val="28"/>
              </w:rPr>
              <w:t>39,1</w:t>
            </w:r>
          </w:p>
        </w:tc>
        <w:tc>
          <w:tcPr>
            <w:tcW w:w="289" w:type="pct"/>
            <w:tcBorders>
              <w:top w:val="nil"/>
              <w:left w:val="nil"/>
              <w:bottom w:val="single" w:sz="4" w:space="0" w:color="auto"/>
              <w:right w:val="single" w:sz="4" w:space="0" w:color="auto"/>
            </w:tcBorders>
            <w:shd w:val="clear" w:color="auto" w:fill="auto"/>
            <w:vAlign w:val="center"/>
          </w:tcPr>
          <w:p w14:paraId="533E4F60" w14:textId="77777777" w:rsidR="00473F33" w:rsidRPr="000C681A" w:rsidRDefault="00473F33" w:rsidP="00EB5054">
            <w:pPr>
              <w:jc w:val="center"/>
              <w:rPr>
                <w:color w:val="000000" w:themeColor="text1"/>
                <w:sz w:val="28"/>
                <w:szCs w:val="28"/>
              </w:rPr>
            </w:pPr>
            <w:r w:rsidRPr="000C681A">
              <w:rPr>
                <w:color w:val="000000" w:themeColor="text1"/>
                <w:sz w:val="28"/>
                <w:szCs w:val="28"/>
              </w:rPr>
              <w:t>82,1</w:t>
            </w:r>
          </w:p>
        </w:tc>
        <w:tc>
          <w:tcPr>
            <w:tcW w:w="343" w:type="pct"/>
            <w:tcBorders>
              <w:top w:val="nil"/>
              <w:left w:val="nil"/>
              <w:bottom w:val="single" w:sz="4" w:space="0" w:color="auto"/>
              <w:right w:val="single" w:sz="4" w:space="0" w:color="auto"/>
            </w:tcBorders>
            <w:shd w:val="clear" w:color="auto" w:fill="auto"/>
            <w:vAlign w:val="center"/>
          </w:tcPr>
          <w:p w14:paraId="1877F0EA" w14:textId="77777777" w:rsidR="00473F33" w:rsidRPr="000C681A" w:rsidRDefault="00473F33" w:rsidP="00EB5054">
            <w:pPr>
              <w:jc w:val="center"/>
              <w:rPr>
                <w:color w:val="000000" w:themeColor="text1"/>
                <w:sz w:val="28"/>
                <w:szCs w:val="28"/>
              </w:rPr>
            </w:pPr>
            <w:r w:rsidRPr="000C681A">
              <w:rPr>
                <w:color w:val="000000" w:themeColor="text1"/>
                <w:sz w:val="28"/>
                <w:szCs w:val="28"/>
              </w:rPr>
              <w:t>308,8</w:t>
            </w:r>
          </w:p>
        </w:tc>
        <w:tc>
          <w:tcPr>
            <w:tcW w:w="289" w:type="pct"/>
            <w:tcBorders>
              <w:top w:val="nil"/>
              <w:left w:val="nil"/>
              <w:bottom w:val="single" w:sz="4" w:space="0" w:color="auto"/>
              <w:right w:val="single" w:sz="4" w:space="0" w:color="auto"/>
            </w:tcBorders>
            <w:shd w:val="clear" w:color="auto" w:fill="auto"/>
            <w:vAlign w:val="center"/>
          </w:tcPr>
          <w:p w14:paraId="4C620F15" w14:textId="77777777" w:rsidR="00473F33" w:rsidRPr="000C681A" w:rsidRDefault="00473F33" w:rsidP="00EB5054">
            <w:pPr>
              <w:jc w:val="center"/>
              <w:rPr>
                <w:color w:val="000000" w:themeColor="text1"/>
                <w:sz w:val="28"/>
                <w:szCs w:val="28"/>
              </w:rPr>
            </w:pPr>
            <w:r w:rsidRPr="000C681A">
              <w:rPr>
                <w:color w:val="000000" w:themeColor="text1"/>
                <w:sz w:val="28"/>
                <w:szCs w:val="28"/>
              </w:rPr>
              <w:t>14,7</w:t>
            </w:r>
          </w:p>
        </w:tc>
        <w:tc>
          <w:tcPr>
            <w:tcW w:w="289" w:type="pct"/>
            <w:tcBorders>
              <w:top w:val="nil"/>
              <w:left w:val="nil"/>
              <w:bottom w:val="single" w:sz="4" w:space="0" w:color="auto"/>
              <w:right w:val="single" w:sz="4" w:space="0" w:color="auto"/>
            </w:tcBorders>
            <w:shd w:val="clear" w:color="auto" w:fill="auto"/>
            <w:vAlign w:val="center"/>
          </w:tcPr>
          <w:p w14:paraId="68E97CCE" w14:textId="77777777" w:rsidR="00473F33" w:rsidRPr="000C681A" w:rsidRDefault="00473F33" w:rsidP="00EB5054">
            <w:pPr>
              <w:jc w:val="center"/>
              <w:rPr>
                <w:color w:val="000000" w:themeColor="text1"/>
                <w:sz w:val="28"/>
                <w:szCs w:val="28"/>
              </w:rPr>
            </w:pPr>
            <w:r w:rsidRPr="000C681A">
              <w:rPr>
                <w:color w:val="000000" w:themeColor="text1"/>
                <w:sz w:val="28"/>
                <w:szCs w:val="28"/>
              </w:rPr>
              <w:t>23,5</w:t>
            </w:r>
          </w:p>
        </w:tc>
        <w:tc>
          <w:tcPr>
            <w:tcW w:w="262" w:type="pct"/>
            <w:tcBorders>
              <w:top w:val="nil"/>
              <w:left w:val="nil"/>
              <w:bottom w:val="single" w:sz="4" w:space="0" w:color="auto"/>
              <w:right w:val="single" w:sz="4" w:space="0" w:color="auto"/>
            </w:tcBorders>
            <w:shd w:val="clear" w:color="auto" w:fill="auto"/>
            <w:vAlign w:val="center"/>
          </w:tcPr>
          <w:p w14:paraId="6065E56B" w14:textId="77777777" w:rsidR="00473F33" w:rsidRPr="000C681A" w:rsidRDefault="00473F33" w:rsidP="00EB5054">
            <w:pPr>
              <w:jc w:val="center"/>
              <w:rPr>
                <w:color w:val="000000" w:themeColor="text1"/>
                <w:sz w:val="28"/>
                <w:szCs w:val="28"/>
              </w:rPr>
            </w:pPr>
            <w:r w:rsidRPr="000C681A">
              <w:rPr>
                <w:color w:val="000000" w:themeColor="text1"/>
                <w:sz w:val="28"/>
                <w:szCs w:val="28"/>
              </w:rPr>
              <w:t>475</w:t>
            </w:r>
          </w:p>
        </w:tc>
        <w:tc>
          <w:tcPr>
            <w:tcW w:w="452" w:type="pct"/>
            <w:tcBorders>
              <w:top w:val="nil"/>
              <w:left w:val="nil"/>
              <w:bottom w:val="single" w:sz="4" w:space="0" w:color="auto"/>
              <w:right w:val="single" w:sz="4" w:space="0" w:color="auto"/>
            </w:tcBorders>
            <w:shd w:val="clear" w:color="auto" w:fill="auto"/>
            <w:vAlign w:val="center"/>
          </w:tcPr>
          <w:p w14:paraId="401F1A01" w14:textId="77777777" w:rsidR="00473F33" w:rsidRPr="000C681A" w:rsidRDefault="00473F33" w:rsidP="00EB5054">
            <w:pPr>
              <w:jc w:val="center"/>
              <w:rPr>
                <w:color w:val="000000" w:themeColor="text1"/>
                <w:sz w:val="28"/>
                <w:szCs w:val="28"/>
              </w:rPr>
            </w:pPr>
            <w:r w:rsidRPr="000C681A">
              <w:rPr>
                <w:color w:val="000000" w:themeColor="text1"/>
                <w:sz w:val="28"/>
                <w:szCs w:val="28"/>
              </w:rPr>
              <w:t>998,70</w:t>
            </w:r>
          </w:p>
        </w:tc>
        <w:tc>
          <w:tcPr>
            <w:tcW w:w="359" w:type="pct"/>
            <w:tcBorders>
              <w:top w:val="nil"/>
              <w:left w:val="nil"/>
              <w:bottom w:val="single" w:sz="4" w:space="0" w:color="auto"/>
              <w:right w:val="single" w:sz="4" w:space="0" w:color="auto"/>
            </w:tcBorders>
            <w:shd w:val="clear" w:color="auto" w:fill="auto"/>
            <w:vAlign w:val="center"/>
          </w:tcPr>
          <w:p w14:paraId="043573EE" w14:textId="77777777" w:rsidR="00473F33" w:rsidRPr="000C681A" w:rsidRDefault="00473F33" w:rsidP="00EB5054">
            <w:pPr>
              <w:jc w:val="center"/>
              <w:rPr>
                <w:color w:val="000000" w:themeColor="text1"/>
                <w:sz w:val="28"/>
                <w:szCs w:val="28"/>
              </w:rPr>
            </w:pPr>
            <w:r w:rsidRPr="000C681A">
              <w:rPr>
                <w:color w:val="000000" w:themeColor="text1"/>
                <w:sz w:val="28"/>
                <w:szCs w:val="28"/>
              </w:rPr>
              <w:t>1,60</w:t>
            </w:r>
          </w:p>
        </w:tc>
        <w:tc>
          <w:tcPr>
            <w:tcW w:w="284" w:type="pct"/>
            <w:tcBorders>
              <w:top w:val="nil"/>
              <w:left w:val="nil"/>
              <w:bottom w:val="single" w:sz="4" w:space="0" w:color="auto"/>
              <w:right w:val="single" w:sz="4" w:space="0" w:color="auto"/>
            </w:tcBorders>
            <w:shd w:val="clear" w:color="auto" w:fill="auto"/>
            <w:vAlign w:val="center"/>
          </w:tcPr>
          <w:p w14:paraId="11AD2397" w14:textId="77777777" w:rsidR="00473F33" w:rsidRPr="000C681A" w:rsidRDefault="00473F33" w:rsidP="00EB5054">
            <w:pPr>
              <w:jc w:val="center"/>
              <w:rPr>
                <w:color w:val="000000" w:themeColor="text1"/>
                <w:sz w:val="28"/>
                <w:szCs w:val="28"/>
              </w:rPr>
            </w:pPr>
            <w:r w:rsidRPr="000C681A">
              <w:rPr>
                <w:color w:val="000000" w:themeColor="text1"/>
                <w:sz w:val="28"/>
                <w:szCs w:val="28"/>
              </w:rPr>
              <w:t>39</w:t>
            </w:r>
          </w:p>
        </w:tc>
        <w:tc>
          <w:tcPr>
            <w:tcW w:w="262" w:type="pct"/>
            <w:tcBorders>
              <w:top w:val="nil"/>
              <w:left w:val="nil"/>
              <w:bottom w:val="single" w:sz="4" w:space="0" w:color="auto"/>
              <w:right w:val="nil"/>
            </w:tcBorders>
            <w:shd w:val="clear" w:color="auto" w:fill="auto"/>
            <w:vAlign w:val="center"/>
          </w:tcPr>
          <w:p w14:paraId="3A3B1F30" w14:textId="77777777" w:rsidR="00473F33" w:rsidRPr="000C681A" w:rsidRDefault="00473F33" w:rsidP="00EB5054">
            <w:pPr>
              <w:jc w:val="center"/>
              <w:rPr>
                <w:color w:val="000000" w:themeColor="text1"/>
                <w:sz w:val="28"/>
                <w:szCs w:val="28"/>
              </w:rPr>
            </w:pPr>
            <w:r w:rsidRPr="000C681A">
              <w:rPr>
                <w:color w:val="000000" w:themeColor="text1"/>
                <w:sz w:val="28"/>
                <w:szCs w:val="28"/>
              </w:rPr>
              <w:t>79</w:t>
            </w:r>
          </w:p>
        </w:tc>
        <w:tc>
          <w:tcPr>
            <w:tcW w:w="328" w:type="pct"/>
            <w:tcBorders>
              <w:top w:val="nil"/>
              <w:left w:val="single" w:sz="4" w:space="0" w:color="auto"/>
              <w:bottom w:val="single" w:sz="4" w:space="0" w:color="auto"/>
              <w:right w:val="single" w:sz="4" w:space="0" w:color="auto"/>
            </w:tcBorders>
            <w:shd w:val="clear" w:color="auto" w:fill="auto"/>
            <w:vAlign w:val="center"/>
          </w:tcPr>
          <w:p w14:paraId="09284B48" w14:textId="77777777" w:rsidR="00473F33" w:rsidRPr="000C681A" w:rsidRDefault="00473F33" w:rsidP="00EB5054">
            <w:pPr>
              <w:jc w:val="center"/>
              <w:rPr>
                <w:color w:val="000000" w:themeColor="text1"/>
                <w:sz w:val="28"/>
                <w:szCs w:val="28"/>
              </w:rPr>
            </w:pPr>
            <w:r w:rsidRPr="000C681A">
              <w:rPr>
                <w:color w:val="000000" w:themeColor="text1"/>
                <w:sz w:val="28"/>
                <w:szCs w:val="28"/>
              </w:rPr>
              <w:t>2,3</w:t>
            </w:r>
          </w:p>
        </w:tc>
        <w:tc>
          <w:tcPr>
            <w:tcW w:w="261" w:type="pct"/>
            <w:tcBorders>
              <w:top w:val="nil"/>
              <w:left w:val="nil"/>
              <w:bottom w:val="single" w:sz="4" w:space="0" w:color="auto"/>
              <w:right w:val="single" w:sz="4" w:space="0" w:color="auto"/>
            </w:tcBorders>
            <w:shd w:val="clear" w:color="auto" w:fill="auto"/>
            <w:vAlign w:val="center"/>
          </w:tcPr>
          <w:p w14:paraId="69DCD0A3" w14:textId="77777777" w:rsidR="00473F33" w:rsidRPr="000C681A" w:rsidRDefault="00473F33" w:rsidP="00EB5054">
            <w:pPr>
              <w:jc w:val="center"/>
              <w:rPr>
                <w:color w:val="000000" w:themeColor="text1"/>
                <w:sz w:val="28"/>
                <w:szCs w:val="28"/>
              </w:rPr>
            </w:pPr>
            <w:r w:rsidRPr="000C681A">
              <w:rPr>
                <w:color w:val="000000" w:themeColor="text1"/>
                <w:sz w:val="28"/>
                <w:szCs w:val="28"/>
              </w:rPr>
              <w:t>44</w:t>
            </w:r>
          </w:p>
        </w:tc>
      </w:tr>
      <w:tr w:rsidR="00457137" w:rsidRPr="000C681A" w14:paraId="78DB7A8C"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55B6B2E0"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22</w:t>
            </w:r>
          </w:p>
        </w:tc>
        <w:tc>
          <w:tcPr>
            <w:tcW w:w="432" w:type="pct"/>
            <w:tcBorders>
              <w:top w:val="nil"/>
              <w:left w:val="nil"/>
              <w:bottom w:val="single" w:sz="4" w:space="0" w:color="auto"/>
              <w:right w:val="single" w:sz="4" w:space="0" w:color="auto"/>
            </w:tcBorders>
            <w:shd w:val="clear" w:color="auto" w:fill="auto"/>
            <w:vAlign w:val="center"/>
          </w:tcPr>
          <w:p w14:paraId="5CF920E7" w14:textId="77777777" w:rsidR="00473F33" w:rsidRPr="000C681A" w:rsidRDefault="00473F33" w:rsidP="00EB5054">
            <w:pPr>
              <w:jc w:val="center"/>
              <w:rPr>
                <w:color w:val="000000" w:themeColor="text1"/>
                <w:sz w:val="28"/>
                <w:szCs w:val="28"/>
              </w:rPr>
            </w:pPr>
            <w:r w:rsidRPr="000C681A">
              <w:rPr>
                <w:color w:val="000000" w:themeColor="text1"/>
                <w:sz w:val="28"/>
                <w:szCs w:val="28"/>
              </w:rPr>
              <w:t>0:08:02</w:t>
            </w:r>
          </w:p>
        </w:tc>
        <w:tc>
          <w:tcPr>
            <w:tcW w:w="359" w:type="pct"/>
            <w:tcBorders>
              <w:top w:val="nil"/>
              <w:left w:val="nil"/>
              <w:bottom w:val="single" w:sz="4" w:space="0" w:color="auto"/>
              <w:right w:val="single" w:sz="4" w:space="0" w:color="auto"/>
            </w:tcBorders>
            <w:shd w:val="clear" w:color="auto" w:fill="auto"/>
            <w:vAlign w:val="center"/>
          </w:tcPr>
          <w:p w14:paraId="5C701C7A" w14:textId="77777777" w:rsidR="00473F33" w:rsidRPr="000C681A" w:rsidRDefault="00473F33" w:rsidP="00EB5054">
            <w:pPr>
              <w:jc w:val="center"/>
              <w:rPr>
                <w:color w:val="000000" w:themeColor="text1"/>
                <w:sz w:val="28"/>
                <w:szCs w:val="28"/>
              </w:rPr>
            </w:pPr>
            <w:r w:rsidRPr="000C681A">
              <w:rPr>
                <w:color w:val="000000" w:themeColor="text1"/>
                <w:sz w:val="28"/>
                <w:szCs w:val="28"/>
              </w:rPr>
              <w:t>6,9</w:t>
            </w:r>
          </w:p>
        </w:tc>
        <w:tc>
          <w:tcPr>
            <w:tcW w:w="289" w:type="pct"/>
            <w:tcBorders>
              <w:top w:val="nil"/>
              <w:left w:val="nil"/>
              <w:bottom w:val="single" w:sz="4" w:space="0" w:color="auto"/>
              <w:right w:val="single" w:sz="4" w:space="0" w:color="auto"/>
            </w:tcBorders>
            <w:shd w:val="clear" w:color="auto" w:fill="auto"/>
            <w:vAlign w:val="center"/>
          </w:tcPr>
          <w:p w14:paraId="54015700" w14:textId="77777777" w:rsidR="00473F33" w:rsidRPr="000C681A" w:rsidRDefault="00473F33" w:rsidP="00EB5054">
            <w:pPr>
              <w:jc w:val="center"/>
              <w:rPr>
                <w:color w:val="000000" w:themeColor="text1"/>
                <w:sz w:val="28"/>
                <w:szCs w:val="28"/>
              </w:rPr>
            </w:pPr>
            <w:r w:rsidRPr="000C681A">
              <w:rPr>
                <w:color w:val="000000" w:themeColor="text1"/>
                <w:sz w:val="28"/>
                <w:szCs w:val="28"/>
              </w:rPr>
              <w:t>39,7</w:t>
            </w:r>
          </w:p>
        </w:tc>
        <w:tc>
          <w:tcPr>
            <w:tcW w:w="289" w:type="pct"/>
            <w:tcBorders>
              <w:top w:val="nil"/>
              <w:left w:val="nil"/>
              <w:bottom w:val="single" w:sz="4" w:space="0" w:color="auto"/>
              <w:right w:val="single" w:sz="4" w:space="0" w:color="auto"/>
            </w:tcBorders>
            <w:shd w:val="clear" w:color="auto" w:fill="auto"/>
            <w:vAlign w:val="center"/>
          </w:tcPr>
          <w:p w14:paraId="52737D4E" w14:textId="77777777" w:rsidR="00473F33" w:rsidRPr="000C681A" w:rsidRDefault="00473F33" w:rsidP="00EB5054">
            <w:pPr>
              <w:jc w:val="center"/>
              <w:rPr>
                <w:color w:val="000000" w:themeColor="text1"/>
                <w:sz w:val="28"/>
                <w:szCs w:val="28"/>
              </w:rPr>
            </w:pPr>
            <w:r w:rsidRPr="000C681A">
              <w:rPr>
                <w:color w:val="000000" w:themeColor="text1"/>
                <w:sz w:val="28"/>
                <w:szCs w:val="28"/>
              </w:rPr>
              <w:t>83,3</w:t>
            </w:r>
          </w:p>
        </w:tc>
        <w:tc>
          <w:tcPr>
            <w:tcW w:w="343" w:type="pct"/>
            <w:tcBorders>
              <w:top w:val="nil"/>
              <w:left w:val="nil"/>
              <w:bottom w:val="single" w:sz="4" w:space="0" w:color="auto"/>
              <w:right w:val="single" w:sz="4" w:space="0" w:color="auto"/>
            </w:tcBorders>
            <w:shd w:val="clear" w:color="auto" w:fill="auto"/>
            <w:vAlign w:val="center"/>
          </w:tcPr>
          <w:p w14:paraId="339AFF2A" w14:textId="77777777" w:rsidR="00473F33" w:rsidRPr="000C681A" w:rsidRDefault="00473F33" w:rsidP="00EB5054">
            <w:pPr>
              <w:jc w:val="center"/>
              <w:rPr>
                <w:color w:val="000000" w:themeColor="text1"/>
                <w:sz w:val="28"/>
                <w:szCs w:val="28"/>
              </w:rPr>
            </w:pPr>
            <w:r w:rsidRPr="000C681A">
              <w:rPr>
                <w:color w:val="000000" w:themeColor="text1"/>
                <w:sz w:val="28"/>
                <w:szCs w:val="28"/>
              </w:rPr>
              <w:t>313,4</w:t>
            </w:r>
          </w:p>
        </w:tc>
        <w:tc>
          <w:tcPr>
            <w:tcW w:w="289" w:type="pct"/>
            <w:tcBorders>
              <w:top w:val="nil"/>
              <w:left w:val="nil"/>
              <w:bottom w:val="single" w:sz="4" w:space="0" w:color="auto"/>
              <w:right w:val="single" w:sz="4" w:space="0" w:color="auto"/>
            </w:tcBorders>
            <w:shd w:val="clear" w:color="auto" w:fill="auto"/>
            <w:vAlign w:val="center"/>
          </w:tcPr>
          <w:p w14:paraId="5C3BC253" w14:textId="77777777" w:rsidR="00473F33" w:rsidRPr="000C681A" w:rsidRDefault="00473F33" w:rsidP="00EB5054">
            <w:pPr>
              <w:jc w:val="center"/>
              <w:rPr>
                <w:color w:val="000000" w:themeColor="text1"/>
                <w:sz w:val="28"/>
                <w:szCs w:val="28"/>
              </w:rPr>
            </w:pPr>
            <w:r w:rsidRPr="000C681A">
              <w:rPr>
                <w:color w:val="000000" w:themeColor="text1"/>
                <w:sz w:val="28"/>
                <w:szCs w:val="28"/>
              </w:rPr>
              <w:t>14,9</w:t>
            </w:r>
          </w:p>
        </w:tc>
        <w:tc>
          <w:tcPr>
            <w:tcW w:w="289" w:type="pct"/>
            <w:tcBorders>
              <w:top w:val="nil"/>
              <w:left w:val="nil"/>
              <w:bottom w:val="single" w:sz="4" w:space="0" w:color="auto"/>
              <w:right w:val="single" w:sz="4" w:space="0" w:color="auto"/>
            </w:tcBorders>
            <w:shd w:val="clear" w:color="auto" w:fill="auto"/>
            <w:vAlign w:val="center"/>
          </w:tcPr>
          <w:p w14:paraId="7B9AE2B5" w14:textId="77777777" w:rsidR="00473F33" w:rsidRPr="000C681A" w:rsidRDefault="00473F33" w:rsidP="00EB5054">
            <w:pPr>
              <w:jc w:val="center"/>
              <w:rPr>
                <w:color w:val="000000" w:themeColor="text1"/>
                <w:sz w:val="28"/>
                <w:szCs w:val="28"/>
              </w:rPr>
            </w:pPr>
            <w:r w:rsidRPr="000C681A">
              <w:rPr>
                <w:color w:val="000000" w:themeColor="text1"/>
                <w:sz w:val="28"/>
                <w:szCs w:val="28"/>
              </w:rPr>
              <w:t>23,8</w:t>
            </w:r>
          </w:p>
        </w:tc>
        <w:tc>
          <w:tcPr>
            <w:tcW w:w="262" w:type="pct"/>
            <w:tcBorders>
              <w:top w:val="nil"/>
              <w:left w:val="nil"/>
              <w:bottom w:val="single" w:sz="4" w:space="0" w:color="auto"/>
              <w:right w:val="single" w:sz="4" w:space="0" w:color="auto"/>
            </w:tcBorders>
            <w:shd w:val="clear" w:color="auto" w:fill="auto"/>
            <w:vAlign w:val="center"/>
          </w:tcPr>
          <w:p w14:paraId="7FF843EB" w14:textId="77777777" w:rsidR="00473F33" w:rsidRPr="000C681A" w:rsidRDefault="00473F33" w:rsidP="00EB5054">
            <w:pPr>
              <w:jc w:val="center"/>
              <w:rPr>
                <w:color w:val="000000" w:themeColor="text1"/>
                <w:sz w:val="28"/>
                <w:szCs w:val="28"/>
              </w:rPr>
            </w:pPr>
            <w:r w:rsidRPr="000C681A">
              <w:rPr>
                <w:color w:val="000000" w:themeColor="text1"/>
                <w:sz w:val="28"/>
                <w:szCs w:val="28"/>
              </w:rPr>
              <w:t>482</w:t>
            </w:r>
          </w:p>
        </w:tc>
        <w:tc>
          <w:tcPr>
            <w:tcW w:w="452" w:type="pct"/>
            <w:tcBorders>
              <w:top w:val="nil"/>
              <w:left w:val="nil"/>
              <w:bottom w:val="single" w:sz="4" w:space="0" w:color="auto"/>
              <w:right w:val="single" w:sz="4" w:space="0" w:color="auto"/>
            </w:tcBorders>
            <w:shd w:val="clear" w:color="auto" w:fill="auto"/>
            <w:vAlign w:val="center"/>
          </w:tcPr>
          <w:p w14:paraId="72528C79" w14:textId="77777777" w:rsidR="00473F33" w:rsidRPr="000C681A" w:rsidRDefault="00473F33" w:rsidP="00EB5054">
            <w:pPr>
              <w:jc w:val="center"/>
              <w:rPr>
                <w:color w:val="000000" w:themeColor="text1"/>
                <w:sz w:val="28"/>
                <w:szCs w:val="28"/>
              </w:rPr>
            </w:pPr>
            <w:r w:rsidRPr="000C681A">
              <w:rPr>
                <w:color w:val="000000" w:themeColor="text1"/>
                <w:sz w:val="28"/>
                <w:szCs w:val="28"/>
              </w:rPr>
              <w:t>1337,78</w:t>
            </w:r>
          </w:p>
        </w:tc>
        <w:tc>
          <w:tcPr>
            <w:tcW w:w="359" w:type="pct"/>
            <w:tcBorders>
              <w:top w:val="nil"/>
              <w:left w:val="nil"/>
              <w:bottom w:val="single" w:sz="4" w:space="0" w:color="auto"/>
              <w:right w:val="single" w:sz="4" w:space="0" w:color="auto"/>
            </w:tcBorders>
            <w:shd w:val="clear" w:color="auto" w:fill="auto"/>
            <w:vAlign w:val="center"/>
          </w:tcPr>
          <w:p w14:paraId="63E3F2C5" w14:textId="77777777" w:rsidR="00473F33" w:rsidRPr="000C681A" w:rsidRDefault="00473F33" w:rsidP="00EB5054">
            <w:pPr>
              <w:jc w:val="center"/>
              <w:rPr>
                <w:color w:val="000000" w:themeColor="text1"/>
                <w:sz w:val="28"/>
                <w:szCs w:val="28"/>
              </w:rPr>
            </w:pPr>
            <w:r w:rsidRPr="000C681A">
              <w:rPr>
                <w:color w:val="000000" w:themeColor="text1"/>
                <w:sz w:val="28"/>
                <w:szCs w:val="28"/>
              </w:rPr>
              <w:t>1,60</w:t>
            </w:r>
          </w:p>
        </w:tc>
        <w:tc>
          <w:tcPr>
            <w:tcW w:w="284" w:type="pct"/>
            <w:tcBorders>
              <w:top w:val="nil"/>
              <w:left w:val="nil"/>
              <w:bottom w:val="single" w:sz="4" w:space="0" w:color="auto"/>
              <w:right w:val="single" w:sz="4" w:space="0" w:color="auto"/>
            </w:tcBorders>
            <w:shd w:val="clear" w:color="auto" w:fill="auto"/>
            <w:vAlign w:val="center"/>
          </w:tcPr>
          <w:p w14:paraId="3AE5504D" w14:textId="77777777" w:rsidR="00473F33" w:rsidRPr="000C681A" w:rsidRDefault="00473F33" w:rsidP="00EB5054">
            <w:pPr>
              <w:jc w:val="center"/>
              <w:rPr>
                <w:color w:val="000000" w:themeColor="text1"/>
                <w:sz w:val="28"/>
                <w:szCs w:val="28"/>
              </w:rPr>
            </w:pPr>
            <w:r w:rsidRPr="000C681A">
              <w:rPr>
                <w:color w:val="000000" w:themeColor="text1"/>
                <w:sz w:val="28"/>
                <w:szCs w:val="28"/>
              </w:rPr>
              <w:t>36</w:t>
            </w:r>
          </w:p>
        </w:tc>
        <w:tc>
          <w:tcPr>
            <w:tcW w:w="262" w:type="pct"/>
            <w:tcBorders>
              <w:top w:val="nil"/>
              <w:left w:val="nil"/>
              <w:bottom w:val="single" w:sz="4" w:space="0" w:color="auto"/>
              <w:right w:val="nil"/>
            </w:tcBorders>
            <w:shd w:val="clear" w:color="auto" w:fill="auto"/>
            <w:vAlign w:val="center"/>
          </w:tcPr>
          <w:p w14:paraId="0A46608F" w14:textId="77777777" w:rsidR="00473F33" w:rsidRPr="000C681A" w:rsidRDefault="00473F33" w:rsidP="00EB5054">
            <w:pPr>
              <w:jc w:val="center"/>
              <w:rPr>
                <w:color w:val="000000" w:themeColor="text1"/>
                <w:sz w:val="28"/>
                <w:szCs w:val="28"/>
              </w:rPr>
            </w:pPr>
            <w:r w:rsidRPr="000C681A">
              <w:rPr>
                <w:color w:val="000000" w:themeColor="text1"/>
                <w:sz w:val="28"/>
                <w:szCs w:val="28"/>
              </w:rPr>
              <w:t>104</w:t>
            </w:r>
          </w:p>
        </w:tc>
        <w:tc>
          <w:tcPr>
            <w:tcW w:w="328" w:type="pct"/>
            <w:tcBorders>
              <w:top w:val="nil"/>
              <w:left w:val="single" w:sz="4" w:space="0" w:color="auto"/>
              <w:bottom w:val="single" w:sz="4" w:space="0" w:color="auto"/>
              <w:right w:val="single" w:sz="4" w:space="0" w:color="auto"/>
            </w:tcBorders>
            <w:shd w:val="clear" w:color="auto" w:fill="auto"/>
            <w:vAlign w:val="center"/>
          </w:tcPr>
          <w:p w14:paraId="48F30579" w14:textId="77777777" w:rsidR="00473F33" w:rsidRPr="000C681A" w:rsidRDefault="00473F33" w:rsidP="00EB5054">
            <w:pPr>
              <w:jc w:val="center"/>
              <w:rPr>
                <w:color w:val="000000" w:themeColor="text1"/>
                <w:sz w:val="28"/>
                <w:szCs w:val="28"/>
              </w:rPr>
            </w:pPr>
            <w:r w:rsidRPr="000C681A">
              <w:rPr>
                <w:color w:val="000000" w:themeColor="text1"/>
                <w:sz w:val="28"/>
                <w:szCs w:val="28"/>
              </w:rPr>
              <w:t>2,1</w:t>
            </w:r>
          </w:p>
        </w:tc>
        <w:tc>
          <w:tcPr>
            <w:tcW w:w="261" w:type="pct"/>
            <w:tcBorders>
              <w:top w:val="nil"/>
              <w:left w:val="nil"/>
              <w:bottom w:val="single" w:sz="4" w:space="0" w:color="auto"/>
              <w:right w:val="single" w:sz="4" w:space="0" w:color="auto"/>
            </w:tcBorders>
            <w:shd w:val="clear" w:color="auto" w:fill="auto"/>
            <w:vAlign w:val="center"/>
          </w:tcPr>
          <w:p w14:paraId="2E25BD4A" w14:textId="77777777" w:rsidR="00473F33" w:rsidRPr="000C681A" w:rsidRDefault="00473F33" w:rsidP="00EB5054">
            <w:pPr>
              <w:jc w:val="center"/>
              <w:rPr>
                <w:color w:val="000000" w:themeColor="text1"/>
                <w:sz w:val="28"/>
                <w:szCs w:val="28"/>
              </w:rPr>
            </w:pPr>
            <w:r w:rsidRPr="000C681A">
              <w:rPr>
                <w:color w:val="000000" w:themeColor="text1"/>
                <w:sz w:val="28"/>
                <w:szCs w:val="28"/>
              </w:rPr>
              <w:t>42</w:t>
            </w:r>
          </w:p>
        </w:tc>
      </w:tr>
      <w:tr w:rsidR="00457137" w:rsidRPr="000C681A" w14:paraId="7F2B5663"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16F955AE"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23</w:t>
            </w:r>
          </w:p>
        </w:tc>
        <w:tc>
          <w:tcPr>
            <w:tcW w:w="432" w:type="pct"/>
            <w:tcBorders>
              <w:top w:val="nil"/>
              <w:left w:val="nil"/>
              <w:bottom w:val="single" w:sz="4" w:space="0" w:color="auto"/>
              <w:right w:val="single" w:sz="4" w:space="0" w:color="auto"/>
            </w:tcBorders>
            <w:shd w:val="clear" w:color="auto" w:fill="auto"/>
            <w:vAlign w:val="center"/>
          </w:tcPr>
          <w:p w14:paraId="7658C1C2" w14:textId="77777777" w:rsidR="00473F33" w:rsidRPr="000C681A" w:rsidRDefault="00473F33" w:rsidP="00EB5054">
            <w:pPr>
              <w:jc w:val="center"/>
              <w:rPr>
                <w:color w:val="000000" w:themeColor="text1"/>
                <w:sz w:val="28"/>
                <w:szCs w:val="28"/>
              </w:rPr>
            </w:pPr>
            <w:r w:rsidRPr="000C681A">
              <w:rPr>
                <w:color w:val="000000" w:themeColor="text1"/>
                <w:sz w:val="28"/>
                <w:szCs w:val="28"/>
              </w:rPr>
              <w:t>0:09:14</w:t>
            </w:r>
          </w:p>
        </w:tc>
        <w:tc>
          <w:tcPr>
            <w:tcW w:w="359" w:type="pct"/>
            <w:tcBorders>
              <w:top w:val="nil"/>
              <w:left w:val="nil"/>
              <w:bottom w:val="single" w:sz="4" w:space="0" w:color="auto"/>
              <w:right w:val="single" w:sz="4" w:space="0" w:color="auto"/>
            </w:tcBorders>
            <w:shd w:val="clear" w:color="auto" w:fill="auto"/>
            <w:vAlign w:val="center"/>
          </w:tcPr>
          <w:p w14:paraId="460E2F9B" w14:textId="77777777" w:rsidR="00473F33" w:rsidRPr="000C681A" w:rsidRDefault="00473F33" w:rsidP="00EB5054">
            <w:pPr>
              <w:jc w:val="center"/>
              <w:rPr>
                <w:color w:val="000000" w:themeColor="text1"/>
                <w:sz w:val="28"/>
                <w:szCs w:val="28"/>
              </w:rPr>
            </w:pPr>
            <w:r w:rsidRPr="000C681A">
              <w:rPr>
                <w:color w:val="000000" w:themeColor="text1"/>
                <w:sz w:val="28"/>
                <w:szCs w:val="28"/>
              </w:rPr>
              <w:t>8,0</w:t>
            </w:r>
          </w:p>
        </w:tc>
        <w:tc>
          <w:tcPr>
            <w:tcW w:w="289" w:type="pct"/>
            <w:tcBorders>
              <w:top w:val="nil"/>
              <w:left w:val="nil"/>
              <w:bottom w:val="single" w:sz="4" w:space="0" w:color="auto"/>
              <w:right w:val="single" w:sz="4" w:space="0" w:color="auto"/>
            </w:tcBorders>
            <w:shd w:val="clear" w:color="auto" w:fill="auto"/>
            <w:vAlign w:val="center"/>
          </w:tcPr>
          <w:p w14:paraId="2945182A" w14:textId="77777777" w:rsidR="00473F33" w:rsidRPr="000C681A" w:rsidRDefault="00473F33" w:rsidP="00EB5054">
            <w:pPr>
              <w:jc w:val="center"/>
              <w:rPr>
                <w:color w:val="000000" w:themeColor="text1"/>
                <w:sz w:val="28"/>
                <w:szCs w:val="28"/>
              </w:rPr>
            </w:pPr>
            <w:r w:rsidRPr="000C681A">
              <w:rPr>
                <w:color w:val="000000" w:themeColor="text1"/>
                <w:sz w:val="28"/>
                <w:szCs w:val="28"/>
              </w:rPr>
              <w:t>45,6</w:t>
            </w:r>
          </w:p>
        </w:tc>
        <w:tc>
          <w:tcPr>
            <w:tcW w:w="289" w:type="pct"/>
            <w:tcBorders>
              <w:top w:val="nil"/>
              <w:left w:val="nil"/>
              <w:bottom w:val="single" w:sz="4" w:space="0" w:color="auto"/>
              <w:right w:val="single" w:sz="4" w:space="0" w:color="auto"/>
            </w:tcBorders>
            <w:shd w:val="clear" w:color="auto" w:fill="auto"/>
            <w:vAlign w:val="center"/>
          </w:tcPr>
          <w:p w14:paraId="5ABCC857" w14:textId="77777777" w:rsidR="00473F33" w:rsidRPr="000C681A" w:rsidRDefault="00473F33" w:rsidP="00EB5054">
            <w:pPr>
              <w:jc w:val="center"/>
              <w:rPr>
                <w:color w:val="000000" w:themeColor="text1"/>
                <w:sz w:val="28"/>
                <w:szCs w:val="28"/>
              </w:rPr>
            </w:pPr>
            <w:r w:rsidRPr="000C681A">
              <w:rPr>
                <w:color w:val="000000" w:themeColor="text1"/>
                <w:sz w:val="28"/>
                <w:szCs w:val="28"/>
              </w:rPr>
              <w:t>95,8</w:t>
            </w:r>
          </w:p>
        </w:tc>
        <w:tc>
          <w:tcPr>
            <w:tcW w:w="343" w:type="pct"/>
            <w:tcBorders>
              <w:top w:val="nil"/>
              <w:left w:val="nil"/>
              <w:bottom w:val="single" w:sz="4" w:space="0" w:color="auto"/>
              <w:right w:val="single" w:sz="4" w:space="0" w:color="auto"/>
            </w:tcBorders>
            <w:shd w:val="clear" w:color="auto" w:fill="auto"/>
            <w:vAlign w:val="center"/>
          </w:tcPr>
          <w:p w14:paraId="175E9D94" w14:textId="77777777" w:rsidR="00473F33" w:rsidRPr="000C681A" w:rsidRDefault="00473F33" w:rsidP="00EB5054">
            <w:pPr>
              <w:jc w:val="center"/>
              <w:rPr>
                <w:color w:val="000000" w:themeColor="text1"/>
                <w:sz w:val="28"/>
                <w:szCs w:val="28"/>
              </w:rPr>
            </w:pPr>
            <w:r w:rsidRPr="000C681A">
              <w:rPr>
                <w:color w:val="000000" w:themeColor="text1"/>
                <w:sz w:val="28"/>
                <w:szCs w:val="28"/>
              </w:rPr>
              <w:t>360,2</w:t>
            </w:r>
          </w:p>
        </w:tc>
        <w:tc>
          <w:tcPr>
            <w:tcW w:w="289" w:type="pct"/>
            <w:tcBorders>
              <w:top w:val="nil"/>
              <w:left w:val="nil"/>
              <w:bottom w:val="single" w:sz="4" w:space="0" w:color="auto"/>
              <w:right w:val="single" w:sz="4" w:space="0" w:color="auto"/>
            </w:tcBorders>
            <w:shd w:val="clear" w:color="auto" w:fill="auto"/>
            <w:vAlign w:val="center"/>
          </w:tcPr>
          <w:p w14:paraId="23D006CB" w14:textId="77777777" w:rsidR="00473F33" w:rsidRPr="000C681A" w:rsidRDefault="00473F33" w:rsidP="00EB5054">
            <w:pPr>
              <w:jc w:val="center"/>
              <w:rPr>
                <w:color w:val="000000" w:themeColor="text1"/>
                <w:sz w:val="28"/>
                <w:szCs w:val="28"/>
              </w:rPr>
            </w:pPr>
            <w:r w:rsidRPr="000C681A">
              <w:rPr>
                <w:color w:val="000000" w:themeColor="text1"/>
                <w:sz w:val="28"/>
                <w:szCs w:val="28"/>
              </w:rPr>
              <w:t>17,1</w:t>
            </w:r>
          </w:p>
        </w:tc>
        <w:tc>
          <w:tcPr>
            <w:tcW w:w="289" w:type="pct"/>
            <w:tcBorders>
              <w:top w:val="nil"/>
              <w:left w:val="nil"/>
              <w:bottom w:val="single" w:sz="4" w:space="0" w:color="auto"/>
              <w:right w:val="single" w:sz="4" w:space="0" w:color="auto"/>
            </w:tcBorders>
            <w:shd w:val="clear" w:color="auto" w:fill="auto"/>
            <w:vAlign w:val="center"/>
          </w:tcPr>
          <w:p w14:paraId="7EA14CEB" w14:textId="77777777" w:rsidR="00473F33" w:rsidRPr="000C681A" w:rsidRDefault="00473F33" w:rsidP="00EB5054">
            <w:pPr>
              <w:jc w:val="center"/>
              <w:rPr>
                <w:color w:val="000000" w:themeColor="text1"/>
                <w:sz w:val="28"/>
                <w:szCs w:val="28"/>
              </w:rPr>
            </w:pPr>
            <w:r w:rsidRPr="000C681A">
              <w:rPr>
                <w:color w:val="000000" w:themeColor="text1"/>
                <w:sz w:val="28"/>
                <w:szCs w:val="28"/>
              </w:rPr>
              <w:t>27,4</w:t>
            </w:r>
          </w:p>
        </w:tc>
        <w:tc>
          <w:tcPr>
            <w:tcW w:w="262" w:type="pct"/>
            <w:tcBorders>
              <w:top w:val="nil"/>
              <w:left w:val="nil"/>
              <w:bottom w:val="single" w:sz="4" w:space="0" w:color="auto"/>
              <w:right w:val="single" w:sz="4" w:space="0" w:color="auto"/>
            </w:tcBorders>
            <w:shd w:val="clear" w:color="auto" w:fill="auto"/>
            <w:vAlign w:val="center"/>
          </w:tcPr>
          <w:p w14:paraId="0D10D5E6" w14:textId="77777777" w:rsidR="00473F33" w:rsidRPr="000C681A" w:rsidRDefault="00473F33" w:rsidP="00EB5054">
            <w:pPr>
              <w:jc w:val="center"/>
              <w:rPr>
                <w:color w:val="000000" w:themeColor="text1"/>
                <w:sz w:val="28"/>
                <w:szCs w:val="28"/>
              </w:rPr>
            </w:pPr>
            <w:r w:rsidRPr="000C681A">
              <w:rPr>
                <w:color w:val="000000" w:themeColor="text1"/>
                <w:sz w:val="28"/>
                <w:szCs w:val="28"/>
              </w:rPr>
              <w:t>554</w:t>
            </w:r>
          </w:p>
        </w:tc>
        <w:tc>
          <w:tcPr>
            <w:tcW w:w="452" w:type="pct"/>
            <w:tcBorders>
              <w:top w:val="nil"/>
              <w:left w:val="nil"/>
              <w:bottom w:val="single" w:sz="4" w:space="0" w:color="auto"/>
              <w:right w:val="single" w:sz="4" w:space="0" w:color="auto"/>
            </w:tcBorders>
            <w:shd w:val="clear" w:color="auto" w:fill="auto"/>
            <w:vAlign w:val="center"/>
          </w:tcPr>
          <w:p w14:paraId="59EA9C37" w14:textId="77777777" w:rsidR="00473F33" w:rsidRPr="000C681A" w:rsidRDefault="00473F33" w:rsidP="00EB5054">
            <w:pPr>
              <w:jc w:val="center"/>
              <w:rPr>
                <w:color w:val="000000" w:themeColor="text1"/>
                <w:sz w:val="28"/>
                <w:szCs w:val="28"/>
              </w:rPr>
            </w:pPr>
            <w:r w:rsidRPr="000C681A">
              <w:rPr>
                <w:color w:val="000000" w:themeColor="text1"/>
                <w:sz w:val="28"/>
                <w:szCs w:val="28"/>
              </w:rPr>
              <w:t>2118,09</w:t>
            </w:r>
          </w:p>
        </w:tc>
        <w:tc>
          <w:tcPr>
            <w:tcW w:w="359" w:type="pct"/>
            <w:tcBorders>
              <w:top w:val="nil"/>
              <w:left w:val="nil"/>
              <w:bottom w:val="single" w:sz="4" w:space="0" w:color="auto"/>
              <w:right w:val="single" w:sz="4" w:space="0" w:color="auto"/>
            </w:tcBorders>
            <w:shd w:val="clear" w:color="auto" w:fill="auto"/>
            <w:vAlign w:val="center"/>
          </w:tcPr>
          <w:p w14:paraId="1877C4A5" w14:textId="77777777" w:rsidR="00473F33" w:rsidRPr="000C681A" w:rsidRDefault="00473F33" w:rsidP="00EB5054">
            <w:pPr>
              <w:jc w:val="center"/>
              <w:rPr>
                <w:color w:val="000000" w:themeColor="text1"/>
                <w:sz w:val="28"/>
                <w:szCs w:val="28"/>
              </w:rPr>
            </w:pPr>
            <w:r w:rsidRPr="000C681A">
              <w:rPr>
                <w:color w:val="000000" w:themeColor="text1"/>
                <w:sz w:val="28"/>
                <w:szCs w:val="28"/>
              </w:rPr>
              <w:t>2,03</w:t>
            </w:r>
          </w:p>
        </w:tc>
        <w:tc>
          <w:tcPr>
            <w:tcW w:w="284" w:type="pct"/>
            <w:tcBorders>
              <w:top w:val="nil"/>
              <w:left w:val="nil"/>
              <w:bottom w:val="single" w:sz="4" w:space="0" w:color="auto"/>
              <w:right w:val="single" w:sz="4" w:space="0" w:color="auto"/>
            </w:tcBorders>
            <w:shd w:val="clear" w:color="auto" w:fill="auto"/>
            <w:vAlign w:val="center"/>
          </w:tcPr>
          <w:p w14:paraId="45BFBF8A" w14:textId="77777777" w:rsidR="00473F33" w:rsidRPr="000C681A" w:rsidRDefault="00473F33" w:rsidP="00EB5054">
            <w:pPr>
              <w:jc w:val="center"/>
              <w:rPr>
                <w:color w:val="000000" w:themeColor="text1"/>
                <w:sz w:val="28"/>
                <w:szCs w:val="28"/>
              </w:rPr>
            </w:pPr>
            <w:r w:rsidRPr="000C681A">
              <w:rPr>
                <w:color w:val="000000" w:themeColor="text1"/>
                <w:sz w:val="28"/>
                <w:szCs w:val="28"/>
              </w:rPr>
              <w:t>23</w:t>
            </w:r>
          </w:p>
        </w:tc>
        <w:tc>
          <w:tcPr>
            <w:tcW w:w="262" w:type="pct"/>
            <w:tcBorders>
              <w:top w:val="nil"/>
              <w:left w:val="nil"/>
              <w:bottom w:val="single" w:sz="4" w:space="0" w:color="auto"/>
              <w:right w:val="nil"/>
            </w:tcBorders>
            <w:shd w:val="clear" w:color="auto" w:fill="auto"/>
            <w:vAlign w:val="center"/>
          </w:tcPr>
          <w:p w14:paraId="6823E38D" w14:textId="77777777" w:rsidR="00473F33" w:rsidRPr="000C681A" w:rsidRDefault="00473F33" w:rsidP="00EB5054">
            <w:pPr>
              <w:jc w:val="center"/>
              <w:rPr>
                <w:color w:val="000000" w:themeColor="text1"/>
                <w:sz w:val="28"/>
                <w:szCs w:val="28"/>
              </w:rPr>
            </w:pPr>
            <w:r w:rsidRPr="000C681A">
              <w:rPr>
                <w:color w:val="000000" w:themeColor="text1"/>
                <w:sz w:val="28"/>
                <w:szCs w:val="28"/>
              </w:rPr>
              <w:t>113</w:t>
            </w:r>
          </w:p>
        </w:tc>
        <w:tc>
          <w:tcPr>
            <w:tcW w:w="328" w:type="pct"/>
            <w:tcBorders>
              <w:top w:val="nil"/>
              <w:left w:val="single" w:sz="4" w:space="0" w:color="auto"/>
              <w:bottom w:val="single" w:sz="4" w:space="0" w:color="auto"/>
              <w:right w:val="single" w:sz="4" w:space="0" w:color="auto"/>
            </w:tcBorders>
            <w:shd w:val="clear" w:color="auto" w:fill="auto"/>
            <w:vAlign w:val="center"/>
          </w:tcPr>
          <w:p w14:paraId="43DD90EF" w14:textId="77777777" w:rsidR="00473F33" w:rsidRPr="000C681A" w:rsidRDefault="00473F33" w:rsidP="00EB5054">
            <w:pPr>
              <w:jc w:val="center"/>
              <w:rPr>
                <w:color w:val="000000" w:themeColor="text1"/>
                <w:sz w:val="28"/>
                <w:szCs w:val="28"/>
              </w:rPr>
            </w:pPr>
            <w:r w:rsidRPr="000C681A">
              <w:rPr>
                <w:color w:val="000000" w:themeColor="text1"/>
                <w:sz w:val="28"/>
                <w:szCs w:val="28"/>
              </w:rPr>
              <w:t>2,2</w:t>
            </w:r>
          </w:p>
        </w:tc>
        <w:tc>
          <w:tcPr>
            <w:tcW w:w="261" w:type="pct"/>
            <w:tcBorders>
              <w:top w:val="nil"/>
              <w:left w:val="nil"/>
              <w:bottom w:val="single" w:sz="4" w:space="0" w:color="auto"/>
              <w:right w:val="single" w:sz="4" w:space="0" w:color="auto"/>
            </w:tcBorders>
            <w:shd w:val="clear" w:color="auto" w:fill="auto"/>
            <w:vAlign w:val="center"/>
          </w:tcPr>
          <w:p w14:paraId="260DEC34" w14:textId="77777777" w:rsidR="00473F33" w:rsidRPr="000C681A" w:rsidRDefault="00473F33" w:rsidP="00EB5054">
            <w:pPr>
              <w:jc w:val="center"/>
              <w:rPr>
                <w:color w:val="000000" w:themeColor="text1"/>
                <w:sz w:val="28"/>
                <w:szCs w:val="28"/>
              </w:rPr>
            </w:pPr>
            <w:r w:rsidRPr="000C681A">
              <w:rPr>
                <w:color w:val="000000" w:themeColor="text1"/>
                <w:sz w:val="28"/>
                <w:szCs w:val="28"/>
              </w:rPr>
              <w:t>53</w:t>
            </w:r>
          </w:p>
        </w:tc>
      </w:tr>
      <w:tr w:rsidR="00457137" w:rsidRPr="000C681A" w14:paraId="562DA675" w14:textId="77777777" w:rsidTr="00EB5054">
        <w:trPr>
          <w:jc w:val="center"/>
        </w:trPr>
        <w:tc>
          <w:tcPr>
            <w:tcW w:w="502" w:type="pct"/>
            <w:tcBorders>
              <w:top w:val="nil"/>
              <w:left w:val="single" w:sz="4" w:space="0" w:color="auto"/>
              <w:bottom w:val="single" w:sz="4" w:space="0" w:color="auto"/>
              <w:right w:val="single" w:sz="4" w:space="0" w:color="auto"/>
            </w:tcBorders>
            <w:shd w:val="clear" w:color="auto" w:fill="auto"/>
            <w:vAlign w:val="center"/>
          </w:tcPr>
          <w:p w14:paraId="3C9E0974" w14:textId="77777777" w:rsidR="00473F33" w:rsidRPr="000C681A" w:rsidRDefault="00473F33" w:rsidP="00EB5054">
            <w:pPr>
              <w:ind w:left="-57" w:right="-57"/>
              <w:jc w:val="center"/>
              <w:rPr>
                <w:color w:val="000000" w:themeColor="text1"/>
                <w:sz w:val="28"/>
                <w:szCs w:val="28"/>
              </w:rPr>
            </w:pPr>
            <w:r w:rsidRPr="000C681A">
              <w:rPr>
                <w:color w:val="000000" w:themeColor="text1"/>
                <w:sz w:val="28"/>
                <w:szCs w:val="28"/>
              </w:rPr>
              <w:t>VMS 24</w:t>
            </w:r>
          </w:p>
        </w:tc>
        <w:tc>
          <w:tcPr>
            <w:tcW w:w="432" w:type="pct"/>
            <w:tcBorders>
              <w:top w:val="nil"/>
              <w:left w:val="nil"/>
              <w:bottom w:val="single" w:sz="4" w:space="0" w:color="auto"/>
              <w:right w:val="single" w:sz="4" w:space="0" w:color="auto"/>
            </w:tcBorders>
            <w:shd w:val="clear" w:color="auto" w:fill="auto"/>
            <w:vAlign w:val="center"/>
          </w:tcPr>
          <w:p w14:paraId="15DD79CA" w14:textId="77777777" w:rsidR="00473F33" w:rsidRPr="000C681A" w:rsidRDefault="00473F33" w:rsidP="00EB5054">
            <w:pPr>
              <w:jc w:val="center"/>
              <w:rPr>
                <w:color w:val="000000" w:themeColor="text1"/>
                <w:sz w:val="28"/>
                <w:szCs w:val="28"/>
              </w:rPr>
            </w:pPr>
            <w:r w:rsidRPr="000C681A">
              <w:rPr>
                <w:color w:val="000000" w:themeColor="text1"/>
                <w:sz w:val="28"/>
                <w:szCs w:val="28"/>
              </w:rPr>
              <w:t>0:09:00</w:t>
            </w:r>
          </w:p>
        </w:tc>
        <w:tc>
          <w:tcPr>
            <w:tcW w:w="359" w:type="pct"/>
            <w:tcBorders>
              <w:top w:val="nil"/>
              <w:left w:val="nil"/>
              <w:bottom w:val="single" w:sz="4" w:space="0" w:color="auto"/>
              <w:right w:val="single" w:sz="4" w:space="0" w:color="auto"/>
            </w:tcBorders>
            <w:shd w:val="clear" w:color="auto" w:fill="auto"/>
            <w:vAlign w:val="center"/>
          </w:tcPr>
          <w:p w14:paraId="6C95FB45" w14:textId="77777777" w:rsidR="00473F33" w:rsidRPr="000C681A" w:rsidRDefault="00473F33" w:rsidP="00EB5054">
            <w:pPr>
              <w:jc w:val="center"/>
              <w:rPr>
                <w:color w:val="000000" w:themeColor="text1"/>
                <w:sz w:val="28"/>
                <w:szCs w:val="28"/>
              </w:rPr>
            </w:pPr>
            <w:r w:rsidRPr="000C681A">
              <w:rPr>
                <w:color w:val="000000" w:themeColor="text1"/>
                <w:sz w:val="28"/>
                <w:szCs w:val="28"/>
              </w:rPr>
              <w:t>7,8</w:t>
            </w:r>
          </w:p>
        </w:tc>
        <w:tc>
          <w:tcPr>
            <w:tcW w:w="289" w:type="pct"/>
            <w:tcBorders>
              <w:top w:val="nil"/>
              <w:left w:val="nil"/>
              <w:bottom w:val="single" w:sz="4" w:space="0" w:color="auto"/>
              <w:right w:val="single" w:sz="4" w:space="0" w:color="auto"/>
            </w:tcBorders>
            <w:shd w:val="clear" w:color="auto" w:fill="auto"/>
            <w:vAlign w:val="center"/>
          </w:tcPr>
          <w:p w14:paraId="50D56B72" w14:textId="77777777" w:rsidR="00473F33" w:rsidRPr="000C681A" w:rsidRDefault="00473F33" w:rsidP="00EB5054">
            <w:pPr>
              <w:jc w:val="center"/>
              <w:rPr>
                <w:color w:val="000000" w:themeColor="text1"/>
                <w:sz w:val="28"/>
                <w:szCs w:val="28"/>
              </w:rPr>
            </w:pPr>
            <w:r w:rsidRPr="000C681A">
              <w:rPr>
                <w:color w:val="000000" w:themeColor="text1"/>
                <w:sz w:val="28"/>
                <w:szCs w:val="28"/>
              </w:rPr>
              <w:t>44,4</w:t>
            </w:r>
          </w:p>
        </w:tc>
        <w:tc>
          <w:tcPr>
            <w:tcW w:w="289" w:type="pct"/>
            <w:tcBorders>
              <w:top w:val="nil"/>
              <w:left w:val="nil"/>
              <w:bottom w:val="single" w:sz="4" w:space="0" w:color="auto"/>
              <w:right w:val="single" w:sz="4" w:space="0" w:color="auto"/>
            </w:tcBorders>
            <w:shd w:val="clear" w:color="auto" w:fill="auto"/>
            <w:vAlign w:val="center"/>
          </w:tcPr>
          <w:p w14:paraId="2687C51D" w14:textId="77777777" w:rsidR="00473F33" w:rsidRPr="000C681A" w:rsidRDefault="00473F33" w:rsidP="00EB5054">
            <w:pPr>
              <w:jc w:val="center"/>
              <w:rPr>
                <w:color w:val="000000" w:themeColor="text1"/>
                <w:sz w:val="28"/>
                <w:szCs w:val="28"/>
              </w:rPr>
            </w:pPr>
            <w:r w:rsidRPr="000C681A">
              <w:rPr>
                <w:color w:val="000000" w:themeColor="text1"/>
                <w:sz w:val="28"/>
                <w:szCs w:val="28"/>
              </w:rPr>
              <w:t>93,3</w:t>
            </w:r>
          </w:p>
        </w:tc>
        <w:tc>
          <w:tcPr>
            <w:tcW w:w="343" w:type="pct"/>
            <w:tcBorders>
              <w:top w:val="nil"/>
              <w:left w:val="nil"/>
              <w:bottom w:val="single" w:sz="4" w:space="0" w:color="auto"/>
              <w:right w:val="single" w:sz="4" w:space="0" w:color="auto"/>
            </w:tcBorders>
            <w:shd w:val="clear" w:color="auto" w:fill="auto"/>
            <w:vAlign w:val="center"/>
          </w:tcPr>
          <w:p w14:paraId="41A1B510" w14:textId="77777777" w:rsidR="00473F33" w:rsidRPr="000C681A" w:rsidRDefault="00473F33" w:rsidP="00EB5054">
            <w:pPr>
              <w:jc w:val="center"/>
              <w:rPr>
                <w:color w:val="000000" w:themeColor="text1"/>
                <w:sz w:val="28"/>
                <w:szCs w:val="28"/>
              </w:rPr>
            </w:pPr>
            <w:r w:rsidRPr="000C681A">
              <w:rPr>
                <w:color w:val="000000" w:themeColor="text1"/>
                <w:sz w:val="28"/>
                <w:szCs w:val="28"/>
              </w:rPr>
              <w:t>351,1</w:t>
            </w:r>
          </w:p>
        </w:tc>
        <w:tc>
          <w:tcPr>
            <w:tcW w:w="289" w:type="pct"/>
            <w:tcBorders>
              <w:top w:val="nil"/>
              <w:left w:val="nil"/>
              <w:bottom w:val="single" w:sz="4" w:space="0" w:color="auto"/>
              <w:right w:val="single" w:sz="4" w:space="0" w:color="auto"/>
            </w:tcBorders>
            <w:shd w:val="clear" w:color="auto" w:fill="auto"/>
            <w:vAlign w:val="center"/>
          </w:tcPr>
          <w:p w14:paraId="73AC043F" w14:textId="77777777" w:rsidR="00473F33" w:rsidRPr="000C681A" w:rsidRDefault="00473F33" w:rsidP="00EB5054">
            <w:pPr>
              <w:jc w:val="center"/>
              <w:rPr>
                <w:color w:val="000000" w:themeColor="text1"/>
                <w:sz w:val="28"/>
                <w:szCs w:val="28"/>
              </w:rPr>
            </w:pPr>
            <w:r w:rsidRPr="000C681A">
              <w:rPr>
                <w:color w:val="000000" w:themeColor="text1"/>
                <w:sz w:val="28"/>
                <w:szCs w:val="28"/>
              </w:rPr>
              <w:t>16,7</w:t>
            </w:r>
          </w:p>
        </w:tc>
        <w:tc>
          <w:tcPr>
            <w:tcW w:w="289" w:type="pct"/>
            <w:tcBorders>
              <w:top w:val="nil"/>
              <w:left w:val="nil"/>
              <w:bottom w:val="single" w:sz="4" w:space="0" w:color="auto"/>
              <w:right w:val="single" w:sz="4" w:space="0" w:color="auto"/>
            </w:tcBorders>
            <w:shd w:val="clear" w:color="auto" w:fill="auto"/>
            <w:vAlign w:val="center"/>
          </w:tcPr>
          <w:p w14:paraId="292BD222" w14:textId="77777777" w:rsidR="00473F33" w:rsidRPr="000C681A" w:rsidRDefault="00473F33" w:rsidP="00EB5054">
            <w:pPr>
              <w:jc w:val="center"/>
              <w:rPr>
                <w:color w:val="000000" w:themeColor="text1"/>
                <w:sz w:val="28"/>
                <w:szCs w:val="28"/>
              </w:rPr>
            </w:pPr>
            <w:r w:rsidRPr="000C681A">
              <w:rPr>
                <w:color w:val="000000" w:themeColor="text1"/>
                <w:sz w:val="28"/>
                <w:szCs w:val="28"/>
              </w:rPr>
              <w:t>26,7</w:t>
            </w:r>
          </w:p>
        </w:tc>
        <w:tc>
          <w:tcPr>
            <w:tcW w:w="262" w:type="pct"/>
            <w:tcBorders>
              <w:top w:val="nil"/>
              <w:left w:val="nil"/>
              <w:bottom w:val="single" w:sz="4" w:space="0" w:color="auto"/>
              <w:right w:val="single" w:sz="4" w:space="0" w:color="auto"/>
            </w:tcBorders>
            <w:shd w:val="clear" w:color="auto" w:fill="auto"/>
            <w:vAlign w:val="center"/>
          </w:tcPr>
          <w:p w14:paraId="112935E6" w14:textId="77777777" w:rsidR="00473F33" w:rsidRPr="000C681A" w:rsidRDefault="00473F33" w:rsidP="00EB5054">
            <w:pPr>
              <w:jc w:val="center"/>
              <w:rPr>
                <w:color w:val="000000" w:themeColor="text1"/>
                <w:sz w:val="28"/>
                <w:szCs w:val="28"/>
              </w:rPr>
            </w:pPr>
            <w:r w:rsidRPr="000C681A">
              <w:rPr>
                <w:color w:val="000000" w:themeColor="text1"/>
                <w:sz w:val="28"/>
                <w:szCs w:val="28"/>
              </w:rPr>
              <w:t>540</w:t>
            </w:r>
          </w:p>
        </w:tc>
        <w:tc>
          <w:tcPr>
            <w:tcW w:w="452" w:type="pct"/>
            <w:tcBorders>
              <w:top w:val="nil"/>
              <w:left w:val="nil"/>
              <w:bottom w:val="single" w:sz="4" w:space="0" w:color="auto"/>
              <w:right w:val="single" w:sz="4" w:space="0" w:color="auto"/>
            </w:tcBorders>
            <w:shd w:val="clear" w:color="auto" w:fill="auto"/>
            <w:vAlign w:val="center"/>
          </w:tcPr>
          <w:p w14:paraId="75058055" w14:textId="77777777" w:rsidR="00473F33" w:rsidRPr="000C681A" w:rsidRDefault="00473F33" w:rsidP="00EB5054">
            <w:pPr>
              <w:jc w:val="center"/>
              <w:rPr>
                <w:color w:val="000000" w:themeColor="text1"/>
                <w:sz w:val="28"/>
                <w:szCs w:val="28"/>
              </w:rPr>
            </w:pPr>
            <w:r w:rsidRPr="000C681A">
              <w:rPr>
                <w:color w:val="000000" w:themeColor="text1"/>
                <w:sz w:val="28"/>
                <w:szCs w:val="28"/>
              </w:rPr>
              <w:t>1885,61</w:t>
            </w:r>
          </w:p>
        </w:tc>
        <w:tc>
          <w:tcPr>
            <w:tcW w:w="359" w:type="pct"/>
            <w:tcBorders>
              <w:top w:val="nil"/>
              <w:left w:val="nil"/>
              <w:bottom w:val="single" w:sz="4" w:space="0" w:color="auto"/>
              <w:right w:val="single" w:sz="4" w:space="0" w:color="auto"/>
            </w:tcBorders>
            <w:shd w:val="clear" w:color="auto" w:fill="auto"/>
            <w:vAlign w:val="center"/>
          </w:tcPr>
          <w:p w14:paraId="6F193D87" w14:textId="77777777" w:rsidR="00473F33" w:rsidRPr="000C681A" w:rsidRDefault="00473F33" w:rsidP="00EB5054">
            <w:pPr>
              <w:jc w:val="center"/>
              <w:rPr>
                <w:color w:val="000000" w:themeColor="text1"/>
                <w:sz w:val="28"/>
                <w:szCs w:val="28"/>
              </w:rPr>
            </w:pPr>
            <w:r w:rsidRPr="000C681A">
              <w:rPr>
                <w:color w:val="000000" w:themeColor="text1"/>
                <w:sz w:val="28"/>
                <w:szCs w:val="28"/>
              </w:rPr>
              <w:t>1,89</w:t>
            </w:r>
          </w:p>
        </w:tc>
        <w:tc>
          <w:tcPr>
            <w:tcW w:w="284" w:type="pct"/>
            <w:tcBorders>
              <w:top w:val="nil"/>
              <w:left w:val="nil"/>
              <w:bottom w:val="single" w:sz="4" w:space="0" w:color="auto"/>
              <w:right w:val="single" w:sz="4" w:space="0" w:color="auto"/>
            </w:tcBorders>
            <w:shd w:val="clear" w:color="auto" w:fill="auto"/>
            <w:vAlign w:val="center"/>
          </w:tcPr>
          <w:p w14:paraId="365A5F9A" w14:textId="77777777" w:rsidR="00473F33" w:rsidRPr="000C681A" w:rsidRDefault="00473F33" w:rsidP="00EB5054">
            <w:pPr>
              <w:jc w:val="center"/>
              <w:rPr>
                <w:color w:val="000000" w:themeColor="text1"/>
                <w:sz w:val="28"/>
                <w:szCs w:val="28"/>
              </w:rPr>
            </w:pPr>
            <w:r w:rsidRPr="000C681A">
              <w:rPr>
                <w:color w:val="000000" w:themeColor="text1"/>
                <w:sz w:val="28"/>
                <w:szCs w:val="28"/>
              </w:rPr>
              <w:t>19</w:t>
            </w:r>
          </w:p>
        </w:tc>
        <w:tc>
          <w:tcPr>
            <w:tcW w:w="262" w:type="pct"/>
            <w:tcBorders>
              <w:top w:val="nil"/>
              <w:left w:val="nil"/>
              <w:bottom w:val="single" w:sz="4" w:space="0" w:color="auto"/>
              <w:right w:val="nil"/>
            </w:tcBorders>
            <w:shd w:val="clear" w:color="auto" w:fill="auto"/>
            <w:vAlign w:val="center"/>
          </w:tcPr>
          <w:p w14:paraId="44125EA7" w14:textId="77777777" w:rsidR="00473F33" w:rsidRPr="000C681A" w:rsidRDefault="00473F33" w:rsidP="00EB5054">
            <w:pPr>
              <w:jc w:val="center"/>
              <w:rPr>
                <w:color w:val="000000" w:themeColor="text1"/>
                <w:sz w:val="28"/>
                <w:szCs w:val="28"/>
              </w:rPr>
            </w:pPr>
            <w:r w:rsidRPr="000C681A">
              <w:rPr>
                <w:color w:val="000000" w:themeColor="text1"/>
                <w:sz w:val="28"/>
                <w:szCs w:val="28"/>
              </w:rPr>
              <w:t>111</w:t>
            </w:r>
          </w:p>
        </w:tc>
        <w:tc>
          <w:tcPr>
            <w:tcW w:w="328" w:type="pct"/>
            <w:tcBorders>
              <w:top w:val="nil"/>
              <w:left w:val="single" w:sz="4" w:space="0" w:color="auto"/>
              <w:bottom w:val="single" w:sz="4" w:space="0" w:color="auto"/>
              <w:right w:val="single" w:sz="4" w:space="0" w:color="auto"/>
            </w:tcBorders>
            <w:shd w:val="clear" w:color="auto" w:fill="auto"/>
            <w:vAlign w:val="center"/>
          </w:tcPr>
          <w:p w14:paraId="0FC5FFFE" w14:textId="77777777" w:rsidR="00473F33" w:rsidRPr="000C681A" w:rsidRDefault="00473F33" w:rsidP="00EB5054">
            <w:pPr>
              <w:jc w:val="center"/>
              <w:rPr>
                <w:color w:val="000000" w:themeColor="text1"/>
                <w:sz w:val="28"/>
                <w:szCs w:val="28"/>
              </w:rPr>
            </w:pPr>
            <w:r w:rsidRPr="000C681A">
              <w:rPr>
                <w:color w:val="000000" w:themeColor="text1"/>
                <w:sz w:val="28"/>
                <w:szCs w:val="28"/>
              </w:rPr>
              <w:t>2,5</w:t>
            </w:r>
          </w:p>
        </w:tc>
        <w:tc>
          <w:tcPr>
            <w:tcW w:w="261" w:type="pct"/>
            <w:tcBorders>
              <w:top w:val="nil"/>
              <w:left w:val="nil"/>
              <w:bottom w:val="single" w:sz="4" w:space="0" w:color="auto"/>
              <w:right w:val="single" w:sz="4" w:space="0" w:color="auto"/>
            </w:tcBorders>
            <w:shd w:val="clear" w:color="auto" w:fill="auto"/>
            <w:vAlign w:val="center"/>
          </w:tcPr>
          <w:p w14:paraId="39FA6627" w14:textId="77777777" w:rsidR="00473F33" w:rsidRPr="000C681A" w:rsidRDefault="00473F33" w:rsidP="00EB5054">
            <w:pPr>
              <w:jc w:val="center"/>
              <w:rPr>
                <w:color w:val="000000" w:themeColor="text1"/>
                <w:sz w:val="28"/>
                <w:szCs w:val="28"/>
              </w:rPr>
            </w:pPr>
            <w:r w:rsidRPr="000C681A">
              <w:rPr>
                <w:color w:val="000000" w:themeColor="text1"/>
                <w:sz w:val="28"/>
                <w:szCs w:val="28"/>
              </w:rPr>
              <w:t>52</w:t>
            </w:r>
          </w:p>
        </w:tc>
      </w:tr>
    </w:tbl>
    <w:p w14:paraId="3057AA80" w14:textId="77777777" w:rsidR="00457137" w:rsidRDefault="00457137" w:rsidP="00457137">
      <w:pPr>
        <w:spacing w:line="360" w:lineRule="auto"/>
        <w:jc w:val="both"/>
        <w:rPr>
          <w:sz w:val="28"/>
          <w:szCs w:val="28"/>
        </w:rPr>
        <w:sectPr w:rsidR="00457137" w:rsidSect="00743B9E">
          <w:footnotePr>
            <w:numFmt w:val="chicago"/>
          </w:footnotePr>
          <w:pgSz w:w="16840" w:h="11907" w:orient="landscape" w:code="9"/>
          <w:pgMar w:top="1418" w:right="1418" w:bottom="1418" w:left="1418" w:header="0" w:footer="643" w:gutter="0"/>
          <w:cols w:space="708"/>
          <w:docGrid w:linePitch="360"/>
        </w:sectPr>
      </w:pPr>
    </w:p>
    <w:p w14:paraId="2E34BBBB" w14:textId="77777777" w:rsidR="00473F33" w:rsidRPr="00457137" w:rsidRDefault="00817281" w:rsidP="00C63A21">
      <w:pPr>
        <w:spacing w:line="360" w:lineRule="auto"/>
        <w:ind w:firstLine="709"/>
        <w:jc w:val="both"/>
        <w:rPr>
          <w:color w:val="000000"/>
          <w:sz w:val="28"/>
          <w:szCs w:val="28"/>
        </w:rPr>
      </w:pPr>
      <w:r w:rsidRPr="00457137">
        <w:rPr>
          <w:sz w:val="28"/>
          <w:szCs w:val="28"/>
          <w:shd w:val="clear" w:color="auto" w:fill="FFFFFF"/>
        </w:rPr>
        <w:lastRenderedPageBreak/>
        <w:t>У коровы вырабатывается стереотип поведения</w:t>
      </w:r>
      <w:r w:rsidR="0072688E" w:rsidRPr="00457137">
        <w:rPr>
          <w:sz w:val="28"/>
          <w:szCs w:val="28"/>
          <w:shd w:val="clear" w:color="auto" w:fill="FFFFFF"/>
        </w:rPr>
        <w:t>.</w:t>
      </w:r>
      <w:r w:rsidRPr="00457137">
        <w:rPr>
          <w:sz w:val="28"/>
          <w:szCs w:val="28"/>
          <w:shd w:val="clear" w:color="auto" w:fill="FFFFFF"/>
        </w:rPr>
        <w:t xml:space="preserve"> </w:t>
      </w:r>
      <w:r w:rsidR="0072688E" w:rsidRPr="00457137">
        <w:rPr>
          <w:sz w:val="28"/>
          <w:szCs w:val="28"/>
          <w:shd w:val="clear" w:color="auto" w:fill="FFFFFF"/>
        </w:rPr>
        <w:t>Многие из них</w:t>
      </w:r>
      <w:r w:rsidRPr="00457137">
        <w:rPr>
          <w:sz w:val="28"/>
          <w:szCs w:val="28"/>
        </w:rPr>
        <w:t xml:space="preserve"> идут в робот именно за комбикормом, а не для доения.</w:t>
      </w:r>
      <w:r w:rsidRPr="00457137">
        <w:rPr>
          <w:color w:val="000000"/>
          <w:sz w:val="28"/>
          <w:szCs w:val="28"/>
        </w:rPr>
        <w:t xml:space="preserve"> Одни коровы, более сильные посещают робот доения чаще других, вытесняя при этом более слабых. </w:t>
      </w:r>
      <w:r w:rsidRPr="00457137">
        <w:rPr>
          <w:sz w:val="28"/>
          <w:szCs w:val="28"/>
        </w:rPr>
        <w:t xml:space="preserve"> </w:t>
      </w:r>
      <w:r w:rsidR="0072688E" w:rsidRPr="00457137">
        <w:rPr>
          <w:sz w:val="28"/>
          <w:szCs w:val="28"/>
        </w:rPr>
        <w:t>Корова</w:t>
      </w:r>
      <w:r w:rsidRPr="00457137">
        <w:rPr>
          <w:sz w:val="28"/>
          <w:szCs w:val="28"/>
        </w:rPr>
        <w:t xml:space="preserve"> после поедания комбикорма может </w:t>
      </w:r>
      <w:r w:rsidRPr="00457137">
        <w:rPr>
          <w:sz w:val="28"/>
          <w:szCs w:val="28"/>
          <w:shd w:val="clear" w:color="auto" w:fill="FFFFFF"/>
        </w:rPr>
        <w:t>ударит</w:t>
      </w:r>
      <w:r w:rsidR="001F318A">
        <w:rPr>
          <w:sz w:val="28"/>
          <w:szCs w:val="28"/>
          <w:shd w:val="clear" w:color="auto" w:fill="FFFFFF"/>
        </w:rPr>
        <w:t>ь</w:t>
      </w:r>
      <w:r w:rsidRPr="00457137">
        <w:rPr>
          <w:sz w:val="28"/>
          <w:szCs w:val="28"/>
          <w:shd w:val="clear" w:color="auto" w:fill="FFFFFF"/>
        </w:rPr>
        <w:t xml:space="preserve"> по дозатору кормораздатчика для несанкционированно</w:t>
      </w:r>
      <w:r w:rsidR="00804943">
        <w:rPr>
          <w:sz w:val="28"/>
          <w:szCs w:val="28"/>
          <w:shd w:val="clear" w:color="auto" w:fill="FFFFFF"/>
        </w:rPr>
        <w:t>го</w:t>
      </w:r>
      <w:r w:rsidRPr="00457137">
        <w:rPr>
          <w:sz w:val="28"/>
          <w:szCs w:val="28"/>
          <w:shd w:val="clear" w:color="auto" w:fill="FFFFFF"/>
        </w:rPr>
        <w:t xml:space="preserve"> высыпани</w:t>
      </w:r>
      <w:r w:rsidR="00804943">
        <w:rPr>
          <w:sz w:val="28"/>
          <w:szCs w:val="28"/>
          <w:shd w:val="clear" w:color="auto" w:fill="FFFFFF"/>
        </w:rPr>
        <w:t>я</w:t>
      </w:r>
      <w:r w:rsidRPr="00457137">
        <w:rPr>
          <w:sz w:val="28"/>
          <w:szCs w:val="28"/>
          <w:shd w:val="clear" w:color="auto" w:fill="FFFFFF"/>
        </w:rPr>
        <w:t xml:space="preserve"> из него концентратов.</w:t>
      </w:r>
      <w:r w:rsidRPr="00457137">
        <w:rPr>
          <w:color w:val="000000"/>
          <w:sz w:val="28"/>
          <w:szCs w:val="28"/>
        </w:rPr>
        <w:t xml:space="preserve"> По завершению доения они не спешат выходить из </w:t>
      </w:r>
      <w:r w:rsidR="0072688E" w:rsidRPr="00457137">
        <w:rPr>
          <w:color w:val="000000"/>
          <w:sz w:val="28"/>
          <w:szCs w:val="28"/>
        </w:rPr>
        <w:t>бокса</w:t>
      </w:r>
      <w:r w:rsidRPr="00457137">
        <w:rPr>
          <w:color w:val="000000"/>
          <w:sz w:val="28"/>
          <w:szCs w:val="28"/>
        </w:rPr>
        <w:t xml:space="preserve"> при открыти</w:t>
      </w:r>
      <w:r w:rsidR="005577D3">
        <w:rPr>
          <w:color w:val="000000"/>
          <w:sz w:val="28"/>
          <w:szCs w:val="28"/>
        </w:rPr>
        <w:t>и</w:t>
      </w:r>
      <w:r w:rsidRPr="00457137">
        <w:rPr>
          <w:color w:val="000000"/>
          <w:sz w:val="28"/>
          <w:szCs w:val="28"/>
        </w:rPr>
        <w:t xml:space="preserve"> выходной калитки, ожидая порцию комбинированного корма.</w:t>
      </w:r>
      <w:r w:rsidRPr="00457137">
        <w:rPr>
          <w:b/>
          <w:snapToGrid w:val="0"/>
          <w:sz w:val="28"/>
          <w:szCs w:val="28"/>
        </w:rPr>
        <w:t xml:space="preserve"> </w:t>
      </w:r>
      <w:r w:rsidRPr="00457137">
        <w:rPr>
          <w:sz w:val="28"/>
          <w:szCs w:val="28"/>
        </w:rPr>
        <w:t>В зависимости от времени пребывания при открытой выходной двери требуется принудительный выгон коровы из доильного бокса.</w:t>
      </w:r>
      <w:r w:rsidRPr="00457137">
        <w:rPr>
          <w:b/>
          <w:snapToGrid w:val="0"/>
          <w:sz w:val="28"/>
          <w:szCs w:val="28"/>
        </w:rPr>
        <w:t xml:space="preserve"> </w:t>
      </w:r>
      <w:r w:rsidRPr="00457137">
        <w:rPr>
          <w:sz w:val="28"/>
          <w:szCs w:val="28"/>
        </w:rPr>
        <w:t>Для этих целей используют специальные устройства. Их можно разделить на две группы. Первая группа это электрические разрядные, вторая механические контактные.</w:t>
      </w:r>
    </w:p>
    <w:p w14:paraId="3812B67F" w14:textId="77777777" w:rsidR="00B67311" w:rsidRPr="00457137" w:rsidRDefault="00B67311" w:rsidP="00C63A21">
      <w:pPr>
        <w:spacing w:line="360" w:lineRule="auto"/>
        <w:ind w:firstLine="709"/>
        <w:jc w:val="both"/>
        <w:rPr>
          <w:sz w:val="28"/>
          <w:szCs w:val="28"/>
          <w:shd w:val="clear" w:color="auto" w:fill="FFFFFF"/>
        </w:rPr>
      </w:pPr>
      <w:r w:rsidRPr="00457137">
        <w:rPr>
          <w:spacing w:val="-2"/>
          <w:sz w:val="28"/>
          <w:szCs w:val="28"/>
        </w:rPr>
        <w:t xml:space="preserve">В устройствах, где используют электрический разряд высокого напряжения порядка 5000-6000 В </w:t>
      </w:r>
      <w:r w:rsidRPr="00457137">
        <w:rPr>
          <w:sz w:val="28"/>
          <w:szCs w:val="28"/>
        </w:rPr>
        <w:t xml:space="preserve">и малый ток, их принцип подобен электропастуху или электрошокеру. Так, например, в доильном роботе </w:t>
      </w:r>
      <w:r w:rsidRPr="00457137">
        <w:rPr>
          <w:sz w:val="28"/>
          <w:szCs w:val="28"/>
          <w:lang w:val="en-US"/>
        </w:rPr>
        <w:t>SAC</w:t>
      </w:r>
      <w:r w:rsidRPr="00457137">
        <w:rPr>
          <w:sz w:val="28"/>
          <w:szCs w:val="28"/>
        </w:rPr>
        <w:t xml:space="preserve"> (Дания), </w:t>
      </w:r>
      <w:bookmarkStart w:id="3" w:name="_Hlk157020705"/>
      <w:r w:rsidRPr="00457137">
        <w:rPr>
          <w:sz w:val="28"/>
          <w:szCs w:val="28"/>
          <w:shd w:val="clear" w:color="auto" w:fill="FFFFFF"/>
        </w:rPr>
        <w:t xml:space="preserve">если корова не хочет выходит добровольно почему-то из станка робота, </w:t>
      </w:r>
      <w:r w:rsidR="0072688E" w:rsidRPr="00457137">
        <w:rPr>
          <w:sz w:val="28"/>
          <w:szCs w:val="28"/>
          <w:shd w:val="clear" w:color="auto" w:fill="FFFFFF"/>
        </w:rPr>
        <w:t>её</w:t>
      </w:r>
      <w:r w:rsidRPr="00457137">
        <w:rPr>
          <w:sz w:val="28"/>
          <w:szCs w:val="28"/>
          <w:shd w:val="clear" w:color="auto" w:fill="FFFFFF"/>
        </w:rPr>
        <w:t xml:space="preserve"> выгоняют принудительно</w:t>
      </w:r>
      <w:r w:rsidR="0072688E" w:rsidRPr="00457137">
        <w:rPr>
          <w:sz w:val="28"/>
          <w:szCs w:val="28"/>
          <w:shd w:val="clear" w:color="auto" w:fill="FFFFFF"/>
        </w:rPr>
        <w:t>.</w:t>
      </w:r>
      <w:r w:rsidRPr="00457137">
        <w:rPr>
          <w:sz w:val="28"/>
          <w:szCs w:val="28"/>
          <w:shd w:val="clear" w:color="auto" w:fill="FFFFFF"/>
        </w:rPr>
        <w:t xml:space="preserve">  </w:t>
      </w:r>
      <w:r w:rsidR="0072688E" w:rsidRPr="00457137">
        <w:rPr>
          <w:sz w:val="28"/>
          <w:szCs w:val="28"/>
          <w:shd w:val="clear" w:color="auto" w:fill="FFFFFF"/>
        </w:rPr>
        <w:t>В</w:t>
      </w:r>
      <w:r w:rsidRPr="00457137">
        <w:rPr>
          <w:sz w:val="28"/>
          <w:szCs w:val="28"/>
          <w:shd w:val="clear" w:color="auto" w:fill="FFFFFF"/>
        </w:rPr>
        <w:t xml:space="preserve">ключается специальное устройство, которое похлестывает корову по крестцу слабым электротоком высокого напряжения. </w:t>
      </w:r>
      <w:bookmarkEnd w:id="3"/>
      <w:r w:rsidRPr="00457137">
        <w:rPr>
          <w:sz w:val="28"/>
          <w:szCs w:val="28"/>
          <w:shd w:val="clear" w:color="auto" w:fill="FFFFFF"/>
        </w:rPr>
        <w:t xml:space="preserve">Похожее устройство применяется также в немецком доильном роботе </w:t>
      </w:r>
      <w:r w:rsidRPr="00457137">
        <w:rPr>
          <w:rStyle w:val="Strong"/>
          <w:b w:val="0"/>
          <w:bCs w:val="0"/>
          <w:sz w:val="28"/>
          <w:szCs w:val="28"/>
          <w:shd w:val="clear" w:color="auto" w:fill="FFFFFF"/>
        </w:rPr>
        <w:t>«Монобокс» GEA,</w:t>
      </w:r>
      <w:r w:rsidRPr="00457137">
        <w:rPr>
          <w:sz w:val="28"/>
          <w:szCs w:val="28"/>
          <w:shd w:val="clear" w:color="auto" w:fill="FFFFFF"/>
        </w:rPr>
        <w:t xml:space="preserve"> если животное задерживается в боксе после доения, есть возможность выгона с помощью электро</w:t>
      </w:r>
      <w:r w:rsidR="0072688E" w:rsidRPr="00457137">
        <w:rPr>
          <w:sz w:val="28"/>
          <w:szCs w:val="28"/>
          <w:shd w:val="clear" w:color="auto" w:fill="FFFFFF"/>
        </w:rPr>
        <w:t>выгонялки</w:t>
      </w:r>
      <w:r w:rsidRPr="00457137">
        <w:rPr>
          <w:sz w:val="28"/>
          <w:szCs w:val="28"/>
          <w:shd w:val="clear" w:color="auto" w:fill="FFFFFF"/>
        </w:rPr>
        <w:t>. Чтобы животные не боялись доения, прибор включается с задержкой и постепенно повышает мощность [</w:t>
      </w:r>
      <w:r w:rsidR="009B4DEF" w:rsidRPr="00457137">
        <w:rPr>
          <w:sz w:val="28"/>
          <w:szCs w:val="28"/>
          <w:shd w:val="clear" w:color="auto" w:fill="FFFFFF"/>
        </w:rPr>
        <w:t>3</w:t>
      </w:r>
      <w:r w:rsidRPr="00457137">
        <w:rPr>
          <w:sz w:val="28"/>
          <w:szCs w:val="28"/>
          <w:shd w:val="clear" w:color="auto" w:fill="FFFFFF"/>
        </w:rPr>
        <w:t>].</w:t>
      </w:r>
    </w:p>
    <w:p w14:paraId="40EFFD81" w14:textId="77777777" w:rsidR="00307C99" w:rsidRPr="00457137" w:rsidRDefault="00307C99" w:rsidP="00C63A21">
      <w:pPr>
        <w:spacing w:line="360" w:lineRule="auto"/>
        <w:ind w:firstLine="709"/>
        <w:jc w:val="both"/>
        <w:rPr>
          <w:color w:val="262626"/>
          <w:sz w:val="28"/>
          <w:szCs w:val="28"/>
          <w:shd w:val="clear" w:color="auto" w:fill="FFFFFF"/>
        </w:rPr>
      </w:pPr>
      <w:r w:rsidRPr="00457137">
        <w:rPr>
          <w:sz w:val="28"/>
          <w:szCs w:val="28"/>
          <w:shd w:val="clear" w:color="auto" w:fill="FFFFFF"/>
        </w:rPr>
        <w:t xml:space="preserve">В доильном роботе </w:t>
      </w:r>
      <w:r w:rsidRPr="00457137">
        <w:rPr>
          <w:sz w:val="28"/>
          <w:szCs w:val="28"/>
          <w:shd w:val="clear" w:color="auto" w:fill="FFFFFF"/>
          <w:lang w:val="en-US"/>
        </w:rPr>
        <w:t>VMS</w:t>
      </w:r>
      <w:r w:rsidRPr="00457137">
        <w:rPr>
          <w:sz w:val="28"/>
          <w:szCs w:val="28"/>
          <w:shd w:val="clear" w:color="auto" w:fill="FFFFFF"/>
        </w:rPr>
        <w:t xml:space="preserve"> шведской фирмы </w:t>
      </w:r>
      <w:r w:rsidRPr="00457137">
        <w:rPr>
          <w:sz w:val="28"/>
          <w:szCs w:val="28"/>
          <w:shd w:val="clear" w:color="auto" w:fill="FFFFFF"/>
          <w:lang w:val="en-US"/>
        </w:rPr>
        <w:t>De</w:t>
      </w:r>
      <w:r w:rsidRPr="00457137">
        <w:rPr>
          <w:sz w:val="28"/>
          <w:szCs w:val="28"/>
          <w:shd w:val="clear" w:color="auto" w:fill="FFFFFF"/>
        </w:rPr>
        <w:t xml:space="preserve"> </w:t>
      </w:r>
      <w:r w:rsidRPr="00457137">
        <w:rPr>
          <w:sz w:val="28"/>
          <w:szCs w:val="28"/>
          <w:shd w:val="clear" w:color="auto" w:fill="FFFFFF"/>
          <w:lang w:val="en-US"/>
        </w:rPr>
        <w:t>Laval</w:t>
      </w:r>
      <w:r w:rsidRPr="00457137">
        <w:rPr>
          <w:sz w:val="28"/>
          <w:szCs w:val="28"/>
          <w:shd w:val="clear" w:color="auto" w:fill="FFFFFF"/>
        </w:rPr>
        <w:t xml:space="preserve"> используется механический контактный метод</w:t>
      </w:r>
      <w:r w:rsidR="00F1049D" w:rsidRPr="00457137">
        <w:rPr>
          <w:noProof/>
          <w:sz w:val="28"/>
          <w:szCs w:val="28"/>
        </w:rPr>
        <w:t xml:space="preserve"> выгона коров из станка </w:t>
      </w:r>
      <w:r w:rsidR="000B5B25" w:rsidRPr="00457137">
        <w:rPr>
          <w:noProof/>
          <w:sz w:val="28"/>
          <w:szCs w:val="28"/>
        </w:rPr>
        <w:t xml:space="preserve">посредством </w:t>
      </w:r>
      <w:r w:rsidR="00F1049D" w:rsidRPr="00457137">
        <w:rPr>
          <w:noProof/>
          <w:sz w:val="28"/>
          <w:szCs w:val="28"/>
        </w:rPr>
        <w:t>выполненн</w:t>
      </w:r>
      <w:r w:rsidR="000B5B25" w:rsidRPr="00457137">
        <w:rPr>
          <w:noProof/>
          <w:sz w:val="28"/>
          <w:szCs w:val="28"/>
        </w:rPr>
        <w:t>ой в виде</w:t>
      </w:r>
      <w:r w:rsidR="00F1049D" w:rsidRPr="00457137">
        <w:rPr>
          <w:noProof/>
          <w:sz w:val="28"/>
          <w:szCs w:val="28"/>
        </w:rPr>
        <w:t xml:space="preserve"> в </w:t>
      </w:r>
      <w:r w:rsidR="002B71BB" w:rsidRPr="00457137">
        <w:rPr>
          <w:noProof/>
          <w:sz w:val="28"/>
          <w:szCs w:val="28"/>
        </w:rPr>
        <w:t>трубки-</w:t>
      </w:r>
      <w:r w:rsidR="00B5213B">
        <w:rPr>
          <w:noProof/>
          <w:sz w:val="28"/>
          <w:szCs w:val="28"/>
        </w:rPr>
        <w:t>х</w:t>
      </w:r>
      <w:r w:rsidR="002B71BB" w:rsidRPr="00457137">
        <w:rPr>
          <w:noProof/>
          <w:sz w:val="28"/>
          <w:szCs w:val="28"/>
        </w:rPr>
        <w:t>лыста с пневматическим приводом</w:t>
      </w:r>
      <w:r w:rsidR="000B5B25" w:rsidRPr="00457137">
        <w:rPr>
          <w:noProof/>
          <w:sz w:val="28"/>
          <w:szCs w:val="28"/>
        </w:rPr>
        <w:t>.</w:t>
      </w:r>
      <w:r w:rsidR="002B71BB" w:rsidRPr="00457137">
        <w:rPr>
          <w:sz w:val="28"/>
          <w:szCs w:val="28"/>
        </w:rPr>
        <w:t xml:space="preserve"> Назначение </w:t>
      </w:r>
      <w:r w:rsidR="000B5B25" w:rsidRPr="00457137">
        <w:rPr>
          <w:sz w:val="28"/>
          <w:szCs w:val="28"/>
        </w:rPr>
        <w:t xml:space="preserve">такого </w:t>
      </w:r>
      <w:r w:rsidR="002B71BB" w:rsidRPr="00457137">
        <w:rPr>
          <w:sz w:val="28"/>
          <w:szCs w:val="28"/>
        </w:rPr>
        <w:t xml:space="preserve">погонщика коров </w:t>
      </w:r>
      <w:r w:rsidR="002E72B4">
        <w:rPr>
          <w:sz w:val="28"/>
          <w:szCs w:val="28"/>
        </w:rPr>
        <w:t>–</w:t>
      </w:r>
      <w:r w:rsidR="002B71BB" w:rsidRPr="00457137">
        <w:rPr>
          <w:sz w:val="28"/>
          <w:szCs w:val="28"/>
        </w:rPr>
        <w:t xml:space="preserve"> ткнуть корову в </w:t>
      </w:r>
      <w:r w:rsidR="000B5B25" w:rsidRPr="00457137">
        <w:rPr>
          <w:sz w:val="28"/>
          <w:szCs w:val="28"/>
        </w:rPr>
        <w:t>круп</w:t>
      </w:r>
      <w:r w:rsidR="002B71BB" w:rsidRPr="00457137">
        <w:rPr>
          <w:sz w:val="28"/>
          <w:szCs w:val="28"/>
        </w:rPr>
        <w:t xml:space="preserve">, чтобы она почувствовала себя некомфортно и, </w:t>
      </w:r>
      <w:r w:rsidR="000B5B25" w:rsidRPr="00457137">
        <w:rPr>
          <w:sz w:val="28"/>
          <w:szCs w:val="28"/>
        </w:rPr>
        <w:t>поэтому</w:t>
      </w:r>
      <w:r w:rsidR="002B71BB" w:rsidRPr="00457137">
        <w:rPr>
          <w:sz w:val="28"/>
          <w:szCs w:val="28"/>
        </w:rPr>
        <w:t xml:space="preserve"> захотела уйти </w:t>
      </w:r>
      <w:r w:rsidR="000B5B25" w:rsidRPr="00457137">
        <w:rPr>
          <w:sz w:val="28"/>
          <w:szCs w:val="28"/>
        </w:rPr>
        <w:t>из</w:t>
      </w:r>
      <w:r w:rsidR="002B71BB" w:rsidRPr="00457137">
        <w:rPr>
          <w:sz w:val="28"/>
          <w:szCs w:val="28"/>
        </w:rPr>
        <w:t xml:space="preserve"> доильно</w:t>
      </w:r>
      <w:r w:rsidR="000B5B25" w:rsidRPr="00457137">
        <w:rPr>
          <w:sz w:val="28"/>
          <w:szCs w:val="28"/>
        </w:rPr>
        <w:t>го</w:t>
      </w:r>
      <w:r w:rsidR="002B71BB" w:rsidRPr="00457137">
        <w:rPr>
          <w:sz w:val="28"/>
          <w:szCs w:val="28"/>
        </w:rPr>
        <w:t xml:space="preserve"> </w:t>
      </w:r>
      <w:r w:rsidR="000B5B25" w:rsidRPr="00457137">
        <w:rPr>
          <w:sz w:val="28"/>
          <w:szCs w:val="28"/>
        </w:rPr>
        <w:t>бокса робота</w:t>
      </w:r>
      <w:r w:rsidR="002B71BB" w:rsidRPr="00457137">
        <w:rPr>
          <w:sz w:val="28"/>
          <w:szCs w:val="28"/>
        </w:rPr>
        <w:t xml:space="preserve"> по </w:t>
      </w:r>
      <w:r w:rsidR="000B5B25" w:rsidRPr="00457137">
        <w:rPr>
          <w:sz w:val="28"/>
          <w:szCs w:val="28"/>
        </w:rPr>
        <w:t>завершению</w:t>
      </w:r>
      <w:r w:rsidR="002B71BB" w:rsidRPr="00457137">
        <w:rPr>
          <w:sz w:val="28"/>
          <w:szCs w:val="28"/>
        </w:rPr>
        <w:t xml:space="preserve"> до</w:t>
      </w:r>
      <w:r w:rsidR="000B5B25" w:rsidRPr="00457137">
        <w:rPr>
          <w:sz w:val="28"/>
          <w:szCs w:val="28"/>
        </w:rPr>
        <w:t>ения</w:t>
      </w:r>
      <w:r w:rsidR="002B71BB" w:rsidRPr="00457137">
        <w:rPr>
          <w:sz w:val="28"/>
          <w:szCs w:val="28"/>
        </w:rPr>
        <w:t xml:space="preserve"> [</w:t>
      </w:r>
      <w:r w:rsidR="00916812" w:rsidRPr="00457137">
        <w:rPr>
          <w:sz w:val="28"/>
          <w:szCs w:val="28"/>
        </w:rPr>
        <w:t>5</w:t>
      </w:r>
      <w:r w:rsidR="002B71BB" w:rsidRPr="00457137">
        <w:rPr>
          <w:sz w:val="28"/>
          <w:szCs w:val="28"/>
        </w:rPr>
        <w:t>].</w:t>
      </w:r>
    </w:p>
    <w:p w14:paraId="51DD0FC2" w14:textId="77777777" w:rsidR="00056867" w:rsidRPr="00457137" w:rsidRDefault="00C340D6" w:rsidP="00C63A21">
      <w:pPr>
        <w:spacing w:line="360" w:lineRule="auto"/>
        <w:ind w:firstLine="709"/>
        <w:jc w:val="both"/>
        <w:rPr>
          <w:color w:val="000000"/>
          <w:sz w:val="28"/>
          <w:szCs w:val="28"/>
        </w:rPr>
      </w:pPr>
      <w:r w:rsidRPr="00457137">
        <w:rPr>
          <w:color w:val="000000"/>
          <w:sz w:val="28"/>
          <w:szCs w:val="28"/>
        </w:rPr>
        <w:lastRenderedPageBreak/>
        <w:t>П</w:t>
      </w:r>
      <w:r w:rsidR="00056867" w:rsidRPr="00457137">
        <w:rPr>
          <w:color w:val="000000"/>
          <w:sz w:val="28"/>
          <w:szCs w:val="28"/>
        </w:rPr>
        <w:t xml:space="preserve">роблема </w:t>
      </w:r>
      <w:r w:rsidRPr="00457137">
        <w:rPr>
          <w:color w:val="000000"/>
          <w:sz w:val="28"/>
          <w:szCs w:val="28"/>
        </w:rPr>
        <w:t xml:space="preserve">задержки животных в боксе </w:t>
      </w:r>
      <w:r w:rsidR="00056867" w:rsidRPr="00457137">
        <w:rPr>
          <w:color w:val="000000"/>
          <w:sz w:val="28"/>
          <w:szCs w:val="28"/>
        </w:rPr>
        <w:t xml:space="preserve">чревата увеличением среднего времени </w:t>
      </w:r>
      <w:r w:rsidR="004C491A" w:rsidRPr="00457137">
        <w:rPr>
          <w:color w:val="000000"/>
          <w:sz w:val="28"/>
          <w:szCs w:val="28"/>
        </w:rPr>
        <w:t>простоя (см. таблицу)</w:t>
      </w:r>
      <w:r w:rsidR="00056867" w:rsidRPr="00457137">
        <w:rPr>
          <w:color w:val="000000"/>
          <w:sz w:val="28"/>
          <w:szCs w:val="28"/>
        </w:rPr>
        <w:t xml:space="preserve">, </w:t>
      </w:r>
      <w:r w:rsidR="00067064" w:rsidRPr="00457137">
        <w:rPr>
          <w:color w:val="000000"/>
          <w:sz w:val="28"/>
          <w:szCs w:val="28"/>
        </w:rPr>
        <w:t>что снижает</w:t>
      </w:r>
      <w:r w:rsidR="00056867" w:rsidRPr="00457137">
        <w:rPr>
          <w:color w:val="000000"/>
          <w:sz w:val="28"/>
          <w:szCs w:val="28"/>
        </w:rPr>
        <w:t xml:space="preserve"> </w:t>
      </w:r>
      <w:r w:rsidR="00067064" w:rsidRPr="00457137">
        <w:rPr>
          <w:color w:val="000000"/>
          <w:sz w:val="28"/>
          <w:szCs w:val="28"/>
        </w:rPr>
        <w:t>эффективность применения робота</w:t>
      </w:r>
      <w:r w:rsidR="00056867" w:rsidRPr="00457137">
        <w:rPr>
          <w:color w:val="000000"/>
          <w:sz w:val="28"/>
          <w:szCs w:val="28"/>
        </w:rPr>
        <w:t xml:space="preserve">. </w:t>
      </w:r>
      <w:r w:rsidR="00067064" w:rsidRPr="00457137">
        <w:rPr>
          <w:color w:val="000000"/>
          <w:sz w:val="28"/>
          <w:szCs w:val="28"/>
        </w:rPr>
        <w:t>Целесообразно</w:t>
      </w:r>
      <w:r w:rsidR="00056867" w:rsidRPr="00457137">
        <w:rPr>
          <w:color w:val="000000"/>
          <w:sz w:val="28"/>
          <w:szCs w:val="28"/>
        </w:rPr>
        <w:t xml:space="preserve">, чтобы через </w:t>
      </w:r>
      <w:r w:rsidR="00D14372" w:rsidRPr="00457137">
        <w:rPr>
          <w:color w:val="000000"/>
          <w:sz w:val="28"/>
          <w:szCs w:val="28"/>
        </w:rPr>
        <w:t xml:space="preserve">доильный </w:t>
      </w:r>
      <w:r w:rsidR="00056867" w:rsidRPr="00457137">
        <w:rPr>
          <w:color w:val="000000"/>
          <w:sz w:val="28"/>
          <w:szCs w:val="28"/>
        </w:rPr>
        <w:t xml:space="preserve">робот </w:t>
      </w:r>
      <w:r w:rsidR="00067064" w:rsidRPr="00457137">
        <w:rPr>
          <w:color w:val="000000"/>
          <w:sz w:val="28"/>
          <w:szCs w:val="28"/>
        </w:rPr>
        <w:t xml:space="preserve">за сутки </w:t>
      </w:r>
      <w:r w:rsidR="00056867" w:rsidRPr="00457137">
        <w:rPr>
          <w:color w:val="000000"/>
          <w:sz w:val="28"/>
          <w:szCs w:val="28"/>
        </w:rPr>
        <w:t>проходило больше</w:t>
      </w:r>
      <w:r w:rsidR="00067064" w:rsidRPr="00457137">
        <w:rPr>
          <w:color w:val="000000"/>
          <w:sz w:val="28"/>
          <w:szCs w:val="28"/>
        </w:rPr>
        <w:t xml:space="preserve"> число коров, которых требуется выдаивать, обычно продолжительность</w:t>
      </w:r>
      <w:r w:rsidR="00692BC9" w:rsidRPr="00457137">
        <w:rPr>
          <w:color w:val="000000"/>
          <w:sz w:val="28"/>
          <w:szCs w:val="28"/>
        </w:rPr>
        <w:t xml:space="preserve"> перерыва</w:t>
      </w:r>
      <w:r w:rsidR="00067064" w:rsidRPr="00457137">
        <w:rPr>
          <w:color w:val="000000"/>
          <w:sz w:val="28"/>
          <w:szCs w:val="28"/>
        </w:rPr>
        <w:t xml:space="preserve"> с предыдущего доения не меньше 4 часов</w:t>
      </w:r>
      <w:r w:rsidR="00056867" w:rsidRPr="00457137">
        <w:rPr>
          <w:color w:val="000000"/>
          <w:sz w:val="28"/>
          <w:szCs w:val="28"/>
        </w:rPr>
        <w:t>.</w:t>
      </w:r>
    </w:p>
    <w:p w14:paraId="28B273C6" w14:textId="77777777" w:rsidR="004E2C9F" w:rsidRPr="00457137" w:rsidRDefault="00A4700D" w:rsidP="00C63A21">
      <w:pPr>
        <w:spacing w:line="360" w:lineRule="auto"/>
        <w:ind w:firstLine="709"/>
        <w:jc w:val="both"/>
        <w:rPr>
          <w:sz w:val="28"/>
          <w:szCs w:val="28"/>
          <w:shd w:val="clear" w:color="auto" w:fill="FFFFFF"/>
        </w:rPr>
      </w:pPr>
      <w:r w:rsidRPr="00457137">
        <w:rPr>
          <w:color w:val="262626"/>
          <w:spacing w:val="-4"/>
          <w:sz w:val="28"/>
          <w:szCs w:val="28"/>
          <w:shd w:val="clear" w:color="auto" w:fill="FFFFFF"/>
        </w:rPr>
        <w:t>Если говорить о методе</w:t>
      </w:r>
      <w:r w:rsidR="00FF788A" w:rsidRPr="00457137">
        <w:rPr>
          <w:color w:val="262626"/>
          <w:spacing w:val="-4"/>
          <w:sz w:val="28"/>
          <w:szCs w:val="28"/>
          <w:shd w:val="clear" w:color="auto" w:fill="FFFFFF"/>
        </w:rPr>
        <w:t>,</w:t>
      </w:r>
      <w:r w:rsidRPr="00457137">
        <w:rPr>
          <w:color w:val="262626"/>
          <w:spacing w:val="-4"/>
          <w:sz w:val="28"/>
          <w:szCs w:val="28"/>
          <w:shd w:val="clear" w:color="auto" w:fill="FFFFFF"/>
        </w:rPr>
        <w:t xml:space="preserve"> который целесообразно применять на практике, то здесь можно сказать следующее. Электроразрядный метод выгона животных</w:t>
      </w:r>
      <w:r w:rsidR="00FF788A" w:rsidRPr="00457137">
        <w:rPr>
          <w:spacing w:val="-4"/>
          <w:sz w:val="28"/>
          <w:szCs w:val="28"/>
          <w:shd w:val="clear" w:color="auto" w:fill="FFFFFF"/>
        </w:rPr>
        <w:t xml:space="preserve">, на наш взгляд, применять не </w:t>
      </w:r>
      <w:bookmarkEnd w:id="0"/>
      <w:r w:rsidR="004E2C9F" w:rsidRPr="00457137">
        <w:rPr>
          <w:spacing w:val="-4"/>
          <w:sz w:val="28"/>
          <w:szCs w:val="28"/>
          <w:shd w:val="clear" w:color="auto" w:fill="FFFFFF"/>
        </w:rPr>
        <w:t>целесообразно. Так как воздействие высоковольтным электрическим разрядом не свойственно природе поведения животных. От такого воздействия коровы начинают боят</w:t>
      </w:r>
      <w:r w:rsidR="006D5266">
        <w:rPr>
          <w:spacing w:val="-4"/>
          <w:sz w:val="28"/>
          <w:szCs w:val="28"/>
          <w:shd w:val="clear" w:color="auto" w:fill="FFFFFF"/>
        </w:rPr>
        <w:t>ь</w:t>
      </w:r>
      <w:r w:rsidR="004E2C9F" w:rsidRPr="00457137">
        <w:rPr>
          <w:spacing w:val="-4"/>
          <w:sz w:val="28"/>
          <w:szCs w:val="28"/>
          <w:shd w:val="clear" w:color="auto" w:fill="FFFFFF"/>
        </w:rPr>
        <w:t>ся ходит</w:t>
      </w:r>
      <w:r w:rsidR="006D5266">
        <w:rPr>
          <w:spacing w:val="-4"/>
          <w:sz w:val="28"/>
          <w:szCs w:val="28"/>
          <w:shd w:val="clear" w:color="auto" w:fill="FFFFFF"/>
        </w:rPr>
        <w:t>ь</w:t>
      </w:r>
      <w:r w:rsidR="004E2C9F" w:rsidRPr="00457137">
        <w:rPr>
          <w:spacing w:val="-4"/>
          <w:sz w:val="28"/>
          <w:szCs w:val="28"/>
          <w:shd w:val="clear" w:color="auto" w:fill="FFFFFF"/>
        </w:rPr>
        <w:t xml:space="preserve"> в бокс робота не только на доение, но даже на получение </w:t>
      </w:r>
      <w:r w:rsidR="0008649F" w:rsidRPr="00457137">
        <w:rPr>
          <w:spacing w:val="-4"/>
          <w:sz w:val="28"/>
          <w:szCs w:val="28"/>
          <w:shd w:val="clear" w:color="auto" w:fill="FFFFFF"/>
        </w:rPr>
        <w:t xml:space="preserve">порций </w:t>
      </w:r>
      <w:r w:rsidR="004E2C9F" w:rsidRPr="00457137">
        <w:rPr>
          <w:spacing w:val="-4"/>
          <w:sz w:val="28"/>
          <w:szCs w:val="28"/>
          <w:shd w:val="clear" w:color="auto" w:fill="FFFFFF"/>
        </w:rPr>
        <w:t xml:space="preserve">комбикорма при заходе в станок. Второй метод, наоборот, более предпочтителен. Так как коровы стадные животные, где присущи ранговые взаимоотношение и соответственно более сильные </w:t>
      </w:r>
      <w:r w:rsidR="0008649F" w:rsidRPr="00457137">
        <w:rPr>
          <w:spacing w:val="-4"/>
          <w:sz w:val="28"/>
          <w:szCs w:val="28"/>
          <w:shd w:val="clear" w:color="auto" w:fill="FFFFFF"/>
        </w:rPr>
        <w:t>животные</w:t>
      </w:r>
      <w:r w:rsidR="004E2C9F" w:rsidRPr="00457137">
        <w:rPr>
          <w:spacing w:val="-4"/>
          <w:sz w:val="28"/>
          <w:szCs w:val="28"/>
          <w:shd w:val="clear" w:color="auto" w:fill="FFFFFF"/>
        </w:rPr>
        <w:t xml:space="preserve"> могут при этом физически воздействовать друг на друга. </w:t>
      </w:r>
      <w:r w:rsidR="00E622CA" w:rsidRPr="00457137">
        <w:rPr>
          <w:spacing w:val="-4"/>
          <w:sz w:val="28"/>
          <w:szCs w:val="28"/>
          <w:shd w:val="clear" w:color="auto" w:fill="FFFFFF"/>
        </w:rPr>
        <w:t>К</w:t>
      </w:r>
      <w:r w:rsidR="004E2C9F" w:rsidRPr="00457137">
        <w:rPr>
          <w:spacing w:val="-4"/>
          <w:sz w:val="28"/>
          <w:szCs w:val="28"/>
          <w:shd w:val="clear" w:color="auto" w:fill="FFFFFF"/>
        </w:rPr>
        <w:t xml:space="preserve">аждое механическое силовое воздействие должно быть в пределах разумного, без причинения повреждений и гематом животным. </w:t>
      </w:r>
      <w:r w:rsidR="004E2C9F" w:rsidRPr="00457137">
        <w:rPr>
          <w:color w:val="262626"/>
          <w:spacing w:val="-4"/>
          <w:sz w:val="28"/>
          <w:szCs w:val="28"/>
          <w:shd w:val="clear" w:color="auto" w:fill="FFFFFF"/>
        </w:rPr>
        <w:t>Однако, то</w:t>
      </w:r>
      <w:r w:rsidR="000858CD" w:rsidRPr="00457137">
        <w:rPr>
          <w:color w:val="262626"/>
          <w:spacing w:val="-4"/>
          <w:sz w:val="28"/>
          <w:szCs w:val="28"/>
          <w:shd w:val="clear" w:color="auto" w:fill="FFFFFF"/>
        </w:rPr>
        <w:t>,</w:t>
      </w:r>
      <w:r w:rsidR="004E2C9F" w:rsidRPr="00457137">
        <w:rPr>
          <w:color w:val="262626"/>
          <w:spacing w:val="-4"/>
          <w:sz w:val="28"/>
          <w:szCs w:val="28"/>
          <w:shd w:val="clear" w:color="auto" w:fill="FFFFFF"/>
        </w:rPr>
        <w:t xml:space="preserve"> что используется в роботе</w:t>
      </w:r>
      <w:r w:rsidR="004E2C9F" w:rsidRPr="00457137">
        <w:rPr>
          <w:spacing w:val="-4"/>
          <w:sz w:val="28"/>
          <w:szCs w:val="28"/>
          <w:shd w:val="clear" w:color="auto" w:fill="FFFFFF"/>
        </w:rPr>
        <w:t xml:space="preserve"> фирмы </w:t>
      </w:r>
      <w:r w:rsidR="004E2C9F" w:rsidRPr="00457137">
        <w:rPr>
          <w:spacing w:val="-4"/>
          <w:sz w:val="28"/>
          <w:szCs w:val="28"/>
          <w:shd w:val="clear" w:color="auto" w:fill="FFFFFF"/>
          <w:lang w:val="en-US"/>
        </w:rPr>
        <w:t>De</w:t>
      </w:r>
      <w:r w:rsidR="004E2C9F" w:rsidRPr="00457137">
        <w:rPr>
          <w:spacing w:val="-4"/>
          <w:sz w:val="28"/>
          <w:szCs w:val="28"/>
          <w:shd w:val="clear" w:color="auto" w:fill="FFFFFF"/>
        </w:rPr>
        <w:t xml:space="preserve"> </w:t>
      </w:r>
      <w:r w:rsidR="004E2C9F" w:rsidRPr="00457137">
        <w:rPr>
          <w:spacing w:val="-4"/>
          <w:sz w:val="28"/>
          <w:szCs w:val="28"/>
          <w:shd w:val="clear" w:color="auto" w:fill="FFFFFF"/>
          <w:lang w:val="en-US"/>
        </w:rPr>
        <w:t>Laval</w:t>
      </w:r>
      <w:r w:rsidR="004E2C9F" w:rsidRPr="00457137">
        <w:rPr>
          <w:color w:val="262626"/>
          <w:spacing w:val="-4"/>
          <w:sz w:val="28"/>
          <w:szCs w:val="28"/>
          <w:shd w:val="clear" w:color="auto" w:fill="FFFFFF"/>
        </w:rPr>
        <w:t xml:space="preserve"> </w:t>
      </w:r>
      <w:r w:rsidR="004E2C9F" w:rsidRPr="00457137">
        <w:rPr>
          <w:spacing w:val="-4"/>
          <w:sz w:val="28"/>
          <w:szCs w:val="28"/>
          <w:shd w:val="clear" w:color="auto" w:fill="FFFFFF"/>
          <w:lang w:val="en-US"/>
        </w:rPr>
        <w:t>VMS</w:t>
      </w:r>
      <w:r w:rsidR="004E2C9F" w:rsidRPr="00457137">
        <w:rPr>
          <w:spacing w:val="-4"/>
          <w:sz w:val="28"/>
          <w:szCs w:val="28"/>
          <w:shd w:val="clear" w:color="auto" w:fill="FFFFFF"/>
        </w:rPr>
        <w:t xml:space="preserve">, как показала практика малоэффективное </w:t>
      </w:r>
      <w:r w:rsidR="004E2C9F" w:rsidRPr="00457137">
        <w:rPr>
          <w:sz w:val="28"/>
          <w:szCs w:val="28"/>
          <w:shd w:val="clear" w:color="auto" w:fill="FFFFFF"/>
        </w:rPr>
        <w:t>средство, требуется дальнейшее совершенствование. О чем сказано ниже.</w:t>
      </w:r>
    </w:p>
    <w:p w14:paraId="611034CA" w14:textId="77777777" w:rsidR="006B7D06" w:rsidRDefault="004E2C9F" w:rsidP="00C63A21">
      <w:pPr>
        <w:spacing w:line="360" w:lineRule="auto"/>
        <w:ind w:firstLine="709"/>
        <w:jc w:val="both"/>
        <w:rPr>
          <w:sz w:val="28"/>
          <w:szCs w:val="28"/>
        </w:rPr>
      </w:pPr>
      <w:r w:rsidRPr="00457137">
        <w:rPr>
          <w:color w:val="262626"/>
          <w:sz w:val="28"/>
          <w:szCs w:val="28"/>
          <w:shd w:val="clear" w:color="auto" w:fill="FFFFFF"/>
        </w:rPr>
        <w:t xml:space="preserve">В Рязанском агротехнологическом университете разработано </w:t>
      </w:r>
      <w:bookmarkStart w:id="4" w:name="_Hlk157021006"/>
      <w:r w:rsidRPr="00457137">
        <w:rPr>
          <w:color w:val="262626"/>
          <w:sz w:val="28"/>
          <w:szCs w:val="28"/>
          <w:shd w:val="clear" w:color="auto" w:fill="FFFFFF"/>
        </w:rPr>
        <w:t xml:space="preserve">специальное </w:t>
      </w:r>
      <w:bookmarkStart w:id="5" w:name="_Hlk157020187"/>
      <w:r w:rsidRPr="00457137">
        <w:rPr>
          <w:color w:val="262626"/>
          <w:sz w:val="28"/>
          <w:szCs w:val="28"/>
          <w:shd w:val="clear" w:color="auto" w:fill="FFFFFF"/>
        </w:rPr>
        <w:t>устройство</w:t>
      </w:r>
      <w:r w:rsidRPr="00457137">
        <w:rPr>
          <w:b/>
          <w:bCs/>
          <w:sz w:val="28"/>
          <w:szCs w:val="28"/>
        </w:rPr>
        <w:t xml:space="preserve"> </w:t>
      </w:r>
      <w:r w:rsidRPr="00457137">
        <w:rPr>
          <w:sz w:val="28"/>
          <w:szCs w:val="28"/>
        </w:rPr>
        <w:t xml:space="preserve">принудительного выгона коров </w:t>
      </w:r>
      <w:bookmarkEnd w:id="5"/>
      <w:r w:rsidRPr="00457137">
        <w:rPr>
          <w:sz w:val="28"/>
          <w:szCs w:val="28"/>
        </w:rPr>
        <w:t xml:space="preserve">из доильного </w:t>
      </w:r>
      <w:r w:rsidR="00DD7711" w:rsidRPr="00457137">
        <w:rPr>
          <w:sz w:val="28"/>
          <w:szCs w:val="28"/>
        </w:rPr>
        <w:t>бокса</w:t>
      </w:r>
      <w:r w:rsidRPr="00457137">
        <w:rPr>
          <w:sz w:val="28"/>
          <w:szCs w:val="28"/>
        </w:rPr>
        <w:t xml:space="preserve"> робота </w:t>
      </w:r>
      <w:bookmarkEnd w:id="4"/>
      <w:r w:rsidRPr="00457137">
        <w:rPr>
          <w:sz w:val="28"/>
          <w:szCs w:val="28"/>
        </w:rPr>
        <w:t>по завершению доения (рис. 1).</w:t>
      </w:r>
      <w:r w:rsidRPr="00457137">
        <w:rPr>
          <w:color w:val="262626"/>
          <w:sz w:val="28"/>
          <w:szCs w:val="28"/>
          <w:shd w:val="clear" w:color="auto" w:fill="FFFFFF"/>
        </w:rPr>
        <w:t xml:space="preserve"> </w:t>
      </w:r>
      <w:r w:rsidRPr="00457137">
        <w:rPr>
          <w:sz w:val="28"/>
          <w:szCs w:val="28"/>
        </w:rPr>
        <w:t xml:space="preserve">Оно содержит вакуумный мотор 1, редуктор 2 и катушку 3 с рабочим органом </w:t>
      </w:r>
      <w:r w:rsidR="002468D9" w:rsidRPr="00457137">
        <w:rPr>
          <w:sz w:val="28"/>
          <w:szCs w:val="28"/>
        </w:rPr>
        <w:t xml:space="preserve">в виде упругого хлыста </w:t>
      </w:r>
      <w:r w:rsidRPr="00457137">
        <w:rPr>
          <w:sz w:val="28"/>
          <w:szCs w:val="28"/>
        </w:rPr>
        <w:t>4</w:t>
      </w:r>
      <w:r w:rsidR="002468D9" w:rsidRPr="00457137">
        <w:rPr>
          <w:sz w:val="28"/>
          <w:szCs w:val="28"/>
        </w:rPr>
        <w:t>, закрепленного на державк</w:t>
      </w:r>
      <w:r w:rsidR="008A0DA9">
        <w:rPr>
          <w:sz w:val="28"/>
          <w:szCs w:val="28"/>
        </w:rPr>
        <w:t>е</w:t>
      </w:r>
      <w:r w:rsidR="002468D9" w:rsidRPr="00457137">
        <w:rPr>
          <w:sz w:val="28"/>
          <w:szCs w:val="28"/>
        </w:rPr>
        <w:t xml:space="preserve"> 11</w:t>
      </w:r>
      <w:r w:rsidRPr="00457137">
        <w:rPr>
          <w:sz w:val="28"/>
          <w:szCs w:val="28"/>
        </w:rPr>
        <w:t xml:space="preserve">. </w:t>
      </w:r>
      <w:r w:rsidR="004A1DAF" w:rsidRPr="00457137">
        <w:rPr>
          <w:sz w:val="28"/>
          <w:szCs w:val="28"/>
        </w:rPr>
        <w:t>Вакуумный мотор</w:t>
      </w:r>
      <w:r w:rsidRPr="00457137">
        <w:rPr>
          <w:sz w:val="28"/>
          <w:szCs w:val="28"/>
        </w:rPr>
        <w:t xml:space="preserve"> 1 со</w:t>
      </w:r>
      <w:r w:rsidR="00887427" w:rsidRPr="00457137">
        <w:rPr>
          <w:sz w:val="28"/>
          <w:szCs w:val="28"/>
        </w:rPr>
        <w:t>держит</w:t>
      </w:r>
      <w:r w:rsidRPr="00457137">
        <w:rPr>
          <w:sz w:val="28"/>
          <w:szCs w:val="28"/>
        </w:rPr>
        <w:t xml:space="preserve"> корпус 5</w:t>
      </w:r>
      <w:r w:rsidR="00410DAF" w:rsidRPr="00457137">
        <w:rPr>
          <w:sz w:val="28"/>
          <w:szCs w:val="28"/>
        </w:rPr>
        <w:t xml:space="preserve"> с камерой</w:t>
      </w:r>
      <w:r w:rsidR="002468D9" w:rsidRPr="00457137">
        <w:rPr>
          <w:sz w:val="28"/>
          <w:szCs w:val="28"/>
        </w:rPr>
        <w:t xml:space="preserve"> с расположенным эксцентрично в ней</w:t>
      </w:r>
      <w:r w:rsidRPr="00457137">
        <w:rPr>
          <w:sz w:val="28"/>
          <w:szCs w:val="28"/>
        </w:rPr>
        <w:t xml:space="preserve"> </w:t>
      </w:r>
      <w:r w:rsidR="002468D9" w:rsidRPr="00457137">
        <w:rPr>
          <w:sz w:val="28"/>
          <w:szCs w:val="28"/>
        </w:rPr>
        <w:t>ротор</w:t>
      </w:r>
      <w:r w:rsidR="008A0DA9">
        <w:rPr>
          <w:sz w:val="28"/>
          <w:szCs w:val="28"/>
        </w:rPr>
        <w:t>ом</w:t>
      </w:r>
      <w:r w:rsidRPr="00457137">
        <w:rPr>
          <w:sz w:val="28"/>
          <w:szCs w:val="28"/>
        </w:rPr>
        <w:t xml:space="preserve"> 6 с</w:t>
      </w:r>
      <w:r w:rsidR="00410DAF" w:rsidRPr="00457137">
        <w:rPr>
          <w:sz w:val="28"/>
          <w:szCs w:val="28"/>
        </w:rPr>
        <w:t xml:space="preserve"> шарнирными</w:t>
      </w:r>
      <w:r w:rsidRPr="00457137">
        <w:rPr>
          <w:sz w:val="28"/>
          <w:szCs w:val="28"/>
        </w:rPr>
        <w:t xml:space="preserve"> криволинейными лопатками 7</w:t>
      </w:r>
      <w:r w:rsidR="002468D9" w:rsidRPr="00457137">
        <w:rPr>
          <w:sz w:val="28"/>
          <w:szCs w:val="28"/>
        </w:rPr>
        <w:t>.</w:t>
      </w:r>
      <w:r w:rsidR="00410DAF" w:rsidRPr="00457137">
        <w:rPr>
          <w:sz w:val="28"/>
          <w:szCs w:val="28"/>
        </w:rPr>
        <w:t xml:space="preserve"> </w:t>
      </w:r>
      <w:r w:rsidR="002468D9" w:rsidRPr="00457137">
        <w:rPr>
          <w:sz w:val="28"/>
          <w:szCs w:val="28"/>
        </w:rPr>
        <w:t>Они</w:t>
      </w:r>
      <w:r w:rsidR="00410DAF" w:rsidRPr="00457137">
        <w:rPr>
          <w:sz w:val="28"/>
          <w:szCs w:val="28"/>
        </w:rPr>
        <w:t xml:space="preserve"> в полости корпуса 5 формируют </w:t>
      </w:r>
      <w:r w:rsidRPr="00457137">
        <w:rPr>
          <w:sz w:val="28"/>
          <w:szCs w:val="28"/>
        </w:rPr>
        <w:t xml:space="preserve">четыре </w:t>
      </w:r>
      <w:r w:rsidR="004A1DAF" w:rsidRPr="00457137">
        <w:rPr>
          <w:sz w:val="28"/>
          <w:szCs w:val="28"/>
        </w:rPr>
        <w:t xml:space="preserve">изолированные между собой </w:t>
      </w:r>
      <w:r w:rsidRPr="00457137">
        <w:rPr>
          <w:sz w:val="28"/>
          <w:szCs w:val="28"/>
        </w:rPr>
        <w:t xml:space="preserve">камеры. В корпусе 5 </w:t>
      </w:r>
      <w:r w:rsidR="00410DAF" w:rsidRPr="00457137">
        <w:rPr>
          <w:sz w:val="28"/>
          <w:szCs w:val="28"/>
        </w:rPr>
        <w:t>выполнен</w:t>
      </w:r>
      <w:r w:rsidRPr="00457137">
        <w:rPr>
          <w:sz w:val="28"/>
          <w:szCs w:val="28"/>
        </w:rPr>
        <w:t xml:space="preserve"> патруб</w:t>
      </w:r>
      <w:r w:rsidR="00410DAF" w:rsidRPr="00457137">
        <w:rPr>
          <w:sz w:val="28"/>
          <w:szCs w:val="28"/>
        </w:rPr>
        <w:t>о</w:t>
      </w:r>
      <w:r w:rsidRPr="00457137">
        <w:rPr>
          <w:sz w:val="28"/>
          <w:szCs w:val="28"/>
        </w:rPr>
        <w:t>к 10</w:t>
      </w:r>
      <w:r w:rsidR="00410DAF" w:rsidRPr="00457137">
        <w:rPr>
          <w:sz w:val="28"/>
          <w:szCs w:val="28"/>
        </w:rPr>
        <w:t xml:space="preserve"> для сообщения с источником вакуума с камерой</w:t>
      </w:r>
      <w:r w:rsidR="002468D9" w:rsidRPr="00457137">
        <w:rPr>
          <w:sz w:val="28"/>
          <w:szCs w:val="28"/>
        </w:rPr>
        <w:t xml:space="preserve"> ротора</w:t>
      </w:r>
      <w:r w:rsidR="00410DAF" w:rsidRPr="00457137">
        <w:rPr>
          <w:sz w:val="28"/>
          <w:szCs w:val="28"/>
        </w:rPr>
        <w:t xml:space="preserve"> </w:t>
      </w:r>
      <w:r w:rsidRPr="00457137">
        <w:rPr>
          <w:sz w:val="28"/>
          <w:szCs w:val="28"/>
        </w:rPr>
        <w:t xml:space="preserve">и </w:t>
      </w:r>
      <w:r w:rsidR="00410DAF" w:rsidRPr="00457137">
        <w:rPr>
          <w:sz w:val="28"/>
          <w:szCs w:val="28"/>
        </w:rPr>
        <w:t>отверстие</w:t>
      </w:r>
      <w:r w:rsidR="002468D9" w:rsidRPr="00457137">
        <w:rPr>
          <w:sz w:val="28"/>
          <w:szCs w:val="28"/>
        </w:rPr>
        <w:t>, либо патрубок</w:t>
      </w:r>
      <w:r w:rsidRPr="00457137">
        <w:rPr>
          <w:sz w:val="28"/>
          <w:szCs w:val="28"/>
        </w:rPr>
        <w:t xml:space="preserve"> </w:t>
      </w:r>
      <w:r w:rsidR="00936309">
        <w:rPr>
          <w:sz w:val="28"/>
          <w:szCs w:val="28"/>
        </w:rPr>
        <w:t>–</w:t>
      </w:r>
      <w:r w:rsidR="00410DAF" w:rsidRPr="00457137">
        <w:rPr>
          <w:sz w:val="28"/>
          <w:szCs w:val="28"/>
        </w:rPr>
        <w:t xml:space="preserve"> с атмосферой</w:t>
      </w:r>
      <w:r w:rsidRPr="00457137">
        <w:rPr>
          <w:sz w:val="28"/>
          <w:szCs w:val="28"/>
        </w:rPr>
        <w:t xml:space="preserve">. </w:t>
      </w:r>
      <w:r w:rsidR="00410DAF" w:rsidRPr="00457137">
        <w:rPr>
          <w:sz w:val="28"/>
          <w:szCs w:val="28"/>
        </w:rPr>
        <w:t xml:space="preserve">Это обеспечивает </w:t>
      </w:r>
      <w:r w:rsidR="00410DAF" w:rsidRPr="00457137">
        <w:rPr>
          <w:sz w:val="28"/>
          <w:szCs w:val="28"/>
        </w:rPr>
        <w:lastRenderedPageBreak/>
        <w:t xml:space="preserve">перепад давлений на лопатках </w:t>
      </w:r>
      <w:r w:rsidR="002468D9" w:rsidRPr="00457137">
        <w:rPr>
          <w:sz w:val="28"/>
          <w:szCs w:val="28"/>
        </w:rPr>
        <w:t>7</w:t>
      </w:r>
      <w:r w:rsidRPr="00457137">
        <w:rPr>
          <w:sz w:val="28"/>
          <w:szCs w:val="28"/>
        </w:rPr>
        <w:t xml:space="preserve"> </w:t>
      </w:r>
      <w:r w:rsidR="002468D9" w:rsidRPr="00457137">
        <w:rPr>
          <w:sz w:val="28"/>
          <w:szCs w:val="28"/>
        </w:rPr>
        <w:t>ротора</w:t>
      </w:r>
      <w:r w:rsidRPr="00457137">
        <w:rPr>
          <w:sz w:val="28"/>
          <w:szCs w:val="28"/>
        </w:rPr>
        <w:t xml:space="preserve"> 6 </w:t>
      </w:r>
      <w:r w:rsidR="00FB30F7" w:rsidRPr="00457137">
        <w:rPr>
          <w:sz w:val="28"/>
          <w:szCs w:val="28"/>
        </w:rPr>
        <w:t xml:space="preserve">и его вращение </w:t>
      </w:r>
      <w:r w:rsidR="002468D9" w:rsidRPr="00457137">
        <w:rPr>
          <w:sz w:val="28"/>
          <w:szCs w:val="28"/>
        </w:rPr>
        <w:t xml:space="preserve">с приводом редуктора 2 </w:t>
      </w:r>
      <w:r w:rsidRPr="00457137">
        <w:rPr>
          <w:sz w:val="28"/>
          <w:szCs w:val="28"/>
        </w:rPr>
        <w:t xml:space="preserve">с </w:t>
      </w:r>
      <w:r w:rsidR="00F42647" w:rsidRPr="00457137">
        <w:rPr>
          <w:sz w:val="28"/>
          <w:szCs w:val="28"/>
        </w:rPr>
        <w:t>катушкой</w:t>
      </w:r>
      <w:r w:rsidRPr="00457137">
        <w:rPr>
          <w:sz w:val="28"/>
          <w:szCs w:val="28"/>
        </w:rPr>
        <w:t xml:space="preserve"> 3 </w:t>
      </w:r>
      <w:r w:rsidR="002468D9" w:rsidRPr="00457137">
        <w:rPr>
          <w:sz w:val="28"/>
          <w:szCs w:val="28"/>
        </w:rPr>
        <w:t>и</w:t>
      </w:r>
      <w:r w:rsidR="00F42647" w:rsidRPr="00457137">
        <w:rPr>
          <w:sz w:val="28"/>
          <w:szCs w:val="28"/>
        </w:rPr>
        <w:t xml:space="preserve"> рабочим органом</w:t>
      </w:r>
      <w:r w:rsidR="002468D9" w:rsidRPr="00457137">
        <w:rPr>
          <w:sz w:val="28"/>
          <w:szCs w:val="28"/>
        </w:rPr>
        <w:t xml:space="preserve"> с </w:t>
      </w:r>
      <w:r w:rsidR="00F42647" w:rsidRPr="00457137">
        <w:rPr>
          <w:sz w:val="28"/>
          <w:szCs w:val="28"/>
        </w:rPr>
        <w:t>хлыст</w:t>
      </w:r>
      <w:r w:rsidR="002468D9" w:rsidRPr="00457137">
        <w:rPr>
          <w:sz w:val="28"/>
          <w:szCs w:val="28"/>
        </w:rPr>
        <w:t>ом 4</w:t>
      </w:r>
      <w:r w:rsidR="00F53EF8" w:rsidRPr="00457137">
        <w:rPr>
          <w:sz w:val="28"/>
          <w:szCs w:val="28"/>
        </w:rPr>
        <w:t xml:space="preserve"> для воздействия на круп животного в зоне </w:t>
      </w:r>
      <w:r w:rsidR="006A52B5" w:rsidRPr="00457137">
        <w:rPr>
          <w:sz w:val="28"/>
          <w:szCs w:val="28"/>
        </w:rPr>
        <w:t>крестца</w:t>
      </w:r>
      <w:r w:rsidR="009B4DEF" w:rsidRPr="00457137">
        <w:rPr>
          <w:sz w:val="28"/>
          <w:szCs w:val="28"/>
        </w:rPr>
        <w:t>.</w:t>
      </w:r>
    </w:p>
    <w:p w14:paraId="45C61C9F" w14:textId="77777777" w:rsidR="004F5645" w:rsidRDefault="004F5645" w:rsidP="00C63A21">
      <w:pPr>
        <w:spacing w:line="360" w:lineRule="auto"/>
        <w:ind w:firstLine="709"/>
        <w:jc w:val="both"/>
        <w:rPr>
          <w:sz w:val="28"/>
          <w:szCs w:val="28"/>
        </w:rPr>
      </w:pPr>
    </w:p>
    <w:p w14:paraId="5C44E789" w14:textId="77777777" w:rsidR="00613221" w:rsidRPr="00457137" w:rsidRDefault="009E615E" w:rsidP="00457137">
      <w:pPr>
        <w:pStyle w:val="NormalWeb"/>
        <w:spacing w:line="360" w:lineRule="auto"/>
        <w:jc w:val="center"/>
        <w:rPr>
          <w:noProof/>
          <w:sz w:val="28"/>
          <w:szCs w:val="28"/>
        </w:rPr>
      </w:pPr>
      <w:r w:rsidRPr="00457137">
        <w:rPr>
          <w:noProof/>
          <w:sz w:val="28"/>
          <w:szCs w:val="28"/>
          <w:lang w:val="en-US" w:eastAsia="en-US"/>
        </w:rPr>
        <w:drawing>
          <wp:inline distT="0" distB="0" distL="0" distR="0" wp14:anchorId="0D8DA5F3" wp14:editId="0E2410C8">
            <wp:extent cx="3619500" cy="2486025"/>
            <wp:effectExtent l="0" t="0" r="0" b="9525"/>
            <wp:docPr id="203917127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19500" cy="2486025"/>
                    </a:xfrm>
                    <a:prstGeom prst="rect">
                      <a:avLst/>
                    </a:prstGeom>
                    <a:noFill/>
                    <a:ln>
                      <a:noFill/>
                    </a:ln>
                  </pic:spPr>
                </pic:pic>
              </a:graphicData>
            </a:graphic>
          </wp:inline>
        </w:drawing>
      </w:r>
      <w:r w:rsidRPr="00457137">
        <w:rPr>
          <w:noProof/>
          <w:sz w:val="28"/>
          <w:szCs w:val="28"/>
          <w:lang w:val="en-US" w:eastAsia="en-US"/>
        </w:rPr>
        <w:drawing>
          <wp:inline distT="0" distB="0" distL="0" distR="0" wp14:anchorId="18A4704C" wp14:editId="7774CA74">
            <wp:extent cx="1800225" cy="3476625"/>
            <wp:effectExtent l="0" t="0" r="9525" b="9525"/>
            <wp:docPr id="58312426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0225" cy="3476625"/>
                    </a:xfrm>
                    <a:prstGeom prst="rect">
                      <a:avLst/>
                    </a:prstGeom>
                    <a:noFill/>
                    <a:ln>
                      <a:noFill/>
                    </a:ln>
                  </pic:spPr>
                </pic:pic>
              </a:graphicData>
            </a:graphic>
          </wp:inline>
        </w:drawing>
      </w:r>
    </w:p>
    <w:p w14:paraId="5A736290" w14:textId="77777777" w:rsidR="00913704" w:rsidRPr="00457137" w:rsidRDefault="00921FF1" w:rsidP="00457137">
      <w:pPr>
        <w:widowControl w:val="0"/>
        <w:spacing w:line="360" w:lineRule="auto"/>
        <w:jc w:val="both"/>
        <w:rPr>
          <w:sz w:val="28"/>
          <w:szCs w:val="28"/>
        </w:rPr>
      </w:pPr>
      <w:r w:rsidRPr="00457137">
        <w:rPr>
          <w:sz w:val="28"/>
          <w:szCs w:val="28"/>
        </w:rPr>
        <w:t xml:space="preserve">                                      </w:t>
      </w:r>
      <w:r w:rsidR="004E2C9F" w:rsidRPr="00457137">
        <w:rPr>
          <w:sz w:val="28"/>
          <w:szCs w:val="28"/>
        </w:rPr>
        <w:t>а</w:t>
      </w:r>
      <w:r w:rsidR="006B7D06" w:rsidRPr="00457137">
        <w:rPr>
          <w:sz w:val="28"/>
          <w:szCs w:val="28"/>
        </w:rPr>
        <w:tab/>
      </w:r>
      <w:r w:rsidR="004E2C9F" w:rsidRPr="00457137">
        <w:rPr>
          <w:sz w:val="28"/>
          <w:szCs w:val="28"/>
        </w:rPr>
        <w:tab/>
      </w:r>
      <w:r w:rsidR="004E2C9F" w:rsidRPr="00457137">
        <w:rPr>
          <w:sz w:val="28"/>
          <w:szCs w:val="28"/>
        </w:rPr>
        <w:tab/>
      </w:r>
      <w:r w:rsidR="004E2C9F" w:rsidRPr="00457137">
        <w:rPr>
          <w:sz w:val="28"/>
          <w:szCs w:val="28"/>
        </w:rPr>
        <w:tab/>
      </w:r>
      <w:r w:rsidR="004E2C9F" w:rsidRPr="00457137">
        <w:rPr>
          <w:sz w:val="28"/>
          <w:szCs w:val="28"/>
        </w:rPr>
        <w:tab/>
      </w:r>
      <w:r w:rsidR="004E2C9F" w:rsidRPr="00457137">
        <w:rPr>
          <w:sz w:val="28"/>
          <w:szCs w:val="28"/>
        </w:rPr>
        <w:tab/>
      </w:r>
      <w:r w:rsidRPr="00457137">
        <w:rPr>
          <w:sz w:val="28"/>
          <w:szCs w:val="28"/>
        </w:rPr>
        <w:t xml:space="preserve">       </w:t>
      </w:r>
      <w:r w:rsidR="006B7D06" w:rsidRPr="00457137">
        <w:rPr>
          <w:sz w:val="28"/>
          <w:szCs w:val="28"/>
        </w:rPr>
        <w:t xml:space="preserve">б </w:t>
      </w:r>
    </w:p>
    <w:p w14:paraId="17990874" w14:textId="77777777" w:rsidR="00BD74A0" w:rsidRPr="00457137" w:rsidRDefault="000858CD" w:rsidP="004F5645">
      <w:pPr>
        <w:widowControl w:val="0"/>
        <w:spacing w:line="360" w:lineRule="auto"/>
        <w:jc w:val="both"/>
        <w:rPr>
          <w:sz w:val="28"/>
          <w:szCs w:val="28"/>
        </w:rPr>
      </w:pPr>
      <w:r w:rsidRPr="00457137">
        <w:rPr>
          <w:sz w:val="28"/>
          <w:szCs w:val="28"/>
        </w:rPr>
        <w:t xml:space="preserve">1 – мотор; 2 – редуктор; 3 – катушка; 4 – </w:t>
      </w:r>
      <w:r w:rsidR="009E615E" w:rsidRPr="00457137">
        <w:rPr>
          <w:sz w:val="28"/>
          <w:szCs w:val="28"/>
        </w:rPr>
        <w:t>хлыст</w:t>
      </w:r>
      <w:r w:rsidRPr="00457137">
        <w:rPr>
          <w:sz w:val="28"/>
          <w:szCs w:val="28"/>
        </w:rPr>
        <w:t xml:space="preserve">; 5 – </w:t>
      </w:r>
      <w:r w:rsidR="004857E4" w:rsidRPr="00457137">
        <w:rPr>
          <w:sz w:val="28"/>
          <w:szCs w:val="28"/>
        </w:rPr>
        <w:t>корпус</w:t>
      </w:r>
      <w:r w:rsidRPr="00457137">
        <w:rPr>
          <w:sz w:val="28"/>
          <w:szCs w:val="28"/>
        </w:rPr>
        <w:t xml:space="preserve">; </w:t>
      </w:r>
      <w:r w:rsidR="00507DE0" w:rsidRPr="00457137">
        <w:rPr>
          <w:sz w:val="28"/>
          <w:szCs w:val="28"/>
        </w:rPr>
        <w:t xml:space="preserve">6 – ротор; </w:t>
      </w:r>
      <w:r w:rsidR="004F5645">
        <w:rPr>
          <w:sz w:val="28"/>
          <w:szCs w:val="28"/>
        </w:rPr>
        <w:br/>
      </w:r>
      <w:r w:rsidR="0034750A" w:rsidRPr="00457137">
        <w:rPr>
          <w:sz w:val="28"/>
          <w:szCs w:val="28"/>
        </w:rPr>
        <w:t xml:space="preserve">7 – лопатка; </w:t>
      </w:r>
      <w:r w:rsidR="005D57C8" w:rsidRPr="00457137">
        <w:rPr>
          <w:sz w:val="28"/>
          <w:szCs w:val="28"/>
        </w:rPr>
        <w:t>8</w:t>
      </w:r>
      <w:r w:rsidR="0034750A" w:rsidRPr="00457137">
        <w:rPr>
          <w:sz w:val="28"/>
          <w:szCs w:val="28"/>
        </w:rPr>
        <w:t xml:space="preserve"> – </w:t>
      </w:r>
      <w:r w:rsidR="005D57C8" w:rsidRPr="00457137">
        <w:rPr>
          <w:sz w:val="28"/>
          <w:szCs w:val="28"/>
        </w:rPr>
        <w:t>упругий элемент</w:t>
      </w:r>
      <w:r w:rsidR="0034750A" w:rsidRPr="00457137">
        <w:rPr>
          <w:sz w:val="28"/>
          <w:szCs w:val="28"/>
        </w:rPr>
        <w:t>;</w:t>
      </w:r>
      <w:r w:rsidR="00117036" w:rsidRPr="00457137">
        <w:rPr>
          <w:sz w:val="28"/>
          <w:szCs w:val="28"/>
        </w:rPr>
        <w:t xml:space="preserve"> </w:t>
      </w:r>
      <w:r w:rsidR="00F07D7B" w:rsidRPr="00457137">
        <w:rPr>
          <w:sz w:val="28"/>
          <w:szCs w:val="28"/>
        </w:rPr>
        <w:t>9</w:t>
      </w:r>
      <w:r w:rsidR="0034750A" w:rsidRPr="00457137">
        <w:rPr>
          <w:sz w:val="28"/>
          <w:szCs w:val="28"/>
        </w:rPr>
        <w:t xml:space="preserve"> – </w:t>
      </w:r>
      <w:r w:rsidR="00117036" w:rsidRPr="00457137">
        <w:rPr>
          <w:sz w:val="28"/>
          <w:szCs w:val="28"/>
        </w:rPr>
        <w:t>крышка</w:t>
      </w:r>
      <w:r w:rsidR="00507DE0" w:rsidRPr="00457137">
        <w:rPr>
          <w:sz w:val="28"/>
          <w:szCs w:val="28"/>
        </w:rPr>
        <w:t>;</w:t>
      </w:r>
      <w:r w:rsidR="0034750A" w:rsidRPr="00457137">
        <w:rPr>
          <w:sz w:val="28"/>
          <w:szCs w:val="28"/>
        </w:rPr>
        <w:t xml:space="preserve"> </w:t>
      </w:r>
      <w:r w:rsidR="00507DE0" w:rsidRPr="00457137">
        <w:rPr>
          <w:sz w:val="28"/>
          <w:szCs w:val="28"/>
        </w:rPr>
        <w:t>10</w:t>
      </w:r>
      <w:r w:rsidR="0034750A" w:rsidRPr="00457137">
        <w:rPr>
          <w:sz w:val="28"/>
          <w:szCs w:val="28"/>
        </w:rPr>
        <w:t xml:space="preserve"> – </w:t>
      </w:r>
      <w:r w:rsidR="004857E4" w:rsidRPr="00457137">
        <w:rPr>
          <w:sz w:val="28"/>
          <w:szCs w:val="28"/>
        </w:rPr>
        <w:t>патрубок</w:t>
      </w:r>
      <w:r w:rsidR="0034750A" w:rsidRPr="00457137">
        <w:rPr>
          <w:sz w:val="28"/>
          <w:szCs w:val="28"/>
        </w:rPr>
        <w:t xml:space="preserve">; </w:t>
      </w:r>
      <w:r w:rsidR="004F5645">
        <w:rPr>
          <w:sz w:val="28"/>
          <w:szCs w:val="28"/>
        </w:rPr>
        <w:br/>
      </w:r>
      <w:r w:rsidR="00507DE0" w:rsidRPr="00457137">
        <w:rPr>
          <w:sz w:val="28"/>
          <w:szCs w:val="28"/>
        </w:rPr>
        <w:t>11</w:t>
      </w:r>
      <w:r w:rsidR="0034750A" w:rsidRPr="00457137">
        <w:rPr>
          <w:sz w:val="28"/>
          <w:szCs w:val="28"/>
        </w:rPr>
        <w:t xml:space="preserve"> – </w:t>
      </w:r>
      <w:r w:rsidR="004857E4" w:rsidRPr="00457137">
        <w:rPr>
          <w:sz w:val="28"/>
          <w:szCs w:val="28"/>
        </w:rPr>
        <w:t>державка;</w:t>
      </w:r>
      <w:r w:rsidR="00507DE0" w:rsidRPr="00457137">
        <w:rPr>
          <w:color w:val="262626" w:themeColor="text1" w:themeTint="D9"/>
          <w:sz w:val="28"/>
          <w:szCs w:val="28"/>
        </w:rPr>
        <w:t>12</w:t>
      </w:r>
      <w:r w:rsidR="00507DE0" w:rsidRPr="00457137">
        <w:rPr>
          <w:sz w:val="28"/>
          <w:szCs w:val="28"/>
        </w:rPr>
        <w:t xml:space="preserve"> – </w:t>
      </w:r>
      <w:r w:rsidR="0034750A" w:rsidRPr="00457137">
        <w:rPr>
          <w:sz w:val="28"/>
          <w:szCs w:val="28"/>
        </w:rPr>
        <w:t>фиксатор</w:t>
      </w:r>
    </w:p>
    <w:p w14:paraId="64E61152" w14:textId="77777777" w:rsidR="003245CF" w:rsidRDefault="009E615E" w:rsidP="003245CF">
      <w:pPr>
        <w:widowControl w:val="0"/>
        <w:spacing w:line="360" w:lineRule="auto"/>
        <w:jc w:val="center"/>
        <w:rPr>
          <w:sz w:val="28"/>
          <w:szCs w:val="28"/>
        </w:rPr>
      </w:pPr>
      <w:r w:rsidRPr="00457137">
        <w:rPr>
          <w:sz w:val="28"/>
          <w:szCs w:val="28"/>
        </w:rPr>
        <w:t xml:space="preserve">Рис. 1 – </w:t>
      </w:r>
      <w:r w:rsidRPr="00457137">
        <w:rPr>
          <w:color w:val="262626"/>
          <w:sz w:val="28"/>
          <w:szCs w:val="28"/>
          <w:shd w:val="clear" w:color="auto" w:fill="FFFFFF"/>
        </w:rPr>
        <w:t>Устройство</w:t>
      </w:r>
      <w:r w:rsidRPr="00457137">
        <w:rPr>
          <w:b/>
          <w:bCs/>
          <w:sz w:val="28"/>
          <w:szCs w:val="28"/>
        </w:rPr>
        <w:t xml:space="preserve"> </w:t>
      </w:r>
      <w:r w:rsidRPr="00457137">
        <w:rPr>
          <w:sz w:val="28"/>
          <w:szCs w:val="28"/>
        </w:rPr>
        <w:t xml:space="preserve">принудительного выгона коров: </w:t>
      </w:r>
    </w:p>
    <w:p w14:paraId="6933660E" w14:textId="77777777" w:rsidR="009E615E" w:rsidRPr="00457137" w:rsidRDefault="009E615E" w:rsidP="003245CF">
      <w:pPr>
        <w:widowControl w:val="0"/>
        <w:spacing w:line="360" w:lineRule="auto"/>
        <w:jc w:val="center"/>
        <w:rPr>
          <w:sz w:val="28"/>
          <w:szCs w:val="28"/>
        </w:rPr>
      </w:pPr>
      <w:r w:rsidRPr="00457137">
        <w:rPr>
          <w:sz w:val="28"/>
          <w:szCs w:val="28"/>
          <w:lang w:val="en-US"/>
        </w:rPr>
        <w:t>a</w:t>
      </w:r>
      <w:r w:rsidRPr="00457137">
        <w:rPr>
          <w:sz w:val="28"/>
          <w:szCs w:val="28"/>
        </w:rPr>
        <w:t xml:space="preserve"> – схема; б – общий вид.</w:t>
      </w:r>
    </w:p>
    <w:p w14:paraId="73DF1D2C" w14:textId="77777777" w:rsidR="009E615E" w:rsidRDefault="009E615E" w:rsidP="00457137">
      <w:pPr>
        <w:widowControl w:val="0"/>
        <w:spacing w:line="360" w:lineRule="auto"/>
        <w:jc w:val="center"/>
        <w:rPr>
          <w:sz w:val="28"/>
          <w:szCs w:val="28"/>
        </w:rPr>
      </w:pPr>
    </w:p>
    <w:p w14:paraId="516F0503" w14:textId="77777777" w:rsidR="00A86E0A" w:rsidRPr="00457137" w:rsidRDefault="00A86E0A" w:rsidP="00A86E0A">
      <w:pPr>
        <w:spacing w:line="360" w:lineRule="auto"/>
        <w:ind w:firstLine="709"/>
        <w:jc w:val="both"/>
        <w:rPr>
          <w:sz w:val="28"/>
          <w:szCs w:val="28"/>
        </w:rPr>
      </w:pPr>
      <w:r w:rsidRPr="00457137">
        <w:rPr>
          <w:sz w:val="28"/>
          <w:szCs w:val="28"/>
        </w:rPr>
        <w:t xml:space="preserve">На выходном конце пневмодвигателя установлен редуктор 2 планетарного типа с передаточным отношением 1:8 с катушкой 3. Катушка в опытном образце использована для наматывания шнура для подъёма нагрузки при проведении эксперимента для определения развиваемой мощности вакуумного мотора, а в производственном образце на неё можно </w:t>
      </w:r>
      <w:r w:rsidRPr="00457137">
        <w:rPr>
          <w:sz w:val="28"/>
          <w:szCs w:val="28"/>
        </w:rPr>
        <w:lastRenderedPageBreak/>
        <w:t xml:space="preserve">закреплять жгут рабочего органа. Устройство в доильном боксе робота крепится просто с помощью фиксатора 12, либо неподвижно на </w:t>
      </w:r>
      <w:r w:rsidRPr="00457137">
        <w:rPr>
          <w:color w:val="000000"/>
          <w:sz w:val="28"/>
          <w:szCs w:val="28"/>
        </w:rPr>
        <w:t>верхней балке</w:t>
      </w:r>
      <w:r w:rsidRPr="00457137">
        <w:rPr>
          <w:sz w:val="28"/>
          <w:szCs w:val="28"/>
        </w:rPr>
        <w:t xml:space="preserve"> доильного станка над крупом коровы. </w:t>
      </w:r>
    </w:p>
    <w:p w14:paraId="2B2030D0" w14:textId="77777777" w:rsidR="00A86E0A" w:rsidRPr="00457137" w:rsidRDefault="00A86E0A" w:rsidP="00A86E0A">
      <w:pPr>
        <w:spacing w:line="360" w:lineRule="auto"/>
        <w:ind w:firstLine="709"/>
        <w:jc w:val="both"/>
        <w:rPr>
          <w:sz w:val="28"/>
          <w:szCs w:val="28"/>
        </w:rPr>
      </w:pPr>
      <w:r w:rsidRPr="00457137">
        <w:rPr>
          <w:sz w:val="28"/>
          <w:szCs w:val="28"/>
        </w:rPr>
        <w:t>По завершению доения и обработки сосков, открывается, поворачиваясь</w:t>
      </w:r>
      <w:r w:rsidR="003221AA">
        <w:rPr>
          <w:sz w:val="28"/>
          <w:szCs w:val="28"/>
        </w:rPr>
        <w:t>,</w:t>
      </w:r>
      <w:r w:rsidRPr="00457137">
        <w:rPr>
          <w:sz w:val="28"/>
          <w:szCs w:val="28"/>
        </w:rPr>
        <w:t xml:space="preserve"> выходная кали</w:t>
      </w:r>
      <w:r w:rsidR="002E72B4">
        <w:rPr>
          <w:sz w:val="28"/>
          <w:szCs w:val="28"/>
        </w:rPr>
        <w:t>т</w:t>
      </w:r>
      <w:r w:rsidRPr="00457137">
        <w:rPr>
          <w:sz w:val="28"/>
          <w:szCs w:val="28"/>
        </w:rPr>
        <w:t xml:space="preserve">ка с кормушкой для выпуска коровы. </w:t>
      </w:r>
      <w:r w:rsidRPr="00457137">
        <w:rPr>
          <w:color w:val="262626"/>
          <w:sz w:val="28"/>
          <w:szCs w:val="28"/>
          <w:shd w:val="clear" w:color="auto" w:fill="FFFFFF"/>
        </w:rPr>
        <w:t>Если по каким-либо причинам животное не выходит через 10 секунд из станка, то электромагнитный клапан подсоединяет разряжение к вакуумному мотору устройства, оно начинает работать, от чего катушка с рабочим органом вращается и хлыстом ударяет несколько раз, похлестывает корову по крестцовой части туловища коровы. Гибкий хлыст при этом перегибается и скользит по телу коровы, не причиняя ей вреда, но способствует тому, чтобы коровы начала движение. От механического воздействия животное выгоняется принудительно из бокса.</w:t>
      </w:r>
    </w:p>
    <w:p w14:paraId="0CFD648C" w14:textId="77777777" w:rsidR="00A86E0A" w:rsidRPr="00457137" w:rsidRDefault="00A86E0A" w:rsidP="00A86E0A">
      <w:pPr>
        <w:widowControl w:val="0"/>
        <w:spacing w:line="360" w:lineRule="auto"/>
        <w:jc w:val="both"/>
        <w:rPr>
          <w:sz w:val="28"/>
          <w:szCs w:val="28"/>
        </w:rPr>
      </w:pPr>
    </w:p>
    <w:p w14:paraId="7006FF2F" w14:textId="77777777" w:rsidR="006B7D06" w:rsidRPr="00457137" w:rsidRDefault="006B7D06" w:rsidP="00C63A21">
      <w:pPr>
        <w:widowControl w:val="0"/>
        <w:spacing w:line="360" w:lineRule="auto"/>
        <w:ind w:firstLine="709"/>
        <w:jc w:val="both"/>
        <w:rPr>
          <w:b/>
          <w:snapToGrid w:val="0"/>
          <w:sz w:val="28"/>
          <w:szCs w:val="28"/>
        </w:rPr>
      </w:pPr>
      <w:r w:rsidRPr="00457137">
        <w:rPr>
          <w:b/>
          <w:snapToGrid w:val="0"/>
          <w:sz w:val="28"/>
          <w:szCs w:val="28"/>
        </w:rPr>
        <w:t xml:space="preserve">Цель и задачи исследования </w:t>
      </w:r>
    </w:p>
    <w:p w14:paraId="5778B458" w14:textId="77777777" w:rsidR="006B7D06" w:rsidRDefault="00D35D39" w:rsidP="00C63A21">
      <w:pPr>
        <w:widowControl w:val="0"/>
        <w:spacing w:line="360" w:lineRule="auto"/>
        <w:ind w:firstLine="709"/>
        <w:jc w:val="both"/>
        <w:rPr>
          <w:sz w:val="28"/>
          <w:szCs w:val="28"/>
        </w:rPr>
      </w:pPr>
      <w:r w:rsidRPr="00457137">
        <w:rPr>
          <w:sz w:val="28"/>
          <w:szCs w:val="28"/>
        </w:rPr>
        <w:t>Теоретическое и экспериментальное обоснование параметров</w:t>
      </w:r>
      <w:r w:rsidR="006B7D06" w:rsidRPr="00457137">
        <w:rPr>
          <w:sz w:val="28"/>
          <w:szCs w:val="28"/>
        </w:rPr>
        <w:t xml:space="preserve"> </w:t>
      </w:r>
      <w:r w:rsidRPr="00457137">
        <w:rPr>
          <w:sz w:val="28"/>
          <w:szCs w:val="28"/>
          <w:shd w:val="clear" w:color="auto" w:fill="FFFFFF"/>
        </w:rPr>
        <w:t>специального устройства</w:t>
      </w:r>
      <w:r w:rsidRPr="00457137">
        <w:rPr>
          <w:b/>
          <w:bCs/>
          <w:sz w:val="28"/>
          <w:szCs w:val="28"/>
        </w:rPr>
        <w:t xml:space="preserve"> </w:t>
      </w:r>
      <w:r w:rsidRPr="00457137">
        <w:rPr>
          <w:sz w:val="28"/>
          <w:szCs w:val="28"/>
        </w:rPr>
        <w:t>принудительного выгона коров</w:t>
      </w:r>
      <w:r w:rsidR="0047069F" w:rsidRPr="00457137">
        <w:rPr>
          <w:sz w:val="28"/>
          <w:szCs w:val="28"/>
        </w:rPr>
        <w:t xml:space="preserve"> из доильного бокса</w:t>
      </w:r>
      <w:r w:rsidRPr="00457137">
        <w:rPr>
          <w:sz w:val="28"/>
          <w:szCs w:val="28"/>
        </w:rPr>
        <w:t xml:space="preserve">. </w:t>
      </w:r>
      <w:r w:rsidR="0063463F" w:rsidRPr="00457137">
        <w:rPr>
          <w:sz w:val="28"/>
          <w:szCs w:val="28"/>
        </w:rPr>
        <w:t xml:space="preserve">Задачи исследований направлены на определение расхода воздуха и мощности вакуумного мотора устройства выгона коров из доильного бокса </w:t>
      </w:r>
      <w:r w:rsidR="0063463F" w:rsidRPr="00B14CAC">
        <w:rPr>
          <w:sz w:val="28"/>
          <w:szCs w:val="28"/>
        </w:rPr>
        <w:t>робота.</w:t>
      </w:r>
    </w:p>
    <w:p w14:paraId="4CAB80FD" w14:textId="77777777" w:rsidR="00A86E0A" w:rsidRPr="00B14CAC" w:rsidRDefault="00A86E0A" w:rsidP="00C63A21">
      <w:pPr>
        <w:widowControl w:val="0"/>
        <w:spacing w:line="360" w:lineRule="auto"/>
        <w:ind w:firstLine="709"/>
        <w:jc w:val="both"/>
        <w:rPr>
          <w:sz w:val="28"/>
          <w:szCs w:val="28"/>
        </w:rPr>
      </w:pPr>
    </w:p>
    <w:p w14:paraId="6A804EC3" w14:textId="77777777" w:rsidR="00B14CAC" w:rsidRPr="00B14CAC" w:rsidRDefault="00B14CAC" w:rsidP="00C63A21">
      <w:pPr>
        <w:widowControl w:val="0"/>
        <w:spacing w:line="360" w:lineRule="auto"/>
        <w:ind w:firstLine="709"/>
        <w:jc w:val="both"/>
        <w:rPr>
          <w:b/>
          <w:snapToGrid w:val="0"/>
          <w:sz w:val="28"/>
          <w:szCs w:val="28"/>
        </w:rPr>
      </w:pPr>
      <w:r w:rsidRPr="00B14CAC">
        <w:rPr>
          <w:b/>
          <w:snapToGrid w:val="0"/>
          <w:sz w:val="28"/>
          <w:szCs w:val="28"/>
        </w:rPr>
        <w:t xml:space="preserve">Методы и материалы </w:t>
      </w:r>
    </w:p>
    <w:p w14:paraId="575A7B69" w14:textId="77777777" w:rsidR="00B14CAC" w:rsidRPr="00B14CAC" w:rsidRDefault="00B14CAC" w:rsidP="00C63A21">
      <w:pPr>
        <w:widowControl w:val="0"/>
        <w:spacing w:line="360" w:lineRule="auto"/>
        <w:ind w:firstLine="709"/>
        <w:jc w:val="both"/>
        <w:rPr>
          <w:sz w:val="28"/>
          <w:szCs w:val="28"/>
        </w:rPr>
      </w:pPr>
      <w:r w:rsidRPr="00B14CAC">
        <w:rPr>
          <w:bCs/>
          <w:snapToGrid w:val="0"/>
          <w:sz w:val="28"/>
          <w:szCs w:val="28"/>
        </w:rPr>
        <w:t xml:space="preserve">Использовались теоретические и экспериментальные исследования при обосновании параметров механического выгонщика коров с использованием действующего макета. </w:t>
      </w:r>
      <w:r w:rsidRPr="00B14CAC">
        <w:rPr>
          <w:sz w:val="28"/>
          <w:szCs w:val="28"/>
        </w:rPr>
        <w:t xml:space="preserve">При проведении экспериментальных исследованиях использовалась как типовая методика, так и частная. Обработка опытных данных проводилась с использованием компьютерных программ.  </w:t>
      </w:r>
    </w:p>
    <w:p w14:paraId="453D4C8D" w14:textId="77777777" w:rsidR="00B14CAC" w:rsidRPr="00B14CAC" w:rsidRDefault="00B14CAC" w:rsidP="00C63A21">
      <w:pPr>
        <w:widowControl w:val="0"/>
        <w:spacing w:line="360" w:lineRule="auto"/>
        <w:ind w:firstLine="709"/>
        <w:jc w:val="both"/>
        <w:rPr>
          <w:bCs/>
          <w:snapToGrid w:val="0"/>
          <w:sz w:val="28"/>
          <w:szCs w:val="28"/>
        </w:rPr>
      </w:pPr>
      <w:r w:rsidRPr="00B14CAC">
        <w:rPr>
          <w:bCs/>
          <w:snapToGrid w:val="0"/>
          <w:sz w:val="28"/>
          <w:szCs w:val="28"/>
        </w:rPr>
        <w:t xml:space="preserve">Основным узлом выгонщика является пневматический привод, в </w:t>
      </w:r>
      <w:r w:rsidRPr="00B14CAC">
        <w:rPr>
          <w:bCs/>
          <w:snapToGrid w:val="0"/>
          <w:sz w:val="28"/>
          <w:szCs w:val="28"/>
        </w:rPr>
        <w:lastRenderedPageBreak/>
        <w:t>виде вакуумного мотора соединенный передаточным механизмом с рабочим органом. Основными характеристиками указанного вакуумного мотора является расход воздуха, снимаемая мощность и частота вращения ротора.</w:t>
      </w:r>
    </w:p>
    <w:p w14:paraId="5BAE9C28" w14:textId="77777777" w:rsidR="00B14CAC" w:rsidRPr="00B14CAC" w:rsidRDefault="00B14CAC" w:rsidP="00C63A21">
      <w:pPr>
        <w:spacing w:line="360" w:lineRule="auto"/>
        <w:ind w:firstLine="709"/>
        <w:jc w:val="both"/>
        <w:rPr>
          <w:snapToGrid w:val="0"/>
          <w:sz w:val="28"/>
          <w:szCs w:val="28"/>
        </w:rPr>
      </w:pPr>
      <w:r w:rsidRPr="00B14CAC">
        <w:rPr>
          <w:snapToGrid w:val="0"/>
          <w:sz w:val="28"/>
          <w:szCs w:val="28"/>
        </w:rPr>
        <w:t>Расхода воздуха (</w:t>
      </w:r>
      <w:r w:rsidR="00CD332B" w:rsidRPr="00B14CAC">
        <w:rPr>
          <w:noProof/>
          <w:position w:val="-12"/>
          <w:sz w:val="28"/>
          <w:szCs w:val="28"/>
        </w:rPr>
        <w:object w:dxaOrig="300" w:dyaOrig="360" w14:anchorId="2E96D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alt="" style="width:15.15pt;height:18.15pt;mso-width-percent:0;mso-height-percent:0;mso-width-percent:0;mso-height-percent:0" o:ole="">
            <v:imagedata r:id="rId27" o:title=""/>
          </v:shape>
          <o:OLEObject Type="Embed" ProgID="Equation.3" ShapeID="_x0000_i1055" DrawAspect="Content" ObjectID="_1772226495" r:id="rId28"/>
        </w:object>
      </w:r>
      <w:r w:rsidRPr="00B14CAC">
        <w:rPr>
          <w:sz w:val="28"/>
          <w:szCs w:val="28"/>
        </w:rPr>
        <w:t xml:space="preserve">, </w:t>
      </w:r>
      <w:r w:rsidRPr="00B14CAC">
        <w:rPr>
          <w:i/>
          <w:sz w:val="28"/>
          <w:szCs w:val="28"/>
        </w:rPr>
        <w:t>м³/с</w:t>
      </w:r>
      <w:r w:rsidRPr="00B14CAC">
        <w:rPr>
          <w:sz w:val="28"/>
          <w:szCs w:val="28"/>
        </w:rPr>
        <w:t xml:space="preserve">) и соответственно нагрузка на вакуумную систему при работающем моторе можно определить теоретически, используя формулы для пневматических машин вращательного движения, имеем </w:t>
      </w:r>
      <w:r w:rsidRPr="00B14CAC">
        <w:rPr>
          <w:snapToGrid w:val="0"/>
          <w:sz w:val="28"/>
          <w:szCs w:val="28"/>
        </w:rPr>
        <w:t>[6].</w:t>
      </w:r>
    </w:p>
    <w:p w14:paraId="54A989B0" w14:textId="77777777" w:rsidR="00B14CAC" w:rsidRPr="00B14CAC" w:rsidRDefault="00B14CAC" w:rsidP="00B14CAC">
      <w:pPr>
        <w:tabs>
          <w:tab w:val="left" w:pos="4536"/>
        </w:tabs>
        <w:spacing w:line="360" w:lineRule="auto"/>
        <w:jc w:val="center"/>
        <w:rPr>
          <w:sz w:val="28"/>
          <w:szCs w:val="28"/>
        </w:rPr>
      </w:pPr>
      <w:r w:rsidRPr="00B14CAC">
        <w:rPr>
          <w:sz w:val="28"/>
          <w:szCs w:val="28"/>
        </w:rPr>
        <w:t xml:space="preserve">                            </w:t>
      </w:r>
      <m:oMath>
        <m:sSub>
          <m:sSubPr>
            <m:ctrlPr>
              <w:rPr>
                <w:rFonts w:ascii="Cambria Math" w:hAnsi="Cambria Math"/>
                <w:i/>
                <w:sz w:val="28"/>
                <w:szCs w:val="28"/>
              </w:rPr>
            </m:ctrlPr>
          </m:sSubPr>
          <m:e>
            <m:r>
              <w:rPr>
                <w:rFonts w:ascii="Cambria Math" w:hAnsi="Cambria Math"/>
                <w:sz w:val="28"/>
                <w:szCs w:val="28"/>
              </w:rPr>
              <m:t>Q</m:t>
            </m:r>
          </m:e>
          <m:sub>
            <m:r>
              <w:rPr>
                <w:rFonts w:ascii="Cambria Math"/>
                <w:sz w:val="28"/>
                <w:szCs w:val="28"/>
              </w:rPr>
              <m:t>в</m:t>
            </m:r>
          </m:sub>
        </m:sSub>
        <m:r>
          <w:rPr>
            <w:rFonts w:ascii="Cambria Math"/>
            <w:sz w:val="28"/>
            <w:szCs w:val="28"/>
          </w:rPr>
          <m:t>=</m:t>
        </m:r>
        <m:r>
          <w:rPr>
            <w:rFonts w:ascii="Cambria Math" w:hAnsi="Cambria Math"/>
            <w:sz w:val="28"/>
            <w:szCs w:val="28"/>
          </w:rPr>
          <m:t>ψ</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sz w:val="28"/>
                    <w:szCs w:val="28"/>
                  </w:rPr>
                  <m:t>р</m:t>
                </m:r>
              </m:e>
              <m:sub>
                <m:r>
                  <w:rPr>
                    <w:rFonts w:ascii="Cambria Math"/>
                    <w:sz w:val="28"/>
                    <w:szCs w:val="28"/>
                  </w:rPr>
                  <m:t>а</m:t>
                </m:r>
              </m:sub>
            </m:sSub>
          </m:num>
          <m:den>
            <m:sSub>
              <m:sSubPr>
                <m:ctrlPr>
                  <w:rPr>
                    <w:rFonts w:ascii="Cambria Math" w:hAnsi="Cambria Math"/>
                    <w:i/>
                    <w:sz w:val="28"/>
                    <w:szCs w:val="28"/>
                  </w:rPr>
                </m:ctrlPr>
              </m:sSubPr>
              <m:e>
                <m:r>
                  <w:rPr>
                    <w:rFonts w:ascii="Cambria Math"/>
                    <w:sz w:val="28"/>
                    <w:szCs w:val="28"/>
                  </w:rPr>
                  <m:t>р</m:t>
                </m:r>
              </m:e>
              <m:sub>
                <m:r>
                  <w:rPr>
                    <w:rFonts w:ascii="Cambria Math"/>
                    <w:sz w:val="28"/>
                    <w:szCs w:val="28"/>
                  </w:rPr>
                  <m:t>а</m:t>
                </m:r>
              </m:sub>
            </m:sSub>
            <m:r>
              <w:rPr>
                <w:rFonts w:ascii="Cambria Math"/>
                <w:sz w:val="28"/>
                <w:szCs w:val="28"/>
              </w:rPr>
              <m:t>-</m:t>
            </m:r>
            <m:sSub>
              <m:sSubPr>
                <m:ctrlPr>
                  <w:rPr>
                    <w:rFonts w:ascii="Cambria Math" w:hAnsi="Cambria Math"/>
                    <w:i/>
                    <w:sz w:val="28"/>
                    <w:szCs w:val="28"/>
                  </w:rPr>
                </m:ctrlPr>
              </m:sSubPr>
              <m:e>
                <m:r>
                  <w:rPr>
                    <w:rFonts w:ascii="Cambria Math"/>
                    <w:sz w:val="28"/>
                    <w:szCs w:val="28"/>
                  </w:rPr>
                  <m:t>р</m:t>
                </m:r>
              </m:e>
              <m:sub>
                <m:r>
                  <w:rPr>
                    <w:rFonts w:ascii="Cambria Math"/>
                    <w:sz w:val="28"/>
                    <w:szCs w:val="28"/>
                  </w:rPr>
                  <m:t>в</m:t>
                </m:r>
              </m:sub>
            </m:sSub>
          </m:den>
        </m:f>
        <m:r>
          <w:rPr>
            <w:rFonts w:ascii="Cambria Math" w:hAnsi="Cambria Math"/>
            <w:sz w:val="28"/>
            <w:szCs w:val="28"/>
          </w:rPr>
          <m:t>lFzn</m:t>
        </m:r>
        <m:r>
          <w:rPr>
            <w:rFonts w:ascii="Cambria Math"/>
            <w:sz w:val="28"/>
            <w:szCs w:val="28"/>
          </w:rPr>
          <m:t>,</m:t>
        </m:r>
      </m:oMath>
      <w:r w:rsidRPr="00B14CAC">
        <w:rPr>
          <w:sz w:val="28"/>
          <w:szCs w:val="28"/>
        </w:rPr>
        <w:t xml:space="preserve">   </w:t>
      </w:r>
      <w:r w:rsidRPr="00B14CAC">
        <w:rPr>
          <w:sz w:val="28"/>
          <w:szCs w:val="28"/>
        </w:rPr>
        <w:tab/>
      </w:r>
      <w:r w:rsidRPr="00B14CAC">
        <w:rPr>
          <w:sz w:val="28"/>
          <w:szCs w:val="28"/>
        </w:rPr>
        <w:tab/>
      </w:r>
      <w:r w:rsidRPr="00B14CAC">
        <w:rPr>
          <w:sz w:val="28"/>
          <w:szCs w:val="28"/>
        </w:rPr>
        <w:tab/>
      </w:r>
      <w:r w:rsidRPr="00B14CAC">
        <w:rPr>
          <w:sz w:val="28"/>
          <w:szCs w:val="28"/>
        </w:rPr>
        <w:tab/>
      </w:r>
      <w:r w:rsidRPr="00B14CAC">
        <w:rPr>
          <w:sz w:val="28"/>
          <w:szCs w:val="28"/>
        </w:rPr>
        <w:tab/>
      </w:r>
      <w:r w:rsidRPr="00B14CAC">
        <w:rPr>
          <w:sz w:val="28"/>
          <w:szCs w:val="28"/>
        </w:rPr>
        <w:tab/>
      </w:r>
      <w:r w:rsidRPr="00B14CAC">
        <w:rPr>
          <w:sz w:val="28"/>
          <w:szCs w:val="28"/>
        </w:rPr>
        <w:tab/>
        <w:t>(1)</w:t>
      </w:r>
    </w:p>
    <w:p w14:paraId="07141901" w14:textId="77777777" w:rsidR="00B14CAC" w:rsidRPr="00B14CAC" w:rsidRDefault="00B14CAC" w:rsidP="00B14CAC">
      <w:pPr>
        <w:tabs>
          <w:tab w:val="left" w:pos="4536"/>
        </w:tabs>
        <w:spacing w:line="360" w:lineRule="auto"/>
        <w:jc w:val="both"/>
        <w:rPr>
          <w:spacing w:val="-2"/>
          <w:sz w:val="28"/>
          <w:szCs w:val="28"/>
        </w:rPr>
      </w:pPr>
      <w:r w:rsidRPr="00B14CAC">
        <w:rPr>
          <w:sz w:val="28"/>
          <w:szCs w:val="28"/>
        </w:rPr>
        <w:t xml:space="preserve">где </w:t>
      </w:r>
      <w:r w:rsidR="00CD332B" w:rsidRPr="00B14CAC">
        <w:rPr>
          <w:noProof/>
          <w:position w:val="-10"/>
          <w:sz w:val="28"/>
          <w:szCs w:val="28"/>
        </w:rPr>
        <w:object w:dxaOrig="240" w:dyaOrig="260" w14:anchorId="3EA5B147">
          <v:shape id="_x0000_i1054" type="#_x0000_t75" alt="" style="width:12.1pt;height:12.7pt;mso-width-percent:0;mso-height-percent:0;mso-width-percent:0;mso-height-percent:0" o:ole="">
            <v:imagedata r:id="rId29" o:title=""/>
          </v:shape>
          <o:OLEObject Type="Embed" ProgID="Equation.3" ShapeID="_x0000_i1054" DrawAspect="Content" ObjectID="_1772226496" r:id="rId30"/>
        </w:object>
      </w:r>
      <w:r w:rsidRPr="00B14CAC">
        <w:rPr>
          <w:i/>
          <w:sz w:val="28"/>
          <w:szCs w:val="28"/>
        </w:rPr>
        <w:t xml:space="preserve"> </w:t>
      </w:r>
      <w:r w:rsidRPr="00B14CAC">
        <w:rPr>
          <w:sz w:val="28"/>
          <w:szCs w:val="28"/>
        </w:rPr>
        <w:t>– опытный коэффициент, учитывает перетекания воздуха в камерах вакуумного мотора,</w:t>
      </w:r>
      <m:oMath>
        <m:r>
          <w:rPr>
            <w:rFonts w:ascii="Cambria Math" w:hAnsi="Cambria Math"/>
            <w:sz w:val="28"/>
            <w:szCs w:val="28"/>
          </w:rPr>
          <m:t>ψ</m:t>
        </m:r>
        <m:r>
          <w:rPr>
            <w:rFonts w:asci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Q</m:t>
                </m:r>
              </m:e>
              <m:sub>
                <m:r>
                  <w:rPr>
                    <w:rFonts w:ascii="Cambria Math"/>
                    <w:sz w:val="28"/>
                    <w:szCs w:val="28"/>
                  </w:rPr>
                  <m:t>э</m:t>
                </m:r>
              </m:sub>
            </m:sSub>
          </m:num>
          <m:den>
            <m:sSub>
              <m:sSubPr>
                <m:ctrlPr>
                  <w:rPr>
                    <w:rFonts w:ascii="Cambria Math" w:hAnsi="Cambria Math"/>
                    <w:i/>
                    <w:sz w:val="28"/>
                    <w:szCs w:val="28"/>
                  </w:rPr>
                </m:ctrlPr>
              </m:sSubPr>
              <m:e>
                <m:r>
                  <w:rPr>
                    <w:rFonts w:ascii="Cambria Math" w:hAnsi="Cambria Math"/>
                    <w:sz w:val="28"/>
                    <w:szCs w:val="28"/>
                    <w:lang w:val="en-US"/>
                  </w:rPr>
                  <m:t>Q</m:t>
                </m:r>
              </m:e>
              <m:sub>
                <m:r>
                  <w:rPr>
                    <w:rFonts w:ascii="Cambria Math"/>
                    <w:sz w:val="28"/>
                    <w:szCs w:val="28"/>
                  </w:rPr>
                  <m:t>т</m:t>
                </m:r>
              </m:sub>
            </m:sSub>
          </m:den>
        </m:f>
      </m:oMath>
      <w:r w:rsidRPr="00B14CAC">
        <w:rPr>
          <w:sz w:val="28"/>
          <w:szCs w:val="28"/>
        </w:rPr>
        <w:t>;</w:t>
      </w:r>
      <w:r w:rsidRPr="00B14CAC">
        <w:rPr>
          <w:i/>
          <w:sz w:val="28"/>
          <w:szCs w:val="28"/>
        </w:rPr>
        <w:t xml:space="preserve"> </w:t>
      </w:r>
      <w:r w:rsidR="00CD332B" w:rsidRPr="00B14CAC">
        <w:rPr>
          <w:noProof/>
          <w:position w:val="-12"/>
          <w:sz w:val="28"/>
          <w:szCs w:val="28"/>
          <w:lang w:val="en-US"/>
        </w:rPr>
        <w:object w:dxaOrig="320" w:dyaOrig="360" w14:anchorId="7D91B42F">
          <v:shape id="_x0000_i1053" type="#_x0000_t75" alt="" style="width:15.75pt;height:18.15pt;mso-width-percent:0;mso-height-percent:0;mso-width-percent:0;mso-height-percent:0" o:ole="">
            <v:imagedata r:id="rId31" o:title=""/>
          </v:shape>
          <o:OLEObject Type="Embed" ProgID="Equation.3" ShapeID="_x0000_i1053" DrawAspect="Content" ObjectID="_1772226497" r:id="rId32"/>
        </w:object>
      </w:r>
      <w:r w:rsidRPr="00B14CAC">
        <w:rPr>
          <w:sz w:val="28"/>
          <w:szCs w:val="28"/>
        </w:rPr>
        <w:t xml:space="preserve"> – соответственно величина атмосферного и вакуумметрического давлений действующих на лопатку ротора, </w:t>
      </w:r>
      <w:r w:rsidRPr="00B14CAC">
        <w:rPr>
          <w:i/>
          <w:sz w:val="28"/>
          <w:szCs w:val="28"/>
        </w:rPr>
        <w:t>Па</w:t>
      </w:r>
      <w:r w:rsidRPr="00B14CAC">
        <w:rPr>
          <w:sz w:val="28"/>
          <w:szCs w:val="28"/>
        </w:rPr>
        <w:t>;</w:t>
      </w:r>
      <w:r w:rsidRPr="00B14CAC">
        <w:rPr>
          <w:i/>
          <w:sz w:val="28"/>
          <w:szCs w:val="28"/>
        </w:rPr>
        <w:t xml:space="preserve"> </w:t>
      </w:r>
      <w:r w:rsidR="00CD332B" w:rsidRPr="00B14CAC">
        <w:rPr>
          <w:noProof/>
          <w:position w:val="-6"/>
          <w:sz w:val="28"/>
          <w:szCs w:val="28"/>
        </w:rPr>
        <w:object w:dxaOrig="139" w:dyaOrig="279" w14:anchorId="4AB36519">
          <v:shape id="_x0000_i1052" type="#_x0000_t75" alt="" style="width:6.65pt;height:14.5pt;mso-width-percent:0;mso-height-percent:0;mso-width-percent:0;mso-height-percent:0" o:ole="">
            <v:imagedata r:id="rId33" o:title=""/>
          </v:shape>
          <o:OLEObject Type="Embed" ProgID="Equation.3" ShapeID="_x0000_i1052" DrawAspect="Content" ObjectID="_1772226498" r:id="rId34"/>
        </w:object>
      </w:r>
      <w:r w:rsidRPr="00B14CAC">
        <w:rPr>
          <w:sz w:val="28"/>
          <w:szCs w:val="28"/>
        </w:rPr>
        <w:t xml:space="preserve"> – полезная длина ротора вакуумного мотора, </w:t>
      </w:r>
      <w:r w:rsidRPr="00B14CAC">
        <w:rPr>
          <w:i/>
          <w:sz w:val="28"/>
          <w:szCs w:val="28"/>
        </w:rPr>
        <w:t>м</w:t>
      </w:r>
      <w:r w:rsidRPr="00B14CAC">
        <w:rPr>
          <w:sz w:val="28"/>
          <w:szCs w:val="28"/>
        </w:rPr>
        <w:t xml:space="preserve">; </w:t>
      </w:r>
      <w:r w:rsidRPr="00B14CAC">
        <w:rPr>
          <w:i/>
          <w:iCs/>
          <w:sz w:val="28"/>
          <w:szCs w:val="28"/>
          <w:lang w:val="en-US"/>
        </w:rPr>
        <w:t>F</w:t>
      </w:r>
      <w:r w:rsidRPr="00B14CAC">
        <w:rPr>
          <w:sz w:val="28"/>
          <w:szCs w:val="28"/>
        </w:rPr>
        <w:t xml:space="preserve"> – </w:t>
      </w:r>
      <w:bookmarkStart w:id="6" w:name="_Hlk157512664"/>
      <w:r w:rsidRPr="00B14CAC">
        <w:rPr>
          <w:sz w:val="28"/>
          <w:szCs w:val="28"/>
        </w:rPr>
        <w:t xml:space="preserve">полезная площадь рабочего </w:t>
      </w:r>
      <w:bookmarkEnd w:id="6"/>
      <w:r w:rsidRPr="00B14CAC">
        <w:rPr>
          <w:sz w:val="28"/>
          <w:szCs w:val="28"/>
        </w:rPr>
        <w:t xml:space="preserve">поперечного сечения роторной камеры между двумя лопатками в момент отсечения поступления воздуха в камеру, </w:t>
      </w:r>
      <w:r w:rsidRPr="00B14CAC">
        <w:rPr>
          <w:i/>
          <w:sz w:val="28"/>
          <w:szCs w:val="28"/>
        </w:rPr>
        <w:t>м²</w:t>
      </w:r>
      <w:r w:rsidRPr="00B14CAC">
        <w:rPr>
          <w:sz w:val="28"/>
          <w:szCs w:val="28"/>
        </w:rPr>
        <w:t xml:space="preserve">; </w:t>
      </w:r>
      <m:oMath>
        <m:r>
          <w:rPr>
            <w:rFonts w:ascii="Cambria Math"/>
            <w:sz w:val="28"/>
            <w:szCs w:val="28"/>
          </w:rPr>
          <m:t>z</m:t>
        </m:r>
      </m:oMath>
      <w:r w:rsidRPr="00B14CAC">
        <w:rPr>
          <w:sz w:val="28"/>
          <w:szCs w:val="28"/>
        </w:rPr>
        <w:t xml:space="preserve"> – число лопаток на роторе мотора, </w:t>
      </w:r>
      <w:r w:rsidRPr="00B14CAC">
        <w:rPr>
          <w:iCs/>
          <w:sz w:val="28"/>
          <w:szCs w:val="28"/>
        </w:rPr>
        <w:t>шт.</w:t>
      </w:r>
      <w:r w:rsidRPr="00B14CAC">
        <w:rPr>
          <w:sz w:val="28"/>
          <w:szCs w:val="28"/>
        </w:rPr>
        <w:t xml:space="preserve">; </w:t>
      </w:r>
      <w:r w:rsidR="00CD332B" w:rsidRPr="00B14CAC">
        <w:rPr>
          <w:noProof/>
          <w:position w:val="-6"/>
          <w:sz w:val="28"/>
          <w:szCs w:val="28"/>
        </w:rPr>
        <w:object w:dxaOrig="200" w:dyaOrig="220" w14:anchorId="3BEF2DE8">
          <v:shape id="_x0000_i1051" type="#_x0000_t75" alt="" style="width:9.1pt;height:11.5pt;mso-width-percent:0;mso-height-percent:0;mso-width-percent:0;mso-height-percent:0" o:ole="">
            <v:imagedata r:id="rId35" o:title=""/>
          </v:shape>
          <o:OLEObject Type="Embed" ProgID="Equation.3" ShapeID="_x0000_i1051" DrawAspect="Content" ObjectID="_1772226499" r:id="rId36"/>
        </w:object>
      </w:r>
      <w:r w:rsidRPr="00B14CAC">
        <w:rPr>
          <w:sz w:val="28"/>
          <w:szCs w:val="28"/>
        </w:rPr>
        <w:t xml:space="preserve"> – частота вращения ротора вакуумного мотора, </w:t>
      </w:r>
      <w:r w:rsidRPr="00B14CAC">
        <w:rPr>
          <w:i/>
          <w:sz w:val="28"/>
          <w:szCs w:val="28"/>
        </w:rPr>
        <w:t>с</w:t>
      </w:r>
      <w:r w:rsidRPr="00B14CAC">
        <w:rPr>
          <w:i/>
          <w:sz w:val="28"/>
          <w:szCs w:val="28"/>
          <w:vertAlign w:val="superscript"/>
        </w:rPr>
        <w:t>-1</w:t>
      </w:r>
      <w:r w:rsidRPr="00B14CAC">
        <w:rPr>
          <w:sz w:val="28"/>
          <w:szCs w:val="28"/>
        </w:rPr>
        <w:t>;</w:t>
      </w:r>
      <w:r w:rsidRPr="00B14CAC">
        <w:rPr>
          <w:spacing w:val="-2"/>
          <w:sz w:val="28"/>
          <w:szCs w:val="28"/>
        </w:rPr>
        <w:t xml:space="preserve"> </w:t>
      </w:r>
      <m:oMath>
        <m:sSub>
          <m:sSubPr>
            <m:ctrlPr>
              <w:rPr>
                <w:rFonts w:ascii="Cambria Math" w:hAnsi="Cambria Math"/>
                <w:i/>
                <w:sz w:val="28"/>
                <w:szCs w:val="28"/>
              </w:rPr>
            </m:ctrlPr>
          </m:sSubPr>
          <m:e>
            <m:r>
              <w:rPr>
                <w:rFonts w:ascii="Cambria Math"/>
                <w:sz w:val="28"/>
                <w:szCs w:val="28"/>
              </w:rPr>
              <m:t>Q</m:t>
            </m:r>
          </m:e>
          <m:sub>
            <m:r>
              <w:rPr>
                <w:rFonts w:ascii="Cambria Math" w:hAnsi="Cambria Math"/>
                <w:sz w:val="28"/>
                <w:szCs w:val="28"/>
              </w:rPr>
              <m:t>Э</m:t>
            </m:r>
          </m:sub>
        </m:sSub>
      </m:oMath>
      <w:r w:rsidRPr="00B14CAC">
        <w:rPr>
          <w:sz w:val="28"/>
          <w:szCs w:val="28"/>
        </w:rPr>
        <w:t>,</w:t>
      </w:r>
      <m:oMath>
        <m:sSub>
          <m:sSubPr>
            <m:ctrlPr>
              <w:rPr>
                <w:rFonts w:ascii="Cambria Math" w:hAnsi="Cambria Math"/>
                <w:i/>
                <w:sz w:val="28"/>
                <w:szCs w:val="28"/>
              </w:rPr>
            </m:ctrlPr>
          </m:sSubPr>
          <m:e>
            <m:r>
              <w:rPr>
                <w:rFonts w:ascii="Cambria Math"/>
                <w:sz w:val="28"/>
                <w:szCs w:val="28"/>
              </w:rPr>
              <m:t>Q</m:t>
            </m:r>
          </m:e>
          <m:sub>
            <m:r>
              <w:rPr>
                <w:rFonts w:ascii="Cambria Math" w:hAnsi="Cambria Math"/>
                <w:sz w:val="28"/>
                <w:szCs w:val="28"/>
              </w:rPr>
              <m:t>Т</m:t>
            </m:r>
          </m:sub>
        </m:sSub>
        <m:r>
          <w:rPr>
            <w:rFonts w:ascii="Cambria Math"/>
            <w:sz w:val="28"/>
            <w:szCs w:val="28"/>
          </w:rPr>
          <m:t xml:space="preserve"> </m:t>
        </m:r>
      </m:oMath>
      <w:r w:rsidRPr="00B14CAC">
        <w:rPr>
          <w:spacing w:val="-2"/>
          <w:sz w:val="28"/>
          <w:szCs w:val="28"/>
        </w:rPr>
        <w:t xml:space="preserve">– соответственно экспериментальный и теоретический расход воздуха вакуумным мотором, </w:t>
      </w:r>
      <w:r w:rsidRPr="00B14CAC">
        <w:rPr>
          <w:i/>
          <w:spacing w:val="-2"/>
          <w:sz w:val="28"/>
          <w:szCs w:val="28"/>
        </w:rPr>
        <w:t>м³/с</w:t>
      </w:r>
      <w:r w:rsidRPr="00B14CAC">
        <w:rPr>
          <w:spacing w:val="-2"/>
          <w:sz w:val="28"/>
          <w:szCs w:val="28"/>
        </w:rPr>
        <w:t xml:space="preserve">; </w:t>
      </w:r>
    </w:p>
    <w:p w14:paraId="290FFCB4" w14:textId="77777777" w:rsidR="00B14CAC" w:rsidRDefault="00B14CAC" w:rsidP="00C63A21">
      <w:pPr>
        <w:spacing w:line="360" w:lineRule="auto"/>
        <w:ind w:firstLine="709"/>
        <w:jc w:val="both"/>
        <w:rPr>
          <w:snapToGrid w:val="0"/>
          <w:sz w:val="28"/>
          <w:szCs w:val="28"/>
        </w:rPr>
      </w:pPr>
      <w:r w:rsidRPr="00B14CAC">
        <w:rPr>
          <w:snapToGrid w:val="0"/>
          <w:sz w:val="28"/>
          <w:szCs w:val="28"/>
        </w:rPr>
        <w:t xml:space="preserve">Схема для нахождения </w:t>
      </w:r>
      <w:r w:rsidRPr="00B14CAC">
        <w:rPr>
          <w:sz w:val="28"/>
          <w:szCs w:val="28"/>
        </w:rPr>
        <w:t>полезной площади рабочего</w:t>
      </w:r>
      <w:r w:rsidRPr="00B14CAC">
        <w:rPr>
          <w:snapToGrid w:val="0"/>
          <w:sz w:val="28"/>
          <w:szCs w:val="28"/>
        </w:rPr>
        <w:t xml:space="preserve"> сечения</w:t>
      </w:r>
      <w:r w:rsidRPr="00B14CAC">
        <w:rPr>
          <w:sz w:val="28"/>
          <w:szCs w:val="28"/>
        </w:rPr>
        <w:t xml:space="preserve"> роторной камеры</w:t>
      </w:r>
      <w:r w:rsidRPr="00B14CAC">
        <w:rPr>
          <w:i/>
          <w:iCs/>
          <w:snapToGrid w:val="0"/>
          <w:sz w:val="28"/>
          <w:szCs w:val="28"/>
        </w:rPr>
        <w:t xml:space="preserve"> </w:t>
      </w:r>
      <w:r w:rsidRPr="00B14CAC">
        <w:rPr>
          <w:i/>
          <w:iCs/>
          <w:sz w:val="28"/>
          <w:szCs w:val="28"/>
          <w:lang w:val="en-US"/>
        </w:rPr>
        <w:t>F</w:t>
      </w:r>
      <w:r w:rsidRPr="00B14CAC">
        <w:rPr>
          <w:sz w:val="28"/>
          <w:szCs w:val="28"/>
        </w:rPr>
        <w:t xml:space="preserve"> </w:t>
      </w:r>
      <w:r w:rsidRPr="00B14CAC">
        <w:rPr>
          <w:snapToGrid w:val="0"/>
          <w:sz w:val="28"/>
          <w:szCs w:val="28"/>
        </w:rPr>
        <w:t>вакуумного мотора представлена на рисунке</w:t>
      </w:r>
      <w:r w:rsidRPr="00B14CAC">
        <w:rPr>
          <w:sz w:val="28"/>
          <w:szCs w:val="28"/>
          <w:lang w:eastAsia="en-US"/>
        </w:rPr>
        <w:t xml:space="preserve"> 2</w:t>
      </w:r>
      <w:r w:rsidR="00DC3FD1">
        <w:rPr>
          <w:snapToGrid w:val="0"/>
          <w:sz w:val="28"/>
          <w:szCs w:val="28"/>
        </w:rPr>
        <w:t xml:space="preserve">. </w:t>
      </w:r>
    </w:p>
    <w:p w14:paraId="655E47DA" w14:textId="77777777" w:rsidR="00DC3FD1" w:rsidRPr="00B14CAC" w:rsidRDefault="00DC3FD1" w:rsidP="00DC3FD1">
      <w:pPr>
        <w:spacing w:line="360" w:lineRule="auto"/>
        <w:ind w:firstLine="709"/>
        <w:jc w:val="both"/>
        <w:rPr>
          <w:sz w:val="28"/>
          <w:szCs w:val="28"/>
        </w:rPr>
      </w:pPr>
      <w:r w:rsidRPr="00B14CAC">
        <w:rPr>
          <w:sz w:val="28"/>
          <w:szCs w:val="28"/>
        </w:rPr>
        <w:t xml:space="preserve">На рисунке 2 представлены следующие обозначения:  </w:t>
      </w:r>
      <m:oMath>
        <m:r>
          <w:rPr>
            <w:rFonts w:ascii="Cambria Math"/>
            <w:sz w:val="28"/>
            <w:szCs w:val="28"/>
          </w:rPr>
          <m:t>R, r</m:t>
        </m:r>
      </m:oMath>
      <w:r w:rsidRPr="00B14CAC">
        <w:rPr>
          <w:sz w:val="28"/>
          <w:szCs w:val="28"/>
        </w:rPr>
        <w:t xml:space="preserve"> – соответственно радиус камеры и ротора в ней; углы </w:t>
      </w:r>
      <w:r w:rsidR="00CD332B" w:rsidRPr="00B14CAC">
        <w:rPr>
          <w:noProof/>
          <w:position w:val="-6"/>
          <w:sz w:val="28"/>
          <w:szCs w:val="28"/>
        </w:rPr>
        <w:object w:dxaOrig="240" w:dyaOrig="220" w14:anchorId="5CF89FFF">
          <v:shape id="_x0000_i1050" type="#_x0000_t75" alt="" style="width:12.1pt;height:11.5pt;mso-width-percent:0;mso-height-percent:0;mso-width-percent:0;mso-height-percent:0" o:ole="">
            <v:imagedata r:id="rId37" o:title=""/>
          </v:shape>
          <o:OLEObject Type="Embed" ProgID="Equation.3" ShapeID="_x0000_i1050" DrawAspect="Content" ObjectID="_1772226500" r:id="rId38"/>
        </w:object>
      </w:r>
      <w:r w:rsidRPr="00B14CAC">
        <w:rPr>
          <w:sz w:val="28"/>
          <w:szCs w:val="28"/>
        </w:rPr>
        <w:t>и</w:t>
      </w:r>
      <w:r w:rsidR="00CD332B" w:rsidRPr="00B14CAC">
        <w:rPr>
          <w:noProof/>
          <w:position w:val="-10"/>
          <w:sz w:val="28"/>
          <w:szCs w:val="28"/>
        </w:rPr>
        <w:object w:dxaOrig="240" w:dyaOrig="300" w14:anchorId="2E56C190">
          <v:shape id="_x0000_i1049" type="#_x0000_t75" alt="" style="width:12.1pt;height:15.15pt;mso-width-percent:0;mso-height-percent:0;mso-width-percent:0;mso-height-percent:0" o:ole="">
            <v:imagedata r:id="rId39" o:title=""/>
          </v:shape>
          <o:OLEObject Type="Embed" ProgID="Equation.3" ShapeID="_x0000_i1049" DrawAspect="Content" ObjectID="_1772226501" r:id="rId40"/>
        </w:object>
      </w:r>
      <w:r w:rsidRPr="00B14CAC">
        <w:rPr>
          <w:sz w:val="28"/>
          <w:szCs w:val="28"/>
        </w:rPr>
        <w:t xml:space="preserve">соответственно фиксируют положение лопаток и ротора мотора в момент отсечки засасываемого объема воздуха в камере; углы </w:t>
      </w:r>
      <m:oMath>
        <m:r>
          <w:rPr>
            <w:rFonts w:ascii="Cambria Math" w:hAnsi="Cambria Math"/>
            <w:sz w:val="28"/>
            <w:szCs w:val="28"/>
          </w:rPr>
          <m:t>φ</m:t>
        </m:r>
      </m:oMath>
      <w:r w:rsidRPr="00B14CAC">
        <w:rPr>
          <w:sz w:val="28"/>
          <w:szCs w:val="28"/>
        </w:rPr>
        <w:t xml:space="preserve"> и </w:t>
      </w:r>
      <m:oMath>
        <m:sSub>
          <m:sSubPr>
            <m:ctrlPr>
              <w:rPr>
                <w:rFonts w:ascii="Cambria Math" w:hAnsi="Cambria Math"/>
                <w:i/>
                <w:sz w:val="28"/>
                <w:szCs w:val="28"/>
              </w:rPr>
            </m:ctrlPr>
          </m:sSubPr>
          <m:e>
            <m:r>
              <w:rPr>
                <w:rFonts w:ascii="Cambria Math" w:hAnsi="Cambria Math"/>
                <w:sz w:val="28"/>
                <w:szCs w:val="28"/>
              </w:rPr>
              <m:t>φ</m:t>
            </m:r>
          </m:e>
          <m:sub>
            <m:r>
              <w:rPr>
                <w:rFonts w:ascii="Cambria Math"/>
                <w:sz w:val="28"/>
                <w:szCs w:val="28"/>
              </w:rPr>
              <m:t>1</m:t>
            </m:r>
          </m:sub>
        </m:sSub>
      </m:oMath>
      <w:r w:rsidRPr="00B14CAC">
        <w:rPr>
          <w:sz w:val="28"/>
          <w:szCs w:val="28"/>
        </w:rPr>
        <w:t xml:space="preserve"> определяют соответственно положение впускного и выпускного окон мотора.</w:t>
      </w:r>
    </w:p>
    <w:p w14:paraId="6CF75474" w14:textId="77777777" w:rsidR="005A1CE0" w:rsidRPr="00B14CAC" w:rsidRDefault="005A1CE0" w:rsidP="005A1CE0">
      <w:pPr>
        <w:spacing w:line="360" w:lineRule="auto"/>
        <w:ind w:firstLine="709"/>
        <w:jc w:val="both"/>
        <w:rPr>
          <w:sz w:val="28"/>
          <w:szCs w:val="28"/>
        </w:rPr>
      </w:pPr>
      <w:r w:rsidRPr="00B14CAC">
        <w:rPr>
          <w:sz w:val="28"/>
          <w:szCs w:val="28"/>
        </w:rPr>
        <w:t xml:space="preserve">Заштрихованная площадь </w:t>
      </w:r>
      <w:r w:rsidRPr="00B14CAC">
        <w:rPr>
          <w:i/>
          <w:iCs/>
          <w:sz w:val="28"/>
          <w:szCs w:val="28"/>
          <w:lang w:val="en-US"/>
        </w:rPr>
        <w:t>ACDEFB</w:t>
      </w:r>
      <w:r w:rsidRPr="00B14CAC">
        <w:rPr>
          <w:sz w:val="28"/>
          <w:szCs w:val="28"/>
        </w:rPr>
        <w:t>, ограниченная соседними шарнирно установленные лопатками в пазах</w:t>
      </w:r>
      <w:bookmarkStart w:id="7" w:name="_Hlk157711180"/>
      <w:r w:rsidRPr="00B14CAC">
        <w:rPr>
          <w:sz w:val="28"/>
          <w:szCs w:val="28"/>
        </w:rPr>
        <w:t xml:space="preserve"> </w:t>
      </w:r>
      <w:bookmarkEnd w:id="7"/>
      <w:r w:rsidRPr="00B14CAC">
        <w:rPr>
          <w:sz w:val="28"/>
          <w:szCs w:val="28"/>
        </w:rPr>
        <w:t xml:space="preserve">ротора и внутренней поверхностью камеры в момент отсечки атмосферы путем перекрытия </w:t>
      </w:r>
      <w:r w:rsidRPr="00B14CAC">
        <w:rPr>
          <w:sz w:val="28"/>
          <w:szCs w:val="28"/>
        </w:rPr>
        <w:lastRenderedPageBreak/>
        <w:t xml:space="preserve">впускного окна и начала открытия вакуумной камеры. Для упрощения аналитического определения площади заштрихованной фигуры ее разобьем на три части, а именно </w:t>
      </w:r>
      <w:bookmarkStart w:id="8" w:name="_Hlk157766395"/>
      <w:r w:rsidRPr="00B14CAC">
        <w:rPr>
          <w:sz w:val="28"/>
          <w:szCs w:val="28"/>
        </w:rPr>
        <w:t xml:space="preserve">фигура </w:t>
      </w:r>
      <w:r w:rsidRPr="00B14CAC">
        <w:rPr>
          <w:i/>
          <w:sz w:val="28"/>
          <w:szCs w:val="28"/>
          <w:lang w:val="en-US"/>
        </w:rPr>
        <w:t>ABC</w:t>
      </w:r>
      <w:r w:rsidRPr="00B14CAC">
        <w:rPr>
          <w:i/>
          <w:sz w:val="28"/>
          <w:szCs w:val="28"/>
        </w:rPr>
        <w:t xml:space="preserve"> </w:t>
      </w:r>
      <w:bookmarkStart w:id="9" w:name="_Hlk157718974"/>
      <w:r w:rsidRPr="00B14CAC">
        <w:rPr>
          <w:i/>
          <w:sz w:val="28"/>
          <w:szCs w:val="28"/>
        </w:rPr>
        <w:t>(F</w:t>
      </w:r>
      <w:r w:rsidRPr="00B14CAC">
        <w:rPr>
          <w:i/>
          <w:sz w:val="28"/>
          <w:szCs w:val="28"/>
          <w:vertAlign w:val="subscript"/>
        </w:rPr>
        <w:t>1</w:t>
      </w:r>
      <w:r w:rsidRPr="00B14CAC">
        <w:rPr>
          <w:sz w:val="28"/>
          <w:szCs w:val="28"/>
        </w:rPr>
        <w:t xml:space="preserve">), </w:t>
      </w:r>
      <w:bookmarkEnd w:id="9"/>
      <w:r w:rsidRPr="00B14CAC">
        <w:rPr>
          <w:sz w:val="28"/>
          <w:szCs w:val="28"/>
        </w:rPr>
        <w:t xml:space="preserve">фигура </w:t>
      </w:r>
      <w:r w:rsidRPr="00B14CAC">
        <w:rPr>
          <w:i/>
          <w:sz w:val="28"/>
          <w:szCs w:val="28"/>
          <w:lang w:val="en-US"/>
        </w:rPr>
        <w:t>DFE</w:t>
      </w:r>
      <w:r w:rsidRPr="00B14CAC">
        <w:rPr>
          <w:i/>
          <w:sz w:val="28"/>
          <w:szCs w:val="28"/>
        </w:rPr>
        <w:t xml:space="preserve"> (F</w:t>
      </w:r>
      <w:r w:rsidRPr="00B14CAC">
        <w:rPr>
          <w:i/>
          <w:sz w:val="28"/>
          <w:szCs w:val="28"/>
          <w:vertAlign w:val="subscript"/>
        </w:rPr>
        <w:t>2</w:t>
      </w:r>
      <w:r w:rsidRPr="00B14CAC">
        <w:rPr>
          <w:sz w:val="28"/>
          <w:szCs w:val="28"/>
        </w:rPr>
        <w:t>) и фигура</w:t>
      </w:r>
      <w:r w:rsidRPr="00B14CAC">
        <w:rPr>
          <w:i/>
          <w:sz w:val="28"/>
          <w:szCs w:val="28"/>
        </w:rPr>
        <w:t xml:space="preserve"> </w:t>
      </w:r>
      <w:r w:rsidRPr="00B14CAC">
        <w:rPr>
          <w:i/>
          <w:sz w:val="28"/>
          <w:szCs w:val="28"/>
          <w:lang w:val="en-US"/>
        </w:rPr>
        <w:t>BCDF</w:t>
      </w:r>
      <w:r w:rsidRPr="00B14CAC">
        <w:rPr>
          <w:i/>
          <w:sz w:val="28"/>
          <w:szCs w:val="28"/>
        </w:rPr>
        <w:t xml:space="preserve"> (</w:t>
      </w:r>
      <w:bookmarkStart w:id="10" w:name="_Hlk157719734"/>
      <w:r w:rsidRPr="00B14CAC">
        <w:rPr>
          <w:i/>
          <w:sz w:val="28"/>
          <w:szCs w:val="28"/>
        </w:rPr>
        <w:t>F</w:t>
      </w:r>
      <w:r w:rsidRPr="00B14CAC">
        <w:rPr>
          <w:i/>
          <w:sz w:val="28"/>
          <w:szCs w:val="28"/>
          <w:vertAlign w:val="subscript"/>
        </w:rPr>
        <w:t>3</w:t>
      </w:r>
      <w:bookmarkEnd w:id="10"/>
      <w:r w:rsidRPr="00B14CAC">
        <w:rPr>
          <w:sz w:val="28"/>
          <w:szCs w:val="28"/>
        </w:rPr>
        <w:t>)</w:t>
      </w:r>
      <w:bookmarkEnd w:id="8"/>
      <w:r w:rsidRPr="00B14CAC">
        <w:rPr>
          <w:sz w:val="28"/>
          <w:szCs w:val="28"/>
        </w:rPr>
        <w:t xml:space="preserve">. Или площадь фигуры </w:t>
      </w:r>
      <w:bookmarkStart w:id="11" w:name="_Hlk157767418"/>
      <w:r w:rsidRPr="00B14CAC">
        <w:rPr>
          <w:sz w:val="28"/>
          <w:szCs w:val="28"/>
        </w:rPr>
        <w:t>АВ</w:t>
      </w:r>
      <w:r w:rsidRPr="00B14CAC">
        <w:rPr>
          <w:sz w:val="28"/>
          <w:szCs w:val="28"/>
          <w:lang w:val="en-US"/>
        </w:rPr>
        <w:t>FEDC</w:t>
      </w:r>
      <w:bookmarkEnd w:id="11"/>
      <w:r w:rsidRPr="00B14CAC">
        <w:rPr>
          <w:sz w:val="28"/>
          <w:szCs w:val="28"/>
        </w:rPr>
        <w:t xml:space="preserve"> примет вид</w:t>
      </w:r>
    </w:p>
    <w:p w14:paraId="676FD34F" w14:textId="77777777" w:rsidR="005A1CE0" w:rsidRPr="00B14CAC" w:rsidRDefault="005A1CE0" w:rsidP="005A1CE0">
      <w:pPr>
        <w:tabs>
          <w:tab w:val="left" w:pos="4536"/>
        </w:tabs>
        <w:spacing w:line="360" w:lineRule="auto"/>
        <w:jc w:val="center"/>
        <w:rPr>
          <w:sz w:val="28"/>
          <w:szCs w:val="28"/>
        </w:rPr>
      </w:pPr>
      <w:r w:rsidRPr="00B14CAC">
        <w:rPr>
          <w:sz w:val="28"/>
          <w:szCs w:val="28"/>
        </w:rPr>
        <w:t xml:space="preserve">              </w:t>
      </w:r>
      <m:oMath>
        <m:r>
          <w:rPr>
            <w:rFonts w:ascii="Cambria Math"/>
            <w:sz w:val="28"/>
            <w:szCs w:val="28"/>
          </w:rPr>
          <m:t>F=</m:t>
        </m:r>
        <m:sSub>
          <m:sSubPr>
            <m:ctrlPr>
              <w:rPr>
                <w:rFonts w:ascii="Cambria Math" w:hAnsi="Cambria Math"/>
                <w:i/>
                <w:sz w:val="28"/>
                <w:szCs w:val="28"/>
              </w:rPr>
            </m:ctrlPr>
          </m:sSubPr>
          <m:e>
            <m:r>
              <w:rPr>
                <w:rFonts w:ascii="Cambria Math"/>
                <w:sz w:val="28"/>
                <w:szCs w:val="28"/>
              </w:rPr>
              <m:t>F</m:t>
            </m:r>
          </m:e>
          <m:sub>
            <m:r>
              <w:rPr>
                <w:rFonts w:ascii="Cambria Math"/>
                <w:sz w:val="28"/>
                <w:szCs w:val="28"/>
              </w:rPr>
              <m:t>1</m:t>
            </m:r>
          </m:sub>
        </m:sSub>
        <m:r>
          <w:rPr>
            <w:rFonts w:ascii="Cambria Math"/>
            <w:sz w:val="28"/>
            <w:szCs w:val="28"/>
          </w:rPr>
          <m:t>+</m:t>
        </m:r>
        <m:sSub>
          <m:sSubPr>
            <m:ctrlPr>
              <w:rPr>
                <w:rFonts w:ascii="Cambria Math" w:hAnsi="Cambria Math"/>
                <w:i/>
                <w:sz w:val="28"/>
                <w:szCs w:val="28"/>
              </w:rPr>
            </m:ctrlPr>
          </m:sSubPr>
          <m:e>
            <m:r>
              <w:rPr>
                <w:rFonts w:ascii="Cambria Math"/>
                <w:sz w:val="28"/>
                <w:szCs w:val="28"/>
              </w:rPr>
              <m:t>F</m:t>
            </m:r>
          </m:e>
          <m:sub>
            <m:r>
              <w:rPr>
                <w:rFonts w:ascii="Cambria Math"/>
                <w:sz w:val="28"/>
                <w:szCs w:val="28"/>
              </w:rPr>
              <m:t>2</m:t>
            </m:r>
          </m:sub>
        </m:sSub>
        <m:r>
          <w:rPr>
            <w:rFonts w:ascii="Cambria Math"/>
            <w:sz w:val="28"/>
            <w:szCs w:val="28"/>
          </w:rPr>
          <m:t>+</m:t>
        </m:r>
        <m:sSub>
          <m:sSubPr>
            <m:ctrlPr>
              <w:rPr>
                <w:rFonts w:ascii="Cambria Math" w:hAnsi="Cambria Math"/>
                <w:i/>
                <w:sz w:val="28"/>
                <w:szCs w:val="28"/>
              </w:rPr>
            </m:ctrlPr>
          </m:sSubPr>
          <m:e>
            <m:r>
              <w:rPr>
                <w:rFonts w:ascii="Cambria Math"/>
                <w:sz w:val="28"/>
                <w:szCs w:val="28"/>
              </w:rPr>
              <m:t>F</m:t>
            </m:r>
          </m:e>
          <m:sub>
            <m:r>
              <w:rPr>
                <w:rFonts w:ascii="Cambria Math"/>
                <w:sz w:val="28"/>
                <w:szCs w:val="28"/>
              </w:rPr>
              <m:t>3</m:t>
            </m:r>
          </m:sub>
        </m:sSub>
        <m:r>
          <w:rPr>
            <w:rFonts w:ascii="Cambria Math"/>
            <w:sz w:val="28"/>
            <w:szCs w:val="28"/>
          </w:rPr>
          <m:t>,</m:t>
        </m:r>
      </m:oMath>
      <w:r w:rsidRPr="00B14CAC">
        <w:rPr>
          <w:sz w:val="28"/>
          <w:szCs w:val="28"/>
        </w:rPr>
        <w:t xml:space="preserve">        </w:t>
      </w:r>
      <w:r w:rsidRPr="00B14CAC">
        <w:rPr>
          <w:sz w:val="28"/>
          <w:szCs w:val="28"/>
        </w:rPr>
        <w:tab/>
      </w:r>
      <w:r w:rsidRPr="00B14CAC">
        <w:rPr>
          <w:sz w:val="28"/>
          <w:szCs w:val="28"/>
        </w:rPr>
        <w:tab/>
      </w:r>
      <w:r w:rsidRPr="00B14CAC">
        <w:rPr>
          <w:sz w:val="28"/>
          <w:szCs w:val="28"/>
        </w:rPr>
        <w:tab/>
      </w:r>
      <w:r w:rsidRPr="00B14CAC">
        <w:rPr>
          <w:sz w:val="28"/>
          <w:szCs w:val="28"/>
        </w:rPr>
        <w:tab/>
      </w:r>
      <w:r w:rsidRPr="00B14CAC">
        <w:rPr>
          <w:sz w:val="28"/>
          <w:szCs w:val="28"/>
        </w:rPr>
        <w:tab/>
      </w:r>
      <w:r w:rsidRPr="00B14CAC">
        <w:rPr>
          <w:sz w:val="28"/>
          <w:szCs w:val="28"/>
        </w:rPr>
        <w:tab/>
      </w:r>
      <w:r w:rsidRPr="00B14CAC">
        <w:rPr>
          <w:sz w:val="28"/>
          <w:szCs w:val="28"/>
        </w:rPr>
        <w:tab/>
        <w:t xml:space="preserve">   (2)</w:t>
      </w:r>
    </w:p>
    <w:p w14:paraId="480A7090" w14:textId="77777777" w:rsidR="00DC3FD1" w:rsidRPr="00B14CAC" w:rsidRDefault="00DC3FD1" w:rsidP="00C63A21">
      <w:pPr>
        <w:spacing w:line="360" w:lineRule="auto"/>
        <w:ind w:firstLine="709"/>
        <w:jc w:val="both"/>
        <w:rPr>
          <w:snapToGrid w:val="0"/>
          <w:sz w:val="28"/>
          <w:szCs w:val="28"/>
        </w:rPr>
      </w:pPr>
    </w:p>
    <w:p w14:paraId="538D2F9C" w14:textId="77777777" w:rsidR="00B14CAC" w:rsidRPr="00B14CAC" w:rsidRDefault="00B14CAC" w:rsidP="00B14CAC">
      <w:pPr>
        <w:spacing w:line="360" w:lineRule="auto"/>
        <w:jc w:val="center"/>
        <w:rPr>
          <w:b/>
          <w:bCs/>
          <w:i/>
          <w:iCs/>
          <w:snapToGrid w:val="0"/>
          <w:sz w:val="28"/>
          <w:szCs w:val="28"/>
        </w:rPr>
      </w:pPr>
      <w:r w:rsidRPr="00B14CAC">
        <w:rPr>
          <w:b/>
          <w:bCs/>
          <w:i/>
          <w:iCs/>
          <w:noProof/>
          <w:snapToGrid w:val="0"/>
          <w:sz w:val="28"/>
          <w:szCs w:val="28"/>
          <w:lang w:val="en-US" w:eastAsia="en-US"/>
        </w:rPr>
        <w:drawing>
          <wp:inline distT="0" distB="0" distL="0" distR="0" wp14:anchorId="09F3153D" wp14:editId="4D828D3E">
            <wp:extent cx="6115050" cy="3171825"/>
            <wp:effectExtent l="0" t="0" r="0" b="9525"/>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15050" cy="3171825"/>
                    </a:xfrm>
                    <a:prstGeom prst="rect">
                      <a:avLst/>
                    </a:prstGeom>
                    <a:noFill/>
                    <a:ln>
                      <a:noFill/>
                    </a:ln>
                  </pic:spPr>
                </pic:pic>
              </a:graphicData>
            </a:graphic>
          </wp:inline>
        </w:drawing>
      </w:r>
    </w:p>
    <w:p w14:paraId="6A6851B4" w14:textId="77777777" w:rsidR="00B14CAC" w:rsidRPr="00B14CAC" w:rsidRDefault="00B14CAC" w:rsidP="00B14CAC">
      <w:pPr>
        <w:widowControl w:val="0"/>
        <w:tabs>
          <w:tab w:val="left" w:pos="2700"/>
        </w:tabs>
        <w:spacing w:line="360" w:lineRule="auto"/>
        <w:jc w:val="center"/>
        <w:rPr>
          <w:sz w:val="28"/>
          <w:szCs w:val="28"/>
        </w:rPr>
      </w:pPr>
      <w:r w:rsidRPr="00B14CAC">
        <w:rPr>
          <w:sz w:val="28"/>
          <w:szCs w:val="28"/>
        </w:rPr>
        <w:t xml:space="preserve">Рис. 2 – Расчетная схема к определению площади сечения камеры мотора </w:t>
      </w:r>
    </w:p>
    <w:p w14:paraId="3F136505" w14:textId="77777777" w:rsidR="00B14CAC" w:rsidRPr="00B14CAC" w:rsidRDefault="00B14CAC" w:rsidP="00B14CAC">
      <w:pPr>
        <w:spacing w:line="360" w:lineRule="auto"/>
        <w:jc w:val="both"/>
        <w:rPr>
          <w:sz w:val="28"/>
          <w:szCs w:val="28"/>
        </w:rPr>
      </w:pPr>
    </w:p>
    <w:p w14:paraId="6617499B" w14:textId="77777777" w:rsidR="00B14CAC" w:rsidRPr="00B14CAC" w:rsidRDefault="00B14CAC" w:rsidP="00C63A21">
      <w:pPr>
        <w:spacing w:line="360" w:lineRule="auto"/>
        <w:ind w:firstLine="709"/>
        <w:jc w:val="both"/>
        <w:rPr>
          <w:sz w:val="28"/>
          <w:szCs w:val="28"/>
        </w:rPr>
      </w:pPr>
      <w:r w:rsidRPr="00B14CAC">
        <w:rPr>
          <w:sz w:val="28"/>
          <w:szCs w:val="28"/>
        </w:rPr>
        <w:t xml:space="preserve">Примем т. </w:t>
      </w:r>
      <w:r w:rsidRPr="00B14CAC">
        <w:rPr>
          <w:i/>
          <w:sz w:val="28"/>
          <w:szCs w:val="28"/>
        </w:rPr>
        <w:t>О</w:t>
      </w:r>
      <w:r w:rsidRPr="00B14CAC">
        <w:rPr>
          <w:sz w:val="28"/>
          <w:szCs w:val="28"/>
        </w:rPr>
        <w:t xml:space="preserve"> есть начало отсчета. </w:t>
      </w:r>
      <w:r w:rsidRPr="00B14CAC">
        <w:rPr>
          <w:i/>
          <w:sz w:val="28"/>
          <w:szCs w:val="28"/>
        </w:rPr>
        <w:t>В</w:t>
      </w:r>
      <w:r w:rsidRPr="00B14CAC">
        <w:rPr>
          <w:i/>
          <w:sz w:val="28"/>
          <w:szCs w:val="28"/>
          <w:lang w:val="en-US"/>
        </w:rPr>
        <w:t>FEG</w:t>
      </w:r>
      <w:r w:rsidRPr="00B14CAC">
        <w:rPr>
          <w:i/>
          <w:sz w:val="28"/>
          <w:szCs w:val="28"/>
        </w:rPr>
        <w:t xml:space="preserve"> − </w:t>
      </w:r>
      <w:r w:rsidRPr="00B14CAC">
        <w:rPr>
          <w:sz w:val="28"/>
          <w:szCs w:val="28"/>
        </w:rPr>
        <w:t xml:space="preserve">окружность радиуса </w:t>
      </w:r>
      <w:r w:rsidRPr="00B14CAC">
        <w:rPr>
          <w:i/>
          <w:sz w:val="28"/>
          <w:szCs w:val="28"/>
        </w:rPr>
        <w:t xml:space="preserve"> </w:t>
      </w:r>
      <w:r w:rsidRPr="00B14CAC">
        <w:rPr>
          <w:i/>
          <w:sz w:val="28"/>
          <w:szCs w:val="28"/>
          <w:lang w:val="en-US"/>
        </w:rPr>
        <w:t>r</w:t>
      </w:r>
      <w:r w:rsidRPr="00B14CAC">
        <w:rPr>
          <w:sz w:val="28"/>
          <w:szCs w:val="28"/>
        </w:rPr>
        <w:t xml:space="preserve"> с центром в т. </w:t>
      </w:r>
      <w:r w:rsidRPr="00B14CAC">
        <w:rPr>
          <w:i/>
          <w:sz w:val="28"/>
          <w:szCs w:val="28"/>
        </w:rPr>
        <w:t>О</w:t>
      </w:r>
      <w:r w:rsidRPr="00B14CAC">
        <w:rPr>
          <w:sz w:val="28"/>
          <w:szCs w:val="28"/>
        </w:rPr>
        <w:t xml:space="preserve">. Фигура </w:t>
      </w:r>
      <w:r w:rsidRPr="00B14CAC">
        <w:rPr>
          <w:i/>
          <w:sz w:val="28"/>
          <w:szCs w:val="28"/>
          <w:lang w:val="en-US"/>
        </w:rPr>
        <w:t>ACDG</w:t>
      </w:r>
      <w:r w:rsidRPr="00B14CAC">
        <w:rPr>
          <w:sz w:val="28"/>
          <w:szCs w:val="28"/>
        </w:rPr>
        <w:t xml:space="preserve"> </w:t>
      </w:r>
      <w:r w:rsidRPr="00B14CAC">
        <w:rPr>
          <w:i/>
          <w:sz w:val="28"/>
          <w:szCs w:val="28"/>
        </w:rPr>
        <w:t>−</w:t>
      </w:r>
      <w:r w:rsidRPr="00B14CAC">
        <w:rPr>
          <w:sz w:val="28"/>
          <w:szCs w:val="28"/>
        </w:rPr>
        <w:t xml:space="preserve"> </w:t>
      </w:r>
      <w:r w:rsidRPr="00B14CAC">
        <w:rPr>
          <w:spacing w:val="-2"/>
          <w:sz w:val="28"/>
          <w:szCs w:val="28"/>
        </w:rPr>
        <w:t xml:space="preserve">окружность радиуса </w:t>
      </w:r>
      <w:r w:rsidR="00CD332B" w:rsidRPr="00B14CAC">
        <w:rPr>
          <w:noProof/>
          <w:spacing w:val="-2"/>
          <w:position w:val="-4"/>
          <w:sz w:val="28"/>
          <w:szCs w:val="28"/>
        </w:rPr>
        <w:object w:dxaOrig="600" w:dyaOrig="260" w14:anchorId="6994F861">
          <v:shape id="_x0000_i1048" type="#_x0000_t75" alt="" style="width:29.65pt;height:12.7pt;mso-width-percent:0;mso-height-percent:0;mso-width-percent:0;mso-height-percent:0" o:ole="">
            <v:imagedata r:id="rId42" o:title=""/>
          </v:shape>
          <o:OLEObject Type="Embed" ProgID="Equation.3" ShapeID="_x0000_i1048" DrawAspect="Content" ObjectID="_1772226502" r:id="rId43"/>
        </w:object>
      </w:r>
      <w:r w:rsidRPr="00B14CAC">
        <w:rPr>
          <w:spacing w:val="-2"/>
          <w:sz w:val="28"/>
          <w:szCs w:val="28"/>
        </w:rPr>
        <w:t>с центром в т.</w:t>
      </w:r>
      <w:r w:rsidR="00CD332B" w:rsidRPr="00B14CAC">
        <w:rPr>
          <w:noProof/>
          <w:spacing w:val="-2"/>
          <w:position w:val="-10"/>
          <w:sz w:val="28"/>
          <w:szCs w:val="28"/>
        </w:rPr>
        <w:object w:dxaOrig="1140" w:dyaOrig="340" w14:anchorId="3C3A95BC">
          <v:shape id="_x0000_i1047" type="#_x0000_t75" alt="" style="width:56.85pt;height:17.55pt;mso-width-percent:0;mso-height-percent:0;mso-width-percent:0;mso-height-percent:0" o:ole="">
            <v:imagedata r:id="rId44" o:title=""/>
          </v:shape>
          <o:OLEObject Type="Embed" ProgID="Equation.3" ShapeID="_x0000_i1047" DrawAspect="Content" ObjectID="_1772226503" r:id="rId45"/>
        </w:object>
      </w:r>
      <w:r w:rsidRPr="00B14CAC">
        <w:rPr>
          <w:spacing w:val="-2"/>
          <w:sz w:val="28"/>
          <w:szCs w:val="28"/>
        </w:rPr>
        <w:t xml:space="preserve"> и сопряжена с первой окружностью в т. </w:t>
      </w:r>
      <w:r w:rsidR="00CD332B" w:rsidRPr="00B14CAC">
        <w:rPr>
          <w:i/>
          <w:noProof/>
          <w:spacing w:val="-2"/>
          <w:position w:val="-10"/>
          <w:sz w:val="28"/>
          <w:szCs w:val="28"/>
          <w:lang w:val="en-US"/>
        </w:rPr>
        <w:object w:dxaOrig="859" w:dyaOrig="340" w14:anchorId="53B97958">
          <v:shape id="_x0000_i1046" type="#_x0000_t75" alt="" style="width:42.35pt;height:17.55pt;mso-width-percent:0;mso-height-percent:0;mso-width-percent:0;mso-height-percent:0" o:ole="">
            <v:imagedata r:id="rId46" o:title=""/>
          </v:shape>
          <o:OLEObject Type="Embed" ProgID="Equation.3" ShapeID="_x0000_i1046" DrawAspect="Content" ObjectID="_1772226504" r:id="rId47"/>
        </w:object>
      </w:r>
      <w:r w:rsidRPr="00B14CAC">
        <w:rPr>
          <w:spacing w:val="-2"/>
          <w:sz w:val="28"/>
          <w:szCs w:val="28"/>
        </w:rPr>
        <w:t>,</w:t>
      </w:r>
      <w:r w:rsidRPr="00B14CAC">
        <w:rPr>
          <w:sz w:val="28"/>
          <w:szCs w:val="28"/>
        </w:rPr>
        <w:t xml:space="preserve"> что на оси </w:t>
      </w:r>
      <w:r w:rsidRPr="00B14CAC">
        <w:rPr>
          <w:i/>
          <w:sz w:val="28"/>
          <w:szCs w:val="28"/>
        </w:rPr>
        <w:t>ОХ</w:t>
      </w:r>
      <w:r w:rsidRPr="00B14CAC">
        <w:rPr>
          <w:sz w:val="28"/>
          <w:szCs w:val="28"/>
        </w:rPr>
        <w:t xml:space="preserve">. Дуга </w:t>
      </w:r>
      <w:r w:rsidRPr="00B14CAC">
        <w:rPr>
          <w:i/>
          <w:sz w:val="28"/>
          <w:szCs w:val="28"/>
        </w:rPr>
        <w:t>АВ</w:t>
      </w:r>
      <w:r w:rsidRPr="00B14CAC">
        <w:rPr>
          <w:sz w:val="28"/>
          <w:szCs w:val="28"/>
        </w:rPr>
        <w:t xml:space="preserve"> равна четверти окружности радиуса </w:t>
      </w:r>
      <w:r w:rsidRPr="00B14CAC">
        <w:rPr>
          <w:i/>
          <w:sz w:val="28"/>
          <w:szCs w:val="28"/>
          <w:lang w:val="en-US"/>
        </w:rPr>
        <w:t>r</w:t>
      </w:r>
      <w:r w:rsidRPr="00B14CAC">
        <w:rPr>
          <w:sz w:val="28"/>
          <w:szCs w:val="28"/>
        </w:rPr>
        <w:t xml:space="preserve">, которая пересекает т. </w:t>
      </w:r>
      <w:r w:rsidR="00CD332B" w:rsidRPr="00B14CAC">
        <w:rPr>
          <w:noProof/>
          <w:position w:val="-10"/>
          <w:sz w:val="28"/>
          <w:szCs w:val="28"/>
        </w:rPr>
        <w:object w:dxaOrig="660" w:dyaOrig="340" w14:anchorId="5FDD2088">
          <v:shape id="_x0000_i1045" type="#_x0000_t75" alt="" style="width:33.3pt;height:17.55pt;mso-width-percent:0;mso-height-percent:0;mso-width-percent:0;mso-height-percent:0" o:ole="">
            <v:imagedata r:id="rId48" o:title=""/>
          </v:shape>
          <o:OLEObject Type="Embed" ProgID="Equation.3" ShapeID="_x0000_i1045" DrawAspect="Content" ObjectID="_1772226505" r:id="rId49"/>
        </w:object>
      </w:r>
      <w:r w:rsidRPr="00B14CAC">
        <w:rPr>
          <w:sz w:val="28"/>
          <w:szCs w:val="28"/>
        </w:rPr>
        <w:t xml:space="preserve"> и т. </w:t>
      </w:r>
      <w:r w:rsidRPr="00B14CAC">
        <w:rPr>
          <w:i/>
          <w:sz w:val="28"/>
          <w:szCs w:val="28"/>
        </w:rPr>
        <w:t>А</w:t>
      </w:r>
      <w:r w:rsidRPr="00B14CAC">
        <w:rPr>
          <w:sz w:val="28"/>
          <w:szCs w:val="28"/>
        </w:rPr>
        <w:t xml:space="preserve">, второй окружности. Дуга </w:t>
      </w:r>
      <w:r w:rsidRPr="00B14CAC">
        <w:rPr>
          <w:i/>
          <w:sz w:val="28"/>
          <w:szCs w:val="28"/>
          <w:lang w:val="en-US"/>
        </w:rPr>
        <w:t>ED</w:t>
      </w:r>
      <w:r w:rsidRPr="00B14CAC">
        <w:rPr>
          <w:sz w:val="28"/>
          <w:szCs w:val="28"/>
        </w:rPr>
        <w:t xml:space="preserve"> также равна четверти окружности радиуса </w:t>
      </w:r>
      <w:r w:rsidRPr="00B14CAC">
        <w:rPr>
          <w:i/>
          <w:sz w:val="28"/>
          <w:szCs w:val="28"/>
          <w:lang w:val="en-US"/>
        </w:rPr>
        <w:t>r</w:t>
      </w:r>
      <w:r w:rsidRPr="00B14CAC">
        <w:rPr>
          <w:sz w:val="28"/>
          <w:szCs w:val="28"/>
        </w:rPr>
        <w:t xml:space="preserve">, но проходит через т. </w:t>
      </w:r>
      <w:r w:rsidR="00CD332B" w:rsidRPr="00B14CAC">
        <w:rPr>
          <w:noProof/>
          <w:position w:val="-10"/>
          <w:sz w:val="28"/>
          <w:szCs w:val="28"/>
        </w:rPr>
        <w:object w:dxaOrig="700" w:dyaOrig="340" w14:anchorId="36A8B438">
          <v:shape id="_x0000_i1044" type="#_x0000_t75" alt="" style="width:35.1pt;height:17.55pt;mso-width-percent:0;mso-height-percent:0;mso-width-percent:0;mso-height-percent:0" o:ole="">
            <v:imagedata r:id="rId50" o:title=""/>
          </v:shape>
          <o:OLEObject Type="Embed" ProgID="Equation.3" ShapeID="_x0000_i1044" DrawAspect="Content" ObjectID="_1772226506" r:id="rId51"/>
        </w:object>
      </w:r>
      <w:r w:rsidRPr="00B14CAC">
        <w:rPr>
          <w:sz w:val="28"/>
          <w:szCs w:val="28"/>
        </w:rPr>
        <w:t xml:space="preserve"> и точку </w:t>
      </w:r>
      <w:r w:rsidRPr="00B14CAC">
        <w:rPr>
          <w:i/>
          <w:sz w:val="28"/>
          <w:szCs w:val="28"/>
          <w:lang w:val="en-US"/>
        </w:rPr>
        <w:t>D</w:t>
      </w:r>
      <w:r w:rsidRPr="00B14CAC">
        <w:rPr>
          <w:sz w:val="28"/>
          <w:szCs w:val="28"/>
        </w:rPr>
        <w:t xml:space="preserve"> на второй окружности. Толщина криволинейных лопаток равна нулю, выступы ротора в местах установки лопаток не учитываем.</w:t>
      </w:r>
    </w:p>
    <w:p w14:paraId="266FA284" w14:textId="77777777" w:rsidR="00B14CAC" w:rsidRPr="00B14CAC" w:rsidRDefault="00B14CAC" w:rsidP="00C63A21">
      <w:pPr>
        <w:spacing w:line="360" w:lineRule="auto"/>
        <w:ind w:firstLine="709"/>
        <w:jc w:val="both"/>
        <w:rPr>
          <w:sz w:val="28"/>
          <w:szCs w:val="28"/>
        </w:rPr>
      </w:pPr>
      <w:r w:rsidRPr="00B14CAC">
        <w:rPr>
          <w:sz w:val="28"/>
          <w:szCs w:val="28"/>
        </w:rPr>
        <w:t xml:space="preserve">Результаты по нахождении площади заштрихованной фигуры </w:t>
      </w:r>
      <w:r w:rsidRPr="00B14CAC">
        <w:rPr>
          <w:i/>
          <w:sz w:val="28"/>
          <w:szCs w:val="28"/>
          <w:lang w:val="en-US"/>
        </w:rPr>
        <w:t>ACDEFB</w:t>
      </w:r>
      <w:r w:rsidRPr="00B14CAC">
        <w:rPr>
          <w:i/>
          <w:sz w:val="28"/>
          <w:szCs w:val="28"/>
        </w:rPr>
        <w:t xml:space="preserve"> </w:t>
      </w:r>
      <w:r w:rsidRPr="00B14CAC">
        <w:rPr>
          <w:iCs/>
          <w:sz w:val="28"/>
          <w:szCs w:val="28"/>
        </w:rPr>
        <w:t>приводим ниже.</w:t>
      </w:r>
    </w:p>
    <w:p w14:paraId="23BA6850" w14:textId="77777777" w:rsidR="00B14CAC" w:rsidRPr="00B14CAC" w:rsidRDefault="00B14CAC" w:rsidP="00C63A21">
      <w:pPr>
        <w:spacing w:line="360" w:lineRule="auto"/>
        <w:ind w:firstLine="709"/>
        <w:jc w:val="both"/>
        <w:rPr>
          <w:sz w:val="28"/>
          <w:szCs w:val="28"/>
        </w:rPr>
      </w:pPr>
      <w:r w:rsidRPr="00B14CAC">
        <w:rPr>
          <w:sz w:val="28"/>
          <w:szCs w:val="28"/>
        </w:rPr>
        <w:lastRenderedPageBreak/>
        <w:t xml:space="preserve">Площадь фигуры </w:t>
      </w:r>
      <w:r w:rsidRPr="00B14CAC">
        <w:rPr>
          <w:i/>
          <w:sz w:val="28"/>
          <w:szCs w:val="28"/>
          <w:lang w:val="en-US"/>
        </w:rPr>
        <w:t>ABC</w:t>
      </w:r>
      <w:r w:rsidRPr="00B14CAC">
        <w:rPr>
          <w:i/>
          <w:sz w:val="28"/>
          <w:szCs w:val="28"/>
        </w:rPr>
        <w:t xml:space="preserve"> (F</w:t>
      </w:r>
      <w:r w:rsidRPr="00B14CAC">
        <w:rPr>
          <w:i/>
          <w:sz w:val="28"/>
          <w:szCs w:val="28"/>
          <w:vertAlign w:val="subscript"/>
        </w:rPr>
        <w:t>1</w:t>
      </w:r>
      <w:r w:rsidRPr="00B14CAC">
        <w:rPr>
          <w:sz w:val="28"/>
          <w:szCs w:val="28"/>
        </w:rPr>
        <w:t>) составит</w:t>
      </w:r>
    </w:p>
    <w:p w14:paraId="41408E0B" w14:textId="77777777" w:rsidR="00B14CAC" w:rsidRPr="00B14CAC" w:rsidRDefault="00B14CAC" w:rsidP="00B14CAC">
      <w:pPr>
        <w:tabs>
          <w:tab w:val="left" w:pos="4536"/>
        </w:tabs>
        <w:spacing w:line="360" w:lineRule="auto"/>
        <w:jc w:val="center"/>
        <w:rPr>
          <w:sz w:val="28"/>
          <w:szCs w:val="28"/>
        </w:rPr>
      </w:pPr>
      <w:r w:rsidRPr="00B14CAC">
        <w:rPr>
          <w:sz w:val="28"/>
          <w:szCs w:val="28"/>
          <w:vertAlign w:val="subscript"/>
        </w:rPr>
        <w:t xml:space="preserve">                  </w:t>
      </w:r>
      <m:oMath>
        <m:sSub>
          <m:sSubPr>
            <m:ctrlPr>
              <w:rPr>
                <w:rFonts w:ascii="Cambria Math" w:hAnsi="Cambria Math"/>
                <w:i/>
                <w:sz w:val="28"/>
                <w:szCs w:val="28"/>
                <w:vertAlign w:val="subscript"/>
              </w:rPr>
            </m:ctrlPr>
          </m:sSubPr>
          <m:e>
            <m:r>
              <w:rPr>
                <w:rFonts w:ascii="Cambria Math"/>
                <w:sz w:val="28"/>
                <w:szCs w:val="28"/>
                <w:vertAlign w:val="subscript"/>
              </w:rPr>
              <m:t>F</m:t>
            </m:r>
          </m:e>
          <m:sub>
            <m:r>
              <w:rPr>
                <w:rFonts w:ascii="Cambria Math"/>
                <w:sz w:val="28"/>
                <w:szCs w:val="28"/>
                <w:vertAlign w:val="subscript"/>
              </w:rPr>
              <m:t>1</m:t>
            </m:r>
          </m:sub>
        </m:sSub>
        <m:r>
          <w:rPr>
            <w:rFonts w:ascii="Cambria Math"/>
            <w:sz w:val="28"/>
            <w:szCs w:val="28"/>
            <w:vertAlign w:val="subscript"/>
          </w:rPr>
          <m:t>=</m:t>
        </m:r>
        <m:f>
          <m:fPr>
            <m:ctrlPr>
              <w:rPr>
                <w:rFonts w:ascii="Cambria Math" w:hAnsi="Cambria Math"/>
                <w:i/>
                <w:sz w:val="28"/>
                <w:szCs w:val="28"/>
                <w:vertAlign w:val="subscript"/>
              </w:rPr>
            </m:ctrlPr>
          </m:fPr>
          <m:num>
            <m:r>
              <w:rPr>
                <w:rFonts w:ascii="Cambria Math"/>
                <w:sz w:val="28"/>
                <w:szCs w:val="28"/>
                <w:vertAlign w:val="subscript"/>
              </w:rPr>
              <m:t>1</m:t>
            </m:r>
          </m:num>
          <m:den>
            <m:r>
              <w:rPr>
                <w:rFonts w:ascii="Cambria Math"/>
                <w:sz w:val="28"/>
                <w:szCs w:val="28"/>
                <w:vertAlign w:val="subscript"/>
              </w:rPr>
              <m:t>2</m:t>
            </m:r>
          </m:den>
        </m:f>
        <m:nary>
          <m:naryPr>
            <m:ctrlPr>
              <w:rPr>
                <w:rFonts w:ascii="Cambria Math" w:hAnsi="Cambria Math"/>
                <w:i/>
                <w:sz w:val="28"/>
                <w:szCs w:val="28"/>
                <w:vertAlign w:val="subscript"/>
              </w:rPr>
            </m:ctrlPr>
          </m:naryPr>
          <m:sub>
            <m:r>
              <w:rPr>
                <w:rFonts w:ascii="Cambria Math"/>
                <w:sz w:val="28"/>
                <w:szCs w:val="28"/>
                <w:vertAlign w:val="subscript"/>
              </w:rPr>
              <m:t>0</m:t>
            </m:r>
          </m:sub>
          <m:sup>
            <m:sSub>
              <m:sSubPr>
                <m:ctrlPr>
                  <w:rPr>
                    <w:rFonts w:ascii="Cambria Math" w:hAnsi="Cambria Math"/>
                    <w:i/>
                    <w:sz w:val="28"/>
                    <w:szCs w:val="28"/>
                    <w:vertAlign w:val="subscript"/>
                  </w:rPr>
                </m:ctrlPr>
              </m:sSubPr>
              <m:e>
                <m:r>
                  <w:rPr>
                    <w:rFonts w:ascii="Cambria Math"/>
                    <w:sz w:val="28"/>
                    <w:szCs w:val="28"/>
                    <w:vertAlign w:val="subscript"/>
                  </w:rPr>
                  <m:t>α</m:t>
                </m:r>
              </m:e>
              <m:sub>
                <m:r>
                  <w:rPr>
                    <w:rFonts w:ascii="Cambria Math"/>
                    <w:sz w:val="28"/>
                    <w:szCs w:val="28"/>
                    <w:vertAlign w:val="subscript"/>
                  </w:rPr>
                  <m:t>2</m:t>
                </m:r>
              </m:sub>
            </m:sSub>
          </m:sup>
          <m:e>
            <m:d>
              <m:dPr>
                <m:begChr m:val="{"/>
                <m:endChr m:val="}"/>
                <m:ctrlPr>
                  <w:rPr>
                    <w:rFonts w:ascii="Cambria Math" w:hAnsi="Cambria Math"/>
                    <w:i/>
                    <w:sz w:val="28"/>
                    <w:szCs w:val="28"/>
                    <w:vertAlign w:val="subscript"/>
                  </w:rPr>
                </m:ctrlPr>
              </m:dPr>
              <m:e>
                <m:sSup>
                  <m:sSupPr>
                    <m:ctrlPr>
                      <w:rPr>
                        <w:rFonts w:ascii="Cambria Math" w:hAnsi="Cambria Math"/>
                        <w:i/>
                        <w:sz w:val="28"/>
                        <w:szCs w:val="28"/>
                        <w:vertAlign w:val="subscript"/>
                      </w:rPr>
                    </m:ctrlPr>
                  </m:sSupPr>
                  <m:e>
                    <m:d>
                      <m:dPr>
                        <m:begChr m:val="["/>
                        <m:endChr m:val="]"/>
                        <m:ctrlPr>
                          <w:rPr>
                            <w:rFonts w:ascii="Cambria Math" w:hAnsi="Cambria Math"/>
                            <w:i/>
                            <w:sz w:val="28"/>
                            <w:szCs w:val="28"/>
                            <w:vertAlign w:val="subscript"/>
                          </w:rPr>
                        </m:ctrlPr>
                      </m:dPr>
                      <m:e>
                        <m:sSub>
                          <m:sSubPr>
                            <m:ctrlPr>
                              <w:rPr>
                                <w:rFonts w:ascii="Cambria Math" w:hAnsi="Cambria Math"/>
                                <w:i/>
                                <w:sz w:val="28"/>
                                <w:szCs w:val="28"/>
                                <w:vertAlign w:val="subscript"/>
                              </w:rPr>
                            </m:ctrlPr>
                          </m:sSubPr>
                          <m:e>
                            <m:r>
                              <w:rPr>
                                <w:rFonts w:ascii="Cambria Math"/>
                                <w:sz w:val="28"/>
                                <w:szCs w:val="28"/>
                                <w:vertAlign w:val="subscript"/>
                              </w:rPr>
                              <m:t>ρ</m:t>
                            </m:r>
                          </m:e>
                          <m:sub>
                            <m:r>
                              <w:rPr>
                                <w:rFonts w:ascii="Cambria Math"/>
                                <w:sz w:val="28"/>
                                <w:szCs w:val="28"/>
                                <w:vertAlign w:val="subscript"/>
                              </w:rPr>
                              <m:t>1</m:t>
                            </m:r>
                          </m:sub>
                        </m:sSub>
                        <m:d>
                          <m:dPr>
                            <m:ctrlPr>
                              <w:rPr>
                                <w:rFonts w:ascii="Cambria Math" w:hAnsi="Cambria Math"/>
                                <w:i/>
                                <w:sz w:val="28"/>
                                <w:szCs w:val="28"/>
                                <w:vertAlign w:val="subscript"/>
                              </w:rPr>
                            </m:ctrlPr>
                          </m:dPr>
                          <m:e>
                            <m:r>
                              <w:rPr>
                                <w:rFonts w:ascii="Cambria Math" w:hAnsi="Cambria Math"/>
                                <w:sz w:val="28"/>
                                <w:szCs w:val="28"/>
                                <w:vertAlign w:val="subscript"/>
                              </w:rPr>
                              <m:t>φ</m:t>
                            </m:r>
                          </m:e>
                        </m:d>
                      </m:e>
                    </m:d>
                  </m:e>
                  <m:sup>
                    <m:r>
                      <w:rPr>
                        <w:rFonts w:ascii="Cambria Math"/>
                        <w:sz w:val="28"/>
                        <w:szCs w:val="28"/>
                        <w:vertAlign w:val="subscript"/>
                      </w:rPr>
                      <m:t>2</m:t>
                    </m:r>
                  </m:sup>
                </m:sSup>
                <m:r>
                  <w:rPr>
                    <w:rFonts w:ascii="Cambria Math" w:hAnsi="Cambria Math"/>
                    <w:sz w:val="28"/>
                    <w:szCs w:val="28"/>
                    <w:vertAlign w:val="subscript"/>
                  </w:rPr>
                  <m:t>-</m:t>
                </m:r>
                <m:sSup>
                  <m:sSupPr>
                    <m:ctrlPr>
                      <w:rPr>
                        <w:rFonts w:ascii="Cambria Math" w:hAnsi="Cambria Math"/>
                        <w:i/>
                        <w:sz w:val="28"/>
                        <w:szCs w:val="28"/>
                        <w:vertAlign w:val="subscript"/>
                      </w:rPr>
                    </m:ctrlPr>
                  </m:sSupPr>
                  <m:e>
                    <m:d>
                      <m:dPr>
                        <m:begChr m:val="["/>
                        <m:endChr m:val="]"/>
                        <m:ctrlPr>
                          <w:rPr>
                            <w:rFonts w:ascii="Cambria Math" w:hAnsi="Cambria Math"/>
                            <w:i/>
                            <w:sz w:val="28"/>
                            <w:szCs w:val="28"/>
                            <w:vertAlign w:val="subscript"/>
                          </w:rPr>
                        </m:ctrlPr>
                      </m:dPr>
                      <m:e>
                        <m:sSub>
                          <m:sSubPr>
                            <m:ctrlPr>
                              <w:rPr>
                                <w:rFonts w:ascii="Cambria Math" w:hAnsi="Cambria Math"/>
                                <w:i/>
                                <w:sz w:val="28"/>
                                <w:szCs w:val="28"/>
                                <w:vertAlign w:val="subscript"/>
                              </w:rPr>
                            </m:ctrlPr>
                          </m:sSubPr>
                          <m:e>
                            <m:r>
                              <w:rPr>
                                <w:rFonts w:ascii="Cambria Math"/>
                                <w:sz w:val="28"/>
                                <w:szCs w:val="28"/>
                                <w:vertAlign w:val="subscript"/>
                              </w:rPr>
                              <m:t>ρ</m:t>
                            </m:r>
                          </m:e>
                          <m:sub>
                            <m:r>
                              <w:rPr>
                                <w:rFonts w:ascii="Cambria Math"/>
                                <w:sz w:val="28"/>
                                <w:szCs w:val="28"/>
                                <w:vertAlign w:val="subscript"/>
                              </w:rPr>
                              <m:t>2</m:t>
                            </m:r>
                          </m:sub>
                        </m:sSub>
                        <m:d>
                          <m:dPr>
                            <m:ctrlPr>
                              <w:rPr>
                                <w:rFonts w:ascii="Cambria Math" w:hAnsi="Cambria Math"/>
                                <w:i/>
                                <w:sz w:val="28"/>
                                <w:szCs w:val="28"/>
                                <w:vertAlign w:val="subscript"/>
                              </w:rPr>
                            </m:ctrlPr>
                          </m:dPr>
                          <m:e>
                            <m:r>
                              <w:rPr>
                                <w:rFonts w:ascii="Cambria Math" w:hAnsi="Cambria Math"/>
                                <w:sz w:val="28"/>
                                <w:szCs w:val="28"/>
                                <w:vertAlign w:val="subscript"/>
                              </w:rPr>
                              <m:t>φ</m:t>
                            </m:r>
                          </m:e>
                        </m:d>
                      </m:e>
                    </m:d>
                  </m:e>
                  <m:sup>
                    <m:r>
                      <w:rPr>
                        <w:rFonts w:ascii="Cambria Math"/>
                        <w:sz w:val="28"/>
                        <w:szCs w:val="28"/>
                        <w:vertAlign w:val="subscript"/>
                      </w:rPr>
                      <m:t>2</m:t>
                    </m:r>
                  </m:sup>
                </m:sSup>
              </m:e>
            </m:d>
          </m:e>
        </m:nary>
        <m:r>
          <w:rPr>
            <w:rFonts w:ascii="Cambria Math"/>
            <w:sz w:val="28"/>
            <w:szCs w:val="28"/>
            <w:vertAlign w:val="subscript"/>
          </w:rPr>
          <m:t>d</m:t>
        </m:r>
        <m:r>
          <w:rPr>
            <w:rFonts w:ascii="Cambria Math" w:hAnsi="Cambria Math"/>
            <w:sz w:val="28"/>
            <w:szCs w:val="28"/>
            <w:vertAlign w:val="subscript"/>
          </w:rPr>
          <m:t>φ</m:t>
        </m:r>
        <m:r>
          <w:rPr>
            <w:rFonts w:ascii="Cambria Math"/>
            <w:sz w:val="28"/>
            <w:szCs w:val="28"/>
            <w:vertAlign w:val="subscript"/>
          </w:rPr>
          <m:t>=</m:t>
        </m:r>
        <m:f>
          <m:fPr>
            <m:ctrlPr>
              <w:rPr>
                <w:rFonts w:ascii="Cambria Math" w:hAnsi="Cambria Math"/>
                <w:i/>
                <w:sz w:val="28"/>
                <w:szCs w:val="28"/>
                <w:vertAlign w:val="subscript"/>
              </w:rPr>
            </m:ctrlPr>
          </m:fPr>
          <m:num>
            <m:r>
              <w:rPr>
                <w:rFonts w:ascii="Cambria Math"/>
                <w:sz w:val="28"/>
                <w:szCs w:val="28"/>
                <w:vertAlign w:val="subscript"/>
              </w:rPr>
              <m:t>1</m:t>
            </m:r>
          </m:num>
          <m:den>
            <m:r>
              <w:rPr>
                <w:rFonts w:ascii="Cambria Math"/>
                <w:sz w:val="28"/>
                <w:szCs w:val="28"/>
                <w:vertAlign w:val="subscript"/>
              </w:rPr>
              <m:t>2</m:t>
            </m:r>
          </m:den>
        </m:f>
        <m:d>
          <m:dPr>
            <m:ctrlPr>
              <w:rPr>
                <w:rFonts w:ascii="Cambria Math" w:hAnsi="Cambria Math"/>
                <w:i/>
                <w:sz w:val="28"/>
                <w:szCs w:val="28"/>
                <w:vertAlign w:val="subscript"/>
              </w:rPr>
            </m:ctrlPr>
          </m:dPr>
          <m:e>
            <m:nary>
              <m:naryPr>
                <m:ctrlPr>
                  <w:rPr>
                    <w:rFonts w:ascii="Cambria Math" w:hAnsi="Cambria Math"/>
                    <w:i/>
                    <w:sz w:val="28"/>
                    <w:szCs w:val="28"/>
                    <w:vertAlign w:val="subscript"/>
                  </w:rPr>
                </m:ctrlPr>
              </m:naryPr>
              <m:sub>
                <m:r>
                  <w:rPr>
                    <w:rFonts w:ascii="Cambria Math"/>
                    <w:sz w:val="28"/>
                    <w:szCs w:val="28"/>
                    <w:vertAlign w:val="subscript"/>
                  </w:rPr>
                  <m:t>0</m:t>
                </m:r>
              </m:sub>
              <m:sup>
                <m:sSub>
                  <m:sSubPr>
                    <m:ctrlPr>
                      <w:rPr>
                        <w:rFonts w:ascii="Cambria Math" w:hAnsi="Cambria Math"/>
                        <w:i/>
                        <w:sz w:val="28"/>
                        <w:szCs w:val="28"/>
                        <w:vertAlign w:val="subscript"/>
                      </w:rPr>
                    </m:ctrlPr>
                  </m:sSubPr>
                  <m:e>
                    <m:r>
                      <w:rPr>
                        <w:rFonts w:ascii="Cambria Math"/>
                        <w:sz w:val="28"/>
                        <w:szCs w:val="28"/>
                        <w:vertAlign w:val="subscript"/>
                      </w:rPr>
                      <m:t>α</m:t>
                    </m:r>
                  </m:e>
                  <m:sub>
                    <m:r>
                      <w:rPr>
                        <w:rFonts w:ascii="Cambria Math"/>
                        <w:sz w:val="28"/>
                        <w:szCs w:val="28"/>
                        <w:vertAlign w:val="subscript"/>
                      </w:rPr>
                      <m:t>2</m:t>
                    </m:r>
                  </m:sub>
                </m:sSub>
              </m:sup>
              <m:e>
                <m:sSup>
                  <m:sSupPr>
                    <m:ctrlPr>
                      <w:rPr>
                        <w:rFonts w:ascii="Cambria Math" w:hAnsi="Cambria Math"/>
                        <w:i/>
                        <w:sz w:val="28"/>
                        <w:szCs w:val="28"/>
                        <w:vertAlign w:val="subscript"/>
                      </w:rPr>
                    </m:ctrlPr>
                  </m:sSupPr>
                  <m:e>
                    <m:d>
                      <m:dPr>
                        <m:begChr m:val="["/>
                        <m:endChr m:val="]"/>
                        <m:ctrlPr>
                          <w:rPr>
                            <w:rFonts w:ascii="Cambria Math" w:hAnsi="Cambria Math"/>
                            <w:i/>
                            <w:sz w:val="28"/>
                            <w:szCs w:val="28"/>
                            <w:vertAlign w:val="subscript"/>
                          </w:rPr>
                        </m:ctrlPr>
                      </m:dPr>
                      <m:e>
                        <m:sSub>
                          <m:sSubPr>
                            <m:ctrlPr>
                              <w:rPr>
                                <w:rFonts w:ascii="Cambria Math" w:hAnsi="Cambria Math"/>
                                <w:i/>
                                <w:sz w:val="28"/>
                                <w:szCs w:val="28"/>
                                <w:vertAlign w:val="subscript"/>
                              </w:rPr>
                            </m:ctrlPr>
                          </m:sSubPr>
                          <m:e>
                            <m:r>
                              <w:rPr>
                                <w:rFonts w:ascii="Cambria Math"/>
                                <w:sz w:val="28"/>
                                <w:szCs w:val="28"/>
                                <w:vertAlign w:val="subscript"/>
                              </w:rPr>
                              <m:t>ρ</m:t>
                            </m:r>
                          </m:e>
                          <m:sub>
                            <m:r>
                              <w:rPr>
                                <w:rFonts w:ascii="Cambria Math"/>
                                <w:sz w:val="28"/>
                                <w:szCs w:val="28"/>
                                <w:vertAlign w:val="subscript"/>
                              </w:rPr>
                              <m:t>1</m:t>
                            </m:r>
                          </m:sub>
                        </m:sSub>
                        <m:d>
                          <m:dPr>
                            <m:ctrlPr>
                              <w:rPr>
                                <w:rFonts w:ascii="Cambria Math" w:hAnsi="Cambria Math"/>
                                <w:i/>
                                <w:sz w:val="28"/>
                                <w:szCs w:val="28"/>
                                <w:vertAlign w:val="subscript"/>
                              </w:rPr>
                            </m:ctrlPr>
                          </m:dPr>
                          <m:e>
                            <m:r>
                              <w:rPr>
                                <w:rFonts w:ascii="Cambria Math" w:hAnsi="Cambria Math"/>
                                <w:sz w:val="28"/>
                                <w:szCs w:val="28"/>
                                <w:vertAlign w:val="subscript"/>
                              </w:rPr>
                              <m:t>φ</m:t>
                            </m:r>
                          </m:e>
                        </m:d>
                      </m:e>
                    </m:d>
                  </m:e>
                  <m:sup>
                    <m:r>
                      <w:rPr>
                        <w:rFonts w:ascii="Cambria Math"/>
                        <w:sz w:val="28"/>
                        <w:szCs w:val="28"/>
                        <w:vertAlign w:val="subscript"/>
                      </w:rPr>
                      <m:t>2</m:t>
                    </m:r>
                  </m:sup>
                </m:sSup>
              </m:e>
            </m:nary>
            <m:r>
              <w:rPr>
                <w:rFonts w:ascii="Cambria Math"/>
                <w:sz w:val="28"/>
                <w:szCs w:val="28"/>
                <w:vertAlign w:val="subscript"/>
              </w:rPr>
              <m:t>d</m:t>
            </m:r>
            <m:r>
              <w:rPr>
                <w:rFonts w:ascii="Cambria Math" w:hAnsi="Cambria Math"/>
                <w:sz w:val="28"/>
                <w:szCs w:val="28"/>
                <w:vertAlign w:val="subscript"/>
              </w:rPr>
              <m:t>φ-</m:t>
            </m:r>
            <m:r>
              <w:rPr>
                <w:rFonts w:ascii="Cambria Math"/>
                <w:sz w:val="28"/>
                <w:szCs w:val="28"/>
                <w:vertAlign w:val="subscript"/>
              </w:rPr>
              <m:t xml:space="preserve">                                </m:t>
            </m:r>
            <m:nary>
              <m:naryPr>
                <m:ctrlPr>
                  <w:rPr>
                    <w:rFonts w:ascii="Cambria Math" w:hAnsi="Cambria Math"/>
                    <w:i/>
                    <w:sz w:val="28"/>
                    <w:szCs w:val="28"/>
                    <w:vertAlign w:val="subscript"/>
                  </w:rPr>
                </m:ctrlPr>
              </m:naryPr>
              <m:sub>
                <m:r>
                  <w:rPr>
                    <w:rFonts w:ascii="Cambria Math"/>
                    <w:sz w:val="28"/>
                    <w:szCs w:val="28"/>
                    <w:vertAlign w:val="subscript"/>
                  </w:rPr>
                  <m:t>0</m:t>
                </m:r>
              </m:sub>
              <m:sup>
                <m:sSub>
                  <m:sSubPr>
                    <m:ctrlPr>
                      <w:rPr>
                        <w:rFonts w:ascii="Cambria Math" w:hAnsi="Cambria Math"/>
                        <w:i/>
                        <w:sz w:val="28"/>
                        <w:szCs w:val="28"/>
                        <w:vertAlign w:val="subscript"/>
                      </w:rPr>
                    </m:ctrlPr>
                  </m:sSubPr>
                  <m:e>
                    <m:r>
                      <w:rPr>
                        <w:rFonts w:ascii="Cambria Math"/>
                        <w:sz w:val="28"/>
                        <w:szCs w:val="28"/>
                        <w:vertAlign w:val="subscript"/>
                      </w:rPr>
                      <m:t>α</m:t>
                    </m:r>
                  </m:e>
                  <m:sub>
                    <m:r>
                      <w:rPr>
                        <w:rFonts w:ascii="Cambria Math"/>
                        <w:sz w:val="28"/>
                        <w:szCs w:val="28"/>
                        <w:vertAlign w:val="subscript"/>
                      </w:rPr>
                      <m:t>2</m:t>
                    </m:r>
                  </m:sub>
                </m:sSub>
              </m:sup>
              <m:e>
                <m:sSup>
                  <m:sSupPr>
                    <m:ctrlPr>
                      <w:rPr>
                        <w:rFonts w:ascii="Cambria Math" w:hAnsi="Cambria Math"/>
                        <w:i/>
                        <w:sz w:val="28"/>
                        <w:szCs w:val="28"/>
                        <w:vertAlign w:val="subscript"/>
                      </w:rPr>
                    </m:ctrlPr>
                  </m:sSupPr>
                  <m:e>
                    <m:d>
                      <m:dPr>
                        <m:begChr m:val="["/>
                        <m:endChr m:val="]"/>
                        <m:ctrlPr>
                          <w:rPr>
                            <w:rFonts w:ascii="Cambria Math" w:hAnsi="Cambria Math"/>
                            <w:i/>
                            <w:sz w:val="28"/>
                            <w:szCs w:val="28"/>
                            <w:vertAlign w:val="subscript"/>
                          </w:rPr>
                        </m:ctrlPr>
                      </m:dPr>
                      <m:e>
                        <m:sSub>
                          <m:sSubPr>
                            <m:ctrlPr>
                              <w:rPr>
                                <w:rFonts w:ascii="Cambria Math" w:hAnsi="Cambria Math"/>
                                <w:i/>
                                <w:sz w:val="28"/>
                                <w:szCs w:val="28"/>
                                <w:vertAlign w:val="subscript"/>
                              </w:rPr>
                            </m:ctrlPr>
                          </m:sSubPr>
                          <m:e>
                            <m:r>
                              <w:rPr>
                                <w:rFonts w:ascii="Cambria Math"/>
                                <w:sz w:val="28"/>
                                <w:szCs w:val="28"/>
                                <w:vertAlign w:val="subscript"/>
                              </w:rPr>
                              <m:t>ρ</m:t>
                            </m:r>
                          </m:e>
                          <m:sub>
                            <m:r>
                              <w:rPr>
                                <w:rFonts w:ascii="Cambria Math"/>
                                <w:sz w:val="28"/>
                                <w:szCs w:val="28"/>
                                <w:vertAlign w:val="subscript"/>
                              </w:rPr>
                              <m:t>2</m:t>
                            </m:r>
                          </m:sub>
                        </m:sSub>
                        <m:d>
                          <m:dPr>
                            <m:ctrlPr>
                              <w:rPr>
                                <w:rFonts w:ascii="Cambria Math" w:hAnsi="Cambria Math"/>
                                <w:i/>
                                <w:sz w:val="28"/>
                                <w:szCs w:val="28"/>
                                <w:vertAlign w:val="subscript"/>
                              </w:rPr>
                            </m:ctrlPr>
                          </m:dPr>
                          <m:e>
                            <m:r>
                              <w:rPr>
                                <w:rFonts w:ascii="Cambria Math" w:hAnsi="Cambria Math"/>
                                <w:sz w:val="28"/>
                                <w:szCs w:val="28"/>
                                <w:vertAlign w:val="subscript"/>
                              </w:rPr>
                              <m:t>φ</m:t>
                            </m:r>
                          </m:e>
                        </m:d>
                      </m:e>
                    </m:d>
                  </m:e>
                  <m:sup>
                    <m:r>
                      <w:rPr>
                        <w:rFonts w:ascii="Cambria Math"/>
                        <w:sz w:val="28"/>
                        <w:szCs w:val="28"/>
                        <w:vertAlign w:val="subscript"/>
                      </w:rPr>
                      <m:t>2</m:t>
                    </m:r>
                  </m:sup>
                </m:sSup>
                <m:r>
                  <w:rPr>
                    <w:rFonts w:ascii="Cambria Math"/>
                    <w:sz w:val="28"/>
                    <w:szCs w:val="28"/>
                    <w:vertAlign w:val="subscript"/>
                  </w:rPr>
                  <m:t>d</m:t>
                </m:r>
                <m:r>
                  <w:rPr>
                    <w:rFonts w:ascii="Cambria Math" w:hAnsi="Cambria Math"/>
                    <w:sz w:val="28"/>
                    <w:szCs w:val="28"/>
                    <w:vertAlign w:val="subscript"/>
                  </w:rPr>
                  <m:t>φ</m:t>
                </m:r>
              </m:e>
            </m:nary>
          </m:e>
        </m:d>
        <m:r>
          <w:rPr>
            <w:rFonts w:ascii="Cambria Math"/>
            <w:sz w:val="28"/>
            <w:szCs w:val="28"/>
            <w:vertAlign w:val="subscript"/>
          </w:rPr>
          <m:t>,</m:t>
        </m:r>
      </m:oMath>
      <w:r w:rsidR="005A1CE0">
        <w:rPr>
          <w:sz w:val="28"/>
          <w:szCs w:val="28"/>
        </w:rPr>
        <w:tab/>
      </w:r>
      <w:r w:rsidR="009876A1">
        <w:rPr>
          <w:sz w:val="28"/>
          <w:szCs w:val="28"/>
        </w:rPr>
        <w:tab/>
      </w:r>
      <w:r w:rsidR="009876A1">
        <w:rPr>
          <w:sz w:val="28"/>
          <w:szCs w:val="28"/>
        </w:rPr>
        <w:tab/>
      </w:r>
      <w:r w:rsidR="009876A1">
        <w:rPr>
          <w:sz w:val="28"/>
          <w:szCs w:val="28"/>
        </w:rPr>
        <w:tab/>
      </w:r>
      <w:r w:rsidR="009876A1">
        <w:rPr>
          <w:sz w:val="28"/>
          <w:szCs w:val="28"/>
        </w:rPr>
        <w:tab/>
      </w:r>
      <w:r w:rsidR="009876A1">
        <w:rPr>
          <w:sz w:val="28"/>
          <w:szCs w:val="28"/>
        </w:rPr>
        <w:tab/>
      </w:r>
      <w:r w:rsidR="009876A1">
        <w:rPr>
          <w:sz w:val="28"/>
          <w:szCs w:val="28"/>
        </w:rPr>
        <w:tab/>
        <w:t xml:space="preserve">   </w:t>
      </w:r>
      <w:r w:rsidRPr="00B14CAC">
        <w:rPr>
          <w:sz w:val="28"/>
          <w:szCs w:val="28"/>
        </w:rPr>
        <w:t>(3)</w:t>
      </w:r>
    </w:p>
    <w:p w14:paraId="649612B0" w14:textId="77777777" w:rsidR="00B14CAC" w:rsidRPr="00B14CAC" w:rsidRDefault="00B14CAC" w:rsidP="00B14CAC">
      <w:pPr>
        <w:spacing w:line="360" w:lineRule="auto"/>
        <w:jc w:val="both"/>
        <w:rPr>
          <w:sz w:val="28"/>
          <w:szCs w:val="28"/>
        </w:rPr>
      </w:pPr>
      <w:r w:rsidRPr="00B14CAC">
        <w:rPr>
          <w:sz w:val="28"/>
          <w:szCs w:val="28"/>
        </w:rPr>
        <w:t xml:space="preserve">где </w:t>
      </w:r>
      <w:r w:rsidR="00CD332B" w:rsidRPr="00B14CAC">
        <w:rPr>
          <w:noProof/>
          <w:position w:val="-10"/>
          <w:sz w:val="28"/>
          <w:szCs w:val="28"/>
        </w:rPr>
        <w:object w:dxaOrig="1020" w:dyaOrig="340" w14:anchorId="3854FF07">
          <v:shape id="_x0000_i1043" type="#_x0000_t75" alt="" style="width:50.8pt;height:17.55pt;mso-width-percent:0;mso-height-percent:0;mso-width-percent:0;mso-height-percent:0" o:ole="">
            <v:imagedata r:id="rId52" o:title=""/>
          </v:shape>
          <o:OLEObject Type="Embed" ProgID="Equation.3" ShapeID="_x0000_i1043" DrawAspect="Content" ObjectID="_1772226507" r:id="rId53"/>
        </w:object>
      </w:r>
      <w:r w:rsidRPr="00B14CAC">
        <w:rPr>
          <w:sz w:val="28"/>
          <w:szCs w:val="28"/>
        </w:rPr>
        <w:t>,</w:t>
      </w:r>
      <w:r w:rsidR="00CD332B" w:rsidRPr="00B14CAC">
        <w:rPr>
          <w:noProof/>
          <w:position w:val="-10"/>
          <w:sz w:val="28"/>
          <w:szCs w:val="28"/>
        </w:rPr>
        <w:object w:dxaOrig="1040" w:dyaOrig="340" w14:anchorId="1A3B6FE3">
          <v:shape id="_x0000_i1042" type="#_x0000_t75" alt="" style="width:52.05pt;height:17.55pt;mso-width-percent:0;mso-height-percent:0;mso-width-percent:0;mso-height-percent:0" o:ole="">
            <v:imagedata r:id="rId54" o:title=""/>
          </v:shape>
          <o:OLEObject Type="Embed" ProgID="Equation.3" ShapeID="_x0000_i1042" DrawAspect="Content" ObjectID="_1772226508" r:id="rId55"/>
        </w:object>
      </w:r>
      <w:r w:rsidRPr="00B14CAC">
        <w:rPr>
          <w:sz w:val="28"/>
          <w:szCs w:val="28"/>
        </w:rPr>
        <w:t xml:space="preserve">− соответственно полярные уравнения линий </w:t>
      </w:r>
      <w:r w:rsidRPr="00B14CAC">
        <w:rPr>
          <w:i/>
          <w:sz w:val="28"/>
          <w:szCs w:val="28"/>
        </w:rPr>
        <w:t xml:space="preserve">АС </w:t>
      </w:r>
      <w:r w:rsidRPr="00B14CAC">
        <w:rPr>
          <w:sz w:val="28"/>
          <w:szCs w:val="28"/>
        </w:rPr>
        <w:t xml:space="preserve">и </w:t>
      </w:r>
      <w:r w:rsidRPr="00B14CAC">
        <w:rPr>
          <w:i/>
          <w:sz w:val="28"/>
          <w:szCs w:val="28"/>
        </w:rPr>
        <w:t>АВ</w:t>
      </w:r>
    </w:p>
    <w:p w14:paraId="6C57C9D8" w14:textId="77777777" w:rsidR="00B14CAC" w:rsidRPr="00B14CAC" w:rsidRDefault="00B14CAC" w:rsidP="00C63A21">
      <w:pPr>
        <w:spacing w:line="360" w:lineRule="auto"/>
        <w:ind w:firstLine="709"/>
        <w:jc w:val="both"/>
        <w:rPr>
          <w:sz w:val="28"/>
          <w:szCs w:val="28"/>
        </w:rPr>
      </w:pPr>
      <w:r w:rsidRPr="00B14CAC">
        <w:rPr>
          <w:sz w:val="28"/>
          <w:szCs w:val="28"/>
        </w:rPr>
        <w:t>Решение интегралов, входящих в формулу (3), позволило получить выражение для определения площади фигуры</w:t>
      </w:r>
      <w:r w:rsidRPr="00B14CAC">
        <w:rPr>
          <w:i/>
          <w:sz w:val="28"/>
          <w:szCs w:val="28"/>
        </w:rPr>
        <w:t xml:space="preserve"> </w:t>
      </w:r>
      <w:r w:rsidRPr="00B14CAC">
        <w:rPr>
          <w:i/>
          <w:sz w:val="28"/>
          <w:szCs w:val="28"/>
          <w:lang w:val="en-US"/>
        </w:rPr>
        <w:t>ABC</w:t>
      </w:r>
      <w:r w:rsidRPr="00B14CAC">
        <w:rPr>
          <w:i/>
          <w:sz w:val="28"/>
          <w:szCs w:val="28"/>
        </w:rPr>
        <w:t xml:space="preserve"> (F</w:t>
      </w:r>
      <w:r w:rsidRPr="00B14CAC">
        <w:rPr>
          <w:i/>
          <w:sz w:val="28"/>
          <w:szCs w:val="28"/>
          <w:vertAlign w:val="subscript"/>
        </w:rPr>
        <w:t>1</w:t>
      </w:r>
      <w:r w:rsidRPr="00B14CAC">
        <w:rPr>
          <w:sz w:val="28"/>
          <w:szCs w:val="28"/>
        </w:rPr>
        <w:t xml:space="preserve">):  </w:t>
      </w:r>
    </w:p>
    <w:p w14:paraId="7EE7507C" w14:textId="77777777" w:rsidR="00B14CAC" w:rsidRPr="00B14CAC" w:rsidRDefault="00CD332B" w:rsidP="00B14CAC">
      <w:pPr>
        <w:spacing w:line="360" w:lineRule="auto"/>
        <w:jc w:val="center"/>
        <w:rPr>
          <w:sz w:val="28"/>
          <w:szCs w:val="28"/>
          <w:lang w:val="en-US"/>
        </w:rPr>
      </w:pPr>
      <m:oMathPara>
        <m:oMath>
          <m:sSub>
            <m:sSubPr>
              <m:ctrlPr>
                <w:rPr>
                  <w:rFonts w:ascii="Cambria Math" w:hAnsi="Cambria Math"/>
                  <w:i/>
                  <w:sz w:val="28"/>
                  <w:szCs w:val="28"/>
                  <w:lang w:val="en-US"/>
                </w:rPr>
              </m:ctrlPr>
            </m:sSubPr>
            <m:e>
              <m:r>
                <w:rPr>
                  <w:rFonts w:ascii="Cambria Math"/>
                  <w:sz w:val="28"/>
                  <w:szCs w:val="28"/>
                  <w:lang w:val="en-US"/>
                </w:rPr>
                <m:t>F</m:t>
              </m:r>
            </m:e>
            <m:sub>
              <m:r>
                <w:rPr>
                  <w:rFonts w:ascii="Cambria Math"/>
                  <w:sz w:val="28"/>
                  <w:szCs w:val="28"/>
                  <w:lang w:val="en-US"/>
                </w:rPr>
                <m:t>1</m:t>
              </m:r>
            </m:sub>
          </m:sSub>
          <m:r>
            <w:rPr>
              <w:rFonts w:ascii="Cambria Math"/>
              <w:sz w:val="28"/>
              <w:szCs w:val="28"/>
              <w:lang w:val="en-US"/>
            </w:rPr>
            <m:t>=</m:t>
          </m:r>
          <m:f>
            <m:fPr>
              <m:ctrlPr>
                <w:rPr>
                  <w:rFonts w:ascii="Cambria Math" w:hAnsi="Cambria Math"/>
                  <w:i/>
                  <w:sz w:val="28"/>
                  <w:szCs w:val="28"/>
                  <w:lang w:val="en-US"/>
                </w:rPr>
              </m:ctrlPr>
            </m:fPr>
            <m:num>
              <m:sSup>
                <m:sSupPr>
                  <m:ctrlPr>
                    <w:rPr>
                      <w:rFonts w:ascii="Cambria Math" w:hAnsi="Cambria Math"/>
                      <w:i/>
                      <w:sz w:val="28"/>
                      <w:szCs w:val="28"/>
                      <w:lang w:val="en-US"/>
                    </w:rPr>
                  </m:ctrlPr>
                </m:sSupPr>
                <m:e>
                  <m:r>
                    <w:rPr>
                      <w:rFonts w:ascii="Cambria Math"/>
                      <w:sz w:val="28"/>
                      <w:szCs w:val="28"/>
                      <w:lang w:val="en-US"/>
                    </w:rPr>
                    <m:t>R</m:t>
                  </m:r>
                </m:e>
                <m:sup>
                  <m:r>
                    <w:rPr>
                      <w:rFonts w:ascii="Cambria Math"/>
                      <w:sz w:val="28"/>
                      <w:szCs w:val="28"/>
                      <w:lang w:val="en-US"/>
                    </w:rPr>
                    <m:t>2</m:t>
                  </m:r>
                </m:sup>
              </m:sSup>
              <m:r>
                <w:rPr>
                  <w:rFonts w:ascii="Cambria Math"/>
                  <w:sz w:val="28"/>
                  <w:szCs w:val="28"/>
                  <w:lang w:val="en-US"/>
                </w:rPr>
                <m:t>α+</m:t>
              </m:r>
              <m:sSup>
                <m:sSupPr>
                  <m:ctrlPr>
                    <w:rPr>
                      <w:rFonts w:ascii="Cambria Math" w:hAnsi="Cambria Math"/>
                      <w:i/>
                      <w:sz w:val="28"/>
                      <w:szCs w:val="28"/>
                      <w:lang w:val="en-US"/>
                    </w:rPr>
                  </m:ctrlPr>
                </m:sSupPr>
                <m:e>
                  <m:d>
                    <m:dPr>
                      <m:ctrlPr>
                        <w:rPr>
                          <w:rFonts w:ascii="Cambria Math" w:hAnsi="Cambria Math"/>
                          <w:i/>
                          <w:sz w:val="28"/>
                          <w:szCs w:val="28"/>
                          <w:lang w:val="en-US"/>
                        </w:rPr>
                      </m:ctrlPr>
                    </m:dPr>
                    <m:e>
                      <m:r>
                        <w:rPr>
                          <w:rFonts w:ascii="Cambria Math"/>
                          <w:sz w:val="28"/>
                          <w:szCs w:val="28"/>
                          <w:lang w:val="en-US"/>
                        </w:rPr>
                        <m:t>R</m:t>
                      </m:r>
                      <m:r>
                        <w:rPr>
                          <w:rFonts w:ascii="Cambria Math" w:hAnsi="Cambria Math"/>
                          <w:sz w:val="28"/>
                          <w:szCs w:val="28"/>
                          <w:lang w:val="en-US"/>
                        </w:rPr>
                        <m:t>-</m:t>
                      </m:r>
                      <m:r>
                        <w:rPr>
                          <w:rFonts w:ascii="Cambria Math"/>
                          <w:sz w:val="28"/>
                          <w:szCs w:val="28"/>
                          <w:lang w:val="en-US"/>
                        </w:rPr>
                        <m:t>r</m:t>
                      </m:r>
                    </m:e>
                  </m:d>
                </m:e>
                <m:sup>
                  <m:r>
                    <w:rPr>
                      <w:rFonts w:ascii="Cambria Math"/>
                      <w:sz w:val="28"/>
                      <w:szCs w:val="28"/>
                      <w:lang w:val="en-US"/>
                    </w:rPr>
                    <m:t>2</m:t>
                  </m:r>
                </m:sup>
              </m:sSup>
              <m:func>
                <m:funcPr>
                  <m:ctrlPr>
                    <w:rPr>
                      <w:rFonts w:ascii="Cambria Math" w:hAnsi="Cambria Math"/>
                      <w:i/>
                      <w:sz w:val="28"/>
                      <w:szCs w:val="28"/>
                      <w:lang w:val="en-US"/>
                    </w:rPr>
                  </m:ctrlPr>
                </m:funcPr>
                <m:fName>
                  <m:r>
                    <w:rPr>
                      <w:rFonts w:ascii="Cambria Math"/>
                      <w:sz w:val="28"/>
                      <w:szCs w:val="28"/>
                      <w:lang w:val="en-US"/>
                    </w:rPr>
                    <m:t>sin</m:t>
                  </m:r>
                </m:fName>
                <m:e>
                  <m:r>
                    <w:rPr>
                      <w:rFonts w:ascii="Cambria Math"/>
                      <w:sz w:val="28"/>
                      <w:szCs w:val="28"/>
                      <w:lang w:val="en-US"/>
                    </w:rPr>
                    <m:t>α</m:t>
                  </m:r>
                </m:e>
              </m:func>
              <m:func>
                <m:funcPr>
                  <m:ctrlPr>
                    <w:rPr>
                      <w:rFonts w:ascii="Cambria Math" w:hAnsi="Cambria Math"/>
                      <w:i/>
                      <w:sz w:val="28"/>
                      <w:szCs w:val="28"/>
                      <w:lang w:val="en-US"/>
                    </w:rPr>
                  </m:ctrlPr>
                </m:funcPr>
                <m:fName>
                  <m:r>
                    <w:rPr>
                      <w:rFonts w:ascii="Cambria Math"/>
                      <w:sz w:val="28"/>
                      <w:szCs w:val="28"/>
                      <w:lang w:val="en-US"/>
                    </w:rPr>
                    <m:t>cos</m:t>
                  </m:r>
                </m:fName>
                <m:e>
                  <m:r>
                    <w:rPr>
                      <w:rFonts w:ascii="Cambria Math"/>
                      <w:sz w:val="28"/>
                      <w:szCs w:val="28"/>
                      <w:lang w:val="en-US"/>
                    </w:rPr>
                    <m:t>α</m:t>
                  </m:r>
                </m:e>
              </m:func>
            </m:num>
            <m:den>
              <m:r>
                <w:rPr>
                  <w:rFonts w:ascii="Cambria Math"/>
                  <w:sz w:val="28"/>
                  <w:szCs w:val="28"/>
                  <w:lang w:val="en-US"/>
                </w:rPr>
                <m:t>2</m:t>
              </m:r>
            </m:den>
          </m:f>
          <m:r>
            <w:rPr>
              <w:rFonts w:ascii="Cambria Math"/>
              <w:sz w:val="28"/>
              <w:szCs w:val="28"/>
              <w:lang w:val="en-US"/>
            </w:rPr>
            <m:t>+</m:t>
          </m:r>
        </m:oMath>
      </m:oMathPara>
    </w:p>
    <w:p w14:paraId="0B07B058" w14:textId="77777777" w:rsidR="00B14CAC" w:rsidRPr="00B14CAC" w:rsidRDefault="00CD332B" w:rsidP="00B14CAC">
      <w:pPr>
        <w:spacing w:line="360" w:lineRule="auto"/>
        <w:ind w:left="-284"/>
        <w:jc w:val="center"/>
        <w:rPr>
          <w:sz w:val="28"/>
          <w:szCs w:val="28"/>
          <w:lang w:val="en-US"/>
        </w:rPr>
      </w:pPr>
      <w:r w:rsidRPr="009876A1">
        <w:rPr>
          <w:noProof/>
          <w:position w:val="-32"/>
          <w:sz w:val="28"/>
          <w:szCs w:val="28"/>
          <w:lang w:val="en-US"/>
        </w:rPr>
        <w:object w:dxaOrig="6320" w:dyaOrig="760" w14:anchorId="258C6D1E">
          <v:shape id="_x0000_i1041" type="#_x0000_t75" alt="" style="width:299.5pt;height:36.9pt;mso-width-percent:0;mso-height-percent:0;mso-width-percent:0;mso-height-percent:0" o:ole="">
            <v:imagedata r:id="rId56" o:title=""/>
          </v:shape>
          <o:OLEObject Type="Embed" ProgID="Equation.3" ShapeID="_x0000_i1041" DrawAspect="Content" ObjectID="_1772226509" r:id="rId57"/>
        </w:object>
      </w:r>
    </w:p>
    <w:p w14:paraId="4104C6DB" w14:textId="77777777" w:rsidR="00B14CAC" w:rsidRPr="00B14CAC" w:rsidRDefault="00CD332B" w:rsidP="00B14CAC">
      <w:pPr>
        <w:spacing w:line="360" w:lineRule="auto"/>
        <w:ind w:left="-284"/>
        <w:jc w:val="center"/>
        <w:rPr>
          <w:sz w:val="28"/>
          <w:szCs w:val="28"/>
        </w:rPr>
      </w:pPr>
      <w:r w:rsidRPr="009876A1">
        <w:rPr>
          <w:noProof/>
          <w:position w:val="-24"/>
          <w:sz w:val="28"/>
          <w:szCs w:val="28"/>
        </w:rPr>
        <w:object w:dxaOrig="4380" w:dyaOrig="620" w14:anchorId="4FF6628A">
          <v:shape id="_x0000_i1040" type="#_x0000_t75" alt="" style="width:219.05pt;height:30.85pt;mso-width-percent:0;mso-height-percent:0;mso-width-percent:0;mso-height-percent:0" o:ole="">
            <v:imagedata r:id="rId58" o:title=""/>
          </v:shape>
          <o:OLEObject Type="Embed" ProgID="Equation.3" ShapeID="_x0000_i1040" DrawAspect="Content" ObjectID="_1772226510" r:id="rId59"/>
        </w:object>
      </w:r>
    </w:p>
    <w:p w14:paraId="6F4DA3CF" w14:textId="77777777" w:rsidR="00B14CAC" w:rsidRPr="00B14CAC" w:rsidRDefault="00B14CAC" w:rsidP="00B14CAC">
      <w:pPr>
        <w:spacing w:line="360" w:lineRule="auto"/>
        <w:ind w:left="-284"/>
        <w:jc w:val="center"/>
        <w:rPr>
          <w:sz w:val="28"/>
          <w:szCs w:val="28"/>
        </w:rPr>
      </w:pPr>
      <w:r w:rsidRPr="00B14CAC">
        <w:rPr>
          <w:sz w:val="28"/>
          <w:szCs w:val="28"/>
        </w:rPr>
        <w:t xml:space="preserve">                            </w:t>
      </w:r>
      <w:r w:rsidR="00CD332B" w:rsidRPr="009876A1">
        <w:rPr>
          <w:noProof/>
          <w:position w:val="-24"/>
          <w:sz w:val="28"/>
          <w:szCs w:val="28"/>
        </w:rPr>
        <w:object w:dxaOrig="6200" w:dyaOrig="620" w14:anchorId="6DD54AFF">
          <v:shape id="_x0000_i1039" type="#_x0000_t75" alt="" style="width:306.15pt;height:30.25pt;mso-width-percent:0;mso-height-percent:0;mso-width-percent:0;mso-height-percent:0" o:ole="">
            <v:imagedata r:id="rId60" o:title=""/>
          </v:shape>
          <o:OLEObject Type="Embed" ProgID="Equation.3" ShapeID="_x0000_i1039" DrawAspect="Content" ObjectID="_1772226511" r:id="rId61"/>
        </w:object>
      </w:r>
    </w:p>
    <w:p w14:paraId="10923DC1" w14:textId="77777777" w:rsidR="00B14CAC" w:rsidRPr="00B14CAC" w:rsidRDefault="00B14CAC" w:rsidP="00B14CAC">
      <w:pPr>
        <w:tabs>
          <w:tab w:val="left" w:pos="4536"/>
        </w:tabs>
        <w:spacing w:line="360" w:lineRule="auto"/>
        <w:ind w:left="-284"/>
        <w:jc w:val="both"/>
        <w:rPr>
          <w:sz w:val="28"/>
          <w:szCs w:val="28"/>
        </w:rPr>
      </w:pPr>
      <w:r w:rsidRPr="00B14CAC">
        <w:rPr>
          <w:sz w:val="28"/>
          <w:szCs w:val="28"/>
        </w:rPr>
        <w:t xml:space="preserve">                                                  </w:t>
      </w:r>
      <w:r w:rsidR="00CD332B" w:rsidRPr="00B14CAC">
        <w:rPr>
          <w:noProof/>
          <w:position w:val="-32"/>
          <w:sz w:val="28"/>
          <w:szCs w:val="28"/>
        </w:rPr>
        <w:object w:dxaOrig="4700" w:dyaOrig="760" w14:anchorId="12AC020E">
          <v:shape id="_x0000_i1038" type="#_x0000_t75" alt="" style="width:226.9pt;height:36.9pt;mso-width-percent:0;mso-height-percent:0;mso-width-percent:0;mso-height-percent:0" o:ole="">
            <v:imagedata r:id="rId62" o:title=""/>
          </v:shape>
          <o:OLEObject Type="Embed" ProgID="Equation.3" ShapeID="_x0000_i1038" DrawAspect="Content" ObjectID="_1772226512" r:id="rId63"/>
        </w:object>
      </w:r>
      <w:r w:rsidR="009876A1">
        <w:rPr>
          <w:sz w:val="28"/>
          <w:szCs w:val="28"/>
        </w:rPr>
        <w:t xml:space="preserve">              (4)</w:t>
      </w:r>
    </w:p>
    <w:p w14:paraId="5557CAD6" w14:textId="77777777" w:rsidR="00B14CAC" w:rsidRPr="00B14CAC" w:rsidRDefault="00B14CAC" w:rsidP="00C63A21">
      <w:pPr>
        <w:spacing w:line="360" w:lineRule="auto"/>
        <w:ind w:firstLine="709"/>
        <w:jc w:val="both"/>
        <w:rPr>
          <w:sz w:val="28"/>
          <w:szCs w:val="28"/>
        </w:rPr>
      </w:pPr>
      <w:r w:rsidRPr="00B14CAC">
        <w:rPr>
          <w:sz w:val="28"/>
          <w:szCs w:val="28"/>
        </w:rPr>
        <w:t xml:space="preserve">Угол </w:t>
      </w:r>
      <w:r w:rsidRPr="00B14CAC">
        <w:rPr>
          <w:i/>
          <w:iCs/>
          <w:sz w:val="28"/>
          <w:szCs w:val="28"/>
        </w:rPr>
        <w:t>α</w:t>
      </w:r>
      <w:r w:rsidRPr="00B14CAC">
        <w:rPr>
          <w:i/>
          <w:iCs/>
          <w:sz w:val="28"/>
          <w:szCs w:val="28"/>
          <w:vertAlign w:val="subscript"/>
        </w:rPr>
        <w:t>2</w:t>
      </w:r>
      <w:r w:rsidRPr="00B14CAC">
        <w:rPr>
          <w:sz w:val="28"/>
          <w:szCs w:val="28"/>
        </w:rPr>
        <w:t xml:space="preserve">, момент перекрытия подачи атмосферного воздуха в камеру ротора определяется из выражений: </w:t>
      </w:r>
    </w:p>
    <w:p w14:paraId="240D56A6" w14:textId="77777777" w:rsidR="00B14CAC" w:rsidRPr="00B14CAC" w:rsidRDefault="00CD332B" w:rsidP="00B14CAC">
      <w:pPr>
        <w:tabs>
          <w:tab w:val="left" w:pos="4536"/>
        </w:tabs>
        <w:spacing w:line="360" w:lineRule="auto"/>
        <w:ind w:firstLine="709"/>
        <w:jc w:val="right"/>
        <w:rPr>
          <w:sz w:val="28"/>
          <w:szCs w:val="28"/>
        </w:rPr>
      </w:pPr>
      <w:r w:rsidRPr="00B14CAC">
        <w:rPr>
          <w:noProof/>
          <w:position w:val="-30"/>
          <w:sz w:val="28"/>
          <w:szCs w:val="28"/>
        </w:rPr>
        <w:object w:dxaOrig="2040" w:dyaOrig="680" w14:anchorId="73D845F9">
          <v:shape id="_x0000_i1037" type="#_x0000_t75" alt="" style="width:102.25pt;height:33.9pt;mso-width-percent:0;mso-height-percent:0;mso-width-percent:0;mso-height-percent:0" o:ole="">
            <v:imagedata r:id="rId64" o:title=""/>
          </v:shape>
          <o:OLEObject Type="Embed" ProgID="Equation.3" ShapeID="_x0000_i1037" DrawAspect="Content" ObjectID="_1772226513" r:id="rId65"/>
        </w:object>
      </w:r>
      <w:r w:rsidR="00B14CAC" w:rsidRPr="00B14CAC">
        <w:rPr>
          <w:sz w:val="28"/>
          <w:szCs w:val="28"/>
        </w:rPr>
        <w:t xml:space="preserve">   </w:t>
      </w:r>
      <w:r w:rsidRPr="00B14CAC">
        <w:rPr>
          <w:noProof/>
          <w:position w:val="-26"/>
          <w:sz w:val="28"/>
          <w:szCs w:val="28"/>
        </w:rPr>
        <w:object w:dxaOrig="2480" w:dyaOrig="720" w14:anchorId="1F5E5C14">
          <v:shape id="_x0000_i1036" type="#_x0000_t75" alt="" style="width:124.65pt;height:36.3pt;mso-width-percent:0;mso-height-percent:0;mso-width-percent:0;mso-height-percent:0" o:ole="">
            <v:imagedata r:id="rId66" o:title=""/>
          </v:shape>
          <o:OLEObject Type="Embed" ProgID="Equation.3" ShapeID="_x0000_i1036" DrawAspect="Content" ObjectID="_1772226514" r:id="rId67"/>
        </w:object>
      </w:r>
      <w:r w:rsidR="00B14CAC" w:rsidRPr="00B14CAC">
        <w:rPr>
          <w:sz w:val="28"/>
          <w:szCs w:val="28"/>
        </w:rPr>
        <w:tab/>
      </w:r>
      <w:r w:rsidR="00B14CAC" w:rsidRPr="00B14CAC">
        <w:rPr>
          <w:sz w:val="28"/>
          <w:szCs w:val="28"/>
        </w:rPr>
        <w:tab/>
      </w:r>
      <w:r w:rsidR="00B14CAC" w:rsidRPr="00B14CAC">
        <w:rPr>
          <w:sz w:val="28"/>
          <w:szCs w:val="28"/>
        </w:rPr>
        <w:tab/>
        <w:t xml:space="preserve">(5) </w:t>
      </w:r>
    </w:p>
    <w:p w14:paraId="2EC1EF27" w14:textId="77777777" w:rsidR="00B14CAC" w:rsidRPr="00B14CAC" w:rsidRDefault="00B14CAC" w:rsidP="00C63A21">
      <w:pPr>
        <w:spacing w:line="360" w:lineRule="auto"/>
        <w:ind w:firstLine="709"/>
        <w:jc w:val="both"/>
        <w:rPr>
          <w:sz w:val="28"/>
          <w:szCs w:val="28"/>
        </w:rPr>
      </w:pPr>
      <w:r w:rsidRPr="00B14CAC">
        <w:rPr>
          <w:sz w:val="28"/>
          <w:szCs w:val="28"/>
        </w:rPr>
        <w:t xml:space="preserve">Интеграл для определения площади фигуры </w:t>
      </w:r>
      <w:r w:rsidRPr="00B14CAC">
        <w:rPr>
          <w:i/>
          <w:sz w:val="28"/>
          <w:szCs w:val="28"/>
          <w:lang w:val="en-US"/>
        </w:rPr>
        <w:t>DFE</w:t>
      </w:r>
      <w:r w:rsidRPr="00B14CAC">
        <w:rPr>
          <w:i/>
          <w:sz w:val="28"/>
          <w:szCs w:val="28"/>
        </w:rPr>
        <w:t xml:space="preserve"> (</w:t>
      </w:r>
      <w:bookmarkStart w:id="12" w:name="_Hlk157764461"/>
      <w:r w:rsidRPr="00B14CAC">
        <w:rPr>
          <w:i/>
          <w:sz w:val="28"/>
          <w:szCs w:val="28"/>
        </w:rPr>
        <w:t>F</w:t>
      </w:r>
      <w:r w:rsidRPr="00B14CAC">
        <w:rPr>
          <w:i/>
          <w:sz w:val="28"/>
          <w:szCs w:val="28"/>
          <w:vertAlign w:val="subscript"/>
        </w:rPr>
        <w:t>2</w:t>
      </w:r>
      <w:bookmarkEnd w:id="12"/>
      <w:r w:rsidRPr="00B14CAC">
        <w:rPr>
          <w:sz w:val="28"/>
          <w:szCs w:val="28"/>
        </w:rPr>
        <w:t>) имеет вид:</w:t>
      </w:r>
    </w:p>
    <w:p w14:paraId="610084A1" w14:textId="77777777" w:rsidR="00B14CAC" w:rsidRPr="00B14CAC" w:rsidRDefault="00CD332B" w:rsidP="00B14CAC">
      <w:pPr>
        <w:tabs>
          <w:tab w:val="left" w:pos="4536"/>
        </w:tabs>
        <w:spacing w:line="360" w:lineRule="auto"/>
        <w:jc w:val="right"/>
        <w:rPr>
          <w:sz w:val="28"/>
          <w:szCs w:val="28"/>
        </w:rPr>
      </w:pPr>
      <m:oMath>
        <m:sSub>
          <m:sSubPr>
            <m:ctrlPr>
              <w:rPr>
                <w:rFonts w:ascii="Cambria Math" w:hAnsi="Cambria Math"/>
                <w:i/>
                <w:sz w:val="28"/>
                <w:szCs w:val="28"/>
              </w:rPr>
            </m:ctrlPr>
          </m:sSubPr>
          <m:e>
            <m:r>
              <w:rPr>
                <w:rFonts w:ascii="Cambria Math"/>
                <w:sz w:val="28"/>
                <w:szCs w:val="28"/>
              </w:rPr>
              <m:t>F</m:t>
            </m:r>
          </m:e>
          <m:sub>
            <m:r>
              <w:rPr>
                <w:rFonts w:ascii="Cambria Math"/>
                <w:sz w:val="28"/>
                <w:szCs w:val="28"/>
              </w:rPr>
              <m:t>2</m:t>
            </m:r>
          </m:sub>
        </m:sSub>
        <m:r>
          <w:rPr>
            <w:rFonts w:ascii="Cambria Math"/>
            <w:sz w:val="28"/>
            <w:szCs w:val="28"/>
          </w:rPr>
          <m:t>=</m:t>
        </m:r>
        <m:f>
          <m:fPr>
            <m:ctrlPr>
              <w:rPr>
                <w:rFonts w:ascii="Cambria Math" w:hAnsi="Cambria Math"/>
                <w:i/>
                <w:sz w:val="28"/>
                <w:szCs w:val="28"/>
              </w:rPr>
            </m:ctrlPr>
          </m:fPr>
          <m:num>
            <m:r>
              <w:rPr>
                <w:rFonts w:ascii="Cambria Math"/>
                <w:sz w:val="28"/>
                <w:szCs w:val="28"/>
              </w:rPr>
              <m:t>1</m:t>
            </m:r>
          </m:num>
          <m:den>
            <m:r>
              <w:rPr>
                <w:rFonts w:ascii="Cambria Math"/>
                <w:sz w:val="28"/>
                <w:szCs w:val="28"/>
              </w:rPr>
              <m:t>2</m:t>
            </m:r>
          </m:den>
        </m:f>
        <m:nary>
          <m:naryPr>
            <m:ctrlPr>
              <w:rPr>
                <w:rFonts w:ascii="Cambria Math" w:hAnsi="Cambria Math"/>
                <w:i/>
                <w:sz w:val="28"/>
                <w:szCs w:val="28"/>
              </w:rPr>
            </m:ctrlPr>
          </m:naryPr>
          <m:sub>
            <m:f>
              <m:fPr>
                <m:ctrlPr>
                  <w:rPr>
                    <w:rFonts w:ascii="Cambria Math" w:hAnsi="Cambria Math"/>
                    <w:i/>
                    <w:sz w:val="28"/>
                    <w:szCs w:val="28"/>
                  </w:rPr>
                </m:ctrlPr>
              </m:fPr>
              <m:num>
                <m:r>
                  <w:rPr>
                    <w:rFonts w:ascii="Cambria Math"/>
                    <w:sz w:val="28"/>
                    <w:szCs w:val="28"/>
                  </w:rPr>
                  <m:t>π</m:t>
                </m:r>
              </m:num>
              <m:den>
                <m:r>
                  <w:rPr>
                    <w:rFonts w:ascii="Cambria Math"/>
                    <w:sz w:val="28"/>
                    <w:szCs w:val="28"/>
                  </w:rPr>
                  <m:t>2</m:t>
                </m:r>
              </m:den>
            </m:f>
          </m:sub>
          <m:sup>
            <m:r>
              <w:rPr>
                <w:rFonts w:ascii="Cambria Math" w:hAnsi="Cambria Math"/>
                <w:sz w:val="28"/>
                <w:szCs w:val="28"/>
              </w:rPr>
              <m:t>-</m:t>
            </m:r>
            <m:r>
              <w:rPr>
                <w:rFonts w:ascii="Cambria Math"/>
                <w:sz w:val="28"/>
                <w:szCs w:val="28"/>
              </w:rPr>
              <m:t>β</m:t>
            </m:r>
          </m:sup>
          <m:e>
            <m:d>
              <m:dPr>
                <m:ctrlPr>
                  <w:rPr>
                    <w:rFonts w:ascii="Cambria Math" w:hAnsi="Cambria Math"/>
                    <w:i/>
                    <w:sz w:val="28"/>
                    <w:szCs w:val="28"/>
                  </w:rPr>
                </m:ctrlPr>
              </m:dPr>
              <m:e>
                <m:sSup>
                  <m:sSupPr>
                    <m:ctrlPr>
                      <w:rPr>
                        <w:rFonts w:ascii="Cambria Math" w:hAnsi="Cambria Math"/>
                        <w:i/>
                        <w:sz w:val="28"/>
                        <w:szCs w:val="28"/>
                      </w:rPr>
                    </m:ctrlPr>
                  </m:sSupPr>
                  <m:e>
                    <m:d>
                      <m:dPr>
                        <m:begChr m:val="["/>
                        <m:endChr m:val="]"/>
                        <m:ctrlPr>
                          <w:rPr>
                            <w:rFonts w:ascii="Cambria Math" w:hAnsi="Cambria Math"/>
                            <w:i/>
                            <w:sz w:val="28"/>
                            <w:szCs w:val="28"/>
                          </w:rPr>
                        </m:ctrlPr>
                      </m:dPr>
                      <m:e>
                        <m:sSub>
                          <m:sSubPr>
                            <m:ctrlPr>
                              <w:rPr>
                                <w:rFonts w:ascii="Cambria Math" w:hAnsi="Cambria Math"/>
                                <w:i/>
                                <w:sz w:val="28"/>
                                <w:szCs w:val="28"/>
                              </w:rPr>
                            </m:ctrlPr>
                          </m:sSubPr>
                          <m:e>
                            <m:r>
                              <w:rPr>
                                <w:rFonts w:ascii="Cambria Math"/>
                                <w:sz w:val="28"/>
                                <w:szCs w:val="28"/>
                              </w:rPr>
                              <m:t>ρ</m:t>
                            </m:r>
                          </m:e>
                          <m:sub>
                            <m:r>
                              <w:rPr>
                                <w:rFonts w:ascii="Cambria Math"/>
                                <w:sz w:val="28"/>
                                <w:szCs w:val="28"/>
                              </w:rPr>
                              <m:t>3</m:t>
                            </m:r>
                          </m:sub>
                        </m:sSub>
                        <m:d>
                          <m:dPr>
                            <m:ctrlPr>
                              <w:rPr>
                                <w:rFonts w:ascii="Cambria Math" w:hAnsi="Cambria Math"/>
                                <w:i/>
                                <w:sz w:val="28"/>
                                <w:szCs w:val="28"/>
                              </w:rPr>
                            </m:ctrlPr>
                          </m:dPr>
                          <m:e>
                            <m:r>
                              <w:rPr>
                                <w:rFonts w:ascii="Cambria Math" w:hAnsi="Cambria Math"/>
                                <w:sz w:val="28"/>
                                <w:szCs w:val="28"/>
                              </w:rPr>
                              <m:t>φ</m:t>
                            </m:r>
                          </m:e>
                        </m:d>
                      </m:e>
                    </m:d>
                  </m:e>
                  <m:sup>
                    <m:r>
                      <w:rPr>
                        <w:rFonts w:asci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sz w:val="28"/>
                        <w:szCs w:val="28"/>
                      </w:rPr>
                      <m:t>r</m:t>
                    </m:r>
                  </m:e>
                  <m:sup>
                    <m:r>
                      <w:rPr>
                        <w:rFonts w:ascii="Cambria Math"/>
                        <w:sz w:val="28"/>
                        <w:szCs w:val="28"/>
                      </w:rPr>
                      <m:t>2</m:t>
                    </m:r>
                  </m:sup>
                </m:sSup>
              </m:e>
            </m:d>
          </m:e>
        </m:nary>
        <m:r>
          <w:rPr>
            <w:rFonts w:ascii="Cambria Math"/>
            <w:sz w:val="28"/>
            <w:szCs w:val="28"/>
          </w:rPr>
          <m:t>d</m:t>
        </m:r>
        <m:r>
          <w:rPr>
            <w:rFonts w:ascii="Cambria Math" w:hAnsi="Cambria Math"/>
            <w:sz w:val="28"/>
            <w:szCs w:val="28"/>
          </w:rPr>
          <m:t>φ</m:t>
        </m:r>
        <m:r>
          <w:rPr>
            <w:rFonts w:ascii="Cambria Math"/>
            <w:sz w:val="28"/>
            <w:szCs w:val="28"/>
          </w:rPr>
          <m:t>,</m:t>
        </m:r>
      </m:oMath>
      <w:r w:rsidR="00B14CAC" w:rsidRPr="00B14CAC">
        <w:rPr>
          <w:sz w:val="28"/>
          <w:szCs w:val="28"/>
        </w:rPr>
        <w:tab/>
      </w:r>
      <w:r w:rsidR="00B14CAC" w:rsidRPr="00B14CAC">
        <w:rPr>
          <w:sz w:val="28"/>
          <w:szCs w:val="28"/>
        </w:rPr>
        <w:tab/>
      </w:r>
      <w:r w:rsidR="00B14CAC" w:rsidRPr="00B14CAC">
        <w:rPr>
          <w:sz w:val="28"/>
          <w:szCs w:val="28"/>
        </w:rPr>
        <w:tab/>
        <w:t xml:space="preserve">(6) </w:t>
      </w:r>
    </w:p>
    <w:p w14:paraId="6BED100B" w14:textId="77777777" w:rsidR="00B14CAC" w:rsidRPr="00B14CAC" w:rsidRDefault="00B14CAC" w:rsidP="00B14CAC">
      <w:pPr>
        <w:spacing w:line="360" w:lineRule="auto"/>
        <w:jc w:val="both"/>
        <w:rPr>
          <w:sz w:val="28"/>
          <w:szCs w:val="28"/>
        </w:rPr>
      </w:pPr>
      <w:r w:rsidRPr="00B14CAC">
        <w:rPr>
          <w:sz w:val="28"/>
          <w:szCs w:val="28"/>
        </w:rPr>
        <w:t xml:space="preserve">где </w:t>
      </w:r>
      <w:r w:rsidR="00CD332B" w:rsidRPr="00B14CAC">
        <w:rPr>
          <w:noProof/>
          <w:position w:val="-12"/>
          <w:sz w:val="28"/>
          <w:szCs w:val="28"/>
        </w:rPr>
        <w:object w:dxaOrig="1020" w:dyaOrig="360" w14:anchorId="5F970C73">
          <v:shape id="_x0000_i1035" type="#_x0000_t75" alt="" style="width:50.2pt;height:18.15pt;mso-width-percent:0;mso-height-percent:0;mso-width-percent:0;mso-height-percent:0" o:ole="">
            <v:imagedata r:id="rId68" o:title=""/>
          </v:shape>
          <o:OLEObject Type="Embed" ProgID="Equation.3" ShapeID="_x0000_i1035" DrawAspect="Content" ObjectID="_1772226515" r:id="rId69"/>
        </w:object>
      </w:r>
      <w:r w:rsidRPr="00B14CAC">
        <w:rPr>
          <w:sz w:val="28"/>
          <w:szCs w:val="28"/>
        </w:rPr>
        <w:t xml:space="preserve"> − полярное уравнение линии </w:t>
      </w:r>
      <w:r w:rsidRPr="00B14CAC">
        <w:rPr>
          <w:i/>
          <w:sz w:val="28"/>
          <w:szCs w:val="28"/>
          <w:lang w:val="en-US"/>
        </w:rPr>
        <w:t>ED</w:t>
      </w:r>
      <w:r w:rsidRPr="00B14CAC">
        <w:rPr>
          <w:sz w:val="28"/>
          <w:szCs w:val="28"/>
        </w:rPr>
        <w:t>.</w:t>
      </w:r>
    </w:p>
    <w:p w14:paraId="008D63FF" w14:textId="77777777" w:rsidR="00B14CAC" w:rsidRPr="00B14CAC" w:rsidRDefault="00B14CAC" w:rsidP="00B14CAC">
      <w:pPr>
        <w:spacing w:line="360" w:lineRule="auto"/>
        <w:ind w:firstLine="709"/>
        <w:jc w:val="both"/>
        <w:rPr>
          <w:sz w:val="28"/>
          <w:szCs w:val="28"/>
        </w:rPr>
      </w:pPr>
      <w:r w:rsidRPr="00B14CAC">
        <w:rPr>
          <w:sz w:val="28"/>
          <w:szCs w:val="28"/>
        </w:rPr>
        <w:t>После определения интеграла из уравнения</w:t>
      </w:r>
      <w:r w:rsidRPr="00B14CAC">
        <w:rPr>
          <w:sz w:val="28"/>
          <w:szCs w:val="28"/>
          <w:vertAlign w:val="subscript"/>
        </w:rPr>
        <w:t xml:space="preserve"> </w:t>
      </w:r>
      <w:r w:rsidRPr="00B14CAC">
        <w:rPr>
          <w:sz w:val="28"/>
          <w:szCs w:val="28"/>
        </w:rPr>
        <w:t xml:space="preserve">(6), формула для нахождения площади </w:t>
      </w:r>
      <w:r w:rsidRPr="00B14CAC">
        <w:rPr>
          <w:i/>
          <w:sz w:val="28"/>
          <w:szCs w:val="28"/>
        </w:rPr>
        <w:t>F</w:t>
      </w:r>
      <w:r w:rsidRPr="00B14CAC">
        <w:rPr>
          <w:i/>
          <w:sz w:val="28"/>
          <w:szCs w:val="28"/>
          <w:vertAlign w:val="subscript"/>
        </w:rPr>
        <w:t>2</w:t>
      </w:r>
      <w:r w:rsidRPr="00B14CAC">
        <w:rPr>
          <w:sz w:val="28"/>
          <w:szCs w:val="28"/>
        </w:rPr>
        <w:t xml:space="preserve"> будет </w:t>
      </w:r>
    </w:p>
    <w:p w14:paraId="4B41D3A0" w14:textId="77777777" w:rsidR="00B14CAC" w:rsidRPr="00B14CAC" w:rsidRDefault="00CD332B" w:rsidP="00B14CAC">
      <w:pPr>
        <w:spacing w:line="360" w:lineRule="auto"/>
        <w:jc w:val="center"/>
        <w:rPr>
          <w:sz w:val="28"/>
          <w:szCs w:val="28"/>
        </w:rPr>
      </w:pPr>
      <m:oMathPara>
        <m:oMath>
          <m:sSub>
            <m:sSubPr>
              <m:ctrlPr>
                <w:rPr>
                  <w:rFonts w:ascii="Cambria Math" w:hAnsi="Cambria Math"/>
                  <w:i/>
                  <w:sz w:val="28"/>
                  <w:szCs w:val="28"/>
                </w:rPr>
              </m:ctrlPr>
            </m:sSubPr>
            <m:e>
              <m:r>
                <w:rPr>
                  <w:rFonts w:ascii="Cambria Math"/>
                  <w:sz w:val="28"/>
                  <w:szCs w:val="28"/>
                </w:rPr>
                <m:t>F</m:t>
              </m:r>
            </m:e>
            <m:sub>
              <m:r>
                <w:rPr>
                  <w:rFonts w:ascii="Cambria Math"/>
                  <w:sz w:val="28"/>
                  <w:szCs w:val="28"/>
                </w:rPr>
                <m:t>2</m:t>
              </m:r>
            </m:sub>
          </m:sSub>
          <m:r>
            <w:rPr>
              <w:rFonts w:ascii="Cambria Math"/>
              <w:sz w:val="28"/>
              <w:szCs w:val="28"/>
            </w:rPr>
            <m:t>=</m:t>
          </m:r>
          <m:func>
            <m:funcPr>
              <m:ctrlPr>
                <w:rPr>
                  <w:rFonts w:ascii="Cambria Math" w:hAnsi="Cambria Math"/>
                  <w:i/>
                  <w:sz w:val="28"/>
                  <w:szCs w:val="28"/>
                </w:rPr>
              </m:ctrlPr>
            </m:funcPr>
            <m:fName>
              <m:r>
                <w:rPr>
                  <w:rFonts w:ascii="Cambria Math"/>
                  <w:sz w:val="28"/>
                  <w:szCs w:val="28"/>
                </w:rPr>
                <m:t>cos</m:t>
              </m:r>
            </m:fName>
            <m:e>
              <m:r>
                <w:rPr>
                  <w:rFonts w:ascii="Cambria Math"/>
                  <w:sz w:val="28"/>
                  <w:szCs w:val="28"/>
                </w:rPr>
                <m:t>β</m:t>
              </m:r>
            </m:e>
          </m:func>
          <m:r>
            <w:rPr>
              <w:rFonts w:ascii="Cambria Math" w:hAnsi="Cambria Math"/>
              <w:sz w:val="28"/>
              <w:szCs w:val="28"/>
            </w:rPr>
            <m:t>⋅</m:t>
          </m:r>
          <m:f>
            <m:fPr>
              <m:ctrlPr>
                <w:rPr>
                  <w:rFonts w:ascii="Cambria Math" w:hAnsi="Cambria Math"/>
                  <w:i/>
                  <w:sz w:val="28"/>
                  <w:szCs w:val="28"/>
                </w:rPr>
              </m:ctrlPr>
            </m:fPr>
            <m:num>
              <m:r>
                <w:rPr>
                  <w:rFonts w:ascii="Cambria Math"/>
                  <w:sz w:val="28"/>
                  <w:szCs w:val="28"/>
                </w:rPr>
                <m:t>2</m:t>
              </m:r>
              <m:sSup>
                <m:sSupPr>
                  <m:ctrlPr>
                    <w:rPr>
                      <w:rFonts w:ascii="Cambria Math" w:hAnsi="Cambria Math"/>
                      <w:i/>
                      <w:sz w:val="28"/>
                      <w:szCs w:val="28"/>
                    </w:rPr>
                  </m:ctrlPr>
                </m:sSupPr>
                <m:e>
                  <m:r>
                    <w:rPr>
                      <w:rFonts w:ascii="Cambria Math"/>
                      <w:sz w:val="28"/>
                      <w:szCs w:val="28"/>
                    </w:rPr>
                    <m:t>r</m:t>
                  </m:r>
                </m:e>
                <m:sup>
                  <m:r>
                    <w:rPr>
                      <w:rFonts w:ascii="Cambria Math"/>
                      <w:sz w:val="28"/>
                      <w:szCs w:val="28"/>
                    </w:rPr>
                    <m:t>2</m:t>
                  </m:r>
                </m:sup>
              </m:sSup>
              <m:sSup>
                <m:sSupPr>
                  <m:ctrlPr>
                    <w:rPr>
                      <w:rFonts w:ascii="Cambria Math" w:hAnsi="Cambria Math"/>
                      <w:i/>
                      <w:sz w:val="28"/>
                      <w:szCs w:val="28"/>
                    </w:rPr>
                  </m:ctrlPr>
                </m:sSupPr>
                <m:e>
                  <m:d>
                    <m:dPr>
                      <m:ctrlPr>
                        <w:rPr>
                          <w:rFonts w:ascii="Cambria Math" w:hAnsi="Cambria Math"/>
                          <w:i/>
                          <w:sz w:val="28"/>
                          <w:szCs w:val="28"/>
                        </w:rPr>
                      </m:ctrlPr>
                    </m:dPr>
                    <m:e>
                      <m:r>
                        <w:rPr>
                          <w:rFonts w:ascii="Cambria Math"/>
                          <w:sz w:val="28"/>
                          <w:szCs w:val="28"/>
                        </w:rPr>
                        <m:t>R</m:t>
                      </m:r>
                      <m:r>
                        <w:rPr>
                          <w:rFonts w:ascii="Cambria Math" w:hAnsi="Cambria Math"/>
                          <w:sz w:val="28"/>
                          <w:szCs w:val="28"/>
                        </w:rPr>
                        <m:t>-</m:t>
                      </m:r>
                      <m:r>
                        <w:rPr>
                          <w:rFonts w:ascii="Cambria Math"/>
                          <w:sz w:val="28"/>
                          <w:szCs w:val="28"/>
                        </w:rPr>
                        <m:t>r</m:t>
                      </m:r>
                    </m:e>
                  </m:d>
                </m:e>
                <m:sup>
                  <m:r>
                    <w:rPr>
                      <w:rFonts w:ascii="Cambria Math"/>
                      <w:sz w:val="28"/>
                      <w:szCs w:val="28"/>
                    </w:rPr>
                    <m:t>2</m:t>
                  </m:r>
                </m:sup>
              </m:sSup>
            </m:num>
            <m:den>
              <m:sSup>
                <m:sSupPr>
                  <m:ctrlPr>
                    <w:rPr>
                      <w:rFonts w:ascii="Cambria Math" w:hAnsi="Cambria Math"/>
                      <w:i/>
                      <w:sz w:val="28"/>
                      <w:szCs w:val="28"/>
                    </w:rPr>
                  </m:ctrlPr>
                </m:sSupPr>
                <m:e>
                  <m:d>
                    <m:dPr>
                      <m:ctrlPr>
                        <w:rPr>
                          <w:rFonts w:ascii="Cambria Math" w:hAnsi="Cambria Math"/>
                          <w:i/>
                          <w:sz w:val="28"/>
                          <w:szCs w:val="28"/>
                        </w:rPr>
                      </m:ctrlPr>
                    </m:dPr>
                    <m:e>
                      <m:sSup>
                        <m:sSupPr>
                          <m:ctrlPr>
                            <w:rPr>
                              <w:rFonts w:ascii="Cambria Math" w:hAnsi="Cambria Math"/>
                              <w:i/>
                              <w:sz w:val="28"/>
                              <w:szCs w:val="28"/>
                            </w:rPr>
                          </m:ctrlPr>
                        </m:sSupPr>
                        <m:e>
                          <m:r>
                            <w:rPr>
                              <w:rFonts w:ascii="Cambria Math"/>
                              <w:sz w:val="28"/>
                              <w:szCs w:val="28"/>
                            </w:rPr>
                            <m:t>R</m:t>
                          </m:r>
                        </m:e>
                        <m:sup>
                          <m:r>
                            <w:rPr>
                              <w:rFonts w:ascii="Cambria Math"/>
                              <w:sz w:val="28"/>
                              <w:szCs w:val="28"/>
                            </w:rPr>
                            <m:t>2</m:t>
                          </m:r>
                        </m:sup>
                      </m:sSup>
                      <m:r>
                        <w:rPr>
                          <w:rFonts w:ascii="Cambria Math" w:hAnsi="Cambria Math"/>
                          <w:sz w:val="28"/>
                          <w:szCs w:val="28"/>
                        </w:rPr>
                        <m:t>-</m:t>
                      </m:r>
                      <m:r>
                        <w:rPr>
                          <w:rFonts w:ascii="Cambria Math"/>
                          <w:sz w:val="28"/>
                          <w:szCs w:val="28"/>
                        </w:rPr>
                        <m:t>2Rr+2</m:t>
                      </m:r>
                      <m:sSup>
                        <m:sSupPr>
                          <m:ctrlPr>
                            <w:rPr>
                              <w:rFonts w:ascii="Cambria Math" w:hAnsi="Cambria Math"/>
                              <w:i/>
                              <w:sz w:val="28"/>
                              <w:szCs w:val="28"/>
                            </w:rPr>
                          </m:ctrlPr>
                        </m:sSupPr>
                        <m:e>
                          <m:r>
                            <w:rPr>
                              <w:rFonts w:ascii="Cambria Math"/>
                              <w:sz w:val="28"/>
                              <w:szCs w:val="28"/>
                            </w:rPr>
                            <m:t>r</m:t>
                          </m:r>
                        </m:e>
                        <m:sup>
                          <m:r>
                            <w:rPr>
                              <w:rFonts w:ascii="Cambria Math"/>
                              <w:sz w:val="28"/>
                              <w:szCs w:val="28"/>
                            </w:rPr>
                            <m:t>2</m:t>
                          </m:r>
                        </m:sup>
                      </m:sSup>
                    </m:e>
                  </m:d>
                </m:e>
                <m:sup>
                  <m:r>
                    <w:rPr>
                      <w:rFonts w:ascii="Cambria Math"/>
                      <w:sz w:val="28"/>
                      <w:szCs w:val="28"/>
                    </w:rPr>
                    <m:t>2</m:t>
                  </m:r>
                </m:sup>
              </m:sSup>
            </m:den>
          </m:f>
          <m:d>
            <m:dPr>
              <m:ctrlPr>
                <w:rPr>
                  <w:rFonts w:ascii="Cambria Math" w:hAnsi="Cambria Math"/>
                  <w:i/>
                  <w:sz w:val="28"/>
                  <w:szCs w:val="28"/>
                </w:rPr>
              </m:ctrlPr>
            </m:dPr>
            <m:e>
              <m:r>
                <w:rPr>
                  <w:rFonts w:ascii="Cambria Math"/>
                  <w:sz w:val="28"/>
                  <w:szCs w:val="28"/>
                </w:rPr>
                <m:t>R</m:t>
              </m:r>
              <m:d>
                <m:dPr>
                  <m:ctrlPr>
                    <w:rPr>
                      <w:rFonts w:ascii="Cambria Math" w:hAnsi="Cambria Math"/>
                      <w:i/>
                      <w:sz w:val="28"/>
                      <w:szCs w:val="28"/>
                    </w:rPr>
                  </m:ctrlPr>
                </m:dPr>
                <m:e>
                  <m:r>
                    <w:rPr>
                      <w:rFonts w:ascii="Cambria Math"/>
                      <w:sz w:val="28"/>
                      <w:szCs w:val="28"/>
                    </w:rPr>
                    <m:t>R</m:t>
                  </m:r>
                  <m:r>
                    <w:rPr>
                      <w:rFonts w:ascii="Cambria Math" w:hAnsi="Cambria Math"/>
                      <w:sz w:val="28"/>
                      <w:szCs w:val="28"/>
                    </w:rPr>
                    <m:t>-</m:t>
                  </m:r>
                  <m:r>
                    <w:rPr>
                      <w:rFonts w:ascii="Cambria Math"/>
                      <w:sz w:val="28"/>
                      <w:szCs w:val="28"/>
                    </w:rPr>
                    <m:t>2r</m:t>
                  </m:r>
                </m:e>
              </m:d>
              <m:func>
                <m:funcPr>
                  <m:ctrlPr>
                    <w:rPr>
                      <w:rFonts w:ascii="Cambria Math" w:hAnsi="Cambria Math"/>
                      <w:i/>
                      <w:sz w:val="28"/>
                      <w:szCs w:val="28"/>
                    </w:rPr>
                  </m:ctrlPr>
                </m:funcPr>
                <m:fName>
                  <m:r>
                    <w:rPr>
                      <w:rFonts w:ascii="Cambria Math"/>
                      <w:sz w:val="28"/>
                      <w:szCs w:val="28"/>
                    </w:rPr>
                    <m:t>sin</m:t>
                  </m:r>
                </m:fName>
                <m:e>
                  <m:r>
                    <w:rPr>
                      <w:rFonts w:ascii="Cambria Math"/>
                      <w:sz w:val="28"/>
                      <w:szCs w:val="28"/>
                    </w:rPr>
                    <m:t>β</m:t>
                  </m:r>
                </m:e>
              </m:func>
              <m:r>
                <w:rPr>
                  <w:rFonts w:ascii="Cambria Math"/>
                  <w:sz w:val="28"/>
                  <w:szCs w:val="28"/>
                </w:rPr>
                <m:t>+2r</m:t>
              </m:r>
              <m:d>
                <m:dPr>
                  <m:ctrlPr>
                    <w:rPr>
                      <w:rFonts w:ascii="Cambria Math" w:hAnsi="Cambria Math"/>
                      <w:i/>
                      <w:sz w:val="28"/>
                      <w:szCs w:val="28"/>
                    </w:rPr>
                  </m:ctrlPr>
                </m:dPr>
                <m:e>
                  <m:r>
                    <w:rPr>
                      <w:rFonts w:ascii="Cambria Math"/>
                      <w:sz w:val="28"/>
                      <w:szCs w:val="28"/>
                    </w:rPr>
                    <m:t>R</m:t>
                  </m:r>
                  <m:r>
                    <w:rPr>
                      <w:rFonts w:ascii="Cambria Math" w:hAnsi="Cambria Math"/>
                      <w:sz w:val="28"/>
                      <w:szCs w:val="28"/>
                    </w:rPr>
                    <m:t>-</m:t>
                  </m:r>
                  <m:r>
                    <w:rPr>
                      <w:rFonts w:ascii="Cambria Math"/>
                      <w:sz w:val="28"/>
                      <w:szCs w:val="28"/>
                    </w:rPr>
                    <m:t>r</m:t>
                  </m:r>
                </m:e>
              </m:d>
              <m:func>
                <m:funcPr>
                  <m:ctrlPr>
                    <w:rPr>
                      <w:rFonts w:ascii="Cambria Math" w:hAnsi="Cambria Math"/>
                      <w:i/>
                      <w:sz w:val="28"/>
                      <w:szCs w:val="28"/>
                    </w:rPr>
                  </m:ctrlPr>
                </m:funcPr>
                <m:fName>
                  <m:r>
                    <w:rPr>
                      <w:rFonts w:ascii="Cambria Math"/>
                      <w:sz w:val="28"/>
                      <w:szCs w:val="28"/>
                    </w:rPr>
                    <m:t>cos</m:t>
                  </m:r>
                </m:fName>
                <m:e>
                  <m:r>
                    <w:rPr>
                      <w:rFonts w:ascii="Cambria Math"/>
                      <w:sz w:val="28"/>
                      <w:szCs w:val="28"/>
                    </w:rPr>
                    <m:t>β</m:t>
                  </m:r>
                </m:e>
              </m:func>
            </m:e>
          </m:d>
          <m:r>
            <w:rPr>
              <w:rFonts w:ascii="Cambria Math"/>
              <w:sz w:val="28"/>
              <w:szCs w:val="28"/>
            </w:rPr>
            <m:t>+</m:t>
          </m:r>
        </m:oMath>
      </m:oMathPara>
    </w:p>
    <w:p w14:paraId="37607E7D" w14:textId="77777777" w:rsidR="00B14CAC" w:rsidRPr="00B14CAC" w:rsidRDefault="00CD332B" w:rsidP="00B14CAC">
      <w:pPr>
        <w:spacing w:line="360" w:lineRule="auto"/>
        <w:jc w:val="center"/>
        <w:rPr>
          <w:sz w:val="28"/>
          <w:szCs w:val="28"/>
        </w:rPr>
      </w:pPr>
      <w:r w:rsidRPr="009876A1">
        <w:rPr>
          <w:noProof/>
          <w:position w:val="-24"/>
          <w:sz w:val="28"/>
          <w:szCs w:val="28"/>
        </w:rPr>
        <w:object w:dxaOrig="6360" w:dyaOrig="620" w14:anchorId="230AC6BD">
          <v:shape id="_x0000_i1034" type="#_x0000_t75" alt="" style="width:318.25pt;height:30.85pt;mso-width-percent:0;mso-height-percent:0;mso-width-percent:0;mso-height-percent:0" o:ole="">
            <v:imagedata r:id="rId70" o:title=""/>
          </v:shape>
          <o:OLEObject Type="Embed" ProgID="Equation.3" ShapeID="_x0000_i1034" DrawAspect="Content" ObjectID="_1772226516" r:id="rId71"/>
        </w:object>
      </w:r>
    </w:p>
    <w:p w14:paraId="0BE14CCB" w14:textId="77777777" w:rsidR="00B14CAC" w:rsidRPr="00B14CAC" w:rsidRDefault="00CD332B" w:rsidP="00B14CAC">
      <w:pPr>
        <w:tabs>
          <w:tab w:val="left" w:pos="4536"/>
        </w:tabs>
        <w:spacing w:line="360" w:lineRule="auto"/>
        <w:jc w:val="right"/>
        <w:rPr>
          <w:sz w:val="28"/>
          <w:szCs w:val="28"/>
        </w:rPr>
      </w:pPr>
      <w:r w:rsidRPr="00B14CAC">
        <w:rPr>
          <w:noProof/>
          <w:position w:val="-30"/>
          <w:sz w:val="28"/>
          <w:szCs w:val="28"/>
        </w:rPr>
        <w:object w:dxaOrig="4560" w:dyaOrig="720" w14:anchorId="647C398F">
          <v:shape id="_x0000_i1033" type="#_x0000_t75" alt="" style="width:228.1pt;height:36.3pt;mso-width-percent:0;mso-height-percent:0;mso-width-percent:0;mso-height-percent:0" o:ole="">
            <v:imagedata r:id="rId72" o:title=""/>
          </v:shape>
          <o:OLEObject Type="Embed" ProgID="Equation.3" ShapeID="_x0000_i1033" DrawAspect="Content" ObjectID="_1772226517" r:id="rId73"/>
        </w:object>
      </w:r>
      <w:r w:rsidR="00B14CAC" w:rsidRPr="00B14CAC">
        <w:rPr>
          <w:sz w:val="28"/>
          <w:szCs w:val="28"/>
        </w:rPr>
        <w:tab/>
      </w:r>
      <w:r w:rsidR="00B14CAC" w:rsidRPr="00B14CAC">
        <w:rPr>
          <w:sz w:val="28"/>
          <w:szCs w:val="28"/>
        </w:rPr>
        <w:tab/>
      </w:r>
      <w:r w:rsidR="00B14CAC" w:rsidRPr="00B14CAC">
        <w:rPr>
          <w:sz w:val="28"/>
          <w:szCs w:val="28"/>
        </w:rPr>
        <w:tab/>
      </w:r>
      <w:r w:rsidR="00B14CAC" w:rsidRPr="00B14CAC">
        <w:rPr>
          <w:sz w:val="28"/>
          <w:szCs w:val="28"/>
        </w:rPr>
        <w:tab/>
        <w:t xml:space="preserve">(7) </w:t>
      </w:r>
    </w:p>
    <w:p w14:paraId="5D4BB0E1" w14:textId="77777777" w:rsidR="00B14CAC" w:rsidRPr="00B14CAC" w:rsidRDefault="00B14CAC" w:rsidP="00B14CAC">
      <w:pPr>
        <w:spacing w:line="360" w:lineRule="auto"/>
        <w:ind w:firstLine="709"/>
        <w:jc w:val="both"/>
        <w:rPr>
          <w:sz w:val="28"/>
          <w:szCs w:val="28"/>
        </w:rPr>
      </w:pPr>
      <w:r w:rsidRPr="00B14CAC">
        <w:rPr>
          <w:sz w:val="28"/>
          <w:szCs w:val="28"/>
        </w:rPr>
        <w:t xml:space="preserve">Угол </w:t>
      </w:r>
      <w:r w:rsidRPr="00B14CAC">
        <w:rPr>
          <w:i/>
          <w:sz w:val="28"/>
          <w:szCs w:val="28"/>
        </w:rPr>
        <w:t>β</w:t>
      </w:r>
      <w:r w:rsidRPr="00B14CAC">
        <w:rPr>
          <w:sz w:val="28"/>
          <w:szCs w:val="28"/>
        </w:rPr>
        <w:t xml:space="preserve"> начала выпуска воздуха из камеры ротора определяется из выражений: </w:t>
      </w:r>
    </w:p>
    <w:p w14:paraId="3BCD9D3A" w14:textId="77777777" w:rsidR="009876A1" w:rsidRDefault="00CD332B" w:rsidP="00B14CAC">
      <w:pPr>
        <w:spacing w:line="360" w:lineRule="auto"/>
        <w:jc w:val="center"/>
        <w:rPr>
          <w:sz w:val="28"/>
          <w:szCs w:val="28"/>
        </w:rPr>
      </w:pPr>
      <w:r w:rsidRPr="00B14CAC">
        <w:rPr>
          <w:noProof/>
          <w:position w:val="-32"/>
          <w:sz w:val="28"/>
          <w:szCs w:val="28"/>
        </w:rPr>
        <w:object w:dxaOrig="4420" w:dyaOrig="740" w14:anchorId="7C2079B1">
          <v:shape id="_x0000_i1032" type="#_x0000_t75" alt="" style="width:220.85pt;height:36.9pt;mso-width-percent:0;mso-height-percent:0;mso-width-percent:0;mso-height-percent:0" o:ole="">
            <v:imagedata r:id="rId74" o:title=""/>
          </v:shape>
          <o:OLEObject Type="Embed" ProgID="Equation.3" ShapeID="_x0000_i1032" DrawAspect="Content" ObjectID="_1772226518" r:id="rId75"/>
        </w:object>
      </w:r>
      <w:r w:rsidR="00B14CAC" w:rsidRPr="00B14CAC">
        <w:rPr>
          <w:sz w:val="28"/>
          <w:szCs w:val="28"/>
        </w:rPr>
        <w:t xml:space="preserve"> </w:t>
      </w:r>
    </w:p>
    <w:p w14:paraId="5A158CB7" w14:textId="77777777" w:rsidR="009876A1" w:rsidRDefault="009876A1" w:rsidP="009876A1">
      <w:pPr>
        <w:spacing w:line="360" w:lineRule="auto"/>
        <w:jc w:val="right"/>
        <w:rPr>
          <w:sz w:val="28"/>
          <w:szCs w:val="28"/>
        </w:rPr>
      </w:pPr>
      <w:r w:rsidRPr="00B14CAC">
        <w:rPr>
          <w:sz w:val="28"/>
          <w:szCs w:val="28"/>
        </w:rPr>
        <w:t>(8)</w:t>
      </w:r>
    </w:p>
    <w:p w14:paraId="07C42FBC" w14:textId="77777777" w:rsidR="00B14CAC" w:rsidRPr="00B14CAC" w:rsidRDefault="00CD332B" w:rsidP="00B14CAC">
      <w:pPr>
        <w:spacing w:line="360" w:lineRule="auto"/>
        <w:jc w:val="center"/>
        <w:rPr>
          <w:sz w:val="28"/>
          <w:szCs w:val="28"/>
        </w:rPr>
      </w:pPr>
      <w:r w:rsidRPr="00B14CAC">
        <w:rPr>
          <w:noProof/>
          <w:position w:val="-32"/>
          <w:sz w:val="28"/>
          <w:szCs w:val="28"/>
        </w:rPr>
        <w:object w:dxaOrig="4360" w:dyaOrig="700" w14:anchorId="5690EC31">
          <v:shape id="_x0000_i1031" type="#_x0000_t75" alt="" style="width:217.8pt;height:35.1pt;mso-width-percent:0;mso-height-percent:0;mso-width-percent:0;mso-height-percent:0" o:ole="">
            <v:imagedata r:id="rId76" o:title=""/>
          </v:shape>
          <o:OLEObject Type="Embed" ProgID="Equation.3" ShapeID="_x0000_i1031" DrawAspect="Content" ObjectID="_1772226519" r:id="rId77"/>
        </w:object>
      </w:r>
      <w:r w:rsidR="009876A1">
        <w:rPr>
          <w:sz w:val="28"/>
          <w:szCs w:val="28"/>
        </w:rPr>
        <w:t xml:space="preserve"> </w:t>
      </w:r>
    </w:p>
    <w:p w14:paraId="0C67FE51" w14:textId="77777777" w:rsidR="00B14CAC" w:rsidRPr="00B14CAC" w:rsidRDefault="00B14CAC" w:rsidP="00B14CAC">
      <w:pPr>
        <w:spacing w:line="360" w:lineRule="auto"/>
        <w:jc w:val="both"/>
        <w:rPr>
          <w:sz w:val="28"/>
          <w:szCs w:val="28"/>
        </w:rPr>
      </w:pPr>
    </w:p>
    <w:p w14:paraId="0C9413B0" w14:textId="77777777" w:rsidR="00B14CAC" w:rsidRPr="00B14CAC" w:rsidRDefault="00B14CAC" w:rsidP="00B14CAC">
      <w:pPr>
        <w:spacing w:line="360" w:lineRule="auto"/>
        <w:ind w:firstLine="709"/>
        <w:jc w:val="both"/>
        <w:rPr>
          <w:sz w:val="28"/>
          <w:szCs w:val="28"/>
        </w:rPr>
      </w:pPr>
      <w:r w:rsidRPr="00B14CAC">
        <w:rPr>
          <w:sz w:val="28"/>
          <w:szCs w:val="28"/>
        </w:rPr>
        <w:t xml:space="preserve">Площадь фигуры </w:t>
      </w:r>
      <w:r w:rsidRPr="00B14CAC">
        <w:rPr>
          <w:i/>
          <w:sz w:val="28"/>
          <w:szCs w:val="28"/>
          <w:lang w:val="en-US"/>
        </w:rPr>
        <w:t>BCDF</w:t>
      </w:r>
      <w:r w:rsidRPr="00B14CAC">
        <w:rPr>
          <w:i/>
          <w:sz w:val="28"/>
          <w:szCs w:val="28"/>
        </w:rPr>
        <w:t xml:space="preserve"> (F</w:t>
      </w:r>
      <w:r w:rsidRPr="00B14CAC">
        <w:rPr>
          <w:i/>
          <w:sz w:val="28"/>
          <w:szCs w:val="28"/>
          <w:vertAlign w:val="subscript"/>
        </w:rPr>
        <w:t>3</w:t>
      </w:r>
      <w:r w:rsidRPr="00B14CAC">
        <w:rPr>
          <w:sz w:val="28"/>
          <w:szCs w:val="28"/>
        </w:rPr>
        <w:t>) находится по формуле</w:t>
      </w:r>
    </w:p>
    <w:p w14:paraId="27C40B80" w14:textId="77777777" w:rsidR="00B14CAC" w:rsidRPr="00B14CAC" w:rsidRDefault="00CD332B" w:rsidP="00B14CAC">
      <w:pPr>
        <w:spacing w:line="360" w:lineRule="auto"/>
        <w:ind w:left="708" w:firstLine="708"/>
        <w:jc w:val="both"/>
        <w:rPr>
          <w:sz w:val="28"/>
          <w:szCs w:val="28"/>
        </w:rPr>
      </w:pPr>
      <m:oMath>
        <m:sSub>
          <m:sSubPr>
            <m:ctrlPr>
              <w:rPr>
                <w:rFonts w:ascii="Cambria Math" w:hAnsi="Cambria Math"/>
                <w:b/>
                <w:i/>
                <w:sz w:val="28"/>
                <w:szCs w:val="28"/>
                <w:vertAlign w:val="subscript"/>
              </w:rPr>
            </m:ctrlPr>
          </m:sSubPr>
          <m:e>
            <m:r>
              <w:rPr>
                <w:rFonts w:ascii="Cambria Math"/>
                <w:sz w:val="28"/>
                <w:szCs w:val="28"/>
                <w:vertAlign w:val="subscript"/>
              </w:rPr>
              <m:t>F</m:t>
            </m:r>
          </m:e>
          <m:sub>
            <m:r>
              <m:rPr>
                <m:sty m:val="bi"/>
              </m:rPr>
              <w:rPr>
                <w:rFonts w:ascii="Cambria Math"/>
                <w:sz w:val="28"/>
                <w:szCs w:val="28"/>
                <w:vertAlign w:val="subscript"/>
              </w:rPr>
              <m:t>3</m:t>
            </m:r>
          </m:sub>
        </m:sSub>
        <m:r>
          <m:rPr>
            <m:sty m:val="bi"/>
          </m:rPr>
          <w:rPr>
            <w:rFonts w:ascii="Cambria Math"/>
            <w:sz w:val="28"/>
            <w:szCs w:val="28"/>
            <w:vertAlign w:val="subscript"/>
          </w:rPr>
          <m:t>=</m:t>
        </m:r>
        <m:f>
          <m:fPr>
            <m:ctrlPr>
              <w:rPr>
                <w:rFonts w:ascii="Cambria Math" w:hAnsi="Cambria Math"/>
                <w:b/>
                <w:i/>
                <w:sz w:val="28"/>
                <w:szCs w:val="28"/>
                <w:vertAlign w:val="subscript"/>
              </w:rPr>
            </m:ctrlPr>
          </m:fPr>
          <m:num>
            <m:r>
              <m:rPr>
                <m:sty m:val="bi"/>
              </m:rPr>
              <w:rPr>
                <w:rFonts w:ascii="Cambria Math"/>
                <w:sz w:val="28"/>
                <w:szCs w:val="28"/>
                <w:vertAlign w:val="subscript"/>
              </w:rPr>
              <m:t>1</m:t>
            </m:r>
          </m:num>
          <m:den>
            <m:r>
              <m:rPr>
                <m:sty m:val="bi"/>
              </m:rPr>
              <w:rPr>
                <w:rFonts w:ascii="Cambria Math"/>
                <w:sz w:val="28"/>
                <w:szCs w:val="28"/>
                <w:vertAlign w:val="subscript"/>
              </w:rPr>
              <m:t>2</m:t>
            </m:r>
          </m:den>
        </m:f>
        <m:nary>
          <m:naryPr>
            <m:ctrlPr>
              <w:rPr>
                <w:rFonts w:ascii="Cambria Math" w:hAnsi="Cambria Math"/>
                <w:b/>
                <w:i/>
                <w:sz w:val="28"/>
                <w:szCs w:val="28"/>
                <w:vertAlign w:val="subscript"/>
              </w:rPr>
            </m:ctrlPr>
          </m:naryPr>
          <m:sub>
            <m:r>
              <m:rPr>
                <m:sty m:val="bi"/>
              </m:rPr>
              <w:rPr>
                <w:rFonts w:ascii="Cambria Math" w:hAnsi="Cambria Math"/>
                <w:sz w:val="28"/>
                <w:szCs w:val="28"/>
                <w:vertAlign w:val="subscript"/>
              </w:rPr>
              <m:t>-</m:t>
            </m:r>
            <m:r>
              <m:rPr>
                <m:sty m:val="bi"/>
              </m:rPr>
              <w:rPr>
                <w:rFonts w:ascii="Cambria Math"/>
                <w:sz w:val="28"/>
                <w:szCs w:val="28"/>
                <w:vertAlign w:val="subscript"/>
              </w:rPr>
              <m:t>β</m:t>
            </m:r>
          </m:sub>
          <m:sup>
            <m:r>
              <m:rPr>
                <m:sty m:val="bi"/>
              </m:rPr>
              <w:rPr>
                <w:rFonts w:ascii="Cambria Math"/>
                <w:sz w:val="28"/>
                <w:szCs w:val="28"/>
                <w:vertAlign w:val="subscript"/>
              </w:rPr>
              <m:t>0</m:t>
            </m:r>
          </m:sup>
          <m:e>
            <m:d>
              <m:dPr>
                <m:endChr m:val=""/>
                <m:ctrlPr>
                  <w:rPr>
                    <w:rFonts w:ascii="Cambria Math" w:hAnsi="Cambria Math"/>
                    <w:b/>
                    <w:i/>
                    <w:sz w:val="28"/>
                    <w:szCs w:val="28"/>
                    <w:vertAlign w:val="subscript"/>
                  </w:rPr>
                </m:ctrlPr>
              </m:dPr>
              <m:e>
                <m:d>
                  <m:dPr>
                    <m:begChr m:val="["/>
                    <m:endChr m:val=""/>
                    <m:ctrlPr>
                      <w:rPr>
                        <w:rFonts w:ascii="Cambria Math" w:hAnsi="Cambria Math"/>
                        <w:b/>
                        <w:i/>
                        <w:sz w:val="28"/>
                        <w:szCs w:val="28"/>
                        <w:vertAlign w:val="subscript"/>
                      </w:rPr>
                    </m:ctrlPr>
                  </m:dPr>
                  <m:e>
                    <m:sSub>
                      <m:sSubPr>
                        <m:ctrlPr>
                          <w:rPr>
                            <w:rFonts w:ascii="Cambria Math" w:hAnsi="Cambria Math"/>
                            <w:b/>
                            <w:i/>
                            <w:sz w:val="28"/>
                            <w:szCs w:val="28"/>
                            <w:vertAlign w:val="subscript"/>
                          </w:rPr>
                        </m:ctrlPr>
                      </m:sSubPr>
                      <m:e>
                        <m:r>
                          <m:rPr>
                            <m:sty m:val="bi"/>
                          </m:rPr>
                          <w:rPr>
                            <w:rFonts w:ascii="Cambria Math"/>
                            <w:sz w:val="28"/>
                            <w:szCs w:val="28"/>
                            <w:vertAlign w:val="subscript"/>
                          </w:rPr>
                          <m:t>ρ</m:t>
                        </m:r>
                      </m:e>
                      <m:sub>
                        <m:r>
                          <m:rPr>
                            <m:sty m:val="bi"/>
                          </m:rPr>
                          <w:rPr>
                            <w:rFonts w:ascii="Cambria Math"/>
                            <w:sz w:val="28"/>
                            <w:szCs w:val="28"/>
                            <w:vertAlign w:val="subscript"/>
                          </w:rPr>
                          <m:t>1</m:t>
                        </m:r>
                      </m:sub>
                    </m:sSub>
                  </m:e>
                </m:d>
              </m:e>
            </m:d>
          </m:e>
        </m:nary>
        <m:sSup>
          <m:sSupPr>
            <m:ctrlPr>
              <w:rPr>
                <w:rFonts w:ascii="Cambria Math" w:hAnsi="Cambria Math"/>
                <w:b/>
                <w:i/>
                <w:sz w:val="28"/>
                <w:szCs w:val="28"/>
                <w:vertAlign w:val="subscript"/>
              </w:rPr>
            </m:ctrlPr>
          </m:sSupPr>
          <m:e>
            <m:d>
              <m:dPr>
                <m:begChr m:val=""/>
                <m:endChr m:val="]"/>
                <m:ctrlPr>
                  <w:rPr>
                    <w:rFonts w:ascii="Cambria Math" w:hAnsi="Cambria Math"/>
                    <w:b/>
                    <w:i/>
                    <w:sz w:val="28"/>
                    <w:szCs w:val="28"/>
                    <w:vertAlign w:val="subscript"/>
                  </w:rPr>
                </m:ctrlPr>
              </m:dPr>
              <m:e>
                <m:d>
                  <m:dPr>
                    <m:ctrlPr>
                      <w:rPr>
                        <w:rFonts w:ascii="Cambria Math" w:hAnsi="Cambria Math"/>
                        <w:b/>
                        <w:i/>
                        <w:sz w:val="28"/>
                        <w:szCs w:val="28"/>
                        <w:vertAlign w:val="subscript"/>
                      </w:rPr>
                    </m:ctrlPr>
                  </m:dPr>
                  <m:e>
                    <m:r>
                      <w:rPr>
                        <w:rFonts w:ascii="Cambria Math" w:hAnsi="Cambria Math"/>
                        <w:sz w:val="28"/>
                        <w:szCs w:val="28"/>
                        <w:vertAlign w:val="subscript"/>
                      </w:rPr>
                      <m:t>φ</m:t>
                    </m:r>
                  </m:e>
                </m:d>
              </m:e>
            </m:d>
          </m:e>
          <m:sup>
            <m:r>
              <m:rPr>
                <m:sty m:val="bi"/>
              </m:rPr>
              <w:rPr>
                <w:rFonts w:ascii="Cambria Math"/>
                <w:sz w:val="28"/>
                <w:szCs w:val="28"/>
                <w:vertAlign w:val="subscript"/>
              </w:rPr>
              <m:t>2</m:t>
            </m:r>
          </m:sup>
        </m:sSup>
        <m:d>
          <m:dPr>
            <m:begChr m:val=""/>
            <m:ctrlPr>
              <w:rPr>
                <w:rFonts w:ascii="Cambria Math" w:hAnsi="Cambria Math"/>
                <w:b/>
                <w:i/>
                <w:sz w:val="28"/>
                <w:szCs w:val="28"/>
                <w:vertAlign w:val="subscript"/>
              </w:rPr>
            </m:ctrlPr>
          </m:dPr>
          <m:e>
            <m:r>
              <m:rPr>
                <m:sty m:val="bi"/>
              </m:rPr>
              <w:rPr>
                <w:rFonts w:ascii="Cambria Math" w:hAnsi="Cambria Math"/>
                <w:sz w:val="28"/>
                <w:szCs w:val="28"/>
                <w:vertAlign w:val="subscript"/>
              </w:rPr>
              <m:t>-</m:t>
            </m:r>
            <m:sSup>
              <m:sSupPr>
                <m:ctrlPr>
                  <w:rPr>
                    <w:rFonts w:ascii="Cambria Math" w:hAnsi="Cambria Math"/>
                    <w:b/>
                    <w:i/>
                    <w:sz w:val="28"/>
                    <w:szCs w:val="28"/>
                    <w:vertAlign w:val="subscript"/>
                  </w:rPr>
                </m:ctrlPr>
              </m:sSupPr>
              <m:e>
                <m:r>
                  <m:rPr>
                    <m:sty m:val="bi"/>
                  </m:rPr>
                  <w:rPr>
                    <w:rFonts w:ascii="Cambria Math"/>
                    <w:sz w:val="28"/>
                    <w:szCs w:val="28"/>
                    <w:vertAlign w:val="subscript"/>
                  </w:rPr>
                  <m:t>r</m:t>
                </m:r>
              </m:e>
              <m:sup>
                <m:r>
                  <m:rPr>
                    <m:sty m:val="bi"/>
                  </m:rPr>
                  <w:rPr>
                    <w:rFonts w:ascii="Cambria Math"/>
                    <w:sz w:val="28"/>
                    <w:szCs w:val="28"/>
                    <w:vertAlign w:val="subscript"/>
                  </w:rPr>
                  <m:t>2</m:t>
                </m:r>
              </m:sup>
            </m:sSup>
          </m:e>
        </m:d>
        <m:r>
          <w:rPr>
            <w:rFonts w:ascii="Cambria Math"/>
            <w:sz w:val="28"/>
            <w:szCs w:val="28"/>
            <w:vertAlign w:val="subscript"/>
          </w:rPr>
          <m:t>d</m:t>
        </m:r>
        <m:r>
          <w:rPr>
            <w:rFonts w:ascii="Cambria Math" w:hAnsi="Cambria Math"/>
            <w:sz w:val="28"/>
            <w:szCs w:val="28"/>
            <w:vertAlign w:val="subscript"/>
          </w:rPr>
          <m:t>φ</m:t>
        </m:r>
      </m:oMath>
      <w:bookmarkStart w:id="13" w:name="_Hlk157766002"/>
      <w:r w:rsidR="009876A1">
        <w:rPr>
          <w:sz w:val="28"/>
          <w:szCs w:val="28"/>
        </w:rPr>
        <w:tab/>
      </w:r>
      <w:r w:rsidR="009876A1">
        <w:rPr>
          <w:sz w:val="28"/>
          <w:szCs w:val="28"/>
        </w:rPr>
        <w:tab/>
      </w:r>
      <w:r w:rsidR="009876A1">
        <w:rPr>
          <w:sz w:val="28"/>
          <w:szCs w:val="28"/>
        </w:rPr>
        <w:tab/>
      </w:r>
      <w:r w:rsidR="009876A1">
        <w:rPr>
          <w:sz w:val="28"/>
          <w:szCs w:val="28"/>
        </w:rPr>
        <w:tab/>
      </w:r>
      <w:r w:rsidR="009876A1">
        <w:rPr>
          <w:sz w:val="28"/>
          <w:szCs w:val="28"/>
        </w:rPr>
        <w:tab/>
      </w:r>
      <w:r w:rsidR="009876A1">
        <w:rPr>
          <w:sz w:val="28"/>
          <w:szCs w:val="28"/>
        </w:rPr>
        <w:tab/>
        <w:t xml:space="preserve">   </w:t>
      </w:r>
      <w:r w:rsidR="00B14CAC" w:rsidRPr="00B14CAC">
        <w:rPr>
          <w:sz w:val="28"/>
          <w:szCs w:val="28"/>
        </w:rPr>
        <w:t>(9)</w:t>
      </w:r>
      <w:bookmarkEnd w:id="13"/>
    </w:p>
    <w:p w14:paraId="26F9E8B2" w14:textId="77777777" w:rsidR="00B14CAC" w:rsidRPr="00B14CAC" w:rsidRDefault="00B14CAC" w:rsidP="00B14CAC">
      <w:pPr>
        <w:spacing w:line="360" w:lineRule="auto"/>
        <w:jc w:val="both"/>
        <w:rPr>
          <w:sz w:val="28"/>
          <w:szCs w:val="28"/>
        </w:rPr>
      </w:pPr>
      <w:r w:rsidRPr="00B14CAC">
        <w:rPr>
          <w:sz w:val="28"/>
          <w:szCs w:val="28"/>
        </w:rPr>
        <w:t xml:space="preserve">где  </w:t>
      </w:r>
      <w:r w:rsidR="00CD332B" w:rsidRPr="00B14CAC">
        <w:rPr>
          <w:noProof/>
          <w:position w:val="-10"/>
          <w:sz w:val="28"/>
          <w:szCs w:val="28"/>
        </w:rPr>
        <w:object w:dxaOrig="999" w:dyaOrig="340" w14:anchorId="01B330DD">
          <v:shape id="_x0000_i1030" type="#_x0000_t75" alt="" style="width:49.6pt;height:17.55pt;mso-width-percent:0;mso-height-percent:0;mso-width-percent:0;mso-height-percent:0" o:ole="">
            <v:imagedata r:id="rId78" o:title=""/>
          </v:shape>
          <o:OLEObject Type="Embed" ProgID="Equation.3" ShapeID="_x0000_i1030" DrawAspect="Content" ObjectID="_1772226520" r:id="rId79"/>
        </w:object>
      </w:r>
      <w:r w:rsidRPr="00B14CAC">
        <w:rPr>
          <w:sz w:val="28"/>
          <w:szCs w:val="28"/>
        </w:rPr>
        <w:t xml:space="preserve"> − полярное уравнение линии </w:t>
      </w:r>
      <w:r w:rsidRPr="00B14CAC">
        <w:rPr>
          <w:i/>
          <w:sz w:val="28"/>
          <w:szCs w:val="28"/>
          <w:lang w:val="en-US"/>
        </w:rPr>
        <w:t>CD</w:t>
      </w:r>
      <w:r w:rsidRPr="00B14CAC">
        <w:rPr>
          <w:sz w:val="28"/>
          <w:szCs w:val="28"/>
        </w:rPr>
        <w:t xml:space="preserve">, дуга окружности радиуса </w:t>
      </w:r>
      <w:r w:rsidRPr="00B14CAC">
        <w:rPr>
          <w:i/>
          <w:sz w:val="28"/>
          <w:szCs w:val="28"/>
          <w:lang w:val="en-US"/>
        </w:rPr>
        <w:t>R</w:t>
      </w:r>
      <w:r w:rsidRPr="00B14CAC">
        <w:rPr>
          <w:sz w:val="28"/>
          <w:szCs w:val="28"/>
        </w:rPr>
        <w:t xml:space="preserve"> с центром в т.</w:t>
      </w:r>
      <w:r w:rsidR="00CD332B" w:rsidRPr="00B14CAC">
        <w:rPr>
          <w:noProof/>
          <w:position w:val="-10"/>
          <w:sz w:val="28"/>
          <w:szCs w:val="28"/>
        </w:rPr>
        <w:object w:dxaOrig="880" w:dyaOrig="340" w14:anchorId="02B0DA61">
          <v:shape id="_x0000_i1029" type="#_x0000_t75" alt="" style="width:44.15pt;height:17.55pt;mso-width-percent:0;mso-height-percent:0;mso-width-percent:0;mso-height-percent:0" o:ole="">
            <v:imagedata r:id="rId80" o:title=""/>
          </v:shape>
          <o:OLEObject Type="Embed" ProgID="Equation.3" ShapeID="_x0000_i1029" DrawAspect="Content" ObjectID="_1772226521" r:id="rId81"/>
        </w:object>
      </w:r>
      <w:r w:rsidRPr="00B14CAC">
        <w:rPr>
          <w:sz w:val="28"/>
          <w:szCs w:val="28"/>
        </w:rPr>
        <w:t>.</w:t>
      </w:r>
    </w:p>
    <w:p w14:paraId="5C60BB2C" w14:textId="77777777" w:rsidR="00B14CAC" w:rsidRPr="00B14CAC" w:rsidRDefault="00B14CAC" w:rsidP="00C63A21">
      <w:pPr>
        <w:spacing w:line="360" w:lineRule="auto"/>
        <w:ind w:firstLine="709"/>
        <w:jc w:val="both"/>
        <w:rPr>
          <w:sz w:val="28"/>
          <w:szCs w:val="28"/>
        </w:rPr>
      </w:pPr>
      <w:r w:rsidRPr="00B14CAC">
        <w:rPr>
          <w:sz w:val="28"/>
          <w:szCs w:val="28"/>
        </w:rPr>
        <w:t>Решение интегралов, входящих в формулу (10), позволило получить выражение для определения площади</w:t>
      </w:r>
      <w:r w:rsidRPr="00B14CAC">
        <w:rPr>
          <w:i/>
          <w:sz w:val="28"/>
          <w:szCs w:val="28"/>
        </w:rPr>
        <w:t xml:space="preserve"> F</w:t>
      </w:r>
      <w:r w:rsidRPr="00B14CAC">
        <w:rPr>
          <w:i/>
          <w:sz w:val="28"/>
          <w:szCs w:val="28"/>
          <w:vertAlign w:val="subscript"/>
        </w:rPr>
        <w:t>3</w:t>
      </w:r>
    </w:p>
    <w:p w14:paraId="05F95DE8" w14:textId="77777777" w:rsidR="00B14CAC" w:rsidRPr="00B14CAC" w:rsidRDefault="00CD332B" w:rsidP="00B14CAC">
      <w:pPr>
        <w:spacing w:line="360" w:lineRule="auto"/>
        <w:jc w:val="center"/>
        <w:rPr>
          <w:sz w:val="28"/>
          <w:szCs w:val="28"/>
        </w:rPr>
      </w:pPr>
      <m:oMathPara>
        <m:oMath>
          <m:sSub>
            <m:sSubPr>
              <m:ctrlPr>
                <w:rPr>
                  <w:rFonts w:ascii="Cambria Math" w:hAnsi="Cambria Math"/>
                  <w:i/>
                  <w:sz w:val="28"/>
                  <w:szCs w:val="28"/>
                </w:rPr>
              </m:ctrlPr>
            </m:sSubPr>
            <m:e>
              <m:r>
                <w:rPr>
                  <w:rFonts w:ascii="Cambria Math"/>
                  <w:sz w:val="28"/>
                  <w:szCs w:val="28"/>
                </w:rPr>
                <m:t>F</m:t>
              </m:r>
            </m:e>
            <m:sub>
              <m:r>
                <w:rPr>
                  <w:rFonts w:ascii="Cambria Math"/>
                  <w:sz w:val="28"/>
                  <w:szCs w:val="28"/>
                </w:rPr>
                <m:t>3</m:t>
              </m:r>
            </m:sub>
          </m:sSub>
          <m:r>
            <w:rPr>
              <w:rFonts w:asci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sz w:val="28"/>
                      <w:szCs w:val="28"/>
                    </w:rPr>
                    <m:t>R</m:t>
                  </m:r>
                </m:e>
                <m:sup>
                  <m:r>
                    <w:rPr>
                      <w:rFonts w:asci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sz w:val="28"/>
                      <w:szCs w:val="28"/>
                    </w:rPr>
                    <m:t>r</m:t>
                  </m:r>
                </m:e>
                <m:sup>
                  <m:r>
                    <w:rPr>
                      <w:rFonts w:ascii="Cambria Math"/>
                      <w:sz w:val="28"/>
                      <w:szCs w:val="28"/>
                    </w:rPr>
                    <m:t>2</m:t>
                  </m:r>
                </m:sup>
              </m:sSup>
            </m:num>
            <m:den>
              <m:r>
                <w:rPr>
                  <w:rFonts w:ascii="Cambria Math"/>
                  <w:sz w:val="28"/>
                  <w:szCs w:val="28"/>
                </w:rPr>
                <m:t>2</m:t>
              </m:r>
            </m:den>
          </m:f>
          <m:func>
            <m:funcPr>
              <m:ctrlPr>
                <w:rPr>
                  <w:rFonts w:ascii="Cambria Math" w:hAnsi="Cambria Math"/>
                  <w:i/>
                  <w:sz w:val="28"/>
                  <w:szCs w:val="28"/>
                </w:rPr>
              </m:ctrlPr>
            </m:funcPr>
            <m:fName>
              <m:r>
                <w:rPr>
                  <w:rFonts w:ascii="Cambria Math"/>
                  <w:sz w:val="28"/>
                  <w:szCs w:val="28"/>
                </w:rPr>
                <m:t>arcsin</m:t>
              </m:r>
            </m:fName>
            <m:e>
              <m:f>
                <m:fPr>
                  <m:ctrlPr>
                    <w:rPr>
                      <w:rFonts w:ascii="Cambria Math" w:hAnsi="Cambria Math"/>
                      <w:i/>
                      <w:sz w:val="28"/>
                      <w:szCs w:val="28"/>
                    </w:rPr>
                  </m:ctrlPr>
                </m:fPr>
                <m:num>
                  <m:r>
                    <w:rPr>
                      <w:rFonts w:ascii="Cambria Math"/>
                      <w:sz w:val="28"/>
                      <w:szCs w:val="28"/>
                    </w:rPr>
                    <m:t>2R</m:t>
                  </m:r>
                  <m:d>
                    <m:dPr>
                      <m:ctrlPr>
                        <w:rPr>
                          <w:rFonts w:ascii="Cambria Math" w:hAnsi="Cambria Math"/>
                          <w:i/>
                          <w:sz w:val="28"/>
                          <w:szCs w:val="28"/>
                        </w:rPr>
                      </m:ctrlPr>
                    </m:dPr>
                    <m:e>
                      <m:r>
                        <w:rPr>
                          <w:rFonts w:ascii="Cambria Math"/>
                          <w:sz w:val="28"/>
                          <w:szCs w:val="28"/>
                        </w:rPr>
                        <m:t>R</m:t>
                      </m:r>
                      <m:r>
                        <w:rPr>
                          <w:rFonts w:ascii="Cambria Math" w:hAnsi="Cambria Math"/>
                          <w:sz w:val="28"/>
                          <w:szCs w:val="28"/>
                        </w:rPr>
                        <m:t>-</m:t>
                      </m:r>
                      <m:r>
                        <w:rPr>
                          <w:rFonts w:ascii="Cambria Math"/>
                          <w:sz w:val="28"/>
                          <w:szCs w:val="28"/>
                        </w:rPr>
                        <m:t>r</m:t>
                      </m:r>
                    </m:e>
                  </m:d>
                </m:num>
                <m:den>
                  <m:rad>
                    <m:radPr>
                      <m:degHide m:val="1"/>
                      <m:ctrlPr>
                        <w:rPr>
                          <w:rFonts w:ascii="Cambria Math" w:hAnsi="Cambria Math"/>
                          <w:i/>
                          <w:sz w:val="28"/>
                          <w:szCs w:val="28"/>
                        </w:rPr>
                      </m:ctrlPr>
                    </m:radPr>
                    <m:deg/>
                    <m:e>
                      <m:r>
                        <w:rPr>
                          <w:rFonts w:ascii="Cambria Math"/>
                          <w:sz w:val="28"/>
                          <w:szCs w:val="28"/>
                        </w:rPr>
                        <m:t>5</m:t>
                      </m:r>
                      <m:sSup>
                        <m:sSupPr>
                          <m:ctrlPr>
                            <w:rPr>
                              <w:rFonts w:ascii="Cambria Math" w:hAnsi="Cambria Math"/>
                              <w:i/>
                              <w:sz w:val="28"/>
                              <w:szCs w:val="28"/>
                            </w:rPr>
                          </m:ctrlPr>
                        </m:sSupPr>
                        <m:e>
                          <m:r>
                            <w:rPr>
                              <w:rFonts w:ascii="Cambria Math"/>
                              <w:sz w:val="28"/>
                              <w:szCs w:val="28"/>
                            </w:rPr>
                            <m:t>R</m:t>
                          </m:r>
                        </m:e>
                        <m:sup>
                          <m:r>
                            <w:rPr>
                              <w:rFonts w:ascii="Cambria Math"/>
                              <w:sz w:val="28"/>
                              <w:szCs w:val="28"/>
                            </w:rPr>
                            <m:t>4</m:t>
                          </m:r>
                        </m:sup>
                      </m:sSup>
                      <m:r>
                        <w:rPr>
                          <w:rFonts w:ascii="Cambria Math" w:hAnsi="Cambria Math"/>
                          <w:sz w:val="28"/>
                          <w:szCs w:val="28"/>
                        </w:rPr>
                        <m:t>-</m:t>
                      </m:r>
                      <m:r>
                        <w:rPr>
                          <w:rFonts w:ascii="Cambria Math"/>
                          <w:sz w:val="28"/>
                          <w:szCs w:val="28"/>
                        </w:rPr>
                        <m:t>16</m:t>
                      </m:r>
                      <m:sSup>
                        <m:sSupPr>
                          <m:ctrlPr>
                            <w:rPr>
                              <w:rFonts w:ascii="Cambria Math" w:hAnsi="Cambria Math"/>
                              <w:i/>
                              <w:sz w:val="28"/>
                              <w:szCs w:val="28"/>
                            </w:rPr>
                          </m:ctrlPr>
                        </m:sSupPr>
                        <m:e>
                          <m:r>
                            <w:rPr>
                              <w:rFonts w:ascii="Cambria Math"/>
                              <w:sz w:val="28"/>
                              <w:szCs w:val="28"/>
                            </w:rPr>
                            <m:t>R</m:t>
                          </m:r>
                        </m:e>
                        <m:sup>
                          <m:r>
                            <w:rPr>
                              <w:rFonts w:ascii="Cambria Math"/>
                              <w:sz w:val="28"/>
                              <w:szCs w:val="28"/>
                            </w:rPr>
                            <m:t>3</m:t>
                          </m:r>
                        </m:sup>
                      </m:sSup>
                      <m:r>
                        <w:rPr>
                          <w:rFonts w:ascii="Cambria Math"/>
                          <w:sz w:val="28"/>
                          <w:szCs w:val="28"/>
                        </w:rPr>
                        <m:t>r+24</m:t>
                      </m:r>
                      <m:sSup>
                        <m:sSupPr>
                          <m:ctrlPr>
                            <w:rPr>
                              <w:rFonts w:ascii="Cambria Math" w:hAnsi="Cambria Math"/>
                              <w:i/>
                              <w:sz w:val="28"/>
                              <w:szCs w:val="28"/>
                            </w:rPr>
                          </m:ctrlPr>
                        </m:sSupPr>
                        <m:e>
                          <m:r>
                            <w:rPr>
                              <w:rFonts w:ascii="Cambria Math"/>
                              <w:sz w:val="28"/>
                              <w:szCs w:val="28"/>
                            </w:rPr>
                            <m:t>R</m:t>
                          </m:r>
                        </m:e>
                        <m:sup>
                          <m:r>
                            <w:rPr>
                              <w:rFonts w:ascii="Cambria Math"/>
                              <w:sz w:val="28"/>
                              <w:szCs w:val="28"/>
                            </w:rPr>
                            <m:t>2</m:t>
                          </m:r>
                        </m:sup>
                      </m:sSup>
                      <m:sSup>
                        <m:sSupPr>
                          <m:ctrlPr>
                            <w:rPr>
                              <w:rFonts w:ascii="Cambria Math" w:hAnsi="Cambria Math"/>
                              <w:i/>
                              <w:sz w:val="28"/>
                              <w:szCs w:val="28"/>
                            </w:rPr>
                          </m:ctrlPr>
                        </m:sSupPr>
                        <m:e>
                          <m:r>
                            <w:rPr>
                              <w:rFonts w:ascii="Cambria Math"/>
                              <w:sz w:val="28"/>
                              <w:szCs w:val="28"/>
                            </w:rPr>
                            <m:t>r</m:t>
                          </m:r>
                        </m:e>
                        <m:sup>
                          <m:r>
                            <w:rPr>
                              <w:rFonts w:ascii="Cambria Math"/>
                              <w:sz w:val="28"/>
                              <w:szCs w:val="28"/>
                            </w:rPr>
                            <m:t>2</m:t>
                          </m:r>
                        </m:sup>
                      </m:sSup>
                      <m:r>
                        <w:rPr>
                          <w:rFonts w:ascii="Cambria Math" w:hAnsi="Cambria Math"/>
                          <w:sz w:val="28"/>
                          <w:szCs w:val="28"/>
                        </w:rPr>
                        <m:t>-</m:t>
                      </m:r>
                      <m:r>
                        <w:rPr>
                          <w:rFonts w:ascii="Cambria Math"/>
                          <w:sz w:val="28"/>
                          <w:szCs w:val="28"/>
                        </w:rPr>
                        <m:t>16R</m:t>
                      </m:r>
                      <m:sSup>
                        <m:sSupPr>
                          <m:ctrlPr>
                            <w:rPr>
                              <w:rFonts w:ascii="Cambria Math" w:hAnsi="Cambria Math"/>
                              <w:i/>
                              <w:sz w:val="28"/>
                              <w:szCs w:val="28"/>
                            </w:rPr>
                          </m:ctrlPr>
                        </m:sSupPr>
                        <m:e>
                          <m:r>
                            <w:rPr>
                              <w:rFonts w:ascii="Cambria Math"/>
                              <w:sz w:val="28"/>
                              <w:szCs w:val="28"/>
                            </w:rPr>
                            <m:t>r</m:t>
                          </m:r>
                        </m:e>
                        <m:sup>
                          <m:r>
                            <w:rPr>
                              <w:rFonts w:ascii="Cambria Math"/>
                              <w:sz w:val="28"/>
                              <w:szCs w:val="28"/>
                            </w:rPr>
                            <m:t>3</m:t>
                          </m:r>
                        </m:sup>
                      </m:sSup>
                      <m:r>
                        <w:rPr>
                          <w:rFonts w:ascii="Cambria Math"/>
                          <w:sz w:val="28"/>
                          <w:szCs w:val="28"/>
                        </w:rPr>
                        <m:t>+4</m:t>
                      </m:r>
                      <m:sSup>
                        <m:sSupPr>
                          <m:ctrlPr>
                            <w:rPr>
                              <w:rFonts w:ascii="Cambria Math" w:hAnsi="Cambria Math"/>
                              <w:i/>
                              <w:sz w:val="28"/>
                              <w:szCs w:val="28"/>
                            </w:rPr>
                          </m:ctrlPr>
                        </m:sSupPr>
                        <m:e>
                          <m:r>
                            <w:rPr>
                              <w:rFonts w:ascii="Cambria Math"/>
                              <w:sz w:val="28"/>
                              <w:szCs w:val="28"/>
                            </w:rPr>
                            <m:t>r</m:t>
                          </m:r>
                        </m:e>
                        <m:sup>
                          <m:r>
                            <w:rPr>
                              <w:rFonts w:ascii="Cambria Math"/>
                              <w:sz w:val="28"/>
                              <w:szCs w:val="28"/>
                            </w:rPr>
                            <m:t>4</m:t>
                          </m:r>
                        </m:sup>
                      </m:sSup>
                    </m:e>
                  </m:rad>
                </m:den>
              </m:f>
            </m:e>
          </m:func>
          <m:r>
            <w:rPr>
              <w:rFonts w:asci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d>
                    <m:dPr>
                      <m:ctrlPr>
                        <w:rPr>
                          <w:rFonts w:ascii="Cambria Math" w:hAnsi="Cambria Math"/>
                          <w:i/>
                          <w:sz w:val="28"/>
                          <w:szCs w:val="28"/>
                        </w:rPr>
                      </m:ctrlPr>
                    </m:dPr>
                    <m:e>
                      <m:r>
                        <w:rPr>
                          <w:rFonts w:ascii="Cambria Math"/>
                          <w:sz w:val="28"/>
                          <w:szCs w:val="28"/>
                        </w:rPr>
                        <m:t>R</m:t>
                      </m:r>
                      <m:r>
                        <w:rPr>
                          <w:rFonts w:ascii="Cambria Math" w:hAnsi="Cambria Math"/>
                          <w:sz w:val="28"/>
                          <w:szCs w:val="28"/>
                        </w:rPr>
                        <m:t>-</m:t>
                      </m:r>
                      <m:r>
                        <w:rPr>
                          <w:rFonts w:ascii="Cambria Math"/>
                          <w:sz w:val="28"/>
                          <w:szCs w:val="28"/>
                        </w:rPr>
                        <m:t>r</m:t>
                      </m:r>
                    </m:e>
                  </m:d>
                </m:e>
                <m:sup>
                  <m:r>
                    <w:rPr>
                      <w:rFonts w:ascii="Cambria Math"/>
                      <w:sz w:val="28"/>
                      <w:szCs w:val="28"/>
                    </w:rPr>
                    <m:t>2</m:t>
                  </m:r>
                </m:sup>
              </m:sSup>
            </m:num>
            <m:den>
              <m:r>
                <w:rPr>
                  <w:rFonts w:ascii="Cambria Math"/>
                  <w:sz w:val="28"/>
                  <w:szCs w:val="28"/>
                </w:rPr>
                <m:t>2</m:t>
              </m:r>
            </m:den>
          </m:f>
          <m:func>
            <m:funcPr>
              <m:ctrlPr>
                <w:rPr>
                  <w:rFonts w:ascii="Cambria Math" w:hAnsi="Cambria Math"/>
                  <w:i/>
                  <w:sz w:val="28"/>
                  <w:szCs w:val="28"/>
                </w:rPr>
              </m:ctrlPr>
            </m:funcPr>
            <m:fName>
              <m:r>
                <w:rPr>
                  <w:rFonts w:ascii="Cambria Math"/>
                  <w:sz w:val="28"/>
                  <w:szCs w:val="28"/>
                </w:rPr>
                <m:t>sin</m:t>
              </m:r>
            </m:fName>
            <m:e>
              <m:r>
                <w:rPr>
                  <w:rFonts w:ascii="Cambria Math"/>
                  <w:sz w:val="28"/>
                  <w:szCs w:val="28"/>
                </w:rPr>
                <m:t>β</m:t>
              </m:r>
            </m:e>
          </m:func>
          <m:func>
            <m:funcPr>
              <m:ctrlPr>
                <w:rPr>
                  <w:rFonts w:ascii="Cambria Math" w:hAnsi="Cambria Math"/>
                  <w:i/>
                  <w:sz w:val="28"/>
                  <w:szCs w:val="28"/>
                </w:rPr>
              </m:ctrlPr>
            </m:funcPr>
            <m:fName>
              <m:r>
                <w:rPr>
                  <w:rFonts w:ascii="Cambria Math"/>
                  <w:sz w:val="28"/>
                  <w:szCs w:val="28"/>
                </w:rPr>
                <m:t>cos</m:t>
              </m:r>
            </m:fName>
            <m:e>
              <m:r>
                <w:rPr>
                  <w:rFonts w:ascii="Cambria Math"/>
                  <w:sz w:val="28"/>
                  <w:szCs w:val="28"/>
                </w:rPr>
                <m:t>β</m:t>
              </m:r>
            </m:e>
          </m:func>
          <m:r>
            <w:rPr>
              <w:rFonts w:ascii="Cambria Math"/>
              <w:sz w:val="28"/>
              <w:szCs w:val="28"/>
            </w:rPr>
            <m:t>+</m:t>
          </m:r>
        </m:oMath>
      </m:oMathPara>
    </w:p>
    <w:p w14:paraId="4A94355E" w14:textId="77777777" w:rsidR="00B14CAC" w:rsidRPr="00B14CAC" w:rsidRDefault="00B14CAC" w:rsidP="00B14CAC">
      <w:pPr>
        <w:spacing w:line="360" w:lineRule="auto"/>
        <w:jc w:val="center"/>
        <w:rPr>
          <w:sz w:val="28"/>
          <w:szCs w:val="28"/>
        </w:rPr>
      </w:pPr>
    </w:p>
    <w:p w14:paraId="32D037CF" w14:textId="77777777" w:rsidR="00B14CAC" w:rsidRPr="00B14CAC" w:rsidRDefault="00B14CAC" w:rsidP="00B14CAC">
      <w:pPr>
        <w:tabs>
          <w:tab w:val="left" w:pos="4536"/>
        </w:tabs>
        <w:spacing w:line="360" w:lineRule="auto"/>
        <w:jc w:val="right"/>
        <w:rPr>
          <w:sz w:val="28"/>
          <w:szCs w:val="28"/>
        </w:rPr>
      </w:pPr>
      <m:oMath>
        <m:r>
          <w:rPr>
            <w:rFonts w:asci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sz w:val="28"/>
                    <w:szCs w:val="28"/>
                  </w:rPr>
                  <m:t>R</m:t>
                </m:r>
              </m:e>
              <m:sup>
                <m:r>
                  <w:rPr>
                    <w:rFonts w:ascii="Cambria Math"/>
                    <w:sz w:val="28"/>
                    <w:szCs w:val="28"/>
                  </w:rPr>
                  <m:t>2</m:t>
                </m:r>
              </m:sup>
            </m:sSup>
          </m:num>
          <m:den>
            <m:r>
              <w:rPr>
                <w:rFonts w:ascii="Cambria Math"/>
                <w:sz w:val="28"/>
                <w:szCs w:val="28"/>
              </w:rPr>
              <m:t>2</m:t>
            </m:r>
          </m:den>
        </m:f>
        <m:func>
          <m:funcPr>
            <m:ctrlPr>
              <w:rPr>
                <w:rFonts w:ascii="Cambria Math" w:hAnsi="Cambria Math"/>
                <w:i/>
                <w:sz w:val="28"/>
                <w:szCs w:val="28"/>
              </w:rPr>
            </m:ctrlPr>
          </m:funcPr>
          <m:fName>
            <m:r>
              <w:rPr>
                <w:rFonts w:ascii="Cambria Math"/>
                <w:sz w:val="28"/>
                <w:szCs w:val="28"/>
              </w:rPr>
              <m:t>arcsin</m:t>
            </m:r>
          </m:fName>
          <m:e>
            <m:d>
              <m:dPr>
                <m:ctrlPr>
                  <w:rPr>
                    <w:rFonts w:ascii="Cambria Math" w:hAnsi="Cambria Math"/>
                    <w:i/>
                    <w:sz w:val="28"/>
                    <w:szCs w:val="28"/>
                  </w:rPr>
                </m:ctrlPr>
              </m:dPr>
              <m:e>
                <m:f>
                  <m:fPr>
                    <m:ctrlPr>
                      <w:rPr>
                        <w:rFonts w:ascii="Cambria Math" w:hAnsi="Cambria Math"/>
                        <w:i/>
                        <w:sz w:val="28"/>
                        <w:szCs w:val="28"/>
                      </w:rPr>
                    </m:ctrlPr>
                  </m:fPr>
                  <m:num>
                    <m:r>
                      <w:rPr>
                        <w:rFonts w:ascii="Cambria Math"/>
                        <w:sz w:val="28"/>
                        <w:szCs w:val="28"/>
                      </w:rPr>
                      <m:t>R</m:t>
                    </m:r>
                    <m:r>
                      <w:rPr>
                        <w:rFonts w:ascii="Cambria Math" w:hAnsi="Cambria Math"/>
                        <w:sz w:val="28"/>
                        <w:szCs w:val="28"/>
                      </w:rPr>
                      <m:t>-</m:t>
                    </m:r>
                    <m:r>
                      <w:rPr>
                        <w:rFonts w:ascii="Cambria Math"/>
                        <w:sz w:val="28"/>
                        <w:szCs w:val="28"/>
                      </w:rPr>
                      <m:t>r</m:t>
                    </m:r>
                  </m:num>
                  <m:den>
                    <m:r>
                      <w:rPr>
                        <w:rFonts w:ascii="Cambria Math"/>
                        <w:sz w:val="28"/>
                        <w:szCs w:val="28"/>
                      </w:rPr>
                      <m:t>R</m:t>
                    </m:r>
                  </m:den>
                </m:f>
                <m:func>
                  <m:funcPr>
                    <m:ctrlPr>
                      <w:rPr>
                        <w:rFonts w:ascii="Cambria Math" w:hAnsi="Cambria Math"/>
                        <w:i/>
                        <w:sz w:val="28"/>
                        <w:szCs w:val="28"/>
                      </w:rPr>
                    </m:ctrlPr>
                  </m:funcPr>
                  <m:fName>
                    <m:r>
                      <w:rPr>
                        <w:rFonts w:ascii="Cambria Math"/>
                        <w:sz w:val="28"/>
                        <w:szCs w:val="28"/>
                      </w:rPr>
                      <m:t>sin</m:t>
                    </m:r>
                  </m:fName>
                  <m:e>
                    <m:r>
                      <w:rPr>
                        <w:rFonts w:ascii="Cambria Math"/>
                        <w:sz w:val="28"/>
                        <w:szCs w:val="28"/>
                      </w:rPr>
                      <m:t>β</m:t>
                    </m:r>
                  </m:e>
                </m:func>
              </m:e>
            </m:d>
          </m:e>
        </m:func>
        <m:r>
          <w:rPr>
            <w:rFonts w:ascii="Cambria Math"/>
            <w:sz w:val="28"/>
            <w:szCs w:val="28"/>
          </w:rPr>
          <m:t>+</m:t>
        </m:r>
        <m:f>
          <m:fPr>
            <m:ctrlPr>
              <w:rPr>
                <w:rFonts w:ascii="Cambria Math" w:hAnsi="Cambria Math"/>
                <w:i/>
                <w:sz w:val="28"/>
                <w:szCs w:val="28"/>
              </w:rPr>
            </m:ctrlPr>
          </m:fPr>
          <m:num>
            <m:d>
              <m:dPr>
                <m:ctrlPr>
                  <w:rPr>
                    <w:rFonts w:ascii="Cambria Math" w:hAnsi="Cambria Math"/>
                    <w:i/>
                    <w:sz w:val="28"/>
                    <w:szCs w:val="28"/>
                  </w:rPr>
                </m:ctrlPr>
              </m:dPr>
              <m:e>
                <m:r>
                  <w:rPr>
                    <w:rFonts w:ascii="Cambria Math"/>
                    <w:sz w:val="28"/>
                    <w:szCs w:val="28"/>
                  </w:rPr>
                  <m:t>R</m:t>
                </m:r>
                <m:r>
                  <w:rPr>
                    <w:rFonts w:ascii="Cambria Math" w:hAnsi="Cambria Math"/>
                    <w:sz w:val="28"/>
                    <w:szCs w:val="28"/>
                  </w:rPr>
                  <m:t>-</m:t>
                </m:r>
                <m:r>
                  <w:rPr>
                    <w:rFonts w:ascii="Cambria Math"/>
                    <w:sz w:val="28"/>
                    <w:szCs w:val="28"/>
                  </w:rPr>
                  <m:t>r</m:t>
                </m:r>
              </m:e>
            </m:d>
            <m:func>
              <m:funcPr>
                <m:ctrlPr>
                  <w:rPr>
                    <w:rFonts w:ascii="Cambria Math" w:hAnsi="Cambria Math"/>
                    <w:i/>
                    <w:sz w:val="28"/>
                    <w:szCs w:val="28"/>
                  </w:rPr>
                </m:ctrlPr>
              </m:funcPr>
              <m:fName>
                <m:r>
                  <w:rPr>
                    <w:rFonts w:ascii="Cambria Math"/>
                    <w:sz w:val="28"/>
                    <w:szCs w:val="28"/>
                  </w:rPr>
                  <m:t>sin</m:t>
                </m:r>
              </m:fName>
              <m:e>
                <m:r>
                  <w:rPr>
                    <w:rFonts w:ascii="Cambria Math"/>
                    <w:sz w:val="28"/>
                    <w:szCs w:val="28"/>
                  </w:rPr>
                  <m:t>β</m:t>
                </m:r>
              </m:e>
            </m:func>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sz w:val="28"/>
                        <w:szCs w:val="28"/>
                      </w:rPr>
                      <m:t>R</m:t>
                    </m:r>
                  </m:e>
                  <m:sup>
                    <m:r>
                      <w:rPr>
                        <w:rFonts w:ascii="Cambria Math"/>
                        <w:sz w:val="28"/>
                        <w:szCs w:val="28"/>
                      </w:rPr>
                      <m:t>2</m:t>
                    </m:r>
                  </m:sup>
                </m:sSup>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r>
                          <w:rPr>
                            <w:rFonts w:ascii="Cambria Math"/>
                            <w:sz w:val="28"/>
                            <w:szCs w:val="28"/>
                          </w:rPr>
                          <m:t>R</m:t>
                        </m:r>
                        <m:r>
                          <w:rPr>
                            <w:rFonts w:ascii="Cambria Math" w:hAnsi="Cambria Math"/>
                            <w:sz w:val="28"/>
                            <w:szCs w:val="28"/>
                          </w:rPr>
                          <m:t>-</m:t>
                        </m:r>
                        <m:r>
                          <w:rPr>
                            <w:rFonts w:ascii="Cambria Math"/>
                            <w:sz w:val="28"/>
                            <w:szCs w:val="28"/>
                          </w:rPr>
                          <m:t>r</m:t>
                        </m:r>
                      </m:e>
                    </m:d>
                  </m:e>
                  <m:sup>
                    <m:r>
                      <w:rPr>
                        <w:rFonts w:ascii="Cambria Math"/>
                        <w:sz w:val="28"/>
                        <w:szCs w:val="28"/>
                      </w:rPr>
                      <m:t>2</m:t>
                    </m:r>
                  </m:sup>
                </m:sSup>
                <m:func>
                  <m:funcPr>
                    <m:ctrlPr>
                      <w:rPr>
                        <w:rFonts w:ascii="Cambria Math" w:hAnsi="Cambria Math"/>
                        <w:i/>
                        <w:sz w:val="28"/>
                        <w:szCs w:val="28"/>
                      </w:rPr>
                    </m:ctrlPr>
                  </m:funcPr>
                  <m:fName>
                    <m:sSup>
                      <m:sSupPr>
                        <m:ctrlPr>
                          <w:rPr>
                            <w:rFonts w:ascii="Cambria Math" w:hAnsi="Cambria Math"/>
                            <w:i/>
                            <w:sz w:val="28"/>
                            <w:szCs w:val="28"/>
                          </w:rPr>
                        </m:ctrlPr>
                      </m:sSupPr>
                      <m:e>
                        <m:r>
                          <w:rPr>
                            <w:rFonts w:ascii="Cambria Math"/>
                            <w:sz w:val="28"/>
                            <w:szCs w:val="28"/>
                          </w:rPr>
                          <m:t>sin</m:t>
                        </m:r>
                      </m:e>
                      <m:sup>
                        <m:r>
                          <w:rPr>
                            <w:rFonts w:ascii="Cambria Math"/>
                            <w:sz w:val="28"/>
                            <w:szCs w:val="28"/>
                          </w:rPr>
                          <m:t>2</m:t>
                        </m:r>
                      </m:sup>
                    </m:sSup>
                  </m:fName>
                  <m:e>
                    <m:r>
                      <w:rPr>
                        <w:rFonts w:ascii="Cambria Math"/>
                        <w:sz w:val="28"/>
                        <w:szCs w:val="28"/>
                      </w:rPr>
                      <m:t>β</m:t>
                    </m:r>
                  </m:e>
                </m:func>
              </m:e>
            </m:rad>
          </m:num>
          <m:den>
            <m:r>
              <w:rPr>
                <w:rFonts w:ascii="Cambria Math"/>
                <w:sz w:val="28"/>
                <w:szCs w:val="28"/>
              </w:rPr>
              <m:t>2</m:t>
            </m:r>
          </m:den>
        </m:f>
        <m:r>
          <w:rPr>
            <w:rFonts w:ascii="Cambria Math"/>
            <w:sz w:val="28"/>
            <w:szCs w:val="28"/>
          </w:rPr>
          <m:t>.</m:t>
        </m:r>
      </m:oMath>
      <w:r w:rsidRPr="00B14CAC">
        <w:rPr>
          <w:sz w:val="28"/>
          <w:szCs w:val="28"/>
        </w:rPr>
        <w:tab/>
      </w:r>
      <w:r w:rsidRPr="00B14CAC">
        <w:rPr>
          <w:sz w:val="28"/>
          <w:szCs w:val="28"/>
        </w:rPr>
        <w:tab/>
      </w:r>
      <w:r w:rsidRPr="00B14CAC">
        <w:rPr>
          <w:sz w:val="28"/>
          <w:szCs w:val="28"/>
        </w:rPr>
        <w:tab/>
        <w:t>(10)</w:t>
      </w:r>
    </w:p>
    <w:p w14:paraId="78F9BFCF" w14:textId="77777777" w:rsidR="00B14CAC" w:rsidRPr="00B14CAC" w:rsidRDefault="00B14CAC" w:rsidP="00B14CAC">
      <w:pPr>
        <w:tabs>
          <w:tab w:val="left" w:pos="4536"/>
        </w:tabs>
        <w:spacing w:line="360" w:lineRule="auto"/>
        <w:jc w:val="right"/>
        <w:rPr>
          <w:sz w:val="28"/>
          <w:szCs w:val="28"/>
        </w:rPr>
      </w:pPr>
      <w:r w:rsidRPr="00B14CAC">
        <w:rPr>
          <w:sz w:val="28"/>
          <w:szCs w:val="28"/>
        </w:rPr>
        <w:t xml:space="preserve"> </w:t>
      </w:r>
    </w:p>
    <w:p w14:paraId="20407092" w14:textId="77777777" w:rsidR="00B14CAC" w:rsidRPr="00B14CAC" w:rsidRDefault="00B14CAC" w:rsidP="00C63A21">
      <w:pPr>
        <w:spacing w:line="360" w:lineRule="auto"/>
        <w:ind w:firstLine="709"/>
        <w:jc w:val="both"/>
        <w:rPr>
          <w:sz w:val="28"/>
          <w:szCs w:val="28"/>
        </w:rPr>
      </w:pPr>
      <w:r w:rsidRPr="00B14CAC">
        <w:rPr>
          <w:sz w:val="28"/>
          <w:szCs w:val="28"/>
        </w:rPr>
        <w:t xml:space="preserve">Итак, подставляя полученные значения площадей фигур </w:t>
      </w:r>
      <w:r w:rsidRPr="00B14CAC">
        <w:rPr>
          <w:i/>
          <w:sz w:val="28"/>
          <w:szCs w:val="28"/>
          <w:lang w:val="en-US"/>
        </w:rPr>
        <w:t>ABC</w:t>
      </w:r>
      <w:r w:rsidRPr="00B14CAC">
        <w:rPr>
          <w:i/>
          <w:sz w:val="28"/>
          <w:szCs w:val="28"/>
        </w:rPr>
        <w:t xml:space="preserve"> (F</w:t>
      </w:r>
      <w:r w:rsidRPr="00B14CAC">
        <w:rPr>
          <w:i/>
          <w:sz w:val="28"/>
          <w:szCs w:val="28"/>
          <w:vertAlign w:val="subscript"/>
        </w:rPr>
        <w:t>1</w:t>
      </w:r>
      <w:r w:rsidRPr="00B14CAC">
        <w:rPr>
          <w:sz w:val="28"/>
          <w:szCs w:val="28"/>
        </w:rPr>
        <w:t xml:space="preserve">), </w:t>
      </w:r>
      <w:r w:rsidRPr="00B14CAC">
        <w:rPr>
          <w:i/>
          <w:sz w:val="28"/>
          <w:szCs w:val="28"/>
          <w:lang w:val="en-US"/>
        </w:rPr>
        <w:t>DFE</w:t>
      </w:r>
      <w:r w:rsidRPr="00B14CAC">
        <w:rPr>
          <w:i/>
          <w:sz w:val="28"/>
          <w:szCs w:val="28"/>
        </w:rPr>
        <w:t xml:space="preserve"> (F</w:t>
      </w:r>
      <w:r w:rsidRPr="00B14CAC">
        <w:rPr>
          <w:i/>
          <w:sz w:val="28"/>
          <w:szCs w:val="28"/>
          <w:vertAlign w:val="subscript"/>
        </w:rPr>
        <w:t>2</w:t>
      </w:r>
      <w:r w:rsidRPr="00B14CAC">
        <w:rPr>
          <w:sz w:val="28"/>
          <w:szCs w:val="28"/>
        </w:rPr>
        <w:t xml:space="preserve">), </w:t>
      </w:r>
      <w:r w:rsidRPr="00B14CAC">
        <w:rPr>
          <w:i/>
          <w:sz w:val="28"/>
          <w:szCs w:val="28"/>
          <w:lang w:val="en-US"/>
        </w:rPr>
        <w:t>BCDF</w:t>
      </w:r>
      <w:r w:rsidRPr="00B14CAC">
        <w:rPr>
          <w:i/>
          <w:sz w:val="28"/>
          <w:szCs w:val="28"/>
        </w:rPr>
        <w:t xml:space="preserve"> (F</w:t>
      </w:r>
      <w:r w:rsidRPr="00B14CAC">
        <w:rPr>
          <w:i/>
          <w:sz w:val="28"/>
          <w:szCs w:val="28"/>
          <w:vertAlign w:val="subscript"/>
        </w:rPr>
        <w:t>3</w:t>
      </w:r>
      <w:r w:rsidRPr="00B14CAC">
        <w:rPr>
          <w:sz w:val="28"/>
          <w:szCs w:val="28"/>
        </w:rPr>
        <w:t>) из выражений (4), (7), (10) в выражение (2), получаем формулу для площади поперечного сечения фигуры</w:t>
      </w:r>
      <w:r w:rsidRPr="00B14CAC">
        <w:rPr>
          <w:i/>
          <w:iCs/>
          <w:sz w:val="28"/>
          <w:szCs w:val="28"/>
        </w:rPr>
        <w:t xml:space="preserve"> АВ</w:t>
      </w:r>
      <w:r w:rsidRPr="00B14CAC">
        <w:rPr>
          <w:i/>
          <w:iCs/>
          <w:sz w:val="28"/>
          <w:szCs w:val="28"/>
          <w:lang w:val="en-US"/>
        </w:rPr>
        <w:t>FEDC</w:t>
      </w:r>
      <w:r w:rsidRPr="00B14CAC">
        <w:rPr>
          <w:sz w:val="28"/>
          <w:szCs w:val="28"/>
        </w:rPr>
        <w:t>, заключенной между криволинейными лопатками и внутренней поверхностью роторной камеры в момент отсечки воздуха в неё.</w:t>
      </w:r>
    </w:p>
    <w:p w14:paraId="632B5AFE" w14:textId="77777777" w:rsidR="00B14CAC" w:rsidRPr="00B14CAC" w:rsidRDefault="00B14CAC" w:rsidP="00C63A21">
      <w:pPr>
        <w:spacing w:line="360" w:lineRule="auto"/>
        <w:ind w:firstLine="709"/>
        <w:jc w:val="both"/>
        <w:rPr>
          <w:snapToGrid w:val="0"/>
          <w:sz w:val="28"/>
          <w:szCs w:val="28"/>
        </w:rPr>
      </w:pPr>
      <w:r w:rsidRPr="00B14CAC">
        <w:rPr>
          <w:snapToGrid w:val="0"/>
          <w:sz w:val="28"/>
          <w:szCs w:val="28"/>
        </w:rPr>
        <w:lastRenderedPageBreak/>
        <w:t xml:space="preserve">Для нахождения расход воздуха </w:t>
      </w:r>
      <w:r w:rsidR="00CD332B" w:rsidRPr="00B14CAC">
        <w:rPr>
          <w:noProof/>
          <w:position w:val="-12"/>
          <w:sz w:val="28"/>
          <w:szCs w:val="28"/>
        </w:rPr>
        <w:object w:dxaOrig="300" w:dyaOrig="360" w14:anchorId="54FD74CF">
          <v:shape id="_x0000_i1028" type="#_x0000_t75" alt="" style="width:15.15pt;height:18.15pt;mso-width-percent:0;mso-height-percent:0;mso-width-percent:0;mso-height-percent:0" o:ole="">
            <v:imagedata r:id="rId27" o:title=""/>
          </v:shape>
          <o:OLEObject Type="Embed" ProgID="Equation.3" ShapeID="_x0000_i1028" DrawAspect="Content" ObjectID="_1772226522" r:id="rId82"/>
        </w:object>
      </w:r>
      <w:r w:rsidRPr="00B14CAC">
        <w:rPr>
          <w:sz w:val="28"/>
          <w:szCs w:val="28"/>
        </w:rPr>
        <w:t>вакуумным мотором устройства</w:t>
      </w:r>
      <w:r w:rsidRPr="00B14CAC">
        <w:rPr>
          <w:snapToGrid w:val="0"/>
          <w:sz w:val="28"/>
          <w:szCs w:val="28"/>
        </w:rPr>
        <w:t xml:space="preserve"> полученное значение площади </w:t>
      </w:r>
      <w:r w:rsidRPr="00B14CAC">
        <w:rPr>
          <w:i/>
          <w:iCs/>
          <w:snapToGrid w:val="0"/>
          <w:sz w:val="28"/>
          <w:szCs w:val="28"/>
          <w:lang w:val="en-US"/>
        </w:rPr>
        <w:t>F</w:t>
      </w:r>
      <w:r w:rsidRPr="00B14CAC">
        <w:rPr>
          <w:i/>
          <w:iCs/>
          <w:snapToGrid w:val="0"/>
          <w:sz w:val="28"/>
          <w:szCs w:val="28"/>
        </w:rPr>
        <w:t xml:space="preserve"> </w:t>
      </w:r>
      <w:r w:rsidRPr="00B14CAC">
        <w:rPr>
          <w:snapToGrid w:val="0"/>
          <w:sz w:val="28"/>
          <w:szCs w:val="28"/>
        </w:rPr>
        <w:t>следует подставить формулу (1).</w:t>
      </w:r>
    </w:p>
    <w:p w14:paraId="114EA6D5" w14:textId="77777777" w:rsidR="009876A1" w:rsidRDefault="00B14CAC" w:rsidP="00C63A21">
      <w:pPr>
        <w:spacing w:line="360" w:lineRule="auto"/>
        <w:ind w:firstLine="709"/>
        <w:jc w:val="both"/>
        <w:rPr>
          <w:sz w:val="28"/>
          <w:szCs w:val="28"/>
        </w:rPr>
      </w:pPr>
      <w:r w:rsidRPr="00B14CAC">
        <w:rPr>
          <w:sz w:val="28"/>
          <w:szCs w:val="28"/>
        </w:rPr>
        <w:t>Мощность мотора (</w:t>
      </w:r>
      <w:r w:rsidRPr="00B14CAC">
        <w:rPr>
          <w:i/>
          <w:iCs/>
          <w:sz w:val="28"/>
          <w:szCs w:val="28"/>
          <w:lang w:val="en-US"/>
        </w:rPr>
        <w:t>N</w:t>
      </w:r>
      <w:r w:rsidRPr="00B14CAC">
        <w:rPr>
          <w:sz w:val="28"/>
          <w:szCs w:val="28"/>
        </w:rPr>
        <w:t xml:space="preserve">) на привод катушки с рабочим органом в первую очередь зависит от массы используемого хлыста, частоты вращения барабана. Эти факторы напрямую влияют на силовое воздействие для создания дискомфорта корове в станке, от которого она вынуждена быстро без участия обслуживающего персонала выйти.  </w:t>
      </w:r>
    </w:p>
    <w:p w14:paraId="1162E3B7" w14:textId="77777777" w:rsidR="00B14CAC" w:rsidRPr="00B14CAC" w:rsidRDefault="00B14CAC" w:rsidP="00C63A21">
      <w:pPr>
        <w:spacing w:line="360" w:lineRule="auto"/>
        <w:ind w:firstLine="709"/>
        <w:jc w:val="both"/>
        <w:rPr>
          <w:sz w:val="28"/>
          <w:szCs w:val="28"/>
        </w:rPr>
      </w:pPr>
      <w:bookmarkStart w:id="14" w:name="_Hlk157599309"/>
      <w:r w:rsidRPr="00B14CAC">
        <w:rPr>
          <w:i/>
          <w:sz w:val="28"/>
          <w:szCs w:val="28"/>
        </w:rPr>
        <w:t xml:space="preserve">    </w:t>
      </w:r>
      <w:r w:rsidRPr="00B14CAC">
        <w:rPr>
          <w:i/>
          <w:sz w:val="28"/>
          <w:szCs w:val="28"/>
        </w:rPr>
        <w:tab/>
      </w:r>
      <m:oMath>
        <m:r>
          <w:rPr>
            <w:rFonts w:ascii="Cambria Math" w:hAnsi="Cambria Math"/>
            <w:sz w:val="28"/>
            <w:szCs w:val="28"/>
          </w:rPr>
          <m:t>N</m:t>
        </m:r>
        <m:r>
          <w:rPr>
            <w:rFonts w:ascii="Cambria Math"/>
            <w:sz w:val="28"/>
            <w:szCs w:val="28"/>
          </w:rPr>
          <m:t>≥</m:t>
        </m:r>
        <m:d>
          <m:dPr>
            <m:ctrlPr>
              <w:rPr>
                <w:rFonts w:ascii="Cambria Math" w:hAnsi="Cambria Math"/>
                <w:i/>
                <w:sz w:val="28"/>
                <w:szCs w:val="28"/>
              </w:rPr>
            </m:ctrlPr>
          </m:dPr>
          <m:e>
            <m:sSup>
              <m:sSupPr>
                <m:ctrlPr>
                  <w:rPr>
                    <w:rFonts w:ascii="Cambria Math" w:hAnsi="Cambria Math"/>
                    <w:i/>
                    <w:sz w:val="28"/>
                    <w:szCs w:val="28"/>
                  </w:rPr>
                </m:ctrlPr>
              </m:sSupPr>
              <m:e>
                <m:r>
                  <w:rPr>
                    <w:rFonts w:ascii="Cambria Math" w:hAnsi="Cambria Math"/>
                    <w:sz w:val="28"/>
                    <w:szCs w:val="28"/>
                  </w:rPr>
                  <m:t>ω</m:t>
                </m:r>
              </m:e>
              <m:sup>
                <m:r>
                  <w:rPr>
                    <w:rFonts w:ascii="Cambria Math"/>
                    <w:sz w:val="28"/>
                    <w:szCs w:val="28"/>
                  </w:rPr>
                  <m:t>2</m:t>
                </m:r>
              </m:sup>
            </m:sSup>
            <m:r>
              <w:rPr>
                <w:rFonts w:ascii="Cambria Math" w:hAnsi="Cambria Math"/>
                <w:sz w:val="28"/>
                <w:szCs w:val="28"/>
              </w:rPr>
              <m:t>r</m:t>
            </m:r>
            <m:r>
              <w:rPr>
                <w:rFonts w:ascii="Cambria Math"/>
                <w:sz w:val="28"/>
                <w:szCs w:val="28"/>
              </w:rPr>
              <m:t>+</m:t>
            </m:r>
            <m:r>
              <w:rPr>
                <w:rFonts w:ascii="Cambria Math" w:hAnsi="Cambria Math"/>
                <w:sz w:val="28"/>
                <w:szCs w:val="28"/>
              </w:rPr>
              <m:t>g</m:t>
            </m:r>
          </m:e>
        </m:d>
        <m:r>
          <w:rPr>
            <w:rFonts w:ascii="Cambria Math" w:hAnsi="Cambria Math"/>
            <w:sz w:val="28"/>
            <w:szCs w:val="28"/>
          </w:rPr>
          <m:t>fmωr</m:t>
        </m:r>
      </m:oMath>
      <w:r w:rsidRPr="00B14CAC">
        <w:rPr>
          <w:sz w:val="28"/>
          <w:szCs w:val="28"/>
        </w:rPr>
        <w:tab/>
      </w:r>
      <w:bookmarkEnd w:id="14"/>
      <w:r w:rsidRPr="00B14CAC">
        <w:rPr>
          <w:sz w:val="28"/>
          <w:szCs w:val="28"/>
        </w:rPr>
        <w:tab/>
      </w:r>
      <w:r w:rsidRPr="00B14CAC">
        <w:rPr>
          <w:sz w:val="28"/>
          <w:szCs w:val="28"/>
        </w:rPr>
        <w:tab/>
      </w:r>
      <w:r w:rsidRPr="00B14CAC">
        <w:rPr>
          <w:sz w:val="28"/>
          <w:szCs w:val="28"/>
        </w:rPr>
        <w:tab/>
      </w:r>
      <w:r w:rsidRPr="00B14CAC">
        <w:rPr>
          <w:sz w:val="28"/>
          <w:szCs w:val="28"/>
        </w:rPr>
        <w:tab/>
      </w:r>
      <w:r w:rsidRPr="00B14CAC">
        <w:rPr>
          <w:sz w:val="28"/>
          <w:szCs w:val="28"/>
        </w:rPr>
        <w:tab/>
      </w:r>
      <w:r w:rsidRPr="00B14CAC">
        <w:rPr>
          <w:sz w:val="28"/>
          <w:szCs w:val="28"/>
        </w:rPr>
        <w:tab/>
      </w:r>
      <w:r w:rsidR="009876A1">
        <w:rPr>
          <w:sz w:val="28"/>
          <w:szCs w:val="28"/>
        </w:rPr>
        <w:t xml:space="preserve"> </w:t>
      </w:r>
      <w:r w:rsidRPr="00B14CAC">
        <w:rPr>
          <w:sz w:val="28"/>
          <w:szCs w:val="28"/>
        </w:rPr>
        <w:t>(11)</w:t>
      </w:r>
    </w:p>
    <w:p w14:paraId="19C6AF03" w14:textId="77777777" w:rsidR="00B14CAC" w:rsidRPr="00B14CAC" w:rsidRDefault="00B14CAC" w:rsidP="00B14CAC">
      <w:pPr>
        <w:spacing w:line="360" w:lineRule="auto"/>
        <w:jc w:val="both"/>
        <w:rPr>
          <w:sz w:val="28"/>
          <w:szCs w:val="28"/>
        </w:rPr>
      </w:pPr>
      <w:r w:rsidRPr="00B14CAC">
        <w:rPr>
          <w:spacing w:val="-2"/>
          <w:sz w:val="28"/>
          <w:szCs w:val="28"/>
        </w:rPr>
        <w:t xml:space="preserve">где  </w:t>
      </w:r>
      <w:r w:rsidR="00CD332B" w:rsidRPr="00B14CAC">
        <w:rPr>
          <w:noProof/>
          <w:spacing w:val="-2"/>
          <w:position w:val="-6"/>
          <w:sz w:val="28"/>
          <w:szCs w:val="28"/>
        </w:rPr>
        <w:object w:dxaOrig="260" w:dyaOrig="220" w14:anchorId="5C1A7A5E">
          <v:shape id="_x0000_i1027" type="#_x0000_t75" alt="" style="width:12.7pt;height:11.5pt;mso-width-percent:0;mso-height-percent:0;mso-width-percent:0;mso-height-percent:0" o:ole="">
            <v:imagedata r:id="rId83" o:title=""/>
          </v:shape>
          <o:OLEObject Type="Embed" ProgID="Equation.3" ShapeID="_x0000_i1027" DrawAspect="Content" ObjectID="_1772226523" r:id="rId84"/>
        </w:object>
      </w:r>
      <w:r w:rsidRPr="00B14CAC">
        <w:rPr>
          <w:spacing w:val="-2"/>
          <w:sz w:val="28"/>
          <w:szCs w:val="28"/>
        </w:rPr>
        <w:t xml:space="preserve"> – масса используемого хлыста, кг; </w:t>
      </w:r>
      <w:r w:rsidR="00CD332B" w:rsidRPr="00B14CAC">
        <w:rPr>
          <w:i/>
          <w:noProof/>
          <w:spacing w:val="-2"/>
          <w:position w:val="-10"/>
          <w:sz w:val="28"/>
          <w:szCs w:val="28"/>
          <w:lang w:val="en-US"/>
        </w:rPr>
        <w:object w:dxaOrig="220" w:dyaOrig="260" w14:anchorId="0FCEC910">
          <v:shape id="_x0000_i1026" type="#_x0000_t75" alt="" style="width:11.5pt;height:12.7pt;mso-width-percent:0;mso-height-percent:0;mso-width-percent:0;mso-height-percent:0" o:ole="">
            <v:imagedata r:id="rId85" o:title=""/>
          </v:shape>
          <o:OLEObject Type="Embed" ProgID="Equation.3" ShapeID="_x0000_i1026" DrawAspect="Content" ObjectID="_1772226524" r:id="rId86"/>
        </w:object>
      </w:r>
      <w:r w:rsidRPr="00B14CAC">
        <w:rPr>
          <w:spacing w:val="-2"/>
          <w:sz w:val="28"/>
          <w:szCs w:val="28"/>
        </w:rPr>
        <w:t>– есть ускорение свободного падения, м/с</w:t>
      </w:r>
      <w:r w:rsidRPr="00B14CAC">
        <w:rPr>
          <w:spacing w:val="-2"/>
          <w:sz w:val="28"/>
          <w:szCs w:val="28"/>
          <w:vertAlign w:val="superscript"/>
        </w:rPr>
        <w:t>2</w:t>
      </w:r>
      <w:r w:rsidRPr="00B14CAC">
        <w:rPr>
          <w:spacing w:val="-2"/>
          <w:sz w:val="28"/>
          <w:szCs w:val="28"/>
        </w:rPr>
        <w:t xml:space="preserve">; </w:t>
      </w:r>
      <w:r w:rsidRPr="00B14CAC">
        <w:rPr>
          <w:i/>
          <w:spacing w:val="-2"/>
          <w:sz w:val="28"/>
          <w:szCs w:val="28"/>
          <w:lang w:val="en-US"/>
        </w:rPr>
        <w:t>r</w:t>
      </w:r>
      <w:r w:rsidRPr="00B14CAC">
        <w:rPr>
          <w:i/>
          <w:spacing w:val="-2"/>
          <w:sz w:val="28"/>
          <w:szCs w:val="28"/>
        </w:rPr>
        <w:t xml:space="preserve"> </w:t>
      </w:r>
      <w:r w:rsidRPr="00B14CAC">
        <w:rPr>
          <w:spacing w:val="-2"/>
          <w:sz w:val="28"/>
          <w:szCs w:val="28"/>
        </w:rPr>
        <w:t>–</w:t>
      </w:r>
      <w:r w:rsidRPr="00B14CAC">
        <w:rPr>
          <w:sz w:val="28"/>
          <w:szCs w:val="28"/>
        </w:rPr>
        <w:t xml:space="preserve"> радиус до места контакта хлыста с крупом коровы, м; </w:t>
      </w:r>
      <m:oMath>
        <m:r>
          <w:rPr>
            <w:rFonts w:ascii="Cambria Math" w:hAnsi="Cambria Math"/>
            <w:sz w:val="28"/>
            <w:szCs w:val="28"/>
            <w:lang w:val="en-US"/>
          </w:rPr>
          <m:t>ω</m:t>
        </m:r>
      </m:oMath>
      <w:r w:rsidRPr="00B14CAC">
        <w:rPr>
          <w:sz w:val="28"/>
          <w:szCs w:val="28"/>
        </w:rPr>
        <w:t xml:space="preserve"> – угловая скорость барабана, рад/с; </w:t>
      </w:r>
      <w:r w:rsidRPr="00B14CAC">
        <w:rPr>
          <w:i/>
          <w:iCs/>
          <w:sz w:val="28"/>
          <w:szCs w:val="28"/>
          <w:lang w:val="en-US"/>
        </w:rPr>
        <w:t>f</w:t>
      </w:r>
      <w:r w:rsidRPr="00B14CAC">
        <w:rPr>
          <w:sz w:val="28"/>
          <w:szCs w:val="28"/>
        </w:rPr>
        <w:t xml:space="preserve"> – коэффициент трения хлыста по коже животного.</w:t>
      </w:r>
    </w:p>
    <w:p w14:paraId="7634BD29" w14:textId="77777777" w:rsidR="00B14CAC" w:rsidRPr="00B14CAC" w:rsidRDefault="00B14CAC" w:rsidP="00C63A21">
      <w:pPr>
        <w:spacing w:line="360" w:lineRule="auto"/>
        <w:ind w:firstLine="709"/>
        <w:jc w:val="both"/>
        <w:rPr>
          <w:spacing w:val="-2"/>
          <w:sz w:val="28"/>
          <w:szCs w:val="28"/>
        </w:rPr>
      </w:pPr>
      <w:r w:rsidRPr="00B14CAC">
        <w:rPr>
          <w:spacing w:val="-2"/>
          <w:sz w:val="28"/>
          <w:szCs w:val="28"/>
        </w:rPr>
        <w:t xml:space="preserve">По предложенной формуле </w:t>
      </w:r>
      <w:r w:rsidRPr="00B14CAC">
        <w:rPr>
          <w:sz w:val="28"/>
          <w:szCs w:val="28"/>
        </w:rPr>
        <w:t>(11)</w:t>
      </w:r>
      <w:r w:rsidRPr="00B14CAC">
        <w:rPr>
          <w:spacing w:val="-2"/>
          <w:sz w:val="28"/>
          <w:szCs w:val="28"/>
        </w:rPr>
        <w:t xml:space="preserve"> рассчитывается потребная мощность для преодоления сил сопротивления после контакта при перемещении хлыста на туловище коровы. </w:t>
      </w:r>
    </w:p>
    <w:p w14:paraId="6049BB23" w14:textId="77777777" w:rsidR="00B14CAC" w:rsidRPr="00B14CAC" w:rsidRDefault="00B14CAC" w:rsidP="00C63A21">
      <w:pPr>
        <w:widowControl w:val="0"/>
        <w:spacing w:line="360" w:lineRule="auto"/>
        <w:ind w:firstLine="709"/>
        <w:jc w:val="both"/>
        <w:rPr>
          <w:b/>
          <w:snapToGrid w:val="0"/>
          <w:sz w:val="28"/>
          <w:szCs w:val="28"/>
        </w:rPr>
      </w:pPr>
    </w:p>
    <w:p w14:paraId="079D27A0" w14:textId="77777777" w:rsidR="00B14CAC" w:rsidRPr="00B14CAC" w:rsidRDefault="00B14CAC" w:rsidP="00C63A21">
      <w:pPr>
        <w:widowControl w:val="0"/>
        <w:spacing w:line="360" w:lineRule="auto"/>
        <w:ind w:firstLine="709"/>
        <w:jc w:val="both"/>
        <w:rPr>
          <w:b/>
          <w:snapToGrid w:val="0"/>
          <w:sz w:val="28"/>
          <w:szCs w:val="28"/>
        </w:rPr>
      </w:pPr>
      <w:r w:rsidRPr="00B14CAC">
        <w:rPr>
          <w:b/>
          <w:snapToGrid w:val="0"/>
          <w:sz w:val="28"/>
          <w:szCs w:val="28"/>
        </w:rPr>
        <w:t>Результаты и обсуждение</w:t>
      </w:r>
    </w:p>
    <w:p w14:paraId="3305ECE8" w14:textId="77777777" w:rsidR="00B14CAC" w:rsidRPr="00B14CAC" w:rsidRDefault="00B14CAC" w:rsidP="00C63A21">
      <w:pPr>
        <w:spacing w:line="360" w:lineRule="auto"/>
        <w:ind w:firstLine="709"/>
        <w:jc w:val="both"/>
        <w:rPr>
          <w:sz w:val="28"/>
          <w:szCs w:val="28"/>
        </w:rPr>
      </w:pPr>
      <w:r w:rsidRPr="00B14CAC">
        <w:rPr>
          <w:sz w:val="28"/>
          <w:szCs w:val="28"/>
        </w:rPr>
        <w:t xml:space="preserve">Для проверки работоспособности вакуумного мотора и теоретических исследований был изготовлен действующий макет. Предварительные расчеты позволили определить геометрические размеры вакуумного </w:t>
      </w:r>
      <w:r w:rsidRPr="00B14CAC">
        <w:rPr>
          <w:spacing w:val="-4"/>
          <w:sz w:val="28"/>
          <w:szCs w:val="28"/>
        </w:rPr>
        <w:t>мотора, а именно: диаметр ротора 0,045 м, а его длина 0,06 м, при диаметре роторной камеры 0,056 м и внутренним диаметром вакуумном патрубка 6 мм.</w:t>
      </w:r>
    </w:p>
    <w:p w14:paraId="055E5A93" w14:textId="77777777" w:rsidR="00B14CAC" w:rsidRPr="00B14CAC" w:rsidRDefault="00B14CAC" w:rsidP="00C63A21">
      <w:pPr>
        <w:spacing w:line="360" w:lineRule="auto"/>
        <w:ind w:firstLine="709"/>
        <w:jc w:val="both"/>
        <w:rPr>
          <w:sz w:val="28"/>
          <w:szCs w:val="28"/>
        </w:rPr>
      </w:pPr>
      <w:r w:rsidRPr="00B14CAC">
        <w:rPr>
          <w:sz w:val="28"/>
          <w:szCs w:val="28"/>
        </w:rPr>
        <w:t>В виду того, что частота вращения ротора при рабочем вакууме около 50 кПа находится в пределах 1000 с</w:t>
      </w:r>
      <w:r w:rsidRPr="00B14CAC">
        <w:rPr>
          <w:sz w:val="28"/>
          <w:szCs w:val="28"/>
          <w:vertAlign w:val="superscript"/>
        </w:rPr>
        <w:t>-1</w:t>
      </w:r>
      <w:r w:rsidRPr="00B14CAC">
        <w:rPr>
          <w:sz w:val="28"/>
          <w:szCs w:val="28"/>
        </w:rPr>
        <w:t xml:space="preserve">, что достаточно велика для рабочего органа нашего устройства. Поэтому вал на конце ротора был выполнен в виде вала-шестерни для соединения с сателлитами планетарного мини редуктора с передаточным отношением 1:8, на валу которого установлена катушка диаметром 26 мм. Катушка в действующем </w:t>
      </w:r>
      <w:r w:rsidRPr="00B14CAC">
        <w:rPr>
          <w:sz w:val="28"/>
          <w:szCs w:val="28"/>
        </w:rPr>
        <w:lastRenderedPageBreak/>
        <w:t xml:space="preserve">макете использовалась для наматывания шнура для подъёма груза с целью определения развиваемой мощности. Для проведения экспериментов была разработана и собрана лабораторная </w:t>
      </w:r>
      <w:bookmarkStart w:id="15" w:name="_Hlk157773737"/>
      <w:r w:rsidRPr="00B14CAC">
        <w:rPr>
          <w:sz w:val="28"/>
          <w:szCs w:val="28"/>
        </w:rPr>
        <w:t>установка</w:t>
      </w:r>
      <w:bookmarkEnd w:id="15"/>
      <w:r w:rsidRPr="00B14CAC">
        <w:rPr>
          <w:sz w:val="28"/>
          <w:szCs w:val="28"/>
        </w:rPr>
        <w:t xml:space="preserve"> для исследования вакуумного мотора. Который с редуктором </w:t>
      </w:r>
      <w:r w:rsidR="00C33BD5">
        <w:rPr>
          <w:sz w:val="28"/>
          <w:szCs w:val="28"/>
        </w:rPr>
        <w:t xml:space="preserve">в </w:t>
      </w:r>
      <w:r w:rsidRPr="00B14CAC">
        <w:rPr>
          <w:sz w:val="28"/>
          <w:szCs w:val="28"/>
        </w:rPr>
        <w:t xml:space="preserve">дальнейшем был назван как мотор-редуктор. Установка включала </w:t>
      </w:r>
      <w:proofErr w:type="spellStart"/>
      <w:r w:rsidRPr="00B14CAC">
        <w:rPr>
          <w:sz w:val="28"/>
          <w:szCs w:val="28"/>
        </w:rPr>
        <w:t>вакуумпровод</w:t>
      </w:r>
      <w:proofErr w:type="spellEnd"/>
      <w:r w:rsidRPr="00B14CAC">
        <w:rPr>
          <w:sz w:val="28"/>
          <w:szCs w:val="28"/>
        </w:rPr>
        <w:t xml:space="preserve"> доильного агрегата, газовый счетчик, вакуумный </w:t>
      </w:r>
      <w:bookmarkStart w:id="16" w:name="_Hlk157773685"/>
      <w:r w:rsidRPr="00B14CAC">
        <w:rPr>
          <w:sz w:val="28"/>
          <w:szCs w:val="28"/>
        </w:rPr>
        <w:t xml:space="preserve">мотор-редуктор </w:t>
      </w:r>
      <w:bookmarkEnd w:id="16"/>
      <w:r w:rsidRPr="00B14CAC">
        <w:rPr>
          <w:sz w:val="28"/>
          <w:szCs w:val="28"/>
        </w:rPr>
        <w:t>с катушкой на выходном валу, датчик положения, тахометр, электромагнитный клапан, источник питания с пультом управления, секундомер, электронный безмен и емкость для жидкости имитирующая нагрузка [7].</w:t>
      </w:r>
    </w:p>
    <w:p w14:paraId="0FC56829" w14:textId="77777777" w:rsidR="00B14CAC" w:rsidRPr="00B14CAC" w:rsidRDefault="00B14CAC" w:rsidP="00C63A21">
      <w:pPr>
        <w:spacing w:line="360" w:lineRule="auto"/>
        <w:ind w:firstLine="709"/>
        <w:jc w:val="both"/>
        <w:rPr>
          <w:sz w:val="28"/>
          <w:szCs w:val="28"/>
        </w:rPr>
      </w:pPr>
      <w:r w:rsidRPr="00B14CAC">
        <w:rPr>
          <w:sz w:val="28"/>
          <w:szCs w:val="28"/>
        </w:rPr>
        <w:t xml:space="preserve">В ходе эксперимента определяли расход воздуха вакуумным мотор-редуктором и развиваемую им мощность. Для проведения опытов включалась вакуумная установка доильного агрегата. Затем с пульта посредством электромагнитного клапана при его открытии подсоединялся мотор-редуктор к </w:t>
      </w:r>
      <w:proofErr w:type="spellStart"/>
      <w:r w:rsidRPr="00B14CAC">
        <w:rPr>
          <w:sz w:val="28"/>
          <w:szCs w:val="28"/>
        </w:rPr>
        <w:t>вакуумпроводу</w:t>
      </w:r>
      <w:proofErr w:type="spellEnd"/>
      <w:r w:rsidRPr="00B14CAC">
        <w:rPr>
          <w:sz w:val="28"/>
          <w:szCs w:val="28"/>
        </w:rPr>
        <w:t xml:space="preserve"> агрегата и одновременно включался электрический секундомер. Атмосферный воздух, засасываемый вакуумным мотором и создавая перепад давлений на лопатках, обеспечивал крутящий момент ротора мотора, и откачивался в </w:t>
      </w:r>
      <w:proofErr w:type="spellStart"/>
      <w:r w:rsidRPr="00B14CAC">
        <w:rPr>
          <w:sz w:val="28"/>
          <w:szCs w:val="28"/>
        </w:rPr>
        <w:t>вакуумпровод</w:t>
      </w:r>
      <w:proofErr w:type="spellEnd"/>
      <w:r w:rsidRPr="00B14CAC">
        <w:rPr>
          <w:sz w:val="28"/>
          <w:szCs w:val="28"/>
        </w:rPr>
        <w:t xml:space="preserve"> через газовый счетчик, который учитывал его объём. При этом частоту вращения катушки, которая наматывала гибкий шнур фиксировали тахометром. Шнур поднимал вверх емкость с водой до момента отключения датчиком движения, который через электромагнитный клапан отключал одновременно вакуумный мотор-редуктор от </w:t>
      </w:r>
      <w:proofErr w:type="spellStart"/>
      <w:r w:rsidRPr="00B14CAC">
        <w:rPr>
          <w:sz w:val="28"/>
          <w:szCs w:val="28"/>
        </w:rPr>
        <w:t>вакуумпровода</w:t>
      </w:r>
      <w:proofErr w:type="spellEnd"/>
      <w:r w:rsidRPr="00B14CAC">
        <w:rPr>
          <w:sz w:val="28"/>
          <w:szCs w:val="28"/>
        </w:rPr>
        <w:t xml:space="preserve"> и секундомер. После чего фиксировались показания газового счетчика и секундомера для нахождения расхода вакуумного мотор-редуктора. Мощность, снимаемую с катушки вакуумного мотор-редуктора, находили косвенно путем произведения сомножителей: массы поднимаемой емкости с жидкостью, диаметра катушки, её частоты вращения, ускорения свободного падения и </w:t>
      </w:r>
      <w:r w:rsidRPr="00B14CAC">
        <w:rPr>
          <w:sz w:val="28"/>
          <w:szCs w:val="28"/>
        </w:rPr>
        <w:lastRenderedPageBreak/>
        <w:t xml:space="preserve">постоянной </w:t>
      </w:r>
      <w:r w:rsidRPr="00B14CAC">
        <w:rPr>
          <w:i/>
          <w:iCs/>
          <w:sz w:val="28"/>
          <w:szCs w:val="28"/>
        </w:rPr>
        <w:t>π</w:t>
      </w:r>
      <w:r w:rsidRPr="00B14CAC">
        <w:rPr>
          <w:sz w:val="28"/>
          <w:szCs w:val="28"/>
        </w:rPr>
        <w:t>. При эксперименте использовали четырехкратную повторность опытов каждой серии.</w:t>
      </w:r>
    </w:p>
    <w:p w14:paraId="2339AD8F" w14:textId="77777777" w:rsidR="00B14CAC" w:rsidRPr="00B14CAC" w:rsidRDefault="00B14CAC" w:rsidP="00C63A21">
      <w:pPr>
        <w:spacing w:line="360" w:lineRule="auto"/>
        <w:ind w:firstLine="709"/>
        <w:jc w:val="both"/>
        <w:rPr>
          <w:sz w:val="28"/>
          <w:szCs w:val="28"/>
        </w:rPr>
      </w:pPr>
      <w:r w:rsidRPr="00B14CAC">
        <w:rPr>
          <w:sz w:val="28"/>
          <w:szCs w:val="28"/>
        </w:rPr>
        <w:t xml:space="preserve">По результатам выполненных исследований работы вакуумного мотора были оформлены графические зависимости для расхода воздуха, получаемой мощности и частоты вращения от рабочего вакуума (рис. 3). </w:t>
      </w:r>
    </w:p>
    <w:p w14:paraId="76C4176B" w14:textId="77777777" w:rsidR="00B14CAC" w:rsidRPr="00B14CAC" w:rsidRDefault="00B14CAC" w:rsidP="00B14CAC">
      <w:pPr>
        <w:spacing w:line="360" w:lineRule="auto"/>
        <w:jc w:val="both"/>
        <w:rPr>
          <w:spacing w:val="-2"/>
          <w:sz w:val="28"/>
          <w:szCs w:val="28"/>
        </w:rPr>
      </w:pPr>
      <w:r w:rsidRPr="00B14CAC">
        <w:rPr>
          <w:noProof/>
          <w:sz w:val="28"/>
          <w:szCs w:val="28"/>
          <w:lang w:val="en-US" w:eastAsia="en-US"/>
        </w:rPr>
        <w:drawing>
          <wp:anchor distT="0" distB="0" distL="114300" distR="114300" simplePos="0" relativeHeight="251659264" behindDoc="0" locked="0" layoutInCell="1" allowOverlap="1" wp14:anchorId="517B9048" wp14:editId="0C5B0B27">
            <wp:simplePos x="0" y="0"/>
            <wp:positionH relativeFrom="margin">
              <wp:align>center</wp:align>
            </wp:positionH>
            <wp:positionV relativeFrom="paragraph">
              <wp:posOffset>24765</wp:posOffset>
            </wp:positionV>
            <wp:extent cx="5263515" cy="3819525"/>
            <wp:effectExtent l="0" t="0" r="13335" b="9525"/>
            <wp:wrapTight wrapText="bothSides">
              <wp:wrapPolygon edited="0">
                <wp:start x="0" y="0"/>
                <wp:lineTo x="0" y="21546"/>
                <wp:lineTo x="21577" y="21546"/>
                <wp:lineTo x="21577" y="0"/>
                <wp:lineTo x="0" y="0"/>
              </wp:wrapPolygon>
            </wp:wrapTight>
            <wp:docPr id="2" name="Диаграмма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7"/>
              </a:graphicData>
            </a:graphic>
          </wp:anchor>
        </w:drawing>
      </w:r>
    </w:p>
    <w:p w14:paraId="5BC36738" w14:textId="77777777" w:rsidR="00B14CAC" w:rsidRPr="00B14CAC" w:rsidRDefault="00B14CAC" w:rsidP="00B14CAC">
      <w:pPr>
        <w:spacing w:line="360" w:lineRule="auto"/>
        <w:jc w:val="both"/>
        <w:rPr>
          <w:spacing w:val="-2"/>
          <w:sz w:val="28"/>
          <w:szCs w:val="28"/>
        </w:rPr>
      </w:pPr>
    </w:p>
    <w:p w14:paraId="725BB937" w14:textId="77777777" w:rsidR="00B14CAC" w:rsidRPr="00B14CAC" w:rsidRDefault="00B14CAC" w:rsidP="00B14CAC">
      <w:pPr>
        <w:spacing w:line="360" w:lineRule="auto"/>
        <w:jc w:val="both"/>
        <w:rPr>
          <w:spacing w:val="-2"/>
          <w:sz w:val="28"/>
          <w:szCs w:val="28"/>
        </w:rPr>
      </w:pPr>
    </w:p>
    <w:p w14:paraId="43DD6612" w14:textId="77777777" w:rsidR="00B14CAC" w:rsidRPr="00B14CAC" w:rsidRDefault="00B14CAC" w:rsidP="00B14CAC">
      <w:pPr>
        <w:spacing w:line="360" w:lineRule="auto"/>
        <w:jc w:val="both"/>
        <w:rPr>
          <w:spacing w:val="-2"/>
          <w:sz w:val="28"/>
          <w:szCs w:val="28"/>
        </w:rPr>
      </w:pPr>
    </w:p>
    <w:p w14:paraId="1FA19A61" w14:textId="77777777" w:rsidR="00B14CAC" w:rsidRPr="00B14CAC" w:rsidRDefault="00B14CAC" w:rsidP="00B14CAC">
      <w:pPr>
        <w:spacing w:line="360" w:lineRule="auto"/>
        <w:jc w:val="both"/>
        <w:rPr>
          <w:spacing w:val="-2"/>
          <w:sz w:val="28"/>
          <w:szCs w:val="28"/>
        </w:rPr>
      </w:pPr>
    </w:p>
    <w:p w14:paraId="15AC4CEA" w14:textId="77777777" w:rsidR="00B14CAC" w:rsidRPr="00B14CAC" w:rsidRDefault="00B14CAC" w:rsidP="00B14CAC">
      <w:pPr>
        <w:spacing w:line="360" w:lineRule="auto"/>
        <w:jc w:val="both"/>
        <w:rPr>
          <w:spacing w:val="-2"/>
          <w:sz w:val="28"/>
          <w:szCs w:val="28"/>
        </w:rPr>
      </w:pPr>
    </w:p>
    <w:p w14:paraId="0E0F600A" w14:textId="77777777" w:rsidR="00B14CAC" w:rsidRPr="00B14CAC" w:rsidRDefault="00B14CAC" w:rsidP="00B14CAC">
      <w:pPr>
        <w:spacing w:line="360" w:lineRule="auto"/>
        <w:jc w:val="both"/>
        <w:rPr>
          <w:spacing w:val="-2"/>
          <w:sz w:val="28"/>
          <w:szCs w:val="28"/>
        </w:rPr>
      </w:pPr>
    </w:p>
    <w:p w14:paraId="7EE4077E" w14:textId="77777777" w:rsidR="00B14CAC" w:rsidRPr="00B14CAC" w:rsidRDefault="00B14CAC" w:rsidP="00B14CAC">
      <w:pPr>
        <w:spacing w:line="360" w:lineRule="auto"/>
        <w:jc w:val="both"/>
        <w:rPr>
          <w:spacing w:val="-2"/>
          <w:sz w:val="28"/>
          <w:szCs w:val="28"/>
        </w:rPr>
      </w:pPr>
    </w:p>
    <w:p w14:paraId="0D005EE5" w14:textId="77777777" w:rsidR="00B14CAC" w:rsidRPr="00B14CAC" w:rsidRDefault="00B14CAC" w:rsidP="00B14CAC">
      <w:pPr>
        <w:spacing w:line="360" w:lineRule="auto"/>
        <w:jc w:val="both"/>
        <w:rPr>
          <w:spacing w:val="-2"/>
          <w:sz w:val="28"/>
          <w:szCs w:val="28"/>
        </w:rPr>
      </w:pPr>
    </w:p>
    <w:p w14:paraId="62451CE1" w14:textId="77777777" w:rsidR="00B14CAC" w:rsidRPr="00B14CAC" w:rsidRDefault="00B14CAC" w:rsidP="00B14CAC">
      <w:pPr>
        <w:spacing w:line="360" w:lineRule="auto"/>
        <w:jc w:val="both"/>
        <w:rPr>
          <w:spacing w:val="-2"/>
          <w:sz w:val="28"/>
          <w:szCs w:val="28"/>
        </w:rPr>
      </w:pPr>
    </w:p>
    <w:p w14:paraId="1071CB98" w14:textId="77777777" w:rsidR="00B14CAC" w:rsidRPr="00B14CAC" w:rsidRDefault="00B14CAC" w:rsidP="00B14CAC">
      <w:pPr>
        <w:spacing w:line="360" w:lineRule="auto"/>
        <w:jc w:val="both"/>
        <w:rPr>
          <w:spacing w:val="-2"/>
          <w:sz w:val="28"/>
          <w:szCs w:val="28"/>
        </w:rPr>
      </w:pPr>
    </w:p>
    <w:p w14:paraId="789C3040" w14:textId="77777777" w:rsidR="00B14CAC" w:rsidRPr="00B14CAC" w:rsidRDefault="00B14CAC" w:rsidP="00B14CAC">
      <w:pPr>
        <w:spacing w:line="360" w:lineRule="auto"/>
        <w:jc w:val="both"/>
        <w:rPr>
          <w:spacing w:val="-2"/>
          <w:sz w:val="28"/>
          <w:szCs w:val="28"/>
        </w:rPr>
      </w:pPr>
    </w:p>
    <w:p w14:paraId="1AF403A2" w14:textId="77777777" w:rsidR="00B14CAC" w:rsidRPr="00B14CAC" w:rsidRDefault="00B14CAC" w:rsidP="00B14CAC">
      <w:pPr>
        <w:spacing w:line="360" w:lineRule="auto"/>
        <w:jc w:val="both"/>
        <w:rPr>
          <w:spacing w:val="-2"/>
          <w:sz w:val="28"/>
          <w:szCs w:val="28"/>
        </w:rPr>
      </w:pPr>
    </w:p>
    <w:p w14:paraId="1E3C2569" w14:textId="77777777" w:rsidR="00B14CAC" w:rsidRPr="00B14CAC" w:rsidRDefault="00B14CAC" w:rsidP="009876A1">
      <w:pPr>
        <w:spacing w:line="360" w:lineRule="auto"/>
        <w:jc w:val="center"/>
        <w:rPr>
          <w:spacing w:val="-2"/>
          <w:sz w:val="28"/>
          <w:szCs w:val="28"/>
        </w:rPr>
      </w:pPr>
      <w:r w:rsidRPr="00B14CAC">
        <w:rPr>
          <w:spacing w:val="-2"/>
          <w:sz w:val="28"/>
          <w:szCs w:val="28"/>
        </w:rPr>
        <w:t xml:space="preserve">Рис. 3 – Графические экспериментальные зависимости расхода воздуха </w:t>
      </w:r>
      <w:bookmarkStart w:id="17" w:name="_Hlk157595169"/>
      <w:r w:rsidRPr="00B14CAC">
        <w:rPr>
          <w:i/>
          <w:iCs/>
          <w:sz w:val="28"/>
          <w:szCs w:val="28"/>
          <w:lang w:val="en-US"/>
        </w:rPr>
        <w:t>Q</w:t>
      </w:r>
      <w:r w:rsidRPr="00B14CAC">
        <w:rPr>
          <w:i/>
          <w:iCs/>
          <w:sz w:val="28"/>
          <w:szCs w:val="28"/>
          <w:vertAlign w:val="subscript"/>
        </w:rPr>
        <w:t>э</w:t>
      </w:r>
      <w:r w:rsidRPr="00B14CAC">
        <w:rPr>
          <w:spacing w:val="-2"/>
          <w:sz w:val="28"/>
          <w:szCs w:val="28"/>
        </w:rPr>
        <w:t>,</w:t>
      </w:r>
      <w:bookmarkEnd w:id="17"/>
      <w:r w:rsidRPr="00B14CAC">
        <w:rPr>
          <w:spacing w:val="-2"/>
          <w:sz w:val="28"/>
          <w:szCs w:val="28"/>
        </w:rPr>
        <w:t xml:space="preserve"> мощности на катушке</w:t>
      </w:r>
      <w:r w:rsidRPr="00B14CAC">
        <w:rPr>
          <w:snapToGrid w:val="0"/>
          <w:sz w:val="28"/>
          <w:szCs w:val="28"/>
        </w:rPr>
        <w:t xml:space="preserve"> </w:t>
      </w:r>
      <w:r w:rsidRPr="00B14CAC">
        <w:rPr>
          <w:i/>
          <w:iCs/>
          <w:snapToGrid w:val="0"/>
          <w:sz w:val="28"/>
          <w:szCs w:val="28"/>
          <w:lang w:val="en-US"/>
        </w:rPr>
        <w:t>N</w:t>
      </w:r>
      <w:r w:rsidRPr="00B14CAC">
        <w:rPr>
          <w:snapToGrid w:val="0"/>
          <w:sz w:val="28"/>
          <w:szCs w:val="28"/>
        </w:rPr>
        <w:t xml:space="preserve"> и частоты вращения катушки </w:t>
      </w:r>
      <w:r w:rsidRPr="00B14CAC">
        <w:rPr>
          <w:i/>
          <w:iCs/>
          <w:snapToGrid w:val="0"/>
          <w:sz w:val="28"/>
          <w:szCs w:val="28"/>
          <w:lang w:val="en-US"/>
        </w:rPr>
        <w:t>n</w:t>
      </w:r>
      <w:r w:rsidRPr="00B14CAC">
        <w:rPr>
          <w:snapToGrid w:val="0"/>
          <w:sz w:val="28"/>
          <w:szCs w:val="28"/>
        </w:rPr>
        <w:t xml:space="preserve">, и теоретическая зависимость расхода воздуха </w:t>
      </w:r>
      <w:r w:rsidRPr="00B14CAC">
        <w:rPr>
          <w:sz w:val="28"/>
          <w:szCs w:val="28"/>
          <w:lang w:val="en-US"/>
        </w:rPr>
        <w:t>Q</w:t>
      </w:r>
      <w:r w:rsidRPr="00B14CAC">
        <w:rPr>
          <w:sz w:val="28"/>
          <w:szCs w:val="28"/>
          <w:vertAlign w:val="subscript"/>
        </w:rPr>
        <w:t>т</w:t>
      </w:r>
      <w:r w:rsidRPr="00B14CAC">
        <w:rPr>
          <w:spacing w:val="-2"/>
          <w:sz w:val="28"/>
          <w:szCs w:val="28"/>
        </w:rPr>
        <w:t>, вычисленная по формуле (1) от</w:t>
      </w:r>
      <w:r w:rsidR="009876A1">
        <w:rPr>
          <w:spacing w:val="-2"/>
          <w:sz w:val="28"/>
          <w:szCs w:val="28"/>
        </w:rPr>
        <w:t> </w:t>
      </w:r>
      <w:r w:rsidRPr="00B14CAC">
        <w:rPr>
          <w:spacing w:val="-2"/>
          <w:sz w:val="28"/>
          <w:szCs w:val="28"/>
        </w:rPr>
        <w:t xml:space="preserve">действующего рабочего вакуума </w:t>
      </w:r>
      <w:r w:rsidRPr="00B14CAC">
        <w:rPr>
          <w:i/>
          <w:iCs/>
          <w:spacing w:val="-2"/>
          <w:sz w:val="28"/>
          <w:szCs w:val="28"/>
        </w:rPr>
        <w:t>Р</w:t>
      </w:r>
      <w:r w:rsidRPr="00B14CAC">
        <w:rPr>
          <w:spacing w:val="-2"/>
          <w:sz w:val="28"/>
          <w:szCs w:val="28"/>
        </w:rPr>
        <w:t>.</w:t>
      </w:r>
    </w:p>
    <w:p w14:paraId="0473F288" w14:textId="77777777" w:rsidR="00B14CAC" w:rsidRPr="00B14CAC" w:rsidRDefault="00B14CAC" w:rsidP="00B14CAC">
      <w:pPr>
        <w:spacing w:line="360" w:lineRule="auto"/>
        <w:jc w:val="both"/>
        <w:rPr>
          <w:spacing w:val="-2"/>
          <w:sz w:val="28"/>
          <w:szCs w:val="28"/>
        </w:rPr>
      </w:pPr>
    </w:p>
    <w:p w14:paraId="6F2C0686" w14:textId="77777777" w:rsidR="00B14CAC" w:rsidRPr="00B14CAC" w:rsidRDefault="00B14CAC" w:rsidP="00C63A21">
      <w:pPr>
        <w:spacing w:line="360" w:lineRule="auto"/>
        <w:ind w:firstLine="709"/>
        <w:jc w:val="both"/>
        <w:rPr>
          <w:spacing w:val="-2"/>
          <w:sz w:val="28"/>
          <w:szCs w:val="28"/>
        </w:rPr>
      </w:pPr>
      <w:r w:rsidRPr="00B14CAC">
        <w:rPr>
          <w:sz w:val="28"/>
          <w:szCs w:val="28"/>
        </w:rPr>
        <w:t>Как следует из рисунка 3 все показатели, такие</w:t>
      </w:r>
      <w:r w:rsidR="00C33BD5">
        <w:rPr>
          <w:sz w:val="28"/>
          <w:szCs w:val="28"/>
        </w:rPr>
        <w:t>,</w:t>
      </w:r>
      <w:r w:rsidRPr="00B14CAC">
        <w:rPr>
          <w:sz w:val="28"/>
          <w:szCs w:val="28"/>
        </w:rPr>
        <w:t xml:space="preserve"> как расход воздуха вакуумным мотором, снимаемая с катушки мощность и частота вращения катушки с ростом рабочего вакуума повышаются. Это происходит из-за увеличения прокачиваемого через мотор воздуха, который влияет на другие показатели, что следует из формулы 1. При этом вычисленные по </w:t>
      </w:r>
      <w:r w:rsidRPr="00B14CAC">
        <w:rPr>
          <w:sz w:val="28"/>
          <w:szCs w:val="28"/>
        </w:rPr>
        <w:lastRenderedPageBreak/>
        <w:t>ней значения теоретического расхода воздуха имеют хорошую сходимость (среднее значение 96%) с опытными данными</w:t>
      </w:r>
      <w:r w:rsidRPr="00B14CAC">
        <w:rPr>
          <w:spacing w:val="-2"/>
          <w:sz w:val="28"/>
          <w:szCs w:val="28"/>
        </w:rPr>
        <w:t>.</w:t>
      </w:r>
    </w:p>
    <w:p w14:paraId="07032896" w14:textId="77777777" w:rsidR="00B14CAC" w:rsidRPr="00B14CAC" w:rsidRDefault="00B14CAC" w:rsidP="00C63A21">
      <w:pPr>
        <w:spacing w:line="360" w:lineRule="auto"/>
        <w:ind w:firstLine="709"/>
        <w:jc w:val="both"/>
        <w:rPr>
          <w:sz w:val="28"/>
          <w:szCs w:val="28"/>
        </w:rPr>
      </w:pPr>
      <w:r w:rsidRPr="00B14CAC">
        <w:rPr>
          <w:sz w:val="28"/>
          <w:szCs w:val="28"/>
        </w:rPr>
        <w:t xml:space="preserve">Это говорить о пригодности применения формулы для обоснования параметров вакуумного мотора. Если рассматривать диапазон используемых на </w:t>
      </w:r>
      <w:r w:rsidRPr="00B14CAC">
        <w:rPr>
          <w:spacing w:val="-4"/>
          <w:sz w:val="28"/>
          <w:szCs w:val="28"/>
        </w:rPr>
        <w:t>практике значений вакуума в доильных машинах от 40-50 кПа, то расход воздуха мотором устройства составит (1,57-1,82)</w:t>
      </w:r>
      <w:r w:rsidRPr="00B14CAC">
        <w:rPr>
          <w:b/>
          <w:bCs/>
          <w:spacing w:val="-4"/>
          <w:sz w:val="28"/>
          <w:szCs w:val="28"/>
        </w:rPr>
        <w:t>∙</w:t>
      </w:r>
      <w:r w:rsidRPr="00B14CAC">
        <w:rPr>
          <w:spacing w:val="-4"/>
          <w:sz w:val="28"/>
          <w:szCs w:val="28"/>
        </w:rPr>
        <w:t>10</w:t>
      </w:r>
      <w:r w:rsidRPr="00B14CAC">
        <w:rPr>
          <w:spacing w:val="-4"/>
          <w:sz w:val="28"/>
          <w:szCs w:val="28"/>
          <w:vertAlign w:val="superscript"/>
        </w:rPr>
        <w:t>-3</w:t>
      </w:r>
      <w:r w:rsidRPr="00B14CAC">
        <w:rPr>
          <w:sz w:val="28"/>
          <w:szCs w:val="28"/>
        </w:rPr>
        <w:t xml:space="preserve"> м</w:t>
      </w:r>
      <w:r w:rsidRPr="00B14CAC">
        <w:rPr>
          <w:sz w:val="28"/>
          <w:szCs w:val="28"/>
          <w:vertAlign w:val="superscript"/>
        </w:rPr>
        <w:t>3</w:t>
      </w:r>
      <w:r w:rsidRPr="00B14CAC">
        <w:rPr>
          <w:sz w:val="28"/>
          <w:szCs w:val="28"/>
        </w:rPr>
        <w:t xml:space="preserve">/с, при этом снимаемая мощность с катушки будет </w:t>
      </w:r>
      <w:bookmarkStart w:id="18" w:name="_Hlk157601939"/>
      <w:r w:rsidRPr="00B14CAC">
        <w:rPr>
          <w:sz w:val="28"/>
          <w:szCs w:val="28"/>
        </w:rPr>
        <w:t xml:space="preserve">3,58-4,55 Вт </w:t>
      </w:r>
      <w:bookmarkEnd w:id="18"/>
      <w:r w:rsidRPr="00B14CAC">
        <w:rPr>
          <w:sz w:val="28"/>
          <w:szCs w:val="28"/>
        </w:rPr>
        <w:t>при частоте её вращения 0,98-1,55 с</w:t>
      </w:r>
      <w:r w:rsidRPr="00B14CAC">
        <w:rPr>
          <w:sz w:val="28"/>
          <w:szCs w:val="28"/>
          <w:vertAlign w:val="superscript"/>
        </w:rPr>
        <w:t>-1</w:t>
      </w:r>
      <w:r w:rsidRPr="00B14CAC">
        <w:rPr>
          <w:spacing w:val="-2"/>
          <w:sz w:val="28"/>
          <w:szCs w:val="28"/>
        </w:rPr>
        <w:t>.</w:t>
      </w:r>
    </w:p>
    <w:p w14:paraId="1F38B72B" w14:textId="77777777" w:rsidR="00B14CAC" w:rsidRPr="00B14CAC" w:rsidRDefault="00B14CAC" w:rsidP="00C63A21">
      <w:pPr>
        <w:spacing w:line="360" w:lineRule="auto"/>
        <w:ind w:firstLine="709"/>
        <w:jc w:val="both"/>
        <w:rPr>
          <w:iCs/>
          <w:snapToGrid w:val="0"/>
          <w:sz w:val="28"/>
          <w:szCs w:val="28"/>
        </w:rPr>
      </w:pPr>
      <w:r w:rsidRPr="00B14CAC">
        <w:rPr>
          <w:sz w:val="28"/>
          <w:szCs w:val="28"/>
        </w:rPr>
        <w:t>При расчете по формуле (1) для получения теоретической зависимости были приняты следующие показатели:</w:t>
      </w:r>
      <w:r w:rsidRPr="00B14CAC">
        <w:rPr>
          <w:snapToGrid w:val="0"/>
          <w:sz w:val="28"/>
          <w:szCs w:val="28"/>
        </w:rPr>
        <w:t xml:space="preserve"> угол </w:t>
      </w:r>
      <w:r w:rsidRPr="00B14CAC">
        <w:rPr>
          <w:i/>
          <w:snapToGrid w:val="0"/>
          <w:sz w:val="28"/>
          <w:szCs w:val="28"/>
        </w:rPr>
        <w:t>φ</w:t>
      </w:r>
      <w:r w:rsidRPr="00B14CAC">
        <w:rPr>
          <w:snapToGrid w:val="0"/>
          <w:sz w:val="28"/>
          <w:szCs w:val="28"/>
        </w:rPr>
        <w:t xml:space="preserve"> и </w:t>
      </w:r>
      <w:r w:rsidRPr="00B14CAC">
        <w:rPr>
          <w:i/>
          <w:snapToGrid w:val="0"/>
          <w:sz w:val="28"/>
          <w:szCs w:val="28"/>
        </w:rPr>
        <w:t>φ</w:t>
      </w:r>
      <w:r w:rsidRPr="00B14CAC">
        <w:rPr>
          <w:i/>
          <w:snapToGrid w:val="0"/>
          <w:position w:val="-12"/>
          <w:sz w:val="28"/>
          <w:szCs w:val="28"/>
        </w:rPr>
        <w:t xml:space="preserve">1 </w:t>
      </w:r>
      <w:r w:rsidRPr="00B14CAC">
        <w:rPr>
          <w:snapToGrid w:val="0"/>
          <w:sz w:val="28"/>
          <w:szCs w:val="28"/>
        </w:rPr>
        <w:t xml:space="preserve">соответственно 120 и 60 </w:t>
      </w:r>
      <w:r w:rsidRPr="00B14CAC">
        <w:rPr>
          <w:iCs/>
          <w:snapToGrid w:val="0"/>
          <w:sz w:val="28"/>
          <w:szCs w:val="28"/>
        </w:rPr>
        <w:t xml:space="preserve">градусов (см. рис. 2), </w:t>
      </w:r>
      <w:r w:rsidRPr="00B14CAC">
        <w:rPr>
          <w:sz w:val="28"/>
          <w:szCs w:val="28"/>
        </w:rPr>
        <w:t xml:space="preserve">эксцентриситет ротора в камеры </w:t>
      </w:r>
      <w:r w:rsidRPr="00B14CAC">
        <w:rPr>
          <w:i/>
          <w:iCs/>
          <w:sz w:val="28"/>
          <w:szCs w:val="28"/>
        </w:rPr>
        <w:t>е</w:t>
      </w:r>
      <w:r w:rsidRPr="00B14CAC">
        <w:rPr>
          <w:sz w:val="28"/>
          <w:szCs w:val="28"/>
        </w:rPr>
        <w:t xml:space="preserve"> =0,01 м,</w:t>
      </w:r>
      <w:r w:rsidRPr="00B14CAC">
        <w:rPr>
          <w:iCs/>
          <w:snapToGrid w:val="0"/>
          <w:sz w:val="28"/>
          <w:szCs w:val="28"/>
        </w:rPr>
        <w:t xml:space="preserve"> частота вращения ротора 1000 с</w:t>
      </w:r>
      <w:r w:rsidRPr="00B14CAC">
        <w:rPr>
          <w:iCs/>
          <w:snapToGrid w:val="0"/>
          <w:sz w:val="28"/>
          <w:szCs w:val="28"/>
          <w:vertAlign w:val="superscript"/>
        </w:rPr>
        <w:t>-1</w:t>
      </w:r>
      <w:r w:rsidRPr="00B14CAC">
        <w:rPr>
          <w:sz w:val="28"/>
          <w:szCs w:val="28"/>
        </w:rPr>
        <w:t xml:space="preserve">, при этом поправочный коэффициент составил </w:t>
      </w:r>
      <w:r w:rsidRPr="00B14CAC">
        <w:rPr>
          <w:i/>
          <w:snapToGrid w:val="0"/>
          <w:sz w:val="28"/>
          <w:szCs w:val="28"/>
        </w:rPr>
        <w:t>Ψ</w:t>
      </w:r>
      <w:r w:rsidRPr="00B14CAC">
        <w:rPr>
          <w:iCs/>
          <w:snapToGrid w:val="0"/>
          <w:sz w:val="28"/>
          <w:szCs w:val="28"/>
        </w:rPr>
        <w:t xml:space="preserve">=2,5, данный коэффициент учитывает </w:t>
      </w:r>
      <w:proofErr w:type="spellStart"/>
      <w:r w:rsidRPr="00B14CAC">
        <w:rPr>
          <w:iCs/>
          <w:snapToGrid w:val="0"/>
          <w:sz w:val="28"/>
          <w:szCs w:val="28"/>
        </w:rPr>
        <w:t>перетечки</w:t>
      </w:r>
      <w:proofErr w:type="spellEnd"/>
      <w:r w:rsidRPr="00B14CAC">
        <w:rPr>
          <w:iCs/>
          <w:snapToGrid w:val="0"/>
          <w:sz w:val="28"/>
          <w:szCs w:val="28"/>
        </w:rPr>
        <w:t xml:space="preserve"> воздуха из-за недостаточной герметизации камер между криволинейными шарнирными лопатками.</w:t>
      </w:r>
    </w:p>
    <w:p w14:paraId="5DD7BAB2" w14:textId="77777777" w:rsidR="00B14CAC" w:rsidRPr="00B14CAC" w:rsidRDefault="00B14CAC" w:rsidP="00C63A21">
      <w:pPr>
        <w:widowControl w:val="0"/>
        <w:spacing w:line="360" w:lineRule="auto"/>
        <w:ind w:firstLine="709"/>
        <w:jc w:val="both"/>
        <w:rPr>
          <w:sz w:val="28"/>
          <w:szCs w:val="28"/>
        </w:rPr>
      </w:pPr>
      <w:r w:rsidRPr="00B14CAC">
        <w:rPr>
          <w:iCs/>
          <w:snapToGrid w:val="0"/>
          <w:sz w:val="28"/>
          <w:szCs w:val="28"/>
        </w:rPr>
        <w:t xml:space="preserve">При определении потребной мощности для работоспособности устройства выгона коровы из станка воспользуемся формулой (11) </w:t>
      </w:r>
      <w:r w:rsidRPr="00B14CAC">
        <w:rPr>
          <w:sz w:val="28"/>
          <w:szCs w:val="28"/>
        </w:rPr>
        <w:t>при значениях вакуума  40 и 50 кПа</w:t>
      </w:r>
      <w:r w:rsidRPr="00B14CAC">
        <w:rPr>
          <w:iCs/>
          <w:snapToGrid w:val="0"/>
          <w:sz w:val="28"/>
          <w:szCs w:val="28"/>
        </w:rPr>
        <w:t>. Приняв следующие значения входящих величин</w:t>
      </w:r>
      <w:r w:rsidRPr="00B14CAC">
        <w:rPr>
          <w:sz w:val="28"/>
          <w:szCs w:val="28"/>
        </w:rPr>
        <w:t xml:space="preserve"> значения угловой скорости</w:t>
      </w:r>
      <m:oMath>
        <m:r>
          <w:rPr>
            <w:rFonts w:ascii="Cambria Math"/>
            <w:sz w:val="28"/>
            <w:szCs w:val="28"/>
          </w:rPr>
          <m:t xml:space="preserve"> </m:t>
        </m:r>
        <m:r>
          <w:rPr>
            <w:rFonts w:ascii="Cambria Math" w:hAnsi="Cambria Math"/>
            <w:sz w:val="28"/>
            <w:szCs w:val="28"/>
          </w:rPr>
          <m:t>ω</m:t>
        </m:r>
      </m:oMath>
      <w:r w:rsidRPr="00B14CAC">
        <w:rPr>
          <w:sz w:val="28"/>
          <w:szCs w:val="28"/>
        </w:rPr>
        <w:t xml:space="preserve"> составит соответственно 6,154 и 9,734 рад/с, радиус вращения гибкого резинового </w:t>
      </w:r>
      <w:bookmarkStart w:id="19" w:name="_Hlk157774697"/>
      <w:r w:rsidRPr="00B14CAC">
        <w:rPr>
          <w:sz w:val="28"/>
          <w:szCs w:val="28"/>
        </w:rPr>
        <w:t>хлыста</w:t>
      </w:r>
      <w:bookmarkEnd w:id="19"/>
      <w:r w:rsidRPr="00B14CAC">
        <w:rPr>
          <w:sz w:val="28"/>
          <w:szCs w:val="28"/>
        </w:rPr>
        <w:t xml:space="preserve"> при контакте с крупом животного</w:t>
      </w:r>
      <w:r w:rsidRPr="00B14CAC">
        <w:rPr>
          <w:i/>
          <w:spacing w:val="-2"/>
          <w:sz w:val="28"/>
          <w:szCs w:val="28"/>
        </w:rPr>
        <w:t xml:space="preserve"> </w:t>
      </w:r>
      <w:r w:rsidRPr="00B14CAC">
        <w:rPr>
          <w:i/>
          <w:spacing w:val="-2"/>
          <w:sz w:val="28"/>
          <w:szCs w:val="28"/>
          <w:lang w:val="en-US"/>
        </w:rPr>
        <w:t>r</w:t>
      </w:r>
      <w:r w:rsidRPr="00B14CAC">
        <w:rPr>
          <w:i/>
          <w:spacing w:val="-2"/>
          <w:sz w:val="28"/>
          <w:szCs w:val="28"/>
        </w:rPr>
        <w:t xml:space="preserve"> =</w:t>
      </w:r>
      <w:r w:rsidRPr="00B14CAC">
        <w:rPr>
          <w:sz w:val="28"/>
          <w:szCs w:val="28"/>
        </w:rPr>
        <w:t xml:space="preserve"> 0,4 м, коэффициент трения резины по коже коровы </w:t>
      </w:r>
      <m:oMath>
        <m:r>
          <w:rPr>
            <w:rFonts w:ascii="Cambria Math" w:hAnsi="Cambria Math"/>
            <w:sz w:val="28"/>
            <w:szCs w:val="28"/>
          </w:rPr>
          <m:t>f</m:t>
        </m:r>
        <m:r>
          <w:rPr>
            <w:rFonts w:ascii="Cambria Math"/>
            <w:sz w:val="28"/>
            <w:szCs w:val="28"/>
          </w:rPr>
          <m:t>=0,21</m:t>
        </m:r>
        <m:r>
          <w:rPr>
            <w:rFonts w:ascii="Cambria Math"/>
            <w:sz w:val="28"/>
            <w:szCs w:val="28"/>
          </w:rPr>
          <m:t>-</m:t>
        </m:r>
        <m:r>
          <w:rPr>
            <w:rFonts w:ascii="Cambria Math"/>
            <w:sz w:val="28"/>
            <w:szCs w:val="28"/>
          </w:rPr>
          <m:t>0,24</m:t>
        </m:r>
      </m:oMath>
      <w:r w:rsidRPr="00B14CAC">
        <w:rPr>
          <w:sz w:val="28"/>
          <w:szCs w:val="28"/>
        </w:rPr>
        <w:t xml:space="preserve"> [8], масса конца хлыста, контактируемого с животным </w:t>
      </w:r>
      <w:r w:rsidR="00CD332B" w:rsidRPr="00B14CAC">
        <w:rPr>
          <w:noProof/>
          <w:spacing w:val="-2"/>
          <w:position w:val="-6"/>
          <w:sz w:val="28"/>
          <w:szCs w:val="28"/>
        </w:rPr>
        <w:object w:dxaOrig="260" w:dyaOrig="220" w14:anchorId="3ABBB626">
          <v:shape id="_x0000_i1025" type="#_x0000_t75" alt="" style="width:12.7pt;height:11.5pt;mso-width-percent:0;mso-height-percent:0;mso-width-percent:0;mso-height-percent:0" o:ole="">
            <v:imagedata r:id="rId88" o:title=""/>
          </v:shape>
          <o:OLEObject Type="Embed" ProgID="Equation.3" ShapeID="_x0000_i1025" DrawAspect="Content" ObjectID="_1772226525" r:id="rId89"/>
        </w:object>
      </w:r>
      <w:r w:rsidRPr="00B14CAC">
        <w:rPr>
          <w:spacing w:val="-2"/>
          <w:sz w:val="28"/>
          <w:szCs w:val="28"/>
        </w:rPr>
        <w:t>=</w:t>
      </w:r>
      <w:r w:rsidRPr="00B14CAC">
        <w:rPr>
          <w:sz w:val="28"/>
          <w:szCs w:val="28"/>
        </w:rPr>
        <w:t xml:space="preserve"> 0,08 кг. Тогда требуемая мощность привода для преодоления сопротивления при контакте гибкого хлыста с крупом коровы составит 1,18 и 3,57 Вт. Как следует из данных, представленных на рисунке 3 развиваемая мощность в указанном диапазоне рабочего вакуума составляет 3,58-4,55 Вт, что вполне достаточно для функционирования механического</w:t>
      </w:r>
      <w:r w:rsidRPr="00B14CAC">
        <w:rPr>
          <w:iCs/>
          <w:snapToGrid w:val="0"/>
          <w:sz w:val="28"/>
          <w:szCs w:val="28"/>
        </w:rPr>
        <w:t xml:space="preserve"> устройства выгона коровы из станка. </w:t>
      </w:r>
    </w:p>
    <w:p w14:paraId="382222D8" w14:textId="77777777" w:rsidR="00B14CAC" w:rsidRPr="009876A1" w:rsidRDefault="00B14CAC" w:rsidP="00C63A21">
      <w:pPr>
        <w:widowControl w:val="0"/>
        <w:spacing w:line="360" w:lineRule="auto"/>
        <w:ind w:firstLine="709"/>
        <w:jc w:val="both"/>
        <w:rPr>
          <w:snapToGrid w:val="0"/>
          <w:sz w:val="28"/>
          <w:szCs w:val="28"/>
        </w:rPr>
      </w:pPr>
    </w:p>
    <w:p w14:paraId="109F8CB1" w14:textId="77777777" w:rsidR="00B14CAC" w:rsidRPr="00B14CAC" w:rsidRDefault="00B14CAC" w:rsidP="00C63A21">
      <w:pPr>
        <w:widowControl w:val="0"/>
        <w:spacing w:line="360" w:lineRule="auto"/>
        <w:ind w:firstLine="709"/>
        <w:jc w:val="both"/>
        <w:rPr>
          <w:b/>
          <w:snapToGrid w:val="0"/>
          <w:sz w:val="28"/>
          <w:szCs w:val="28"/>
        </w:rPr>
      </w:pPr>
      <w:r w:rsidRPr="00B14CAC">
        <w:rPr>
          <w:b/>
          <w:snapToGrid w:val="0"/>
          <w:sz w:val="28"/>
          <w:szCs w:val="28"/>
        </w:rPr>
        <w:lastRenderedPageBreak/>
        <w:t>Вывод</w:t>
      </w:r>
    </w:p>
    <w:p w14:paraId="53E51C12" w14:textId="77777777" w:rsidR="00B14CAC" w:rsidRPr="00B14CAC" w:rsidRDefault="00B14CAC" w:rsidP="00C63A21">
      <w:pPr>
        <w:spacing w:line="360" w:lineRule="auto"/>
        <w:ind w:firstLine="709"/>
        <w:jc w:val="both"/>
        <w:rPr>
          <w:sz w:val="28"/>
          <w:szCs w:val="28"/>
        </w:rPr>
      </w:pPr>
      <w:r w:rsidRPr="00B14CAC">
        <w:rPr>
          <w:sz w:val="28"/>
          <w:szCs w:val="28"/>
        </w:rPr>
        <w:t>Применение роботов доения коров физиологически обосновано и практически ликвидирует ручные затраты труда на доение. Доильным роботам присущи недостатки, в том числе</w:t>
      </w:r>
      <w:r w:rsidR="00DF0D5B">
        <w:rPr>
          <w:sz w:val="28"/>
          <w:szCs w:val="28"/>
        </w:rPr>
        <w:t>,</w:t>
      </w:r>
      <w:r w:rsidRPr="00B14CAC">
        <w:rPr>
          <w:sz w:val="28"/>
          <w:szCs w:val="28"/>
        </w:rPr>
        <w:t xml:space="preserve"> что некоторые коровы по тем или иным причинам не хотят выходить из станка робота после открытия двери с кормушкой. Нами предложено простое и эффективное устройство для принудительного выгона коровы из доильного бокса, когда возникает такая необходимость. Устройство представляет собой вакуумный мотор-редуктор, на валу которого установлена катушка с гибким хлыстом для механического контакта с крупом животного. Теоретически обоснованы параметры камеры вакуумного мотора, предложена формула для определения расхода воздуха и определения потребной мощности на привод. Экспериментально доказана работоспособность предложенного мотор-редуктора устройства принудительного выгона коровы и определены действительные расход воздуха и мощность при работе предложенного устройства, что позволило подтвердить высокую сходимость результатов теоретических и лабораторных исследований. При применяемом на практике диапазона </w:t>
      </w:r>
      <w:r w:rsidRPr="00B14CAC">
        <w:rPr>
          <w:spacing w:val="-4"/>
          <w:sz w:val="28"/>
          <w:szCs w:val="28"/>
        </w:rPr>
        <w:t>значений вакуума в доильных машинах от 40-50 кПа и предложенном устройстве расход воздуха вакуумного мотора составит (1,57-1,82) ∙10</w:t>
      </w:r>
      <w:r w:rsidRPr="00B14CAC">
        <w:rPr>
          <w:spacing w:val="-4"/>
          <w:sz w:val="28"/>
          <w:szCs w:val="28"/>
          <w:vertAlign w:val="superscript"/>
        </w:rPr>
        <w:t>-3</w:t>
      </w:r>
      <w:r w:rsidRPr="00B14CAC">
        <w:rPr>
          <w:sz w:val="28"/>
          <w:szCs w:val="28"/>
        </w:rPr>
        <w:t xml:space="preserve"> м</w:t>
      </w:r>
      <w:r w:rsidRPr="00B14CAC">
        <w:rPr>
          <w:sz w:val="28"/>
          <w:szCs w:val="28"/>
          <w:vertAlign w:val="superscript"/>
        </w:rPr>
        <w:t>3</w:t>
      </w:r>
      <w:r w:rsidRPr="00B14CAC">
        <w:rPr>
          <w:sz w:val="28"/>
          <w:szCs w:val="28"/>
        </w:rPr>
        <w:t>/с при этом снимаемая мощность с катушки будет 3,58-4,55 Вт при частоте её вращения 0,98-1,55 с</w:t>
      </w:r>
      <w:r w:rsidRPr="00B14CAC">
        <w:rPr>
          <w:sz w:val="28"/>
          <w:szCs w:val="28"/>
          <w:vertAlign w:val="superscript"/>
        </w:rPr>
        <w:t>-1</w:t>
      </w:r>
      <w:r w:rsidRPr="00B14CAC">
        <w:rPr>
          <w:spacing w:val="-2"/>
          <w:sz w:val="28"/>
          <w:szCs w:val="28"/>
        </w:rPr>
        <w:t>.</w:t>
      </w:r>
    </w:p>
    <w:p w14:paraId="1772BA1B" w14:textId="77777777" w:rsidR="00B14CAC" w:rsidRPr="00B14CAC" w:rsidRDefault="00B14CAC" w:rsidP="00C63A21">
      <w:pPr>
        <w:spacing w:line="360" w:lineRule="auto"/>
        <w:ind w:firstLine="709"/>
        <w:rPr>
          <w:sz w:val="28"/>
          <w:szCs w:val="28"/>
          <w:lang w:eastAsia="en-US"/>
        </w:rPr>
      </w:pPr>
    </w:p>
    <w:p w14:paraId="275A4FF0" w14:textId="641EE6A0" w:rsidR="00B14CAC" w:rsidRDefault="00B14CAC" w:rsidP="00CA317D">
      <w:pPr>
        <w:tabs>
          <w:tab w:val="left" w:pos="0"/>
        </w:tabs>
        <w:jc w:val="center"/>
        <w:rPr>
          <w:b/>
        </w:rPr>
      </w:pPr>
      <w:r w:rsidRPr="00F77C2E">
        <w:rPr>
          <w:b/>
        </w:rPr>
        <w:t>Список литературы</w:t>
      </w:r>
    </w:p>
    <w:p w14:paraId="108267F6" w14:textId="77777777" w:rsidR="005A01B2" w:rsidRPr="00F77C2E" w:rsidRDefault="005A01B2" w:rsidP="00CA317D">
      <w:pPr>
        <w:tabs>
          <w:tab w:val="left" w:pos="0"/>
        </w:tabs>
        <w:jc w:val="center"/>
        <w:rPr>
          <w:b/>
        </w:rPr>
      </w:pPr>
    </w:p>
    <w:p w14:paraId="4EB97185" w14:textId="77777777" w:rsidR="00B14CAC" w:rsidRPr="00F77C2E" w:rsidRDefault="00B14CAC" w:rsidP="005A01B2">
      <w:pPr>
        <w:pStyle w:val="Pa0"/>
        <w:tabs>
          <w:tab w:val="left" w:pos="851"/>
        </w:tabs>
        <w:spacing w:line="240" w:lineRule="auto"/>
        <w:ind w:firstLine="567"/>
        <w:jc w:val="both"/>
        <w:rPr>
          <w:rFonts w:ascii="Times New Roman" w:eastAsia="PMingLiU" w:hAnsi="Times New Roman" w:cs="Times New Roman"/>
          <w:u w:val="single"/>
          <w:lang w:eastAsia="zh-TW"/>
        </w:rPr>
      </w:pPr>
      <w:r w:rsidRPr="00F77C2E">
        <w:rPr>
          <w:rFonts w:ascii="Times New Roman" w:eastAsia="PMingLiU" w:hAnsi="Times New Roman" w:cs="Times New Roman"/>
          <w:lang w:eastAsia="zh-TW"/>
        </w:rPr>
        <w:t xml:space="preserve">1. </w:t>
      </w:r>
      <w:hyperlink r:id="rId90" w:history="1">
        <w:r w:rsidRPr="00F77C2E">
          <w:rPr>
            <w:rFonts w:ascii="Times New Roman" w:eastAsia="PMingLiU" w:hAnsi="Times New Roman" w:cs="Times New Roman"/>
            <w:lang w:eastAsia="zh-TW"/>
          </w:rPr>
          <w:t>Направления исследований при создании автоматизированных и роботизированных модулей доения коров</w:t>
        </w:r>
      </w:hyperlink>
      <w:r w:rsidRPr="00F77C2E">
        <w:rPr>
          <w:rFonts w:ascii="Times New Roman" w:eastAsia="PMingLiU" w:hAnsi="Times New Roman" w:cs="Times New Roman"/>
          <w:lang w:eastAsia="zh-TW"/>
        </w:rPr>
        <w:t xml:space="preserve"> / Ю.А. Иванов, Л.П. </w:t>
      </w:r>
      <w:proofErr w:type="spellStart"/>
      <w:r w:rsidRPr="00F77C2E">
        <w:rPr>
          <w:rFonts w:ascii="Times New Roman" w:eastAsia="PMingLiU" w:hAnsi="Times New Roman" w:cs="Times New Roman"/>
          <w:lang w:eastAsia="zh-TW"/>
        </w:rPr>
        <w:t>Кормановский</w:t>
      </w:r>
      <w:proofErr w:type="spellEnd"/>
      <w:r w:rsidRPr="00F77C2E">
        <w:rPr>
          <w:rFonts w:ascii="Times New Roman" w:eastAsia="PMingLiU" w:hAnsi="Times New Roman" w:cs="Times New Roman"/>
          <w:lang w:eastAsia="zh-TW"/>
        </w:rPr>
        <w:t xml:space="preserve">, Ю.А. Цой, В.В. Кирсанов // </w:t>
      </w:r>
      <w:hyperlink r:id="rId91" w:history="1">
        <w:r w:rsidRPr="00F77C2E">
          <w:rPr>
            <w:rFonts w:ascii="Times New Roman" w:eastAsia="PMingLiU" w:hAnsi="Times New Roman" w:cs="Times New Roman"/>
            <w:lang w:eastAsia="zh-TW"/>
          </w:rPr>
          <w:t>Вестник Всероссийского научно-исследовательского института механизации животноводства</w:t>
        </w:r>
      </w:hyperlink>
      <w:r w:rsidRPr="00F77C2E">
        <w:rPr>
          <w:rFonts w:ascii="Times New Roman" w:eastAsia="PMingLiU" w:hAnsi="Times New Roman" w:cs="Times New Roman"/>
          <w:lang w:eastAsia="zh-TW"/>
        </w:rPr>
        <w:t>. 2018. </w:t>
      </w:r>
      <w:hyperlink r:id="rId92" w:history="1">
        <w:r w:rsidRPr="00F77C2E">
          <w:rPr>
            <w:rFonts w:ascii="Times New Roman" w:eastAsia="PMingLiU" w:hAnsi="Times New Roman" w:cs="Times New Roman"/>
            <w:lang w:eastAsia="zh-TW"/>
          </w:rPr>
          <w:t>№ 3 (31)</w:t>
        </w:r>
      </w:hyperlink>
      <w:r w:rsidRPr="00F77C2E">
        <w:rPr>
          <w:rFonts w:ascii="Times New Roman" w:eastAsia="PMingLiU" w:hAnsi="Times New Roman" w:cs="Times New Roman"/>
          <w:lang w:eastAsia="zh-TW"/>
        </w:rPr>
        <w:t xml:space="preserve">. С. 15-19. URL: </w:t>
      </w:r>
      <w:r w:rsidRPr="00F77C2E">
        <w:rPr>
          <w:rFonts w:ascii="Times New Roman" w:eastAsia="PMingLiU" w:hAnsi="Times New Roman" w:cs="Times New Roman"/>
          <w:u w:val="single"/>
          <w:lang w:eastAsia="zh-TW"/>
        </w:rPr>
        <w:t>https://www.elibrary.ru/item.asp?id=35617609</w:t>
      </w:r>
    </w:p>
    <w:p w14:paraId="3B44D229" w14:textId="77777777" w:rsidR="00B14CAC" w:rsidRPr="00F77C2E" w:rsidRDefault="00B14CAC" w:rsidP="005A01B2">
      <w:pPr>
        <w:widowControl w:val="0"/>
        <w:tabs>
          <w:tab w:val="left" w:pos="851"/>
        </w:tabs>
        <w:ind w:firstLine="567"/>
        <w:jc w:val="both"/>
      </w:pPr>
      <w:r w:rsidRPr="00F77C2E">
        <w:t xml:space="preserve">2. </w:t>
      </w:r>
      <w:proofErr w:type="spellStart"/>
      <w:r w:rsidRPr="00F77C2E">
        <w:t>Чеченихина</w:t>
      </w:r>
      <w:proofErr w:type="spellEnd"/>
      <w:r w:rsidRPr="00F77C2E">
        <w:t xml:space="preserve">, О.С. Эффективность внедрения роботизированной системы доения крупного рогатого скота / О.С. </w:t>
      </w:r>
      <w:proofErr w:type="spellStart"/>
      <w:r w:rsidRPr="00F77C2E">
        <w:t>Чеченихина</w:t>
      </w:r>
      <w:proofErr w:type="spellEnd"/>
      <w:r w:rsidRPr="00F77C2E">
        <w:t xml:space="preserve"> // Аграрный вестник Урала. – 2018. – № 8(175). – С. 11. – EDN YLGQQX.</w:t>
      </w:r>
    </w:p>
    <w:p w14:paraId="5A3F3660" w14:textId="77777777" w:rsidR="00B14CAC" w:rsidRPr="00F77C2E" w:rsidRDefault="00B14CAC" w:rsidP="005A01B2">
      <w:pPr>
        <w:widowControl w:val="0"/>
        <w:tabs>
          <w:tab w:val="left" w:pos="851"/>
        </w:tabs>
        <w:ind w:firstLine="567"/>
        <w:jc w:val="both"/>
      </w:pPr>
      <w:r w:rsidRPr="00F77C2E">
        <w:lastRenderedPageBreak/>
        <w:t xml:space="preserve">3. Роботизированные системы в животноводстве </w:t>
      </w:r>
      <w:r w:rsidRPr="00F77C2E">
        <w:rPr>
          <w:shd w:val="clear" w:color="auto" w:fill="FFFFFF"/>
        </w:rPr>
        <w:t xml:space="preserve">[Электронный ресурс]: [учеб. пособие] </w:t>
      </w:r>
      <w:r w:rsidRPr="00F77C2E">
        <w:t xml:space="preserve">/А.А. Науменко, А.А. </w:t>
      </w:r>
      <w:proofErr w:type="spellStart"/>
      <w:r w:rsidRPr="00F77C2E">
        <w:t>Чигрин</w:t>
      </w:r>
      <w:proofErr w:type="spellEnd"/>
      <w:r w:rsidRPr="00F77C2E">
        <w:t>, А.П. Палий и др.// ХНТУСХ, Харьков, 2015. – 171 с.</w:t>
      </w:r>
    </w:p>
    <w:p w14:paraId="4615E5A7" w14:textId="77777777" w:rsidR="00B14CAC" w:rsidRPr="00F77C2E" w:rsidRDefault="00B14CAC" w:rsidP="005A01B2">
      <w:pPr>
        <w:widowControl w:val="0"/>
        <w:tabs>
          <w:tab w:val="left" w:pos="851"/>
        </w:tabs>
        <w:ind w:firstLine="567"/>
        <w:jc w:val="both"/>
      </w:pPr>
      <w:r w:rsidRPr="00F77C2E">
        <w:t xml:space="preserve">4. Тихомиров, И. А. Технологические особенности использования доильных роботов в молочном скотоводстве /И.А. Тихомиров, В.К. </w:t>
      </w:r>
      <w:proofErr w:type="spellStart"/>
      <w:r w:rsidRPr="00F77C2E">
        <w:t>Скоркин</w:t>
      </w:r>
      <w:proofErr w:type="spellEnd"/>
      <w:r w:rsidRPr="00F77C2E">
        <w:t xml:space="preserve"> //Техника и технологии в животноводстве. – 2020. – № 1(37). </w:t>
      </w:r>
      <w:bookmarkStart w:id="20" w:name="_Hlk157767770"/>
      <w:r w:rsidRPr="00F77C2E">
        <w:t>–</w:t>
      </w:r>
      <w:bookmarkEnd w:id="20"/>
      <w:r w:rsidRPr="00F77C2E">
        <w:t xml:space="preserve"> С. 32-37. – EDN ANUCAS.</w:t>
      </w:r>
    </w:p>
    <w:p w14:paraId="51181D45" w14:textId="77777777" w:rsidR="00B14CAC" w:rsidRPr="00F77C2E" w:rsidRDefault="00B14CAC" w:rsidP="005A01B2">
      <w:pPr>
        <w:widowControl w:val="0"/>
        <w:tabs>
          <w:tab w:val="left" w:pos="851"/>
        </w:tabs>
        <w:ind w:firstLine="567"/>
        <w:jc w:val="both"/>
        <w:rPr>
          <w:lang w:val="en-US"/>
        </w:rPr>
      </w:pPr>
      <w:r w:rsidRPr="00F77C2E">
        <w:rPr>
          <w:lang w:val="en-US"/>
        </w:rPr>
        <w:t xml:space="preserve">5. Instruction Book </w:t>
      </w:r>
      <w:proofErr w:type="spellStart"/>
      <w:r w:rsidRPr="00F77C2E">
        <w:rPr>
          <w:lang w:val="en-US"/>
        </w:rPr>
        <w:t>DeLaval</w:t>
      </w:r>
      <w:proofErr w:type="spellEnd"/>
      <w:r w:rsidRPr="00F77C2E">
        <w:rPr>
          <w:lang w:val="en-US"/>
        </w:rPr>
        <w:t xml:space="preserve"> voluntary milking system VMS model 2008/ </w:t>
      </w:r>
      <w:proofErr w:type="spellStart"/>
      <w:r w:rsidRPr="00F77C2E">
        <w:rPr>
          <w:lang w:val="en-US"/>
        </w:rPr>
        <w:t>DeLaval</w:t>
      </w:r>
      <w:proofErr w:type="spellEnd"/>
      <w:r w:rsidRPr="00F77C2E">
        <w:rPr>
          <w:lang w:val="en-US"/>
        </w:rPr>
        <w:t xml:space="preserve"> Box 39 SE-147 21 </w:t>
      </w:r>
      <w:proofErr w:type="spellStart"/>
      <w:r w:rsidRPr="00F77C2E">
        <w:rPr>
          <w:lang w:val="en-US"/>
        </w:rPr>
        <w:t>Tumba</w:t>
      </w:r>
      <w:proofErr w:type="spellEnd"/>
      <w:r w:rsidRPr="00F77C2E">
        <w:rPr>
          <w:lang w:val="en-US"/>
        </w:rPr>
        <w:t xml:space="preserve"> SWEDEN, 2007– 198 </w:t>
      </w:r>
      <w:r w:rsidRPr="00F77C2E">
        <w:t>с</w:t>
      </w:r>
      <w:r w:rsidRPr="00F77C2E">
        <w:rPr>
          <w:lang w:val="en-US"/>
        </w:rPr>
        <w:t>.</w:t>
      </w:r>
    </w:p>
    <w:p w14:paraId="2527C599" w14:textId="77777777" w:rsidR="00B14CAC" w:rsidRPr="00F77C2E" w:rsidRDefault="00B14CAC" w:rsidP="005A01B2">
      <w:pPr>
        <w:tabs>
          <w:tab w:val="left" w:pos="851"/>
        </w:tabs>
        <w:ind w:firstLine="567"/>
        <w:jc w:val="both"/>
        <w:rPr>
          <w:rFonts w:eastAsia="PMingLiU"/>
          <w:lang w:eastAsia="zh-TW"/>
        </w:rPr>
      </w:pPr>
      <w:r w:rsidRPr="00F77C2E">
        <w:rPr>
          <w:rFonts w:eastAsia="PMingLiU"/>
          <w:lang w:eastAsia="zh-TW"/>
        </w:rPr>
        <w:t xml:space="preserve">6. </w:t>
      </w:r>
      <w:proofErr w:type="spellStart"/>
      <w:r w:rsidRPr="00F77C2E">
        <w:rPr>
          <w:rFonts w:eastAsia="PMingLiU"/>
          <w:lang w:eastAsia="zh-TW"/>
        </w:rPr>
        <w:t>Пневмопривод</w:t>
      </w:r>
      <w:proofErr w:type="spellEnd"/>
      <w:r w:rsidRPr="00F77C2E">
        <w:rPr>
          <w:rFonts w:eastAsia="PMingLiU"/>
          <w:lang w:eastAsia="zh-TW"/>
        </w:rPr>
        <w:t xml:space="preserve"> и средства автоматики [Электронный ресурс]: [учеб. пособие]/ Н.Д. Быстров, </w:t>
      </w:r>
      <w:proofErr w:type="spellStart"/>
      <w:r w:rsidRPr="00F77C2E">
        <w:rPr>
          <w:rFonts w:eastAsia="PMingLiU"/>
          <w:lang w:eastAsia="zh-TW"/>
        </w:rPr>
        <w:t>Иголкин</w:t>
      </w:r>
      <w:proofErr w:type="spellEnd"/>
      <w:r w:rsidRPr="00F77C2E">
        <w:rPr>
          <w:rFonts w:eastAsia="PMingLiU"/>
          <w:lang w:eastAsia="zh-TW"/>
        </w:rPr>
        <w:t xml:space="preserve"> А.А., </w:t>
      </w:r>
      <w:proofErr w:type="spellStart"/>
      <w:r w:rsidRPr="00F77C2E">
        <w:rPr>
          <w:rFonts w:eastAsia="PMingLiU"/>
          <w:lang w:eastAsia="zh-TW"/>
        </w:rPr>
        <w:t>Илюхин</w:t>
      </w:r>
      <w:proofErr w:type="spellEnd"/>
      <w:r w:rsidRPr="00F77C2E">
        <w:rPr>
          <w:rFonts w:eastAsia="PMingLiU"/>
          <w:lang w:eastAsia="zh-TW"/>
        </w:rPr>
        <w:t xml:space="preserve"> В.Н., Петренко С.А., Шахматов Е.В. </w:t>
      </w:r>
      <w:r w:rsidRPr="00F77C2E">
        <w:t>–</w:t>
      </w:r>
      <w:r w:rsidRPr="00F77C2E">
        <w:rPr>
          <w:rFonts w:eastAsia="PMingLiU"/>
          <w:lang w:eastAsia="zh-TW"/>
        </w:rPr>
        <w:t xml:space="preserve"> Самара: Издательство СГАУ, 2006.</w:t>
      </w:r>
      <w:r w:rsidRPr="00F77C2E">
        <w:t xml:space="preserve"> –</w:t>
      </w:r>
      <w:r w:rsidRPr="00F77C2E">
        <w:rPr>
          <w:rFonts w:eastAsia="PMingLiU"/>
          <w:lang w:eastAsia="zh-TW"/>
        </w:rPr>
        <w:t xml:space="preserve"> 112 с. </w:t>
      </w:r>
      <w:r w:rsidRPr="00F77C2E">
        <w:t>–</w:t>
      </w:r>
      <w:r w:rsidRPr="00F77C2E">
        <w:rPr>
          <w:rFonts w:eastAsia="PMingLiU"/>
          <w:lang w:eastAsia="zh-TW"/>
        </w:rPr>
        <w:t xml:space="preserve"> ISBN 978-5-7883-0439-3.</w:t>
      </w:r>
      <w:r w:rsidRPr="00F77C2E">
        <w:t xml:space="preserve"> –</w:t>
      </w:r>
      <w:r w:rsidRPr="00F77C2E">
        <w:rPr>
          <w:rFonts w:eastAsia="PMingLiU"/>
          <w:lang w:eastAsia="zh-TW"/>
        </w:rPr>
        <w:t xml:space="preserve"> URL: https://rucont.ru/efd/176209.</w:t>
      </w:r>
    </w:p>
    <w:p w14:paraId="01D436C8" w14:textId="77777777" w:rsidR="00B14CAC" w:rsidRPr="00F77C2E" w:rsidRDefault="00B14CAC" w:rsidP="005A01B2">
      <w:pPr>
        <w:widowControl w:val="0"/>
        <w:tabs>
          <w:tab w:val="left" w:pos="851"/>
        </w:tabs>
        <w:ind w:firstLine="567"/>
        <w:jc w:val="both"/>
      </w:pPr>
      <w:r w:rsidRPr="00F77C2E">
        <w:t xml:space="preserve">7. Доильный аппарат со съёмником его подвесной части с вымени коровы / В.М. Ульянов, В.А. </w:t>
      </w:r>
      <w:proofErr w:type="spellStart"/>
      <w:r w:rsidRPr="00F77C2E">
        <w:t>Хрипин</w:t>
      </w:r>
      <w:proofErr w:type="spellEnd"/>
      <w:r w:rsidRPr="00F77C2E">
        <w:t xml:space="preserve">, В.В. </w:t>
      </w:r>
      <w:proofErr w:type="spellStart"/>
      <w:r w:rsidRPr="00F77C2E">
        <w:t>Утолин</w:t>
      </w:r>
      <w:proofErr w:type="spellEnd"/>
      <w:r w:rsidRPr="00F77C2E">
        <w:t xml:space="preserve">, А.Ю. Волков// Политематический сетевой электронный научный журнал Кубанского государственного аграрного университета. – 2023. – № 189. – С. 126-142. – </w:t>
      </w:r>
      <w:r w:rsidRPr="00F77C2E">
        <w:rPr>
          <w:lang w:val="en-US"/>
        </w:rPr>
        <w:t>DOI</w:t>
      </w:r>
      <w:r w:rsidRPr="00F77C2E">
        <w:t xml:space="preserve"> 10.21515/1990-4665-189-015. – </w:t>
      </w:r>
      <w:r w:rsidRPr="00F77C2E">
        <w:rPr>
          <w:lang w:val="en-US"/>
        </w:rPr>
        <w:t>EDN</w:t>
      </w:r>
      <w:r w:rsidRPr="00F77C2E">
        <w:t xml:space="preserve"> </w:t>
      </w:r>
      <w:r w:rsidRPr="00F77C2E">
        <w:rPr>
          <w:lang w:val="en-US"/>
        </w:rPr>
        <w:t>VCTKUB</w:t>
      </w:r>
      <w:r w:rsidRPr="00F77C2E">
        <w:t>.</w:t>
      </w:r>
    </w:p>
    <w:p w14:paraId="454652F9" w14:textId="77777777" w:rsidR="00B14CAC" w:rsidRPr="00F77C2E" w:rsidRDefault="00B14CAC" w:rsidP="005A01B2">
      <w:pPr>
        <w:widowControl w:val="0"/>
        <w:tabs>
          <w:tab w:val="left" w:pos="851"/>
        </w:tabs>
        <w:ind w:firstLine="567"/>
        <w:jc w:val="both"/>
      </w:pPr>
      <w:r w:rsidRPr="00F77C2E">
        <w:t xml:space="preserve">8. Исследование физико-механических характеристик сосков вымени коровы / В.М. Ульянов, В.А. </w:t>
      </w:r>
      <w:proofErr w:type="spellStart"/>
      <w:r w:rsidRPr="00F77C2E">
        <w:t>Хрипин</w:t>
      </w:r>
      <w:proofErr w:type="spellEnd"/>
      <w:r w:rsidRPr="00F77C2E">
        <w:t xml:space="preserve">, А.А. </w:t>
      </w:r>
      <w:proofErr w:type="spellStart"/>
      <w:r w:rsidRPr="00F77C2E">
        <w:t>Хрипин</w:t>
      </w:r>
      <w:proofErr w:type="spellEnd"/>
      <w:r w:rsidRPr="00F77C2E">
        <w:t>, Н.В. Бубнов // Вестник аграрной науки Дона. – 2018. – № 4(44). – С. 65-75. – EDN TMXPEF.</w:t>
      </w:r>
    </w:p>
    <w:p w14:paraId="35E9FCC4" w14:textId="77777777" w:rsidR="00B14CAC" w:rsidRPr="00F77C2E" w:rsidRDefault="00B14CAC" w:rsidP="00CA317D">
      <w:pPr>
        <w:widowControl w:val="0"/>
        <w:jc w:val="both"/>
      </w:pPr>
    </w:p>
    <w:p w14:paraId="6C92C1AB" w14:textId="75DB080E" w:rsidR="00F77C2E" w:rsidRDefault="00F77C2E" w:rsidP="00CA317D">
      <w:pPr>
        <w:widowControl w:val="0"/>
        <w:jc w:val="center"/>
        <w:rPr>
          <w:rFonts w:eastAsia="Calibri"/>
          <w:b/>
          <w:bCs/>
        </w:rPr>
      </w:pPr>
      <w:proofErr w:type="spellStart"/>
      <w:r w:rsidRPr="00F77C2E">
        <w:rPr>
          <w:rFonts w:eastAsia="Calibri"/>
          <w:b/>
          <w:bCs/>
        </w:rPr>
        <w:t>References</w:t>
      </w:r>
      <w:proofErr w:type="spellEnd"/>
    </w:p>
    <w:p w14:paraId="6ED0EA0F" w14:textId="77777777" w:rsidR="005A01B2" w:rsidRPr="00F77C2E" w:rsidRDefault="005A01B2" w:rsidP="00CA317D">
      <w:pPr>
        <w:widowControl w:val="0"/>
        <w:jc w:val="center"/>
      </w:pPr>
    </w:p>
    <w:p w14:paraId="551CAE7D" w14:textId="77777777" w:rsidR="00F77C2E" w:rsidRDefault="00F77C2E" w:rsidP="005A01B2">
      <w:pPr>
        <w:widowControl w:val="0"/>
        <w:tabs>
          <w:tab w:val="left" w:pos="851"/>
        </w:tabs>
        <w:ind w:firstLine="567"/>
        <w:jc w:val="both"/>
      </w:pPr>
      <w:r>
        <w:t xml:space="preserve">1. </w:t>
      </w:r>
      <w:proofErr w:type="spellStart"/>
      <w:r>
        <w:t>Napravleniya</w:t>
      </w:r>
      <w:proofErr w:type="spellEnd"/>
      <w:r>
        <w:t xml:space="preserve"> </w:t>
      </w:r>
      <w:proofErr w:type="spellStart"/>
      <w:r>
        <w:t>issledovanij</w:t>
      </w:r>
      <w:proofErr w:type="spellEnd"/>
      <w:r>
        <w:t xml:space="preserve"> </w:t>
      </w:r>
      <w:proofErr w:type="spellStart"/>
      <w:r>
        <w:t>pri</w:t>
      </w:r>
      <w:proofErr w:type="spellEnd"/>
      <w:r>
        <w:t xml:space="preserve"> </w:t>
      </w:r>
      <w:proofErr w:type="spellStart"/>
      <w:r>
        <w:t>sozdanii</w:t>
      </w:r>
      <w:proofErr w:type="spellEnd"/>
      <w:r>
        <w:t xml:space="preserve"> </w:t>
      </w:r>
      <w:proofErr w:type="spellStart"/>
      <w:r>
        <w:t>avtomatizirovannyh</w:t>
      </w:r>
      <w:proofErr w:type="spellEnd"/>
      <w:r>
        <w:t xml:space="preserve"> i </w:t>
      </w:r>
      <w:proofErr w:type="spellStart"/>
      <w:r>
        <w:t>robotizirovannyh</w:t>
      </w:r>
      <w:proofErr w:type="spellEnd"/>
      <w:r>
        <w:t xml:space="preserve"> </w:t>
      </w:r>
      <w:proofErr w:type="spellStart"/>
      <w:r>
        <w:t>modulej</w:t>
      </w:r>
      <w:proofErr w:type="spellEnd"/>
      <w:r>
        <w:t xml:space="preserve"> </w:t>
      </w:r>
      <w:proofErr w:type="spellStart"/>
      <w:r>
        <w:t>doeniya</w:t>
      </w:r>
      <w:proofErr w:type="spellEnd"/>
      <w:r>
        <w:t xml:space="preserve"> </w:t>
      </w:r>
      <w:proofErr w:type="spellStart"/>
      <w:r>
        <w:t>korov</w:t>
      </w:r>
      <w:proofErr w:type="spellEnd"/>
      <w:r>
        <w:t xml:space="preserve"> / </w:t>
      </w:r>
      <w:proofErr w:type="spellStart"/>
      <w:r>
        <w:t>Yu.A</w:t>
      </w:r>
      <w:proofErr w:type="spellEnd"/>
      <w:r>
        <w:t xml:space="preserve">. </w:t>
      </w:r>
      <w:proofErr w:type="spellStart"/>
      <w:r>
        <w:t>Ivanov</w:t>
      </w:r>
      <w:proofErr w:type="spellEnd"/>
      <w:r>
        <w:t xml:space="preserve">, L.P. </w:t>
      </w:r>
      <w:proofErr w:type="spellStart"/>
      <w:r>
        <w:t>Kormanovskij</w:t>
      </w:r>
      <w:proofErr w:type="spellEnd"/>
      <w:r>
        <w:t xml:space="preserve">, </w:t>
      </w:r>
      <w:proofErr w:type="spellStart"/>
      <w:r>
        <w:t>Yu.A</w:t>
      </w:r>
      <w:proofErr w:type="spellEnd"/>
      <w:r>
        <w:t xml:space="preserve">. </w:t>
      </w:r>
      <w:proofErr w:type="spellStart"/>
      <w:r>
        <w:t>Coj</w:t>
      </w:r>
      <w:proofErr w:type="spellEnd"/>
      <w:r>
        <w:t xml:space="preserve">, V.V. </w:t>
      </w:r>
      <w:proofErr w:type="spellStart"/>
      <w:r>
        <w:t>Kirsanov</w:t>
      </w:r>
      <w:proofErr w:type="spellEnd"/>
      <w:r>
        <w:t xml:space="preserve"> // </w:t>
      </w:r>
      <w:proofErr w:type="spellStart"/>
      <w:r>
        <w:t>Vestnik</w:t>
      </w:r>
      <w:proofErr w:type="spellEnd"/>
      <w:r>
        <w:t xml:space="preserve"> </w:t>
      </w:r>
      <w:proofErr w:type="spellStart"/>
      <w:r>
        <w:t>Vserossijskogo</w:t>
      </w:r>
      <w:proofErr w:type="spellEnd"/>
      <w:r>
        <w:t xml:space="preserve"> </w:t>
      </w:r>
      <w:proofErr w:type="spellStart"/>
      <w:r>
        <w:t>nauchno-issledovatel'skogo</w:t>
      </w:r>
      <w:proofErr w:type="spellEnd"/>
      <w:r>
        <w:t xml:space="preserve"> </w:t>
      </w:r>
      <w:proofErr w:type="spellStart"/>
      <w:r>
        <w:t>instituta</w:t>
      </w:r>
      <w:proofErr w:type="spellEnd"/>
      <w:r>
        <w:t xml:space="preserve"> </w:t>
      </w:r>
      <w:proofErr w:type="spellStart"/>
      <w:r>
        <w:t>mekhanizacii</w:t>
      </w:r>
      <w:proofErr w:type="spellEnd"/>
      <w:r>
        <w:t xml:space="preserve"> </w:t>
      </w:r>
      <w:proofErr w:type="spellStart"/>
      <w:r>
        <w:t>zhivotnovodstva</w:t>
      </w:r>
      <w:proofErr w:type="spellEnd"/>
      <w:r>
        <w:t>. 2018. № 3 (31). S. 15-19. URL: https://www.elibrary.ru/item.asp?id=35617609</w:t>
      </w:r>
    </w:p>
    <w:p w14:paraId="485EC481" w14:textId="77777777" w:rsidR="00F77C2E" w:rsidRDefault="00F77C2E" w:rsidP="005A01B2">
      <w:pPr>
        <w:widowControl w:val="0"/>
        <w:tabs>
          <w:tab w:val="left" w:pos="851"/>
        </w:tabs>
        <w:ind w:firstLine="567"/>
        <w:jc w:val="both"/>
      </w:pPr>
      <w:r>
        <w:t xml:space="preserve">2. </w:t>
      </w:r>
      <w:proofErr w:type="spellStart"/>
      <w:r>
        <w:t>Chechenihina</w:t>
      </w:r>
      <w:proofErr w:type="spellEnd"/>
      <w:r>
        <w:t xml:space="preserve">, O.S. </w:t>
      </w:r>
      <w:proofErr w:type="spellStart"/>
      <w:r>
        <w:t>Effektivnost</w:t>
      </w:r>
      <w:proofErr w:type="spellEnd"/>
      <w:r>
        <w:t xml:space="preserve">' </w:t>
      </w:r>
      <w:proofErr w:type="spellStart"/>
      <w:r>
        <w:t>vnedreniya</w:t>
      </w:r>
      <w:proofErr w:type="spellEnd"/>
      <w:r>
        <w:t xml:space="preserve"> </w:t>
      </w:r>
      <w:proofErr w:type="spellStart"/>
      <w:r>
        <w:t>robotizirovannoj</w:t>
      </w:r>
      <w:proofErr w:type="spellEnd"/>
      <w:r>
        <w:t xml:space="preserve"> </w:t>
      </w:r>
      <w:proofErr w:type="spellStart"/>
      <w:r>
        <w:t>sistemy</w:t>
      </w:r>
      <w:proofErr w:type="spellEnd"/>
      <w:r>
        <w:t xml:space="preserve"> </w:t>
      </w:r>
      <w:proofErr w:type="spellStart"/>
      <w:r>
        <w:t>doeniya</w:t>
      </w:r>
      <w:proofErr w:type="spellEnd"/>
      <w:r>
        <w:t xml:space="preserve"> </w:t>
      </w:r>
      <w:proofErr w:type="spellStart"/>
      <w:r>
        <w:t>krupnogo</w:t>
      </w:r>
      <w:proofErr w:type="spellEnd"/>
      <w:r>
        <w:t xml:space="preserve"> </w:t>
      </w:r>
      <w:proofErr w:type="spellStart"/>
      <w:r>
        <w:t>rogatogo</w:t>
      </w:r>
      <w:proofErr w:type="spellEnd"/>
      <w:r>
        <w:t xml:space="preserve"> </w:t>
      </w:r>
      <w:proofErr w:type="spellStart"/>
      <w:r>
        <w:t>skota</w:t>
      </w:r>
      <w:proofErr w:type="spellEnd"/>
      <w:r>
        <w:t xml:space="preserve"> / O.S. </w:t>
      </w:r>
      <w:proofErr w:type="spellStart"/>
      <w:r>
        <w:t>Chechenihina</w:t>
      </w:r>
      <w:proofErr w:type="spellEnd"/>
      <w:r>
        <w:t xml:space="preserve"> // </w:t>
      </w:r>
      <w:proofErr w:type="spellStart"/>
      <w:r>
        <w:t>Agrarnyj</w:t>
      </w:r>
      <w:proofErr w:type="spellEnd"/>
      <w:r>
        <w:t xml:space="preserve"> </w:t>
      </w:r>
      <w:proofErr w:type="spellStart"/>
      <w:r>
        <w:t>vestnik</w:t>
      </w:r>
      <w:proofErr w:type="spellEnd"/>
      <w:r>
        <w:t xml:space="preserve"> </w:t>
      </w:r>
      <w:proofErr w:type="spellStart"/>
      <w:r>
        <w:t>Urala</w:t>
      </w:r>
      <w:proofErr w:type="spellEnd"/>
      <w:r>
        <w:t>. – 2018. – № 8(175). – S. 11. – EDN YLGQQX.</w:t>
      </w:r>
    </w:p>
    <w:p w14:paraId="76A5738F" w14:textId="77777777" w:rsidR="00F77C2E" w:rsidRDefault="00F77C2E" w:rsidP="005A01B2">
      <w:pPr>
        <w:widowControl w:val="0"/>
        <w:tabs>
          <w:tab w:val="left" w:pos="851"/>
        </w:tabs>
        <w:ind w:firstLine="567"/>
        <w:jc w:val="both"/>
      </w:pPr>
      <w:r>
        <w:t xml:space="preserve">3. </w:t>
      </w:r>
      <w:proofErr w:type="spellStart"/>
      <w:r>
        <w:t>Robotizirovannye</w:t>
      </w:r>
      <w:proofErr w:type="spellEnd"/>
      <w:r>
        <w:t xml:space="preserve"> </w:t>
      </w:r>
      <w:proofErr w:type="spellStart"/>
      <w:r>
        <w:t>sistemy</w:t>
      </w:r>
      <w:proofErr w:type="spellEnd"/>
      <w:r>
        <w:t xml:space="preserve"> v </w:t>
      </w:r>
      <w:proofErr w:type="spellStart"/>
      <w:r>
        <w:t>zhivotnovodstve</w:t>
      </w:r>
      <w:proofErr w:type="spellEnd"/>
      <w:r>
        <w:t xml:space="preserve"> [</w:t>
      </w:r>
      <w:proofErr w:type="spellStart"/>
      <w:r>
        <w:t>Elektronnyj</w:t>
      </w:r>
      <w:proofErr w:type="spellEnd"/>
      <w:r>
        <w:t xml:space="preserve"> </w:t>
      </w:r>
      <w:proofErr w:type="spellStart"/>
      <w:r>
        <w:t>resurs</w:t>
      </w:r>
      <w:proofErr w:type="spellEnd"/>
      <w:r>
        <w:t>]: [</w:t>
      </w:r>
      <w:proofErr w:type="spellStart"/>
      <w:r>
        <w:t>ucheb</w:t>
      </w:r>
      <w:proofErr w:type="spellEnd"/>
      <w:r>
        <w:t xml:space="preserve">. </w:t>
      </w:r>
      <w:proofErr w:type="spellStart"/>
      <w:r>
        <w:t>posobie</w:t>
      </w:r>
      <w:proofErr w:type="spellEnd"/>
      <w:r>
        <w:t xml:space="preserve">] /A.A. </w:t>
      </w:r>
      <w:proofErr w:type="spellStart"/>
      <w:r>
        <w:t>Naumenko</w:t>
      </w:r>
      <w:proofErr w:type="spellEnd"/>
      <w:r>
        <w:t xml:space="preserve">, A.A. </w:t>
      </w:r>
      <w:proofErr w:type="spellStart"/>
      <w:r>
        <w:t>Chigrin</w:t>
      </w:r>
      <w:proofErr w:type="spellEnd"/>
      <w:r>
        <w:t xml:space="preserve">, A.P. </w:t>
      </w:r>
      <w:proofErr w:type="spellStart"/>
      <w:r>
        <w:t>Palij</w:t>
      </w:r>
      <w:proofErr w:type="spellEnd"/>
      <w:r>
        <w:t xml:space="preserve"> i </w:t>
      </w:r>
      <w:proofErr w:type="spellStart"/>
      <w:r>
        <w:t>dr</w:t>
      </w:r>
      <w:proofErr w:type="spellEnd"/>
      <w:r>
        <w:t xml:space="preserve">.// HNTUSH, </w:t>
      </w:r>
      <w:proofErr w:type="spellStart"/>
      <w:r>
        <w:t>Har'kov</w:t>
      </w:r>
      <w:proofErr w:type="spellEnd"/>
      <w:r>
        <w:t>, 2015. – 171 s.</w:t>
      </w:r>
    </w:p>
    <w:p w14:paraId="444F27F7" w14:textId="77777777" w:rsidR="00F77C2E" w:rsidRDefault="00F77C2E" w:rsidP="005A01B2">
      <w:pPr>
        <w:widowControl w:val="0"/>
        <w:tabs>
          <w:tab w:val="left" w:pos="851"/>
        </w:tabs>
        <w:ind w:firstLine="567"/>
        <w:jc w:val="both"/>
      </w:pPr>
      <w:r>
        <w:t xml:space="preserve">4. </w:t>
      </w:r>
      <w:proofErr w:type="spellStart"/>
      <w:r>
        <w:t>Tihomirov</w:t>
      </w:r>
      <w:proofErr w:type="spellEnd"/>
      <w:r>
        <w:t xml:space="preserve">, I. A. </w:t>
      </w:r>
      <w:proofErr w:type="spellStart"/>
      <w:r>
        <w:t>Tekhnologicheskie</w:t>
      </w:r>
      <w:proofErr w:type="spellEnd"/>
      <w:r>
        <w:t xml:space="preserve"> </w:t>
      </w:r>
      <w:proofErr w:type="spellStart"/>
      <w:r>
        <w:t>osobennosti</w:t>
      </w:r>
      <w:proofErr w:type="spellEnd"/>
      <w:r>
        <w:t xml:space="preserve"> </w:t>
      </w:r>
      <w:proofErr w:type="spellStart"/>
      <w:r>
        <w:t>ispol'zovaniya</w:t>
      </w:r>
      <w:proofErr w:type="spellEnd"/>
      <w:r>
        <w:t xml:space="preserve"> </w:t>
      </w:r>
      <w:proofErr w:type="spellStart"/>
      <w:r>
        <w:t>doil'nyh</w:t>
      </w:r>
      <w:proofErr w:type="spellEnd"/>
      <w:r>
        <w:t xml:space="preserve"> </w:t>
      </w:r>
      <w:proofErr w:type="spellStart"/>
      <w:r>
        <w:t>robotov</w:t>
      </w:r>
      <w:proofErr w:type="spellEnd"/>
      <w:r>
        <w:t xml:space="preserve"> v </w:t>
      </w:r>
      <w:proofErr w:type="spellStart"/>
      <w:r>
        <w:t>molochnom</w:t>
      </w:r>
      <w:proofErr w:type="spellEnd"/>
      <w:r>
        <w:t xml:space="preserve"> </w:t>
      </w:r>
      <w:proofErr w:type="spellStart"/>
      <w:r>
        <w:t>skotovodstve</w:t>
      </w:r>
      <w:proofErr w:type="spellEnd"/>
      <w:r>
        <w:t xml:space="preserve"> /I.A. </w:t>
      </w:r>
      <w:proofErr w:type="spellStart"/>
      <w:r>
        <w:t>Tihomirov</w:t>
      </w:r>
      <w:proofErr w:type="spellEnd"/>
      <w:r>
        <w:t xml:space="preserve">, V.K. </w:t>
      </w:r>
      <w:proofErr w:type="spellStart"/>
      <w:r>
        <w:t>Skorkin</w:t>
      </w:r>
      <w:proofErr w:type="spellEnd"/>
      <w:r>
        <w:t xml:space="preserve"> //</w:t>
      </w:r>
      <w:proofErr w:type="spellStart"/>
      <w:r>
        <w:t>Tekhnika</w:t>
      </w:r>
      <w:proofErr w:type="spellEnd"/>
      <w:r>
        <w:t xml:space="preserve"> i </w:t>
      </w:r>
      <w:proofErr w:type="spellStart"/>
      <w:r>
        <w:t>tekhnologii</w:t>
      </w:r>
      <w:proofErr w:type="spellEnd"/>
      <w:r>
        <w:t xml:space="preserve"> v </w:t>
      </w:r>
      <w:proofErr w:type="spellStart"/>
      <w:r>
        <w:t>zhivotnovodstve</w:t>
      </w:r>
      <w:proofErr w:type="spellEnd"/>
      <w:r>
        <w:t>. – 2020. – № 1(37). – S. 32-37. – EDN ANUCAS.</w:t>
      </w:r>
    </w:p>
    <w:p w14:paraId="2BBD01AD" w14:textId="77777777" w:rsidR="00F77C2E" w:rsidRPr="00F77C2E" w:rsidRDefault="00F77C2E" w:rsidP="005A01B2">
      <w:pPr>
        <w:widowControl w:val="0"/>
        <w:tabs>
          <w:tab w:val="left" w:pos="851"/>
        </w:tabs>
        <w:ind w:firstLine="567"/>
        <w:jc w:val="both"/>
        <w:rPr>
          <w:lang w:val="en-US"/>
        </w:rPr>
      </w:pPr>
      <w:r w:rsidRPr="00F77C2E">
        <w:rPr>
          <w:lang w:val="en-US"/>
        </w:rPr>
        <w:t>5. Instruction Book DeLaval voluntary milking system VMS model 2008/ DeLaval Box 39 SE-147 21 Tumba SWEDEN, 2007– 198 s.</w:t>
      </w:r>
    </w:p>
    <w:p w14:paraId="0CF6269D" w14:textId="77777777" w:rsidR="00F77C2E" w:rsidRPr="00F77C2E" w:rsidRDefault="00F77C2E" w:rsidP="005A01B2">
      <w:pPr>
        <w:widowControl w:val="0"/>
        <w:tabs>
          <w:tab w:val="left" w:pos="851"/>
        </w:tabs>
        <w:ind w:firstLine="567"/>
        <w:jc w:val="both"/>
        <w:rPr>
          <w:lang w:val="en-US"/>
        </w:rPr>
      </w:pPr>
      <w:r w:rsidRPr="00F77C2E">
        <w:rPr>
          <w:lang w:val="en-US"/>
        </w:rPr>
        <w:t>6. Pnevmoprivod i sredstva avtomatiki [Elektronnyj resurs]: [ucheb. posobie]/ N.D. Bystrov, Igolkin A.A., Ilyuhin V.N., Petrenko S.A., Shahmatov E.V. – Samara: Izdatel'stvo SGAU, 2006. – 112 s. – ISBN 978-5-7883-0439-3. – URL: https://rucont.ru/efd/176209.</w:t>
      </w:r>
    </w:p>
    <w:p w14:paraId="5A340390" w14:textId="77777777" w:rsidR="00F77C2E" w:rsidRPr="00F77C2E" w:rsidRDefault="00F77C2E" w:rsidP="005A01B2">
      <w:pPr>
        <w:widowControl w:val="0"/>
        <w:tabs>
          <w:tab w:val="left" w:pos="851"/>
        </w:tabs>
        <w:ind w:firstLine="567"/>
        <w:jc w:val="both"/>
        <w:rPr>
          <w:lang w:val="en-US"/>
        </w:rPr>
      </w:pPr>
      <w:r w:rsidRPr="00F77C2E">
        <w:rPr>
          <w:lang w:val="en-US"/>
        </w:rPr>
        <w:t>7. Doil'nyj apparat so s"yomnikom ego podvesnoj chasti s vymeni korovy / V.M. Ul'yanov, V.A. Hripin, V.V. Utolin, A.Yu. Volkov// Politematicheskij setevoj elektronnyj nauchnyj zhurnal Kubanskogo gosudarstvennogo agrarnogo universiteta. – 2023. – № 189. – S. 126-142. – DOI 10.21515/1990-4665-189-015. – EDN VCTKUB.</w:t>
      </w:r>
    </w:p>
    <w:p w14:paraId="1879A3CD" w14:textId="77777777" w:rsidR="009876A1" w:rsidRPr="000841F7" w:rsidRDefault="00F77C2E" w:rsidP="005A01B2">
      <w:pPr>
        <w:widowControl w:val="0"/>
        <w:tabs>
          <w:tab w:val="left" w:pos="851"/>
        </w:tabs>
        <w:ind w:firstLine="567"/>
        <w:jc w:val="both"/>
        <w:rPr>
          <w:lang w:val="en-US"/>
        </w:rPr>
      </w:pPr>
      <w:r w:rsidRPr="000841F7">
        <w:rPr>
          <w:lang w:val="en-US"/>
        </w:rPr>
        <w:t xml:space="preserve">8. </w:t>
      </w:r>
      <w:proofErr w:type="spellStart"/>
      <w:r w:rsidRPr="000841F7">
        <w:rPr>
          <w:lang w:val="en-US"/>
        </w:rPr>
        <w:t>Issledovanie</w:t>
      </w:r>
      <w:proofErr w:type="spellEnd"/>
      <w:r w:rsidRPr="000841F7">
        <w:rPr>
          <w:lang w:val="en-US"/>
        </w:rPr>
        <w:t xml:space="preserve"> </w:t>
      </w:r>
      <w:proofErr w:type="spellStart"/>
      <w:r w:rsidRPr="000841F7">
        <w:rPr>
          <w:lang w:val="en-US"/>
        </w:rPr>
        <w:t>fiziko-mekhanicheskih</w:t>
      </w:r>
      <w:proofErr w:type="spellEnd"/>
      <w:r w:rsidRPr="000841F7">
        <w:rPr>
          <w:lang w:val="en-US"/>
        </w:rPr>
        <w:t xml:space="preserve"> </w:t>
      </w:r>
      <w:proofErr w:type="spellStart"/>
      <w:r w:rsidRPr="000841F7">
        <w:rPr>
          <w:lang w:val="en-US"/>
        </w:rPr>
        <w:t>harakteristik</w:t>
      </w:r>
      <w:proofErr w:type="spellEnd"/>
      <w:r w:rsidRPr="000841F7">
        <w:rPr>
          <w:lang w:val="en-US"/>
        </w:rPr>
        <w:t xml:space="preserve"> </w:t>
      </w:r>
      <w:proofErr w:type="spellStart"/>
      <w:r w:rsidRPr="000841F7">
        <w:rPr>
          <w:lang w:val="en-US"/>
        </w:rPr>
        <w:t>soskov</w:t>
      </w:r>
      <w:proofErr w:type="spellEnd"/>
      <w:r w:rsidRPr="000841F7">
        <w:rPr>
          <w:lang w:val="en-US"/>
        </w:rPr>
        <w:t xml:space="preserve"> </w:t>
      </w:r>
      <w:proofErr w:type="spellStart"/>
      <w:r w:rsidRPr="000841F7">
        <w:rPr>
          <w:lang w:val="en-US"/>
        </w:rPr>
        <w:t>vymeni</w:t>
      </w:r>
      <w:proofErr w:type="spellEnd"/>
      <w:r w:rsidRPr="000841F7">
        <w:rPr>
          <w:lang w:val="en-US"/>
        </w:rPr>
        <w:t xml:space="preserve"> </w:t>
      </w:r>
      <w:proofErr w:type="spellStart"/>
      <w:r w:rsidRPr="000841F7">
        <w:rPr>
          <w:lang w:val="en-US"/>
        </w:rPr>
        <w:t>korovy</w:t>
      </w:r>
      <w:proofErr w:type="spellEnd"/>
      <w:r w:rsidRPr="000841F7">
        <w:rPr>
          <w:lang w:val="en-US"/>
        </w:rPr>
        <w:t xml:space="preserve"> / V.M. </w:t>
      </w:r>
      <w:proofErr w:type="spellStart"/>
      <w:r w:rsidRPr="000841F7">
        <w:rPr>
          <w:lang w:val="en-US"/>
        </w:rPr>
        <w:t>Ul'yanov</w:t>
      </w:r>
      <w:proofErr w:type="spellEnd"/>
      <w:r w:rsidRPr="000841F7">
        <w:rPr>
          <w:lang w:val="en-US"/>
        </w:rPr>
        <w:t xml:space="preserve">, V.A. </w:t>
      </w:r>
      <w:proofErr w:type="spellStart"/>
      <w:r w:rsidRPr="000841F7">
        <w:rPr>
          <w:lang w:val="en-US"/>
        </w:rPr>
        <w:t>Hripin</w:t>
      </w:r>
      <w:proofErr w:type="spellEnd"/>
      <w:r w:rsidRPr="000841F7">
        <w:rPr>
          <w:lang w:val="en-US"/>
        </w:rPr>
        <w:t xml:space="preserve">, A.A. </w:t>
      </w:r>
      <w:proofErr w:type="spellStart"/>
      <w:r w:rsidRPr="000841F7">
        <w:rPr>
          <w:lang w:val="en-US"/>
        </w:rPr>
        <w:t>Hripin</w:t>
      </w:r>
      <w:proofErr w:type="spellEnd"/>
      <w:r w:rsidRPr="000841F7">
        <w:rPr>
          <w:lang w:val="en-US"/>
        </w:rPr>
        <w:t xml:space="preserve">, N.V. </w:t>
      </w:r>
      <w:proofErr w:type="spellStart"/>
      <w:r w:rsidRPr="000841F7">
        <w:rPr>
          <w:lang w:val="en-US"/>
        </w:rPr>
        <w:t>Bubnov</w:t>
      </w:r>
      <w:proofErr w:type="spellEnd"/>
      <w:r w:rsidRPr="000841F7">
        <w:rPr>
          <w:lang w:val="en-US"/>
        </w:rPr>
        <w:t xml:space="preserve"> // </w:t>
      </w:r>
      <w:proofErr w:type="spellStart"/>
      <w:r w:rsidRPr="000841F7">
        <w:rPr>
          <w:lang w:val="en-US"/>
        </w:rPr>
        <w:t>Vestnik</w:t>
      </w:r>
      <w:proofErr w:type="spellEnd"/>
      <w:r w:rsidRPr="000841F7">
        <w:rPr>
          <w:lang w:val="en-US"/>
        </w:rPr>
        <w:t xml:space="preserve"> </w:t>
      </w:r>
      <w:proofErr w:type="spellStart"/>
      <w:r w:rsidRPr="000841F7">
        <w:rPr>
          <w:lang w:val="en-US"/>
        </w:rPr>
        <w:t>agrarnoj</w:t>
      </w:r>
      <w:proofErr w:type="spellEnd"/>
      <w:r w:rsidRPr="000841F7">
        <w:rPr>
          <w:lang w:val="en-US"/>
        </w:rPr>
        <w:t xml:space="preserve"> </w:t>
      </w:r>
      <w:proofErr w:type="spellStart"/>
      <w:r w:rsidRPr="000841F7">
        <w:rPr>
          <w:lang w:val="en-US"/>
        </w:rPr>
        <w:t>nauki</w:t>
      </w:r>
      <w:proofErr w:type="spellEnd"/>
      <w:r w:rsidRPr="000841F7">
        <w:rPr>
          <w:lang w:val="en-US"/>
        </w:rPr>
        <w:t xml:space="preserve"> Dona. – 2018. – № 4(44). – S. 65-75. – EDN TMXPEF.</w:t>
      </w:r>
    </w:p>
    <w:sectPr w:rsidR="009876A1" w:rsidRPr="000841F7" w:rsidSect="005A01B2">
      <w:footnotePr>
        <w:numFmt w:val="chicago"/>
      </w:footnotePr>
      <w:pgSz w:w="11907" w:h="16840" w:code="9"/>
      <w:pgMar w:top="1418" w:right="1418" w:bottom="1418" w:left="1418" w:header="53" w:footer="6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0CE4E" w14:textId="77777777" w:rsidR="00CD332B" w:rsidRDefault="00CD332B" w:rsidP="004B769A">
      <w:r>
        <w:separator/>
      </w:r>
    </w:p>
  </w:endnote>
  <w:endnote w:type="continuationSeparator" w:id="0">
    <w:p w14:paraId="71897E72" w14:textId="77777777" w:rsidR="00CD332B" w:rsidRDefault="00CD332B" w:rsidP="004B7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notTrueType/>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B44A" w14:textId="77777777" w:rsidR="0078282E" w:rsidRDefault="00782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8EE3C" w14:textId="571D39D2" w:rsidR="00FB7239" w:rsidRDefault="00BB7419">
    <w:pPr>
      <w:pStyle w:val="Footer"/>
    </w:pPr>
    <w:hyperlink r:id="rId1" w:history="1">
      <w:r w:rsidRPr="00EF03B8">
        <w:rPr>
          <w:rStyle w:val="Hyperlink"/>
        </w:rPr>
        <w:t>http://ej.kubagro.ru/2024/03/pdf/</w:t>
      </w:r>
      <w:r w:rsidRPr="00EF03B8">
        <w:rPr>
          <w:rStyle w:val="Hyperlink"/>
        </w:rPr>
        <w:t>1</w:t>
      </w:r>
      <w:r w:rsidRPr="00EF03B8">
        <w:rPr>
          <w:rStyle w:val="Hyperlink"/>
        </w:rPr>
        <w:t>6.pdf</w:t>
      </w:r>
    </w:hyperlink>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C6A9" w14:textId="77777777" w:rsidR="0078282E" w:rsidRDefault="00782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178A2" w14:textId="77777777" w:rsidR="00CD332B" w:rsidRDefault="00CD332B" w:rsidP="004B769A">
      <w:r>
        <w:separator/>
      </w:r>
    </w:p>
  </w:footnote>
  <w:footnote w:type="continuationSeparator" w:id="0">
    <w:p w14:paraId="08739AC7" w14:textId="77777777" w:rsidR="00CD332B" w:rsidRDefault="00CD332B" w:rsidP="004B7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57293227"/>
      <w:docPartObj>
        <w:docPartGallery w:val="Page Numbers (Top of Page)"/>
        <w:docPartUnique/>
      </w:docPartObj>
    </w:sdtPr>
    <w:sdtContent>
      <w:p w14:paraId="6A8B6306" w14:textId="6A49FBFD" w:rsidR="00B116C6" w:rsidRDefault="00B116C6" w:rsidP="0078282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62D9FEC" w14:textId="77777777" w:rsidR="00B116C6" w:rsidRDefault="00B116C6" w:rsidP="00B116C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7182542"/>
      <w:docPartObj>
        <w:docPartGallery w:val="Page Numbers (Top of Page)"/>
        <w:docPartUnique/>
      </w:docPartObj>
    </w:sdtPr>
    <w:sdtContent>
      <w:p w14:paraId="6AB3B8A7" w14:textId="663E870E" w:rsidR="00743B9E" w:rsidRDefault="00743B9E" w:rsidP="00FB7239">
        <w:pPr>
          <w:pStyle w:val="Header"/>
        </w:pPr>
      </w:p>
      <w:sdt>
        <w:sdtPr>
          <w:rPr>
            <w:rStyle w:val="PageNumber"/>
            <w:sz w:val="28"/>
            <w:szCs w:val="28"/>
          </w:rPr>
          <w:id w:val="1842048300"/>
          <w:docPartObj>
            <w:docPartGallery w:val="Page Numbers (Top of Page)"/>
            <w:docPartUnique/>
          </w:docPartObj>
        </w:sdtPr>
        <w:sdtContent>
          <w:p w14:paraId="5AEA4D75" w14:textId="67225127" w:rsidR="00E912EE" w:rsidRPr="00B116C6" w:rsidRDefault="00E912EE" w:rsidP="0078282E">
            <w:pPr>
              <w:pStyle w:val="Header"/>
              <w:framePr w:wrap="none" w:vAnchor="text" w:hAnchor="margin" w:xAlign="right" w:y="197"/>
              <w:rPr>
                <w:rStyle w:val="PageNumber"/>
                <w:sz w:val="28"/>
                <w:szCs w:val="28"/>
              </w:rPr>
            </w:pPr>
            <w:r w:rsidRPr="00B116C6">
              <w:rPr>
                <w:rStyle w:val="PageNumber"/>
                <w:sz w:val="28"/>
                <w:szCs w:val="28"/>
              </w:rPr>
              <w:fldChar w:fldCharType="begin"/>
            </w:r>
            <w:r w:rsidRPr="00B116C6">
              <w:rPr>
                <w:rStyle w:val="PageNumber"/>
                <w:sz w:val="28"/>
                <w:szCs w:val="28"/>
              </w:rPr>
              <w:instrText xml:space="preserve"> PAGE </w:instrText>
            </w:r>
            <w:r w:rsidRPr="00B116C6">
              <w:rPr>
                <w:rStyle w:val="PageNumber"/>
                <w:sz w:val="28"/>
                <w:szCs w:val="28"/>
              </w:rPr>
              <w:fldChar w:fldCharType="separate"/>
            </w:r>
            <w:r w:rsidRPr="00B116C6">
              <w:rPr>
                <w:rStyle w:val="PageNumber"/>
                <w:noProof/>
                <w:sz w:val="28"/>
                <w:szCs w:val="28"/>
              </w:rPr>
              <w:t>1</w:t>
            </w:r>
            <w:r w:rsidRPr="00B116C6">
              <w:rPr>
                <w:rStyle w:val="PageNumber"/>
                <w:sz w:val="28"/>
                <w:szCs w:val="28"/>
              </w:rPr>
              <w:fldChar w:fldCharType="end"/>
            </w:r>
          </w:p>
        </w:sdtContent>
      </w:sdt>
      <w:p w14:paraId="7D454449" w14:textId="77777777" w:rsidR="0078282E" w:rsidRDefault="0078282E" w:rsidP="0078282E">
        <w:pPr>
          <w:pStyle w:val="Header"/>
          <w:ind w:right="360"/>
        </w:pPr>
      </w:p>
      <w:p w14:paraId="0896D23E" w14:textId="04E917DE" w:rsidR="00CA317D" w:rsidRPr="00B116C6" w:rsidRDefault="0078282E" w:rsidP="0078282E">
        <w:pPr>
          <w:pStyle w:val="Header"/>
          <w:ind w:right="360"/>
        </w:pPr>
        <w:r w:rsidRPr="003F4074">
          <w:t xml:space="preserve">Научный журнал </w:t>
        </w:r>
        <w:proofErr w:type="spellStart"/>
        <w:r w:rsidRPr="003F4074">
          <w:t>КубГАУ</w:t>
        </w:r>
        <w:proofErr w:type="spellEnd"/>
        <w:r w:rsidRPr="003F4074">
          <w:t>, №19</w:t>
        </w:r>
        <w:r>
          <w:t>7</w:t>
        </w:r>
        <w:r w:rsidRPr="003F4074">
          <w:t>(</w:t>
        </w:r>
        <w:r w:rsidRPr="003F4074">
          <w:rPr>
            <w:lang w:val="en-US"/>
          </w:rPr>
          <w:t>0</w:t>
        </w:r>
        <w:r>
          <w:t>3</w:t>
        </w:r>
        <w:r w:rsidRPr="003F4074">
          <w:t>), 202</w:t>
        </w:r>
        <w:r w:rsidRPr="003F4074">
          <w:rPr>
            <w:lang w:val="en-US"/>
          </w:rPr>
          <w:t>4</w:t>
        </w:r>
        <w:r w:rsidRPr="003F4074">
          <w:t xml:space="preserve"> год</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64CF" w14:textId="77777777" w:rsidR="0078282E" w:rsidRDefault="00782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62DBD"/>
    <w:multiLevelType w:val="hybridMultilevel"/>
    <w:tmpl w:val="EAD6C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273916"/>
    <w:multiLevelType w:val="hybridMultilevel"/>
    <w:tmpl w:val="E0E2E096"/>
    <w:lvl w:ilvl="0" w:tplc="AA5653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6322667"/>
    <w:multiLevelType w:val="multilevel"/>
    <w:tmpl w:val="5A284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9556E6"/>
    <w:multiLevelType w:val="hybridMultilevel"/>
    <w:tmpl w:val="4F68BE7A"/>
    <w:lvl w:ilvl="0" w:tplc="F7F88E22">
      <w:start w:val="1"/>
      <w:numFmt w:val="decimal"/>
      <w:pStyle w:val="Reference"/>
      <w:lvlText w:val="[%1]"/>
      <w:lvlJc w:val="left"/>
      <w:pPr>
        <w:tabs>
          <w:tab w:val="num" w:pos="0"/>
        </w:tabs>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C0B0C4E"/>
    <w:multiLevelType w:val="hybridMultilevel"/>
    <w:tmpl w:val="87485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D5705"/>
    <w:rsid w:val="00003D44"/>
    <w:rsid w:val="00003FB1"/>
    <w:rsid w:val="0000472C"/>
    <w:rsid w:val="0000512E"/>
    <w:rsid w:val="0000528D"/>
    <w:rsid w:val="00006DF0"/>
    <w:rsid w:val="00010C5D"/>
    <w:rsid w:val="0001318E"/>
    <w:rsid w:val="0001361B"/>
    <w:rsid w:val="00013BDD"/>
    <w:rsid w:val="000176A9"/>
    <w:rsid w:val="00021F74"/>
    <w:rsid w:val="00022223"/>
    <w:rsid w:val="00022359"/>
    <w:rsid w:val="0002239D"/>
    <w:rsid w:val="00022D14"/>
    <w:rsid w:val="000230E5"/>
    <w:rsid w:val="00023F35"/>
    <w:rsid w:val="00026FCA"/>
    <w:rsid w:val="000274D6"/>
    <w:rsid w:val="00034244"/>
    <w:rsid w:val="00034769"/>
    <w:rsid w:val="00035157"/>
    <w:rsid w:val="000400E0"/>
    <w:rsid w:val="00041B81"/>
    <w:rsid w:val="000421D6"/>
    <w:rsid w:val="00043539"/>
    <w:rsid w:val="00043EF1"/>
    <w:rsid w:val="00044E8F"/>
    <w:rsid w:val="00045573"/>
    <w:rsid w:val="000463E0"/>
    <w:rsid w:val="00050592"/>
    <w:rsid w:val="00050B98"/>
    <w:rsid w:val="00050DDB"/>
    <w:rsid w:val="00052BAA"/>
    <w:rsid w:val="00054FFF"/>
    <w:rsid w:val="00055491"/>
    <w:rsid w:val="00055F2D"/>
    <w:rsid w:val="00056867"/>
    <w:rsid w:val="000569A8"/>
    <w:rsid w:val="0005760E"/>
    <w:rsid w:val="000627CA"/>
    <w:rsid w:val="0006566D"/>
    <w:rsid w:val="00066A8C"/>
    <w:rsid w:val="00067064"/>
    <w:rsid w:val="00074BC6"/>
    <w:rsid w:val="000763F3"/>
    <w:rsid w:val="00077237"/>
    <w:rsid w:val="00077D1B"/>
    <w:rsid w:val="000809B9"/>
    <w:rsid w:val="000818BD"/>
    <w:rsid w:val="0008220B"/>
    <w:rsid w:val="00082FE5"/>
    <w:rsid w:val="000841F7"/>
    <w:rsid w:val="00084473"/>
    <w:rsid w:val="000858CD"/>
    <w:rsid w:val="00085D45"/>
    <w:rsid w:val="0008615C"/>
    <w:rsid w:val="0008649F"/>
    <w:rsid w:val="00090EEA"/>
    <w:rsid w:val="00091666"/>
    <w:rsid w:val="000936B5"/>
    <w:rsid w:val="00095597"/>
    <w:rsid w:val="00096713"/>
    <w:rsid w:val="000968AC"/>
    <w:rsid w:val="0009720F"/>
    <w:rsid w:val="000A79FC"/>
    <w:rsid w:val="000A7B0A"/>
    <w:rsid w:val="000B21E4"/>
    <w:rsid w:val="000B5B25"/>
    <w:rsid w:val="000B7FBF"/>
    <w:rsid w:val="000C187A"/>
    <w:rsid w:val="000C1D67"/>
    <w:rsid w:val="000C44CD"/>
    <w:rsid w:val="000C4E94"/>
    <w:rsid w:val="000C58E2"/>
    <w:rsid w:val="000C6378"/>
    <w:rsid w:val="000C681A"/>
    <w:rsid w:val="000C6B5E"/>
    <w:rsid w:val="000D07BA"/>
    <w:rsid w:val="000D0B60"/>
    <w:rsid w:val="000D28F6"/>
    <w:rsid w:val="000D333E"/>
    <w:rsid w:val="000D4275"/>
    <w:rsid w:val="000D4679"/>
    <w:rsid w:val="000E1548"/>
    <w:rsid w:val="000E1E01"/>
    <w:rsid w:val="000E2226"/>
    <w:rsid w:val="000E42CC"/>
    <w:rsid w:val="000E64E8"/>
    <w:rsid w:val="000F05B2"/>
    <w:rsid w:val="000F0EDA"/>
    <w:rsid w:val="000F1102"/>
    <w:rsid w:val="000F2131"/>
    <w:rsid w:val="000F3DB1"/>
    <w:rsid w:val="000F54E1"/>
    <w:rsid w:val="000F5C89"/>
    <w:rsid w:val="000F7AF1"/>
    <w:rsid w:val="00101406"/>
    <w:rsid w:val="001025E3"/>
    <w:rsid w:val="00103535"/>
    <w:rsid w:val="00103B6C"/>
    <w:rsid w:val="001042AC"/>
    <w:rsid w:val="001048A5"/>
    <w:rsid w:val="00106A59"/>
    <w:rsid w:val="00111D79"/>
    <w:rsid w:val="001126D5"/>
    <w:rsid w:val="00112AFF"/>
    <w:rsid w:val="00113A2F"/>
    <w:rsid w:val="001156E2"/>
    <w:rsid w:val="0011651C"/>
    <w:rsid w:val="00117036"/>
    <w:rsid w:val="00117A1B"/>
    <w:rsid w:val="001216F5"/>
    <w:rsid w:val="00123EDB"/>
    <w:rsid w:val="00124D80"/>
    <w:rsid w:val="00125D3B"/>
    <w:rsid w:val="00126A3A"/>
    <w:rsid w:val="00126B1C"/>
    <w:rsid w:val="00127810"/>
    <w:rsid w:val="001320D9"/>
    <w:rsid w:val="00132C7C"/>
    <w:rsid w:val="00132CD0"/>
    <w:rsid w:val="001333A6"/>
    <w:rsid w:val="00134DAA"/>
    <w:rsid w:val="00135B9C"/>
    <w:rsid w:val="00135D27"/>
    <w:rsid w:val="00140234"/>
    <w:rsid w:val="0014218A"/>
    <w:rsid w:val="001428CE"/>
    <w:rsid w:val="001433A7"/>
    <w:rsid w:val="00144703"/>
    <w:rsid w:val="00145AAF"/>
    <w:rsid w:val="00146DDD"/>
    <w:rsid w:val="00147635"/>
    <w:rsid w:val="00151827"/>
    <w:rsid w:val="001528E0"/>
    <w:rsid w:val="00154988"/>
    <w:rsid w:val="00155FFA"/>
    <w:rsid w:val="00160FB4"/>
    <w:rsid w:val="00161308"/>
    <w:rsid w:val="00166684"/>
    <w:rsid w:val="00170DF8"/>
    <w:rsid w:val="0017289D"/>
    <w:rsid w:val="001768FF"/>
    <w:rsid w:val="00176BC3"/>
    <w:rsid w:val="00176CC2"/>
    <w:rsid w:val="00177837"/>
    <w:rsid w:val="00177C56"/>
    <w:rsid w:val="0018072D"/>
    <w:rsid w:val="00180889"/>
    <w:rsid w:val="0018125F"/>
    <w:rsid w:val="00181460"/>
    <w:rsid w:val="0018191F"/>
    <w:rsid w:val="00183436"/>
    <w:rsid w:val="00184C9A"/>
    <w:rsid w:val="00186DDA"/>
    <w:rsid w:val="00187931"/>
    <w:rsid w:val="00190BAF"/>
    <w:rsid w:val="00190F69"/>
    <w:rsid w:val="00193FFF"/>
    <w:rsid w:val="00194208"/>
    <w:rsid w:val="00197655"/>
    <w:rsid w:val="001B03D6"/>
    <w:rsid w:val="001B1788"/>
    <w:rsid w:val="001B373A"/>
    <w:rsid w:val="001C0198"/>
    <w:rsid w:val="001C3A39"/>
    <w:rsid w:val="001C7900"/>
    <w:rsid w:val="001D3041"/>
    <w:rsid w:val="001D3CC9"/>
    <w:rsid w:val="001D3FB6"/>
    <w:rsid w:val="001D47A8"/>
    <w:rsid w:val="001E142C"/>
    <w:rsid w:val="001E3D11"/>
    <w:rsid w:val="001E6489"/>
    <w:rsid w:val="001E75E0"/>
    <w:rsid w:val="001F1903"/>
    <w:rsid w:val="001F318A"/>
    <w:rsid w:val="001F52B2"/>
    <w:rsid w:val="00200764"/>
    <w:rsid w:val="00200846"/>
    <w:rsid w:val="002019D0"/>
    <w:rsid w:val="002021B2"/>
    <w:rsid w:val="0020271A"/>
    <w:rsid w:val="0020421E"/>
    <w:rsid w:val="0020724B"/>
    <w:rsid w:val="002103F6"/>
    <w:rsid w:val="00214EA4"/>
    <w:rsid w:val="00221DD4"/>
    <w:rsid w:val="002257A3"/>
    <w:rsid w:val="00227F2D"/>
    <w:rsid w:val="0023192A"/>
    <w:rsid w:val="00236986"/>
    <w:rsid w:val="00240DC3"/>
    <w:rsid w:val="00245015"/>
    <w:rsid w:val="00245D95"/>
    <w:rsid w:val="002468D9"/>
    <w:rsid w:val="00247519"/>
    <w:rsid w:val="00253997"/>
    <w:rsid w:val="00255CAB"/>
    <w:rsid w:val="0025739A"/>
    <w:rsid w:val="00262B2D"/>
    <w:rsid w:val="002633A7"/>
    <w:rsid w:val="0026393C"/>
    <w:rsid w:val="00265035"/>
    <w:rsid w:val="00265594"/>
    <w:rsid w:val="00265C19"/>
    <w:rsid w:val="00265D2B"/>
    <w:rsid w:val="00266BBA"/>
    <w:rsid w:val="00267EE1"/>
    <w:rsid w:val="0027166B"/>
    <w:rsid w:val="00271815"/>
    <w:rsid w:val="00271930"/>
    <w:rsid w:val="00274F7E"/>
    <w:rsid w:val="002759DF"/>
    <w:rsid w:val="00275E5B"/>
    <w:rsid w:val="00276681"/>
    <w:rsid w:val="00277D7A"/>
    <w:rsid w:val="0028043D"/>
    <w:rsid w:val="00281860"/>
    <w:rsid w:val="00282C96"/>
    <w:rsid w:val="00286192"/>
    <w:rsid w:val="00286496"/>
    <w:rsid w:val="0028755E"/>
    <w:rsid w:val="00287D44"/>
    <w:rsid w:val="0029050E"/>
    <w:rsid w:val="002923AA"/>
    <w:rsid w:val="00293616"/>
    <w:rsid w:val="00294301"/>
    <w:rsid w:val="002959C1"/>
    <w:rsid w:val="00296523"/>
    <w:rsid w:val="002A08DE"/>
    <w:rsid w:val="002A2A06"/>
    <w:rsid w:val="002A36BE"/>
    <w:rsid w:val="002B6EB0"/>
    <w:rsid w:val="002B71BB"/>
    <w:rsid w:val="002B7CAE"/>
    <w:rsid w:val="002C0379"/>
    <w:rsid w:val="002C208C"/>
    <w:rsid w:val="002C3846"/>
    <w:rsid w:val="002C67AF"/>
    <w:rsid w:val="002C7A99"/>
    <w:rsid w:val="002D3827"/>
    <w:rsid w:val="002D3A04"/>
    <w:rsid w:val="002E0680"/>
    <w:rsid w:val="002E208E"/>
    <w:rsid w:val="002E40C2"/>
    <w:rsid w:val="002E4BFB"/>
    <w:rsid w:val="002E4E99"/>
    <w:rsid w:val="002E6306"/>
    <w:rsid w:val="002E72B4"/>
    <w:rsid w:val="002E7613"/>
    <w:rsid w:val="002E786F"/>
    <w:rsid w:val="002F07DA"/>
    <w:rsid w:val="002F2631"/>
    <w:rsid w:val="002F305C"/>
    <w:rsid w:val="002F49D3"/>
    <w:rsid w:val="002F4DC7"/>
    <w:rsid w:val="002F5483"/>
    <w:rsid w:val="002F6934"/>
    <w:rsid w:val="002F6CB3"/>
    <w:rsid w:val="00300929"/>
    <w:rsid w:val="003068CB"/>
    <w:rsid w:val="00307B4C"/>
    <w:rsid w:val="00307C99"/>
    <w:rsid w:val="0031083B"/>
    <w:rsid w:val="0031447F"/>
    <w:rsid w:val="00317813"/>
    <w:rsid w:val="0032155F"/>
    <w:rsid w:val="003221AA"/>
    <w:rsid w:val="00323106"/>
    <w:rsid w:val="003233C4"/>
    <w:rsid w:val="003233FC"/>
    <w:rsid w:val="003244F7"/>
    <w:rsid w:val="003245CF"/>
    <w:rsid w:val="0032593F"/>
    <w:rsid w:val="00325A7D"/>
    <w:rsid w:val="00326B19"/>
    <w:rsid w:val="00326B4C"/>
    <w:rsid w:val="00327A2B"/>
    <w:rsid w:val="003304E4"/>
    <w:rsid w:val="00330B88"/>
    <w:rsid w:val="00330DA9"/>
    <w:rsid w:val="00330F20"/>
    <w:rsid w:val="00331669"/>
    <w:rsid w:val="003323E9"/>
    <w:rsid w:val="00332C14"/>
    <w:rsid w:val="00336895"/>
    <w:rsid w:val="00337926"/>
    <w:rsid w:val="00341B84"/>
    <w:rsid w:val="00343B1F"/>
    <w:rsid w:val="00344CF5"/>
    <w:rsid w:val="00345855"/>
    <w:rsid w:val="0034590D"/>
    <w:rsid w:val="0034750A"/>
    <w:rsid w:val="00352E1A"/>
    <w:rsid w:val="00353A68"/>
    <w:rsid w:val="003543B7"/>
    <w:rsid w:val="003555CC"/>
    <w:rsid w:val="003601D0"/>
    <w:rsid w:val="00362FFF"/>
    <w:rsid w:val="00364E8E"/>
    <w:rsid w:val="0036512B"/>
    <w:rsid w:val="00370DC6"/>
    <w:rsid w:val="003714FA"/>
    <w:rsid w:val="003829CF"/>
    <w:rsid w:val="00383E2A"/>
    <w:rsid w:val="00385FCD"/>
    <w:rsid w:val="00386702"/>
    <w:rsid w:val="00386ECC"/>
    <w:rsid w:val="0039121F"/>
    <w:rsid w:val="00393628"/>
    <w:rsid w:val="0039592A"/>
    <w:rsid w:val="00396A22"/>
    <w:rsid w:val="00397DDD"/>
    <w:rsid w:val="003A0107"/>
    <w:rsid w:val="003A02BE"/>
    <w:rsid w:val="003A5D5B"/>
    <w:rsid w:val="003B787B"/>
    <w:rsid w:val="003C2454"/>
    <w:rsid w:val="003C61D8"/>
    <w:rsid w:val="003C77C7"/>
    <w:rsid w:val="003D217C"/>
    <w:rsid w:val="003D5644"/>
    <w:rsid w:val="003D650F"/>
    <w:rsid w:val="003E5E5A"/>
    <w:rsid w:val="003E6C23"/>
    <w:rsid w:val="003F0857"/>
    <w:rsid w:val="003F0A0C"/>
    <w:rsid w:val="003F27D1"/>
    <w:rsid w:val="003F2E97"/>
    <w:rsid w:val="003F39DB"/>
    <w:rsid w:val="003F72F6"/>
    <w:rsid w:val="004007A1"/>
    <w:rsid w:val="004033CD"/>
    <w:rsid w:val="00406F4D"/>
    <w:rsid w:val="00407F8B"/>
    <w:rsid w:val="00410DAF"/>
    <w:rsid w:val="00411122"/>
    <w:rsid w:val="004117CF"/>
    <w:rsid w:val="004155D0"/>
    <w:rsid w:val="00415EE9"/>
    <w:rsid w:val="00416DC0"/>
    <w:rsid w:val="00421522"/>
    <w:rsid w:val="0042367E"/>
    <w:rsid w:val="004245E4"/>
    <w:rsid w:val="00427045"/>
    <w:rsid w:val="004274F8"/>
    <w:rsid w:val="00427754"/>
    <w:rsid w:val="00427B9F"/>
    <w:rsid w:val="00430222"/>
    <w:rsid w:val="0043207F"/>
    <w:rsid w:val="00436310"/>
    <w:rsid w:val="00436B64"/>
    <w:rsid w:val="00437C53"/>
    <w:rsid w:val="0044357E"/>
    <w:rsid w:val="00444483"/>
    <w:rsid w:val="00445E36"/>
    <w:rsid w:val="00446600"/>
    <w:rsid w:val="004503EE"/>
    <w:rsid w:val="00451098"/>
    <w:rsid w:val="00452336"/>
    <w:rsid w:val="00454F15"/>
    <w:rsid w:val="00455015"/>
    <w:rsid w:val="004550EA"/>
    <w:rsid w:val="00456F64"/>
    <w:rsid w:val="00457137"/>
    <w:rsid w:val="0045736E"/>
    <w:rsid w:val="00461647"/>
    <w:rsid w:val="0046265B"/>
    <w:rsid w:val="0046288C"/>
    <w:rsid w:val="00465278"/>
    <w:rsid w:val="0047069F"/>
    <w:rsid w:val="00471C5D"/>
    <w:rsid w:val="00473F33"/>
    <w:rsid w:val="00474D4E"/>
    <w:rsid w:val="00477B4B"/>
    <w:rsid w:val="0048036C"/>
    <w:rsid w:val="00481C00"/>
    <w:rsid w:val="004840AC"/>
    <w:rsid w:val="0048443B"/>
    <w:rsid w:val="004857E4"/>
    <w:rsid w:val="00487F37"/>
    <w:rsid w:val="0049243F"/>
    <w:rsid w:val="00493ADB"/>
    <w:rsid w:val="0049547A"/>
    <w:rsid w:val="00497000"/>
    <w:rsid w:val="004A1DAF"/>
    <w:rsid w:val="004A1FDC"/>
    <w:rsid w:val="004A6188"/>
    <w:rsid w:val="004A7C8F"/>
    <w:rsid w:val="004B264E"/>
    <w:rsid w:val="004B329C"/>
    <w:rsid w:val="004B37C3"/>
    <w:rsid w:val="004B4D1F"/>
    <w:rsid w:val="004B749D"/>
    <w:rsid w:val="004B769A"/>
    <w:rsid w:val="004C491A"/>
    <w:rsid w:val="004D076D"/>
    <w:rsid w:val="004D335C"/>
    <w:rsid w:val="004D3B40"/>
    <w:rsid w:val="004D4A9B"/>
    <w:rsid w:val="004D4FCD"/>
    <w:rsid w:val="004D533E"/>
    <w:rsid w:val="004D5705"/>
    <w:rsid w:val="004D57C0"/>
    <w:rsid w:val="004D5BAF"/>
    <w:rsid w:val="004D6176"/>
    <w:rsid w:val="004D777A"/>
    <w:rsid w:val="004E1F7E"/>
    <w:rsid w:val="004E2C9F"/>
    <w:rsid w:val="004E34A1"/>
    <w:rsid w:val="004E38B5"/>
    <w:rsid w:val="004E4805"/>
    <w:rsid w:val="004F01D0"/>
    <w:rsid w:val="004F1AA0"/>
    <w:rsid w:val="004F5645"/>
    <w:rsid w:val="004F6700"/>
    <w:rsid w:val="004F67F8"/>
    <w:rsid w:val="004F6E3C"/>
    <w:rsid w:val="004F7673"/>
    <w:rsid w:val="00501071"/>
    <w:rsid w:val="00501748"/>
    <w:rsid w:val="005043A9"/>
    <w:rsid w:val="00504E68"/>
    <w:rsid w:val="00505466"/>
    <w:rsid w:val="00505673"/>
    <w:rsid w:val="00506B0E"/>
    <w:rsid w:val="00507DE0"/>
    <w:rsid w:val="0051085E"/>
    <w:rsid w:val="00512917"/>
    <w:rsid w:val="0051304B"/>
    <w:rsid w:val="0051377E"/>
    <w:rsid w:val="00513B4A"/>
    <w:rsid w:val="00514725"/>
    <w:rsid w:val="005150A9"/>
    <w:rsid w:val="005152DD"/>
    <w:rsid w:val="00516BC6"/>
    <w:rsid w:val="00521ECB"/>
    <w:rsid w:val="0052201C"/>
    <w:rsid w:val="005220C4"/>
    <w:rsid w:val="0052704E"/>
    <w:rsid w:val="0052708A"/>
    <w:rsid w:val="00527F08"/>
    <w:rsid w:val="005316DC"/>
    <w:rsid w:val="00532D65"/>
    <w:rsid w:val="00533335"/>
    <w:rsid w:val="0053391F"/>
    <w:rsid w:val="005349A5"/>
    <w:rsid w:val="00535A76"/>
    <w:rsid w:val="0053720E"/>
    <w:rsid w:val="00540EFF"/>
    <w:rsid w:val="0054218A"/>
    <w:rsid w:val="005427CE"/>
    <w:rsid w:val="00543B15"/>
    <w:rsid w:val="0054471D"/>
    <w:rsid w:val="0054743D"/>
    <w:rsid w:val="00550D93"/>
    <w:rsid w:val="0055123E"/>
    <w:rsid w:val="0055320E"/>
    <w:rsid w:val="0055326A"/>
    <w:rsid w:val="005533D9"/>
    <w:rsid w:val="0055598E"/>
    <w:rsid w:val="00556098"/>
    <w:rsid w:val="005577D3"/>
    <w:rsid w:val="00557C7E"/>
    <w:rsid w:val="005622A8"/>
    <w:rsid w:val="00562A47"/>
    <w:rsid w:val="00564C8A"/>
    <w:rsid w:val="00565DBB"/>
    <w:rsid w:val="0056659B"/>
    <w:rsid w:val="00566A81"/>
    <w:rsid w:val="0057227F"/>
    <w:rsid w:val="00572957"/>
    <w:rsid w:val="00575C52"/>
    <w:rsid w:val="00575D77"/>
    <w:rsid w:val="00577004"/>
    <w:rsid w:val="005825A6"/>
    <w:rsid w:val="005825D3"/>
    <w:rsid w:val="005841F6"/>
    <w:rsid w:val="005849DF"/>
    <w:rsid w:val="00584C0F"/>
    <w:rsid w:val="00586911"/>
    <w:rsid w:val="00586CEC"/>
    <w:rsid w:val="005918CC"/>
    <w:rsid w:val="00595E21"/>
    <w:rsid w:val="00595E3A"/>
    <w:rsid w:val="00596C64"/>
    <w:rsid w:val="00597796"/>
    <w:rsid w:val="005A01B2"/>
    <w:rsid w:val="005A1CE0"/>
    <w:rsid w:val="005A2164"/>
    <w:rsid w:val="005A4429"/>
    <w:rsid w:val="005A59B9"/>
    <w:rsid w:val="005A5AD1"/>
    <w:rsid w:val="005B0AE9"/>
    <w:rsid w:val="005B17B9"/>
    <w:rsid w:val="005B43F5"/>
    <w:rsid w:val="005B47F9"/>
    <w:rsid w:val="005B4FC6"/>
    <w:rsid w:val="005B52DE"/>
    <w:rsid w:val="005B5FAD"/>
    <w:rsid w:val="005B619B"/>
    <w:rsid w:val="005C118E"/>
    <w:rsid w:val="005C408C"/>
    <w:rsid w:val="005C52E7"/>
    <w:rsid w:val="005C6CD5"/>
    <w:rsid w:val="005C6D0F"/>
    <w:rsid w:val="005D00C9"/>
    <w:rsid w:val="005D1524"/>
    <w:rsid w:val="005D57C8"/>
    <w:rsid w:val="005D692C"/>
    <w:rsid w:val="005D779F"/>
    <w:rsid w:val="005D78D7"/>
    <w:rsid w:val="005D7C82"/>
    <w:rsid w:val="005E5BD6"/>
    <w:rsid w:val="005E6503"/>
    <w:rsid w:val="005E6CDE"/>
    <w:rsid w:val="005E70BB"/>
    <w:rsid w:val="005F139D"/>
    <w:rsid w:val="005F67FA"/>
    <w:rsid w:val="00600FDF"/>
    <w:rsid w:val="006015AD"/>
    <w:rsid w:val="00602268"/>
    <w:rsid w:val="006032BF"/>
    <w:rsid w:val="00605EA2"/>
    <w:rsid w:val="00611B44"/>
    <w:rsid w:val="00613221"/>
    <w:rsid w:val="0061507E"/>
    <w:rsid w:val="0061528D"/>
    <w:rsid w:val="00617264"/>
    <w:rsid w:val="00617747"/>
    <w:rsid w:val="00621787"/>
    <w:rsid w:val="00624892"/>
    <w:rsid w:val="0062622F"/>
    <w:rsid w:val="0062695F"/>
    <w:rsid w:val="00627FE5"/>
    <w:rsid w:val="0063198E"/>
    <w:rsid w:val="0063463F"/>
    <w:rsid w:val="00634C6A"/>
    <w:rsid w:val="00635DDF"/>
    <w:rsid w:val="00637ECA"/>
    <w:rsid w:val="006422FF"/>
    <w:rsid w:val="00642A7D"/>
    <w:rsid w:val="00644B1F"/>
    <w:rsid w:val="00645642"/>
    <w:rsid w:val="00647119"/>
    <w:rsid w:val="006511A3"/>
    <w:rsid w:val="006534CE"/>
    <w:rsid w:val="00653714"/>
    <w:rsid w:val="00655C10"/>
    <w:rsid w:val="00656C59"/>
    <w:rsid w:val="00657B40"/>
    <w:rsid w:val="00660A3A"/>
    <w:rsid w:val="00661E72"/>
    <w:rsid w:val="006656A7"/>
    <w:rsid w:val="006703EA"/>
    <w:rsid w:val="00671350"/>
    <w:rsid w:val="0067188D"/>
    <w:rsid w:val="0067289E"/>
    <w:rsid w:val="0067462F"/>
    <w:rsid w:val="00680767"/>
    <w:rsid w:val="00680B9D"/>
    <w:rsid w:val="006823B4"/>
    <w:rsid w:val="0068542D"/>
    <w:rsid w:val="00685909"/>
    <w:rsid w:val="00686466"/>
    <w:rsid w:val="00691B81"/>
    <w:rsid w:val="00692BC9"/>
    <w:rsid w:val="006935F8"/>
    <w:rsid w:val="006A0256"/>
    <w:rsid w:val="006A1C9E"/>
    <w:rsid w:val="006A20B4"/>
    <w:rsid w:val="006A215B"/>
    <w:rsid w:val="006A4998"/>
    <w:rsid w:val="006A52B5"/>
    <w:rsid w:val="006A7845"/>
    <w:rsid w:val="006B1FDE"/>
    <w:rsid w:val="006B340E"/>
    <w:rsid w:val="006B588B"/>
    <w:rsid w:val="006B7D06"/>
    <w:rsid w:val="006C4295"/>
    <w:rsid w:val="006C4E2F"/>
    <w:rsid w:val="006C7151"/>
    <w:rsid w:val="006C750C"/>
    <w:rsid w:val="006D32DA"/>
    <w:rsid w:val="006D37D4"/>
    <w:rsid w:val="006D4C4E"/>
    <w:rsid w:val="006D4DD2"/>
    <w:rsid w:val="006D5266"/>
    <w:rsid w:val="006D6B84"/>
    <w:rsid w:val="006D6FE8"/>
    <w:rsid w:val="006D708B"/>
    <w:rsid w:val="006D7BAF"/>
    <w:rsid w:val="006E06FD"/>
    <w:rsid w:val="006E140D"/>
    <w:rsid w:val="006E2FAF"/>
    <w:rsid w:val="006E4E6A"/>
    <w:rsid w:val="006E572E"/>
    <w:rsid w:val="006E6A72"/>
    <w:rsid w:val="006E784B"/>
    <w:rsid w:val="006F31D5"/>
    <w:rsid w:val="006F43D8"/>
    <w:rsid w:val="006F4730"/>
    <w:rsid w:val="006F4E70"/>
    <w:rsid w:val="006F5E1B"/>
    <w:rsid w:val="006F611F"/>
    <w:rsid w:val="006F695A"/>
    <w:rsid w:val="00703B2A"/>
    <w:rsid w:val="00706291"/>
    <w:rsid w:val="007065E2"/>
    <w:rsid w:val="007074A6"/>
    <w:rsid w:val="007100F2"/>
    <w:rsid w:val="00711654"/>
    <w:rsid w:val="007119F8"/>
    <w:rsid w:val="00711DA8"/>
    <w:rsid w:val="0071421A"/>
    <w:rsid w:val="00714AEA"/>
    <w:rsid w:val="00716CB6"/>
    <w:rsid w:val="00716DD7"/>
    <w:rsid w:val="00717489"/>
    <w:rsid w:val="0072065C"/>
    <w:rsid w:val="00722618"/>
    <w:rsid w:val="007237DC"/>
    <w:rsid w:val="007254A4"/>
    <w:rsid w:val="0072688E"/>
    <w:rsid w:val="00727C67"/>
    <w:rsid w:val="0073002F"/>
    <w:rsid w:val="00731E50"/>
    <w:rsid w:val="00731E65"/>
    <w:rsid w:val="007333BB"/>
    <w:rsid w:val="00733777"/>
    <w:rsid w:val="0073732E"/>
    <w:rsid w:val="00737F08"/>
    <w:rsid w:val="007403DA"/>
    <w:rsid w:val="007415D2"/>
    <w:rsid w:val="00741D57"/>
    <w:rsid w:val="00743B9E"/>
    <w:rsid w:val="00743BE1"/>
    <w:rsid w:val="00745533"/>
    <w:rsid w:val="00745C9F"/>
    <w:rsid w:val="00746C71"/>
    <w:rsid w:val="00747F89"/>
    <w:rsid w:val="00751434"/>
    <w:rsid w:val="00752703"/>
    <w:rsid w:val="007542E9"/>
    <w:rsid w:val="0075487C"/>
    <w:rsid w:val="00757472"/>
    <w:rsid w:val="007608E9"/>
    <w:rsid w:val="007619D7"/>
    <w:rsid w:val="00761E10"/>
    <w:rsid w:val="0076323F"/>
    <w:rsid w:val="007675D0"/>
    <w:rsid w:val="00770626"/>
    <w:rsid w:val="00773AAE"/>
    <w:rsid w:val="007745EE"/>
    <w:rsid w:val="0077526D"/>
    <w:rsid w:val="0077768A"/>
    <w:rsid w:val="00780AC6"/>
    <w:rsid w:val="0078282E"/>
    <w:rsid w:val="007828D2"/>
    <w:rsid w:val="00783B13"/>
    <w:rsid w:val="00784CE1"/>
    <w:rsid w:val="00784E91"/>
    <w:rsid w:val="0078562B"/>
    <w:rsid w:val="0078658A"/>
    <w:rsid w:val="00790419"/>
    <w:rsid w:val="00790D20"/>
    <w:rsid w:val="007927F9"/>
    <w:rsid w:val="00792DB8"/>
    <w:rsid w:val="00794752"/>
    <w:rsid w:val="00795029"/>
    <w:rsid w:val="00795699"/>
    <w:rsid w:val="00795C86"/>
    <w:rsid w:val="00797CAD"/>
    <w:rsid w:val="007A11CB"/>
    <w:rsid w:val="007A2F48"/>
    <w:rsid w:val="007A5E64"/>
    <w:rsid w:val="007B4E0C"/>
    <w:rsid w:val="007B6EEA"/>
    <w:rsid w:val="007B7ABB"/>
    <w:rsid w:val="007B7FE5"/>
    <w:rsid w:val="007C12C4"/>
    <w:rsid w:val="007C2211"/>
    <w:rsid w:val="007C24DC"/>
    <w:rsid w:val="007C2D7C"/>
    <w:rsid w:val="007C38CE"/>
    <w:rsid w:val="007C4DB6"/>
    <w:rsid w:val="007C66E2"/>
    <w:rsid w:val="007E0A4A"/>
    <w:rsid w:val="007E164B"/>
    <w:rsid w:val="007E3C38"/>
    <w:rsid w:val="007E60AD"/>
    <w:rsid w:val="007E74C6"/>
    <w:rsid w:val="007F175C"/>
    <w:rsid w:val="007F28C0"/>
    <w:rsid w:val="007F3691"/>
    <w:rsid w:val="007F3CDF"/>
    <w:rsid w:val="007F3DC4"/>
    <w:rsid w:val="007F5A8A"/>
    <w:rsid w:val="007F7A47"/>
    <w:rsid w:val="008003E1"/>
    <w:rsid w:val="008005B7"/>
    <w:rsid w:val="00803ACA"/>
    <w:rsid w:val="00804943"/>
    <w:rsid w:val="00805F67"/>
    <w:rsid w:val="008063A7"/>
    <w:rsid w:val="008127FE"/>
    <w:rsid w:val="00814A72"/>
    <w:rsid w:val="00814ECD"/>
    <w:rsid w:val="00815B66"/>
    <w:rsid w:val="00816848"/>
    <w:rsid w:val="00817281"/>
    <w:rsid w:val="00817E94"/>
    <w:rsid w:val="008214CB"/>
    <w:rsid w:val="00823A62"/>
    <w:rsid w:val="008241C3"/>
    <w:rsid w:val="00824F68"/>
    <w:rsid w:val="00826580"/>
    <w:rsid w:val="008354B4"/>
    <w:rsid w:val="008355BF"/>
    <w:rsid w:val="00836988"/>
    <w:rsid w:val="00836F78"/>
    <w:rsid w:val="008407B5"/>
    <w:rsid w:val="00842CF8"/>
    <w:rsid w:val="008447E3"/>
    <w:rsid w:val="00846D0C"/>
    <w:rsid w:val="00852352"/>
    <w:rsid w:val="0086038F"/>
    <w:rsid w:val="008608B2"/>
    <w:rsid w:val="0086242B"/>
    <w:rsid w:val="00863145"/>
    <w:rsid w:val="00863AFB"/>
    <w:rsid w:val="0086660F"/>
    <w:rsid w:val="0086727C"/>
    <w:rsid w:val="00867391"/>
    <w:rsid w:val="00867596"/>
    <w:rsid w:val="0086762A"/>
    <w:rsid w:val="00867D02"/>
    <w:rsid w:val="00870550"/>
    <w:rsid w:val="0087236C"/>
    <w:rsid w:val="00872467"/>
    <w:rsid w:val="008746EB"/>
    <w:rsid w:val="00880060"/>
    <w:rsid w:val="008825D4"/>
    <w:rsid w:val="008832D5"/>
    <w:rsid w:val="00883D39"/>
    <w:rsid w:val="008870AA"/>
    <w:rsid w:val="00887427"/>
    <w:rsid w:val="00887C8C"/>
    <w:rsid w:val="00890252"/>
    <w:rsid w:val="00892078"/>
    <w:rsid w:val="008947A2"/>
    <w:rsid w:val="00894884"/>
    <w:rsid w:val="008A0DA9"/>
    <w:rsid w:val="008A4FC7"/>
    <w:rsid w:val="008A661E"/>
    <w:rsid w:val="008B2E3E"/>
    <w:rsid w:val="008B3850"/>
    <w:rsid w:val="008B3E33"/>
    <w:rsid w:val="008B4C26"/>
    <w:rsid w:val="008B5CF5"/>
    <w:rsid w:val="008B5DC5"/>
    <w:rsid w:val="008B6321"/>
    <w:rsid w:val="008C0A86"/>
    <w:rsid w:val="008C40CB"/>
    <w:rsid w:val="008D10F5"/>
    <w:rsid w:val="008D11E4"/>
    <w:rsid w:val="008D4EA6"/>
    <w:rsid w:val="008D697F"/>
    <w:rsid w:val="008E0727"/>
    <w:rsid w:val="008F2FBC"/>
    <w:rsid w:val="008F58BB"/>
    <w:rsid w:val="008F6EBD"/>
    <w:rsid w:val="008F6F41"/>
    <w:rsid w:val="008F786B"/>
    <w:rsid w:val="0090197B"/>
    <w:rsid w:val="00905551"/>
    <w:rsid w:val="00906448"/>
    <w:rsid w:val="00906E46"/>
    <w:rsid w:val="00907BD1"/>
    <w:rsid w:val="0091086F"/>
    <w:rsid w:val="00911EA0"/>
    <w:rsid w:val="009120D6"/>
    <w:rsid w:val="00912285"/>
    <w:rsid w:val="00912DA3"/>
    <w:rsid w:val="00912E25"/>
    <w:rsid w:val="00913704"/>
    <w:rsid w:val="00913E02"/>
    <w:rsid w:val="00914899"/>
    <w:rsid w:val="00916812"/>
    <w:rsid w:val="00920A0F"/>
    <w:rsid w:val="00920B23"/>
    <w:rsid w:val="0092139D"/>
    <w:rsid w:val="00921FF1"/>
    <w:rsid w:val="009223AD"/>
    <w:rsid w:val="009240C6"/>
    <w:rsid w:val="00924D4B"/>
    <w:rsid w:val="00926839"/>
    <w:rsid w:val="00926F5B"/>
    <w:rsid w:val="00927100"/>
    <w:rsid w:val="00931A58"/>
    <w:rsid w:val="00936309"/>
    <w:rsid w:val="00936FBE"/>
    <w:rsid w:val="009405FB"/>
    <w:rsid w:val="009411E0"/>
    <w:rsid w:val="00941991"/>
    <w:rsid w:val="00941DBF"/>
    <w:rsid w:val="0094324C"/>
    <w:rsid w:val="00946D91"/>
    <w:rsid w:val="00946FCD"/>
    <w:rsid w:val="00950301"/>
    <w:rsid w:val="0095253A"/>
    <w:rsid w:val="00952618"/>
    <w:rsid w:val="00953639"/>
    <w:rsid w:val="0096320E"/>
    <w:rsid w:val="00964B16"/>
    <w:rsid w:val="00965C4F"/>
    <w:rsid w:val="00967459"/>
    <w:rsid w:val="00970714"/>
    <w:rsid w:val="00970A6C"/>
    <w:rsid w:val="009729A8"/>
    <w:rsid w:val="00975CF9"/>
    <w:rsid w:val="0097607E"/>
    <w:rsid w:val="009766D2"/>
    <w:rsid w:val="009770AA"/>
    <w:rsid w:val="00980DE4"/>
    <w:rsid w:val="009813CA"/>
    <w:rsid w:val="009824F2"/>
    <w:rsid w:val="00983EF1"/>
    <w:rsid w:val="00984837"/>
    <w:rsid w:val="00985B92"/>
    <w:rsid w:val="009876A1"/>
    <w:rsid w:val="00991741"/>
    <w:rsid w:val="0099328E"/>
    <w:rsid w:val="00993CA5"/>
    <w:rsid w:val="009945A2"/>
    <w:rsid w:val="00994E60"/>
    <w:rsid w:val="00997AE7"/>
    <w:rsid w:val="009A000E"/>
    <w:rsid w:val="009A0E8E"/>
    <w:rsid w:val="009A3692"/>
    <w:rsid w:val="009A38A9"/>
    <w:rsid w:val="009A3A91"/>
    <w:rsid w:val="009A3E34"/>
    <w:rsid w:val="009A5D13"/>
    <w:rsid w:val="009B0DEC"/>
    <w:rsid w:val="009B0F03"/>
    <w:rsid w:val="009B3C02"/>
    <w:rsid w:val="009B3DAA"/>
    <w:rsid w:val="009B4DEF"/>
    <w:rsid w:val="009B7987"/>
    <w:rsid w:val="009C03E2"/>
    <w:rsid w:val="009C28F9"/>
    <w:rsid w:val="009C687A"/>
    <w:rsid w:val="009C6933"/>
    <w:rsid w:val="009C744B"/>
    <w:rsid w:val="009D0308"/>
    <w:rsid w:val="009D62D9"/>
    <w:rsid w:val="009D6E83"/>
    <w:rsid w:val="009D7706"/>
    <w:rsid w:val="009D79F7"/>
    <w:rsid w:val="009D7C5F"/>
    <w:rsid w:val="009E034C"/>
    <w:rsid w:val="009E1766"/>
    <w:rsid w:val="009E2C21"/>
    <w:rsid w:val="009E615E"/>
    <w:rsid w:val="009E68E5"/>
    <w:rsid w:val="009E750F"/>
    <w:rsid w:val="009F043B"/>
    <w:rsid w:val="009F23EF"/>
    <w:rsid w:val="009F3FDB"/>
    <w:rsid w:val="009F4ED6"/>
    <w:rsid w:val="009F5112"/>
    <w:rsid w:val="009F523B"/>
    <w:rsid w:val="009F5270"/>
    <w:rsid w:val="009F7AE2"/>
    <w:rsid w:val="00A0078C"/>
    <w:rsid w:val="00A00F56"/>
    <w:rsid w:val="00A02B58"/>
    <w:rsid w:val="00A03E24"/>
    <w:rsid w:val="00A049DA"/>
    <w:rsid w:val="00A055B7"/>
    <w:rsid w:val="00A05623"/>
    <w:rsid w:val="00A0578C"/>
    <w:rsid w:val="00A06828"/>
    <w:rsid w:val="00A068C1"/>
    <w:rsid w:val="00A11A07"/>
    <w:rsid w:val="00A139F3"/>
    <w:rsid w:val="00A1487A"/>
    <w:rsid w:val="00A14B9E"/>
    <w:rsid w:val="00A15BFE"/>
    <w:rsid w:val="00A17D41"/>
    <w:rsid w:val="00A21055"/>
    <w:rsid w:val="00A235EA"/>
    <w:rsid w:val="00A2370E"/>
    <w:rsid w:val="00A2569F"/>
    <w:rsid w:val="00A25CEA"/>
    <w:rsid w:val="00A26E03"/>
    <w:rsid w:val="00A27EEE"/>
    <w:rsid w:val="00A342DA"/>
    <w:rsid w:val="00A34328"/>
    <w:rsid w:val="00A36807"/>
    <w:rsid w:val="00A3742E"/>
    <w:rsid w:val="00A37E60"/>
    <w:rsid w:val="00A401B2"/>
    <w:rsid w:val="00A40F3D"/>
    <w:rsid w:val="00A42E10"/>
    <w:rsid w:val="00A44996"/>
    <w:rsid w:val="00A44E5B"/>
    <w:rsid w:val="00A45A26"/>
    <w:rsid w:val="00A4700D"/>
    <w:rsid w:val="00A5135E"/>
    <w:rsid w:val="00A53146"/>
    <w:rsid w:val="00A55903"/>
    <w:rsid w:val="00A5716C"/>
    <w:rsid w:val="00A62B19"/>
    <w:rsid w:val="00A646EE"/>
    <w:rsid w:val="00A70BA1"/>
    <w:rsid w:val="00A71F16"/>
    <w:rsid w:val="00A7491D"/>
    <w:rsid w:val="00A76165"/>
    <w:rsid w:val="00A771D9"/>
    <w:rsid w:val="00A77245"/>
    <w:rsid w:val="00A8486F"/>
    <w:rsid w:val="00A86D55"/>
    <w:rsid w:val="00A86E0A"/>
    <w:rsid w:val="00A90D6B"/>
    <w:rsid w:val="00A91E15"/>
    <w:rsid w:val="00A93BD4"/>
    <w:rsid w:val="00A93FB9"/>
    <w:rsid w:val="00A9477C"/>
    <w:rsid w:val="00A976ED"/>
    <w:rsid w:val="00AA129B"/>
    <w:rsid w:val="00AA16D1"/>
    <w:rsid w:val="00AA1DC8"/>
    <w:rsid w:val="00AA59D6"/>
    <w:rsid w:val="00AA735D"/>
    <w:rsid w:val="00AA7877"/>
    <w:rsid w:val="00AA78B9"/>
    <w:rsid w:val="00AA7FDA"/>
    <w:rsid w:val="00AB1A28"/>
    <w:rsid w:val="00AB2B58"/>
    <w:rsid w:val="00AB4AE2"/>
    <w:rsid w:val="00AB6089"/>
    <w:rsid w:val="00AB674D"/>
    <w:rsid w:val="00AC1451"/>
    <w:rsid w:val="00AC24EF"/>
    <w:rsid w:val="00AD004F"/>
    <w:rsid w:val="00AD2269"/>
    <w:rsid w:val="00AD2A1E"/>
    <w:rsid w:val="00AD65E9"/>
    <w:rsid w:val="00AD7042"/>
    <w:rsid w:val="00AE0B59"/>
    <w:rsid w:val="00AE2C35"/>
    <w:rsid w:val="00AE4D42"/>
    <w:rsid w:val="00AE7748"/>
    <w:rsid w:val="00AE7A97"/>
    <w:rsid w:val="00AF1460"/>
    <w:rsid w:val="00AF3988"/>
    <w:rsid w:val="00AF3E71"/>
    <w:rsid w:val="00AF5C27"/>
    <w:rsid w:val="00AF5E27"/>
    <w:rsid w:val="00AF7663"/>
    <w:rsid w:val="00B00C48"/>
    <w:rsid w:val="00B054E2"/>
    <w:rsid w:val="00B111B8"/>
    <w:rsid w:val="00B116C6"/>
    <w:rsid w:val="00B11FFB"/>
    <w:rsid w:val="00B12DC5"/>
    <w:rsid w:val="00B14CAC"/>
    <w:rsid w:val="00B15DE9"/>
    <w:rsid w:val="00B169F7"/>
    <w:rsid w:val="00B2006C"/>
    <w:rsid w:val="00B225D2"/>
    <w:rsid w:val="00B2281B"/>
    <w:rsid w:val="00B23377"/>
    <w:rsid w:val="00B24EB1"/>
    <w:rsid w:val="00B2580F"/>
    <w:rsid w:val="00B25B8C"/>
    <w:rsid w:val="00B26659"/>
    <w:rsid w:val="00B27201"/>
    <w:rsid w:val="00B30B10"/>
    <w:rsid w:val="00B34C1A"/>
    <w:rsid w:val="00B35151"/>
    <w:rsid w:val="00B35643"/>
    <w:rsid w:val="00B364C4"/>
    <w:rsid w:val="00B40B06"/>
    <w:rsid w:val="00B42FB1"/>
    <w:rsid w:val="00B43745"/>
    <w:rsid w:val="00B437E9"/>
    <w:rsid w:val="00B43C34"/>
    <w:rsid w:val="00B47C5F"/>
    <w:rsid w:val="00B5213B"/>
    <w:rsid w:val="00B52C83"/>
    <w:rsid w:val="00B53D03"/>
    <w:rsid w:val="00B5461B"/>
    <w:rsid w:val="00B54995"/>
    <w:rsid w:val="00B56916"/>
    <w:rsid w:val="00B61365"/>
    <w:rsid w:val="00B61DEE"/>
    <w:rsid w:val="00B640F7"/>
    <w:rsid w:val="00B64309"/>
    <w:rsid w:val="00B64470"/>
    <w:rsid w:val="00B6616E"/>
    <w:rsid w:val="00B66F66"/>
    <w:rsid w:val="00B67311"/>
    <w:rsid w:val="00B7007C"/>
    <w:rsid w:val="00B70384"/>
    <w:rsid w:val="00B73BA7"/>
    <w:rsid w:val="00B73F04"/>
    <w:rsid w:val="00B7479E"/>
    <w:rsid w:val="00B7689A"/>
    <w:rsid w:val="00B768F0"/>
    <w:rsid w:val="00B815B3"/>
    <w:rsid w:val="00B82F64"/>
    <w:rsid w:val="00B84EB4"/>
    <w:rsid w:val="00B869A6"/>
    <w:rsid w:val="00B908DC"/>
    <w:rsid w:val="00B916BE"/>
    <w:rsid w:val="00B92058"/>
    <w:rsid w:val="00B924F2"/>
    <w:rsid w:val="00B93350"/>
    <w:rsid w:val="00B941E7"/>
    <w:rsid w:val="00B94CFF"/>
    <w:rsid w:val="00B95E3E"/>
    <w:rsid w:val="00B96C8C"/>
    <w:rsid w:val="00BA1C48"/>
    <w:rsid w:val="00BA21FE"/>
    <w:rsid w:val="00BA2BD8"/>
    <w:rsid w:val="00BA337C"/>
    <w:rsid w:val="00BA3EE1"/>
    <w:rsid w:val="00BA40F3"/>
    <w:rsid w:val="00BB1099"/>
    <w:rsid w:val="00BB2681"/>
    <w:rsid w:val="00BB3514"/>
    <w:rsid w:val="00BB4F3B"/>
    <w:rsid w:val="00BB7419"/>
    <w:rsid w:val="00BB7DFE"/>
    <w:rsid w:val="00BC186B"/>
    <w:rsid w:val="00BC3A49"/>
    <w:rsid w:val="00BC4E2E"/>
    <w:rsid w:val="00BD10DF"/>
    <w:rsid w:val="00BD24DD"/>
    <w:rsid w:val="00BD2F8E"/>
    <w:rsid w:val="00BD378A"/>
    <w:rsid w:val="00BD58B1"/>
    <w:rsid w:val="00BD5A9C"/>
    <w:rsid w:val="00BD6647"/>
    <w:rsid w:val="00BD6D0D"/>
    <w:rsid w:val="00BD74A0"/>
    <w:rsid w:val="00BE1068"/>
    <w:rsid w:val="00BE2C76"/>
    <w:rsid w:val="00BE4F32"/>
    <w:rsid w:val="00BE6DF5"/>
    <w:rsid w:val="00BF1CA9"/>
    <w:rsid w:val="00BF1EEB"/>
    <w:rsid w:val="00BF3320"/>
    <w:rsid w:val="00BF33E7"/>
    <w:rsid w:val="00BF55B5"/>
    <w:rsid w:val="00BF584C"/>
    <w:rsid w:val="00BF5B59"/>
    <w:rsid w:val="00BF6C77"/>
    <w:rsid w:val="00C003B4"/>
    <w:rsid w:val="00C020C0"/>
    <w:rsid w:val="00C032BA"/>
    <w:rsid w:val="00C11000"/>
    <w:rsid w:val="00C122E1"/>
    <w:rsid w:val="00C157DF"/>
    <w:rsid w:val="00C15B62"/>
    <w:rsid w:val="00C15F0E"/>
    <w:rsid w:val="00C162D1"/>
    <w:rsid w:val="00C1748E"/>
    <w:rsid w:val="00C17C54"/>
    <w:rsid w:val="00C22F13"/>
    <w:rsid w:val="00C24FA9"/>
    <w:rsid w:val="00C30DC7"/>
    <w:rsid w:val="00C31337"/>
    <w:rsid w:val="00C31E08"/>
    <w:rsid w:val="00C32CC7"/>
    <w:rsid w:val="00C33094"/>
    <w:rsid w:val="00C33BD5"/>
    <w:rsid w:val="00C340D6"/>
    <w:rsid w:val="00C43224"/>
    <w:rsid w:val="00C4342C"/>
    <w:rsid w:val="00C44328"/>
    <w:rsid w:val="00C45D1E"/>
    <w:rsid w:val="00C46A88"/>
    <w:rsid w:val="00C529BF"/>
    <w:rsid w:val="00C53C8B"/>
    <w:rsid w:val="00C53D42"/>
    <w:rsid w:val="00C5436B"/>
    <w:rsid w:val="00C57AF1"/>
    <w:rsid w:val="00C622BB"/>
    <w:rsid w:val="00C62A05"/>
    <w:rsid w:val="00C6399A"/>
    <w:rsid w:val="00C63A21"/>
    <w:rsid w:val="00C672A9"/>
    <w:rsid w:val="00C67877"/>
    <w:rsid w:val="00C67F29"/>
    <w:rsid w:val="00C71775"/>
    <w:rsid w:val="00C720B3"/>
    <w:rsid w:val="00C72216"/>
    <w:rsid w:val="00C72380"/>
    <w:rsid w:val="00C73741"/>
    <w:rsid w:val="00C74BA4"/>
    <w:rsid w:val="00C75CF6"/>
    <w:rsid w:val="00C7682D"/>
    <w:rsid w:val="00C81FB6"/>
    <w:rsid w:val="00C828DB"/>
    <w:rsid w:val="00C847A7"/>
    <w:rsid w:val="00C8493B"/>
    <w:rsid w:val="00C86890"/>
    <w:rsid w:val="00C955E9"/>
    <w:rsid w:val="00C974BE"/>
    <w:rsid w:val="00CA03D5"/>
    <w:rsid w:val="00CA1636"/>
    <w:rsid w:val="00CA27F3"/>
    <w:rsid w:val="00CA2816"/>
    <w:rsid w:val="00CA317D"/>
    <w:rsid w:val="00CA7B27"/>
    <w:rsid w:val="00CB07FA"/>
    <w:rsid w:val="00CB1C7E"/>
    <w:rsid w:val="00CB1E70"/>
    <w:rsid w:val="00CB45AA"/>
    <w:rsid w:val="00CB6A9B"/>
    <w:rsid w:val="00CB718B"/>
    <w:rsid w:val="00CB71AB"/>
    <w:rsid w:val="00CC2C09"/>
    <w:rsid w:val="00CC3D15"/>
    <w:rsid w:val="00CC49EC"/>
    <w:rsid w:val="00CC53A1"/>
    <w:rsid w:val="00CD0EFC"/>
    <w:rsid w:val="00CD332B"/>
    <w:rsid w:val="00CD41B4"/>
    <w:rsid w:val="00CD4C03"/>
    <w:rsid w:val="00CD4D8B"/>
    <w:rsid w:val="00CD6CA5"/>
    <w:rsid w:val="00CD711E"/>
    <w:rsid w:val="00CE0783"/>
    <w:rsid w:val="00CE084A"/>
    <w:rsid w:val="00CE35A4"/>
    <w:rsid w:val="00CE70BB"/>
    <w:rsid w:val="00CF0024"/>
    <w:rsid w:val="00CF1346"/>
    <w:rsid w:val="00CF4D21"/>
    <w:rsid w:val="00CF7368"/>
    <w:rsid w:val="00D00207"/>
    <w:rsid w:val="00D0183C"/>
    <w:rsid w:val="00D02BB7"/>
    <w:rsid w:val="00D04C15"/>
    <w:rsid w:val="00D04F13"/>
    <w:rsid w:val="00D04FEB"/>
    <w:rsid w:val="00D06409"/>
    <w:rsid w:val="00D0734A"/>
    <w:rsid w:val="00D07C0A"/>
    <w:rsid w:val="00D1241F"/>
    <w:rsid w:val="00D14372"/>
    <w:rsid w:val="00D2177F"/>
    <w:rsid w:val="00D222C2"/>
    <w:rsid w:val="00D22C3E"/>
    <w:rsid w:val="00D26B85"/>
    <w:rsid w:val="00D30E70"/>
    <w:rsid w:val="00D30EA9"/>
    <w:rsid w:val="00D33971"/>
    <w:rsid w:val="00D34D5F"/>
    <w:rsid w:val="00D357E7"/>
    <w:rsid w:val="00D35D39"/>
    <w:rsid w:val="00D401E7"/>
    <w:rsid w:val="00D43D00"/>
    <w:rsid w:val="00D5113E"/>
    <w:rsid w:val="00D518FC"/>
    <w:rsid w:val="00D53061"/>
    <w:rsid w:val="00D53696"/>
    <w:rsid w:val="00D537F7"/>
    <w:rsid w:val="00D54160"/>
    <w:rsid w:val="00D548ED"/>
    <w:rsid w:val="00D5495F"/>
    <w:rsid w:val="00D55B4D"/>
    <w:rsid w:val="00D55E91"/>
    <w:rsid w:val="00D57242"/>
    <w:rsid w:val="00D62689"/>
    <w:rsid w:val="00D6269F"/>
    <w:rsid w:val="00D62845"/>
    <w:rsid w:val="00D6392E"/>
    <w:rsid w:val="00D66550"/>
    <w:rsid w:val="00D7020B"/>
    <w:rsid w:val="00D70895"/>
    <w:rsid w:val="00D70EBB"/>
    <w:rsid w:val="00D715AA"/>
    <w:rsid w:val="00D71BD9"/>
    <w:rsid w:val="00D73E7D"/>
    <w:rsid w:val="00D73FF1"/>
    <w:rsid w:val="00D747B8"/>
    <w:rsid w:val="00D74AE2"/>
    <w:rsid w:val="00D77769"/>
    <w:rsid w:val="00D77773"/>
    <w:rsid w:val="00D80DB6"/>
    <w:rsid w:val="00D8104A"/>
    <w:rsid w:val="00D83E92"/>
    <w:rsid w:val="00D84873"/>
    <w:rsid w:val="00D8600C"/>
    <w:rsid w:val="00D867B4"/>
    <w:rsid w:val="00D86A9C"/>
    <w:rsid w:val="00D8761A"/>
    <w:rsid w:val="00D910DC"/>
    <w:rsid w:val="00D919A7"/>
    <w:rsid w:val="00D92B91"/>
    <w:rsid w:val="00D937BC"/>
    <w:rsid w:val="00D93BEE"/>
    <w:rsid w:val="00D94712"/>
    <w:rsid w:val="00D95CC2"/>
    <w:rsid w:val="00D96118"/>
    <w:rsid w:val="00D96B67"/>
    <w:rsid w:val="00D974A6"/>
    <w:rsid w:val="00DA07CC"/>
    <w:rsid w:val="00DA26A0"/>
    <w:rsid w:val="00DA3A73"/>
    <w:rsid w:val="00DA62E4"/>
    <w:rsid w:val="00DA6538"/>
    <w:rsid w:val="00DB0ACF"/>
    <w:rsid w:val="00DB12F0"/>
    <w:rsid w:val="00DB1B6F"/>
    <w:rsid w:val="00DB2F5D"/>
    <w:rsid w:val="00DB49D0"/>
    <w:rsid w:val="00DB516F"/>
    <w:rsid w:val="00DB6CC5"/>
    <w:rsid w:val="00DB7B7B"/>
    <w:rsid w:val="00DC24A3"/>
    <w:rsid w:val="00DC263C"/>
    <w:rsid w:val="00DC30D1"/>
    <w:rsid w:val="00DC3FD1"/>
    <w:rsid w:val="00DC502D"/>
    <w:rsid w:val="00DC538A"/>
    <w:rsid w:val="00DC686A"/>
    <w:rsid w:val="00DC74C8"/>
    <w:rsid w:val="00DD0B1D"/>
    <w:rsid w:val="00DD1107"/>
    <w:rsid w:val="00DD42BC"/>
    <w:rsid w:val="00DD4FA1"/>
    <w:rsid w:val="00DD544C"/>
    <w:rsid w:val="00DD7711"/>
    <w:rsid w:val="00DE0646"/>
    <w:rsid w:val="00DE7ADE"/>
    <w:rsid w:val="00DE7CCC"/>
    <w:rsid w:val="00DF0D5B"/>
    <w:rsid w:val="00DF0E9A"/>
    <w:rsid w:val="00DF1579"/>
    <w:rsid w:val="00DF2BBE"/>
    <w:rsid w:val="00DF2D99"/>
    <w:rsid w:val="00DF7C88"/>
    <w:rsid w:val="00E000EA"/>
    <w:rsid w:val="00E0198E"/>
    <w:rsid w:val="00E065FF"/>
    <w:rsid w:val="00E07057"/>
    <w:rsid w:val="00E11C51"/>
    <w:rsid w:val="00E1231B"/>
    <w:rsid w:val="00E13F4D"/>
    <w:rsid w:val="00E14BAA"/>
    <w:rsid w:val="00E16BDB"/>
    <w:rsid w:val="00E16E5A"/>
    <w:rsid w:val="00E17E6C"/>
    <w:rsid w:val="00E217C1"/>
    <w:rsid w:val="00E217CF"/>
    <w:rsid w:val="00E228D9"/>
    <w:rsid w:val="00E23F10"/>
    <w:rsid w:val="00E27BAF"/>
    <w:rsid w:val="00E302C9"/>
    <w:rsid w:val="00E30A4B"/>
    <w:rsid w:val="00E409BE"/>
    <w:rsid w:val="00E41F3C"/>
    <w:rsid w:val="00E435FF"/>
    <w:rsid w:val="00E450CA"/>
    <w:rsid w:val="00E461E5"/>
    <w:rsid w:val="00E4716A"/>
    <w:rsid w:val="00E47DA4"/>
    <w:rsid w:val="00E500AD"/>
    <w:rsid w:val="00E556C2"/>
    <w:rsid w:val="00E558DA"/>
    <w:rsid w:val="00E5592A"/>
    <w:rsid w:val="00E56AA3"/>
    <w:rsid w:val="00E57FD8"/>
    <w:rsid w:val="00E61BD5"/>
    <w:rsid w:val="00E622CA"/>
    <w:rsid w:val="00E625DD"/>
    <w:rsid w:val="00E62799"/>
    <w:rsid w:val="00E6462A"/>
    <w:rsid w:val="00E6483F"/>
    <w:rsid w:val="00E64EFE"/>
    <w:rsid w:val="00E65B4A"/>
    <w:rsid w:val="00E705A4"/>
    <w:rsid w:val="00E7173E"/>
    <w:rsid w:val="00E76167"/>
    <w:rsid w:val="00E76412"/>
    <w:rsid w:val="00E7700B"/>
    <w:rsid w:val="00E77EC8"/>
    <w:rsid w:val="00E82D30"/>
    <w:rsid w:val="00E8475C"/>
    <w:rsid w:val="00E848E6"/>
    <w:rsid w:val="00E854C8"/>
    <w:rsid w:val="00E912EE"/>
    <w:rsid w:val="00E91AC8"/>
    <w:rsid w:val="00E91B36"/>
    <w:rsid w:val="00E934F7"/>
    <w:rsid w:val="00E93D5C"/>
    <w:rsid w:val="00E9445B"/>
    <w:rsid w:val="00E96430"/>
    <w:rsid w:val="00E96B09"/>
    <w:rsid w:val="00EA4274"/>
    <w:rsid w:val="00EA47F7"/>
    <w:rsid w:val="00EA5851"/>
    <w:rsid w:val="00EB0870"/>
    <w:rsid w:val="00EB4B45"/>
    <w:rsid w:val="00EB5054"/>
    <w:rsid w:val="00EB6D08"/>
    <w:rsid w:val="00EC0E3D"/>
    <w:rsid w:val="00EC3148"/>
    <w:rsid w:val="00EC320B"/>
    <w:rsid w:val="00EC39B4"/>
    <w:rsid w:val="00EC446E"/>
    <w:rsid w:val="00EC4827"/>
    <w:rsid w:val="00EC501F"/>
    <w:rsid w:val="00EC52C3"/>
    <w:rsid w:val="00ED010F"/>
    <w:rsid w:val="00ED095E"/>
    <w:rsid w:val="00ED0D4B"/>
    <w:rsid w:val="00ED156B"/>
    <w:rsid w:val="00ED2A98"/>
    <w:rsid w:val="00ED2DC8"/>
    <w:rsid w:val="00ED2FFB"/>
    <w:rsid w:val="00ED5A26"/>
    <w:rsid w:val="00ED74AA"/>
    <w:rsid w:val="00EE1559"/>
    <w:rsid w:val="00EE1D25"/>
    <w:rsid w:val="00EE2A7B"/>
    <w:rsid w:val="00EE431C"/>
    <w:rsid w:val="00EE6BC4"/>
    <w:rsid w:val="00EF2F80"/>
    <w:rsid w:val="00EF33FE"/>
    <w:rsid w:val="00EF3C9C"/>
    <w:rsid w:val="00EF6D50"/>
    <w:rsid w:val="00EF72D8"/>
    <w:rsid w:val="00F00585"/>
    <w:rsid w:val="00F01417"/>
    <w:rsid w:val="00F0672C"/>
    <w:rsid w:val="00F06D88"/>
    <w:rsid w:val="00F07D7B"/>
    <w:rsid w:val="00F07F13"/>
    <w:rsid w:val="00F1049D"/>
    <w:rsid w:val="00F10FF6"/>
    <w:rsid w:val="00F14D4A"/>
    <w:rsid w:val="00F15149"/>
    <w:rsid w:val="00F157F8"/>
    <w:rsid w:val="00F15CD7"/>
    <w:rsid w:val="00F15E0D"/>
    <w:rsid w:val="00F20D44"/>
    <w:rsid w:val="00F21A3B"/>
    <w:rsid w:val="00F22817"/>
    <w:rsid w:val="00F22F34"/>
    <w:rsid w:val="00F26241"/>
    <w:rsid w:val="00F265C9"/>
    <w:rsid w:val="00F26BCA"/>
    <w:rsid w:val="00F27BE4"/>
    <w:rsid w:val="00F30C20"/>
    <w:rsid w:val="00F32130"/>
    <w:rsid w:val="00F32C99"/>
    <w:rsid w:val="00F33A45"/>
    <w:rsid w:val="00F33D6A"/>
    <w:rsid w:val="00F34217"/>
    <w:rsid w:val="00F3423B"/>
    <w:rsid w:val="00F36822"/>
    <w:rsid w:val="00F37F6C"/>
    <w:rsid w:val="00F4221C"/>
    <w:rsid w:val="00F42647"/>
    <w:rsid w:val="00F4314B"/>
    <w:rsid w:val="00F44729"/>
    <w:rsid w:val="00F461B7"/>
    <w:rsid w:val="00F46D68"/>
    <w:rsid w:val="00F506AE"/>
    <w:rsid w:val="00F507B9"/>
    <w:rsid w:val="00F53EF8"/>
    <w:rsid w:val="00F56965"/>
    <w:rsid w:val="00F57036"/>
    <w:rsid w:val="00F6011E"/>
    <w:rsid w:val="00F6072F"/>
    <w:rsid w:val="00F61AAA"/>
    <w:rsid w:val="00F620B4"/>
    <w:rsid w:val="00F6607E"/>
    <w:rsid w:val="00F662CF"/>
    <w:rsid w:val="00F675AB"/>
    <w:rsid w:val="00F717E1"/>
    <w:rsid w:val="00F72EDD"/>
    <w:rsid w:val="00F74684"/>
    <w:rsid w:val="00F7628E"/>
    <w:rsid w:val="00F770DD"/>
    <w:rsid w:val="00F7786F"/>
    <w:rsid w:val="00F77BC8"/>
    <w:rsid w:val="00F77C2E"/>
    <w:rsid w:val="00F81F4D"/>
    <w:rsid w:val="00F8289F"/>
    <w:rsid w:val="00F835F7"/>
    <w:rsid w:val="00F83D83"/>
    <w:rsid w:val="00F83E8D"/>
    <w:rsid w:val="00F86736"/>
    <w:rsid w:val="00F87DE8"/>
    <w:rsid w:val="00F9043E"/>
    <w:rsid w:val="00F9129D"/>
    <w:rsid w:val="00F92C91"/>
    <w:rsid w:val="00F94D53"/>
    <w:rsid w:val="00F950D5"/>
    <w:rsid w:val="00F9778F"/>
    <w:rsid w:val="00FA0A5F"/>
    <w:rsid w:val="00FA2257"/>
    <w:rsid w:val="00FA3631"/>
    <w:rsid w:val="00FA3BA3"/>
    <w:rsid w:val="00FA6E26"/>
    <w:rsid w:val="00FB30F7"/>
    <w:rsid w:val="00FB35F0"/>
    <w:rsid w:val="00FB6583"/>
    <w:rsid w:val="00FB7239"/>
    <w:rsid w:val="00FC1B49"/>
    <w:rsid w:val="00FC2153"/>
    <w:rsid w:val="00FC4272"/>
    <w:rsid w:val="00FC42CC"/>
    <w:rsid w:val="00FC5DC7"/>
    <w:rsid w:val="00FC679F"/>
    <w:rsid w:val="00FC7151"/>
    <w:rsid w:val="00FC7A0A"/>
    <w:rsid w:val="00FD0990"/>
    <w:rsid w:val="00FD2B0C"/>
    <w:rsid w:val="00FD32FA"/>
    <w:rsid w:val="00FD39B0"/>
    <w:rsid w:val="00FD5642"/>
    <w:rsid w:val="00FD5705"/>
    <w:rsid w:val="00FD7607"/>
    <w:rsid w:val="00FE0D2D"/>
    <w:rsid w:val="00FE16D7"/>
    <w:rsid w:val="00FE1E87"/>
    <w:rsid w:val="00FE2360"/>
    <w:rsid w:val="00FE4DC0"/>
    <w:rsid w:val="00FE672E"/>
    <w:rsid w:val="00FE7BAA"/>
    <w:rsid w:val="00FF0093"/>
    <w:rsid w:val="00FF39CE"/>
    <w:rsid w:val="00FF39DB"/>
    <w:rsid w:val="00FF4A99"/>
    <w:rsid w:val="00FF4F55"/>
    <w:rsid w:val="00FF6466"/>
    <w:rsid w:val="00FF7160"/>
    <w:rsid w:val="00FF78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7FA008"/>
  <w15:docId w15:val="{041CA2D5-D846-F34B-A36D-2653A39A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F41"/>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C0198"/>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D5705"/>
    <w:rPr>
      <w:rFonts w:ascii="Tahoma" w:hAnsi="Tahoma"/>
      <w:sz w:val="16"/>
      <w:szCs w:val="16"/>
    </w:rPr>
  </w:style>
  <w:style w:type="character" w:customStyle="1" w:styleId="BalloonTextChar">
    <w:name w:val="Balloon Text Char"/>
    <w:link w:val="BalloonText"/>
    <w:uiPriority w:val="99"/>
    <w:semiHidden/>
    <w:rsid w:val="004D5705"/>
    <w:rPr>
      <w:rFonts w:ascii="Tahoma" w:eastAsia="Times New Roman" w:hAnsi="Tahoma" w:cs="Tahoma"/>
      <w:spacing w:val="0"/>
      <w:sz w:val="16"/>
      <w:szCs w:val="16"/>
      <w:lang w:eastAsia="ru-RU"/>
    </w:rPr>
  </w:style>
  <w:style w:type="paragraph" w:styleId="FootnoteText">
    <w:name w:val="footnote text"/>
    <w:basedOn w:val="Normal"/>
    <w:link w:val="FootnoteTextChar"/>
    <w:uiPriority w:val="99"/>
    <w:semiHidden/>
    <w:unhideWhenUsed/>
    <w:rsid w:val="004B769A"/>
    <w:rPr>
      <w:sz w:val="20"/>
      <w:szCs w:val="20"/>
    </w:rPr>
  </w:style>
  <w:style w:type="character" w:customStyle="1" w:styleId="FootnoteTextChar">
    <w:name w:val="Footnote Text Char"/>
    <w:link w:val="FootnoteText"/>
    <w:uiPriority w:val="99"/>
    <w:semiHidden/>
    <w:rsid w:val="004B769A"/>
    <w:rPr>
      <w:rFonts w:ascii="Times New Roman" w:eastAsia="Times New Roman" w:hAnsi="Times New Roman" w:cs="Times New Roman"/>
      <w:spacing w:val="0"/>
      <w:lang w:eastAsia="ru-RU"/>
    </w:rPr>
  </w:style>
  <w:style w:type="character" w:styleId="FootnoteReference">
    <w:name w:val="footnote reference"/>
    <w:uiPriority w:val="99"/>
    <w:semiHidden/>
    <w:unhideWhenUsed/>
    <w:rsid w:val="004B769A"/>
    <w:rPr>
      <w:vertAlign w:val="superscript"/>
    </w:rPr>
  </w:style>
  <w:style w:type="paragraph" w:styleId="EndnoteText">
    <w:name w:val="endnote text"/>
    <w:basedOn w:val="Normal"/>
    <w:link w:val="EndnoteTextChar"/>
    <w:uiPriority w:val="99"/>
    <w:semiHidden/>
    <w:unhideWhenUsed/>
    <w:rsid w:val="004B769A"/>
    <w:rPr>
      <w:sz w:val="20"/>
      <w:szCs w:val="20"/>
    </w:rPr>
  </w:style>
  <w:style w:type="character" w:customStyle="1" w:styleId="EndnoteTextChar">
    <w:name w:val="Endnote Text Char"/>
    <w:link w:val="EndnoteText"/>
    <w:uiPriority w:val="99"/>
    <w:semiHidden/>
    <w:rsid w:val="004B769A"/>
    <w:rPr>
      <w:rFonts w:ascii="Times New Roman" w:eastAsia="Times New Roman" w:hAnsi="Times New Roman" w:cs="Times New Roman"/>
      <w:spacing w:val="0"/>
      <w:lang w:eastAsia="ru-RU"/>
    </w:rPr>
  </w:style>
  <w:style w:type="character" w:styleId="EndnoteReference">
    <w:name w:val="endnote reference"/>
    <w:uiPriority w:val="99"/>
    <w:semiHidden/>
    <w:unhideWhenUsed/>
    <w:rsid w:val="004B769A"/>
    <w:rPr>
      <w:vertAlign w:val="superscript"/>
    </w:rPr>
  </w:style>
  <w:style w:type="character" w:styleId="Hyperlink">
    <w:name w:val="Hyperlink"/>
    <w:uiPriority w:val="99"/>
    <w:unhideWhenUsed/>
    <w:rsid w:val="004B769A"/>
    <w:rPr>
      <w:color w:val="0000FF"/>
      <w:u w:val="single"/>
    </w:rPr>
  </w:style>
  <w:style w:type="paragraph" w:styleId="Header">
    <w:name w:val="header"/>
    <w:basedOn w:val="Normal"/>
    <w:link w:val="HeaderChar"/>
    <w:uiPriority w:val="99"/>
    <w:unhideWhenUsed/>
    <w:rsid w:val="00C73741"/>
    <w:pPr>
      <w:tabs>
        <w:tab w:val="center" w:pos="4677"/>
        <w:tab w:val="right" w:pos="9355"/>
      </w:tabs>
    </w:pPr>
  </w:style>
  <w:style w:type="character" w:customStyle="1" w:styleId="HeaderChar">
    <w:name w:val="Header Char"/>
    <w:link w:val="Header"/>
    <w:uiPriority w:val="99"/>
    <w:rsid w:val="00C7374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73741"/>
    <w:pPr>
      <w:tabs>
        <w:tab w:val="center" w:pos="4677"/>
        <w:tab w:val="right" w:pos="9355"/>
      </w:tabs>
    </w:pPr>
  </w:style>
  <w:style w:type="character" w:customStyle="1" w:styleId="FooterChar">
    <w:name w:val="Footer Char"/>
    <w:link w:val="Footer"/>
    <w:uiPriority w:val="99"/>
    <w:rsid w:val="00C73741"/>
    <w:rPr>
      <w:rFonts w:ascii="Times New Roman" w:eastAsia="Times New Roman" w:hAnsi="Times New Roman" w:cs="Times New Roman"/>
      <w:sz w:val="24"/>
      <w:szCs w:val="24"/>
    </w:rPr>
  </w:style>
  <w:style w:type="paragraph" w:customStyle="1" w:styleId="Reference">
    <w:name w:val="Reference"/>
    <w:uiPriority w:val="99"/>
    <w:rsid w:val="00505673"/>
    <w:pPr>
      <w:widowControl w:val="0"/>
      <w:numPr>
        <w:numId w:val="4"/>
      </w:numPr>
      <w:tabs>
        <w:tab w:val="left" w:pos="567"/>
      </w:tabs>
      <w:jc w:val="both"/>
    </w:pPr>
    <w:rPr>
      <w:rFonts w:ascii="Times" w:eastAsia="Times New Roman" w:hAnsi="Times" w:cs="Times"/>
      <w:noProof/>
      <w:color w:val="000000"/>
      <w:sz w:val="22"/>
      <w:szCs w:val="22"/>
      <w:lang w:val="en-GB" w:eastAsia="en-US"/>
    </w:rPr>
  </w:style>
  <w:style w:type="paragraph" w:styleId="BodyText">
    <w:name w:val="Body Text"/>
    <w:basedOn w:val="Normal"/>
    <w:link w:val="BodyTextChar"/>
    <w:uiPriority w:val="99"/>
    <w:rsid w:val="00505673"/>
    <w:pPr>
      <w:widowControl w:val="0"/>
      <w:spacing w:before="3"/>
      <w:ind w:left="102" w:firstLine="566"/>
    </w:pPr>
    <w:rPr>
      <w:rFonts w:ascii="Times" w:hAnsi="Times"/>
      <w:sz w:val="28"/>
      <w:szCs w:val="28"/>
      <w:lang w:val="en-US" w:eastAsia="en-US"/>
    </w:rPr>
  </w:style>
  <w:style w:type="character" w:customStyle="1" w:styleId="BodyTextChar">
    <w:name w:val="Body Text Char"/>
    <w:link w:val="BodyText"/>
    <w:uiPriority w:val="99"/>
    <w:rsid w:val="00505673"/>
    <w:rPr>
      <w:rFonts w:ascii="Times" w:eastAsia="Times New Roman" w:hAnsi="Times" w:cs="Times"/>
      <w:sz w:val="28"/>
      <w:szCs w:val="28"/>
      <w:lang w:val="en-US" w:eastAsia="en-US"/>
    </w:rPr>
  </w:style>
  <w:style w:type="paragraph" w:customStyle="1" w:styleId="TableParagraph">
    <w:name w:val="Table Paragraph"/>
    <w:basedOn w:val="Normal"/>
    <w:uiPriority w:val="99"/>
    <w:rsid w:val="00505673"/>
    <w:pPr>
      <w:widowControl w:val="0"/>
    </w:pPr>
    <w:rPr>
      <w:rFonts w:ascii="Calibri" w:hAnsi="Calibri" w:cs="Calibri"/>
      <w:sz w:val="22"/>
      <w:szCs w:val="22"/>
      <w:lang w:val="en-US" w:eastAsia="en-US"/>
    </w:rPr>
  </w:style>
  <w:style w:type="paragraph" w:styleId="BodyText3">
    <w:name w:val="Body Text 3"/>
    <w:basedOn w:val="Normal"/>
    <w:link w:val="BodyText3Char"/>
    <w:uiPriority w:val="99"/>
    <w:semiHidden/>
    <w:unhideWhenUsed/>
    <w:rsid w:val="00914899"/>
    <w:pPr>
      <w:spacing w:after="120"/>
    </w:pPr>
    <w:rPr>
      <w:sz w:val="16"/>
      <w:szCs w:val="16"/>
    </w:rPr>
  </w:style>
  <w:style w:type="character" w:customStyle="1" w:styleId="BodyText3Char">
    <w:name w:val="Body Text 3 Char"/>
    <w:link w:val="BodyText3"/>
    <w:uiPriority w:val="99"/>
    <w:semiHidden/>
    <w:rsid w:val="00914899"/>
    <w:rPr>
      <w:rFonts w:ascii="Times New Roman" w:eastAsia="Times New Roman" w:hAnsi="Times New Roman" w:cs="Times New Roman"/>
      <w:sz w:val="16"/>
      <w:szCs w:val="16"/>
    </w:rPr>
  </w:style>
  <w:style w:type="paragraph" w:styleId="BodyTextIndent2">
    <w:name w:val="Body Text Indent 2"/>
    <w:basedOn w:val="Normal"/>
    <w:link w:val="BodyTextIndent2Char"/>
    <w:rsid w:val="00454F15"/>
    <w:pPr>
      <w:spacing w:after="120" w:line="480" w:lineRule="auto"/>
      <w:ind w:left="283"/>
    </w:pPr>
    <w:rPr>
      <w:sz w:val="20"/>
      <w:szCs w:val="20"/>
    </w:rPr>
  </w:style>
  <w:style w:type="character" w:customStyle="1" w:styleId="BodyTextIndent2Char">
    <w:name w:val="Body Text Indent 2 Char"/>
    <w:link w:val="BodyTextIndent2"/>
    <w:rsid w:val="00454F15"/>
    <w:rPr>
      <w:rFonts w:ascii="Times New Roman" w:eastAsia="Times New Roman" w:hAnsi="Times New Roman" w:cs="Times New Roman"/>
    </w:rPr>
  </w:style>
  <w:style w:type="paragraph" w:customStyle="1" w:styleId="Sectionnonumber">
    <w:name w:val="Section (no number)"/>
    <w:next w:val="Normal"/>
    <w:uiPriority w:val="99"/>
    <w:rsid w:val="0049243F"/>
    <w:pPr>
      <w:spacing w:before="240"/>
    </w:pPr>
    <w:rPr>
      <w:rFonts w:ascii="Times" w:eastAsia="Times New Roman" w:hAnsi="Times" w:cs="Times"/>
      <w:b/>
      <w:bCs/>
      <w:color w:val="000000"/>
      <w:sz w:val="22"/>
      <w:szCs w:val="22"/>
      <w:lang w:val="en-US" w:eastAsia="en-US"/>
    </w:rPr>
  </w:style>
  <w:style w:type="character" w:customStyle="1" w:styleId="Heading1Char">
    <w:name w:val="Heading 1 Char"/>
    <w:link w:val="Heading1"/>
    <w:uiPriority w:val="9"/>
    <w:rsid w:val="001C0198"/>
    <w:rPr>
      <w:rFonts w:ascii="Cambria" w:eastAsia="Times New Roman" w:hAnsi="Cambria" w:cs="Times New Roman"/>
      <w:b/>
      <w:bCs/>
      <w:kern w:val="32"/>
      <w:sz w:val="32"/>
      <w:szCs w:val="32"/>
    </w:rPr>
  </w:style>
  <w:style w:type="paragraph" w:customStyle="1" w:styleId="Pa0">
    <w:name w:val="Pa0"/>
    <w:basedOn w:val="Normal"/>
    <w:next w:val="Normal"/>
    <w:uiPriority w:val="99"/>
    <w:rsid w:val="007F3CDF"/>
    <w:pPr>
      <w:autoSpaceDE w:val="0"/>
      <w:autoSpaceDN w:val="0"/>
      <w:adjustRightInd w:val="0"/>
      <w:spacing w:line="201" w:lineRule="atLeast"/>
    </w:pPr>
    <w:rPr>
      <w:rFonts w:ascii="Arial" w:hAnsi="Arial" w:cs="Arial"/>
    </w:rPr>
  </w:style>
  <w:style w:type="paragraph" w:styleId="BodyTextIndent">
    <w:name w:val="Body Text Indent"/>
    <w:basedOn w:val="Normal"/>
    <w:link w:val="BodyTextIndentChar"/>
    <w:uiPriority w:val="99"/>
    <w:semiHidden/>
    <w:unhideWhenUsed/>
    <w:rsid w:val="00112AFF"/>
    <w:pPr>
      <w:spacing w:after="120"/>
      <w:ind w:left="283"/>
    </w:pPr>
  </w:style>
  <w:style w:type="character" w:customStyle="1" w:styleId="BodyTextIndentChar">
    <w:name w:val="Body Text Indent Char"/>
    <w:link w:val="BodyTextIndent"/>
    <w:uiPriority w:val="99"/>
    <w:semiHidden/>
    <w:rsid w:val="00112AFF"/>
    <w:rPr>
      <w:rFonts w:ascii="Times New Roman" w:eastAsia="Times New Roman" w:hAnsi="Times New Roman" w:cs="Times New Roman"/>
      <w:sz w:val="24"/>
      <w:szCs w:val="24"/>
    </w:rPr>
  </w:style>
  <w:style w:type="paragraph" w:customStyle="1" w:styleId="Pa13">
    <w:name w:val="Pa13"/>
    <w:basedOn w:val="Normal"/>
    <w:next w:val="Normal"/>
    <w:uiPriority w:val="99"/>
    <w:rsid w:val="00F20D44"/>
    <w:pPr>
      <w:autoSpaceDE w:val="0"/>
      <w:autoSpaceDN w:val="0"/>
      <w:adjustRightInd w:val="0"/>
      <w:spacing w:line="201" w:lineRule="atLeast"/>
    </w:pPr>
    <w:rPr>
      <w:rFonts w:ascii="Arial" w:eastAsia="Calibri" w:hAnsi="Arial" w:cs="Arial"/>
    </w:rPr>
  </w:style>
  <w:style w:type="paragraph" w:customStyle="1" w:styleId="Pa15">
    <w:name w:val="Pa15"/>
    <w:basedOn w:val="Normal"/>
    <w:next w:val="Normal"/>
    <w:uiPriority w:val="99"/>
    <w:rsid w:val="00F20D44"/>
    <w:pPr>
      <w:autoSpaceDE w:val="0"/>
      <w:autoSpaceDN w:val="0"/>
      <w:adjustRightInd w:val="0"/>
      <w:spacing w:line="201" w:lineRule="atLeast"/>
    </w:pPr>
    <w:rPr>
      <w:rFonts w:ascii="Arial" w:eastAsia="Calibri" w:hAnsi="Arial" w:cs="Arial"/>
    </w:rPr>
  </w:style>
  <w:style w:type="character" w:customStyle="1" w:styleId="A4">
    <w:name w:val="A4"/>
    <w:uiPriority w:val="99"/>
    <w:rsid w:val="00F20D44"/>
    <w:rPr>
      <w:color w:val="000000"/>
      <w:sz w:val="18"/>
      <w:szCs w:val="18"/>
    </w:rPr>
  </w:style>
  <w:style w:type="character" w:customStyle="1" w:styleId="title-text">
    <w:name w:val="title-text"/>
    <w:basedOn w:val="DefaultParagraphFont"/>
    <w:rsid w:val="006E6A72"/>
  </w:style>
  <w:style w:type="character" w:styleId="PlaceholderText">
    <w:name w:val="Placeholder Text"/>
    <w:basedOn w:val="DefaultParagraphFont"/>
    <w:uiPriority w:val="99"/>
    <w:semiHidden/>
    <w:rsid w:val="000C1D67"/>
    <w:rPr>
      <w:color w:val="666666"/>
    </w:rPr>
  </w:style>
  <w:style w:type="character" w:styleId="Strong">
    <w:name w:val="Strong"/>
    <w:basedOn w:val="DefaultParagraphFont"/>
    <w:uiPriority w:val="22"/>
    <w:qFormat/>
    <w:rsid w:val="0078562B"/>
    <w:rPr>
      <w:b/>
      <w:bCs/>
    </w:rPr>
  </w:style>
  <w:style w:type="paragraph" w:styleId="NormalWeb">
    <w:name w:val="Normal (Web)"/>
    <w:basedOn w:val="Normal"/>
    <w:uiPriority w:val="99"/>
    <w:unhideWhenUsed/>
    <w:rsid w:val="00C4342C"/>
    <w:pPr>
      <w:spacing w:before="100" w:beforeAutospacing="1" w:after="100" w:afterAutospacing="1"/>
    </w:pPr>
  </w:style>
  <w:style w:type="character" w:customStyle="1" w:styleId="UnresolvedMention1">
    <w:name w:val="Unresolved Mention1"/>
    <w:basedOn w:val="DefaultParagraphFont"/>
    <w:uiPriority w:val="99"/>
    <w:semiHidden/>
    <w:unhideWhenUsed/>
    <w:rsid w:val="001F1903"/>
    <w:rPr>
      <w:color w:val="605E5C"/>
      <w:shd w:val="clear" w:color="auto" w:fill="E1DFDD"/>
    </w:rPr>
  </w:style>
  <w:style w:type="table" w:styleId="TableGrid">
    <w:name w:val="Table Grid"/>
    <w:basedOn w:val="TableNormal"/>
    <w:uiPriority w:val="59"/>
    <w:rsid w:val="00BF6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433A7"/>
    <w:rPr>
      <w:color w:val="605E5C"/>
      <w:shd w:val="clear" w:color="auto" w:fill="E1DFDD"/>
    </w:rPr>
  </w:style>
  <w:style w:type="character" w:styleId="PageNumber">
    <w:name w:val="page number"/>
    <w:basedOn w:val="DefaultParagraphFont"/>
    <w:uiPriority w:val="99"/>
    <w:semiHidden/>
    <w:unhideWhenUsed/>
    <w:rsid w:val="00B11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6533">
      <w:bodyDiv w:val="1"/>
      <w:marLeft w:val="0"/>
      <w:marRight w:val="0"/>
      <w:marTop w:val="0"/>
      <w:marBottom w:val="0"/>
      <w:divBdr>
        <w:top w:val="none" w:sz="0" w:space="0" w:color="auto"/>
        <w:left w:val="none" w:sz="0" w:space="0" w:color="auto"/>
        <w:bottom w:val="none" w:sz="0" w:space="0" w:color="auto"/>
        <w:right w:val="none" w:sz="0" w:space="0" w:color="auto"/>
      </w:divBdr>
    </w:div>
    <w:div w:id="25839655">
      <w:bodyDiv w:val="1"/>
      <w:marLeft w:val="0"/>
      <w:marRight w:val="0"/>
      <w:marTop w:val="0"/>
      <w:marBottom w:val="0"/>
      <w:divBdr>
        <w:top w:val="none" w:sz="0" w:space="0" w:color="auto"/>
        <w:left w:val="none" w:sz="0" w:space="0" w:color="auto"/>
        <w:bottom w:val="none" w:sz="0" w:space="0" w:color="auto"/>
        <w:right w:val="none" w:sz="0" w:space="0" w:color="auto"/>
      </w:divBdr>
    </w:div>
    <w:div w:id="318192163">
      <w:bodyDiv w:val="1"/>
      <w:marLeft w:val="0"/>
      <w:marRight w:val="0"/>
      <w:marTop w:val="0"/>
      <w:marBottom w:val="0"/>
      <w:divBdr>
        <w:top w:val="none" w:sz="0" w:space="0" w:color="auto"/>
        <w:left w:val="none" w:sz="0" w:space="0" w:color="auto"/>
        <w:bottom w:val="none" w:sz="0" w:space="0" w:color="auto"/>
        <w:right w:val="none" w:sz="0" w:space="0" w:color="auto"/>
      </w:divBdr>
    </w:div>
    <w:div w:id="579216297">
      <w:bodyDiv w:val="1"/>
      <w:marLeft w:val="0"/>
      <w:marRight w:val="0"/>
      <w:marTop w:val="0"/>
      <w:marBottom w:val="0"/>
      <w:divBdr>
        <w:top w:val="none" w:sz="0" w:space="0" w:color="auto"/>
        <w:left w:val="none" w:sz="0" w:space="0" w:color="auto"/>
        <w:bottom w:val="none" w:sz="0" w:space="0" w:color="auto"/>
        <w:right w:val="none" w:sz="0" w:space="0" w:color="auto"/>
      </w:divBdr>
    </w:div>
    <w:div w:id="622080387">
      <w:bodyDiv w:val="1"/>
      <w:marLeft w:val="0"/>
      <w:marRight w:val="0"/>
      <w:marTop w:val="0"/>
      <w:marBottom w:val="0"/>
      <w:divBdr>
        <w:top w:val="none" w:sz="0" w:space="0" w:color="auto"/>
        <w:left w:val="none" w:sz="0" w:space="0" w:color="auto"/>
        <w:bottom w:val="none" w:sz="0" w:space="0" w:color="auto"/>
        <w:right w:val="none" w:sz="0" w:space="0" w:color="auto"/>
      </w:divBdr>
    </w:div>
    <w:div w:id="719286799">
      <w:bodyDiv w:val="1"/>
      <w:marLeft w:val="0"/>
      <w:marRight w:val="0"/>
      <w:marTop w:val="0"/>
      <w:marBottom w:val="0"/>
      <w:divBdr>
        <w:top w:val="none" w:sz="0" w:space="0" w:color="auto"/>
        <w:left w:val="none" w:sz="0" w:space="0" w:color="auto"/>
        <w:bottom w:val="none" w:sz="0" w:space="0" w:color="auto"/>
        <w:right w:val="none" w:sz="0" w:space="0" w:color="auto"/>
      </w:divBdr>
    </w:div>
    <w:div w:id="790321172">
      <w:bodyDiv w:val="1"/>
      <w:marLeft w:val="0"/>
      <w:marRight w:val="0"/>
      <w:marTop w:val="0"/>
      <w:marBottom w:val="0"/>
      <w:divBdr>
        <w:top w:val="none" w:sz="0" w:space="0" w:color="auto"/>
        <w:left w:val="none" w:sz="0" w:space="0" w:color="auto"/>
        <w:bottom w:val="none" w:sz="0" w:space="0" w:color="auto"/>
        <w:right w:val="none" w:sz="0" w:space="0" w:color="auto"/>
      </w:divBdr>
    </w:div>
    <w:div w:id="826941871">
      <w:bodyDiv w:val="1"/>
      <w:marLeft w:val="0"/>
      <w:marRight w:val="0"/>
      <w:marTop w:val="0"/>
      <w:marBottom w:val="0"/>
      <w:divBdr>
        <w:top w:val="none" w:sz="0" w:space="0" w:color="auto"/>
        <w:left w:val="none" w:sz="0" w:space="0" w:color="auto"/>
        <w:bottom w:val="none" w:sz="0" w:space="0" w:color="auto"/>
        <w:right w:val="none" w:sz="0" w:space="0" w:color="auto"/>
      </w:divBdr>
    </w:div>
    <w:div w:id="846674881">
      <w:bodyDiv w:val="1"/>
      <w:marLeft w:val="0"/>
      <w:marRight w:val="0"/>
      <w:marTop w:val="0"/>
      <w:marBottom w:val="0"/>
      <w:divBdr>
        <w:top w:val="none" w:sz="0" w:space="0" w:color="auto"/>
        <w:left w:val="none" w:sz="0" w:space="0" w:color="auto"/>
        <w:bottom w:val="none" w:sz="0" w:space="0" w:color="auto"/>
        <w:right w:val="none" w:sz="0" w:space="0" w:color="auto"/>
      </w:divBdr>
    </w:div>
    <w:div w:id="886645444">
      <w:bodyDiv w:val="1"/>
      <w:marLeft w:val="0"/>
      <w:marRight w:val="0"/>
      <w:marTop w:val="0"/>
      <w:marBottom w:val="0"/>
      <w:divBdr>
        <w:top w:val="none" w:sz="0" w:space="0" w:color="auto"/>
        <w:left w:val="none" w:sz="0" w:space="0" w:color="auto"/>
        <w:bottom w:val="none" w:sz="0" w:space="0" w:color="auto"/>
        <w:right w:val="none" w:sz="0" w:space="0" w:color="auto"/>
      </w:divBdr>
    </w:div>
    <w:div w:id="948589840">
      <w:bodyDiv w:val="1"/>
      <w:marLeft w:val="0"/>
      <w:marRight w:val="0"/>
      <w:marTop w:val="0"/>
      <w:marBottom w:val="0"/>
      <w:divBdr>
        <w:top w:val="none" w:sz="0" w:space="0" w:color="auto"/>
        <w:left w:val="none" w:sz="0" w:space="0" w:color="auto"/>
        <w:bottom w:val="none" w:sz="0" w:space="0" w:color="auto"/>
        <w:right w:val="none" w:sz="0" w:space="0" w:color="auto"/>
      </w:divBdr>
    </w:div>
    <w:div w:id="1019622020">
      <w:bodyDiv w:val="1"/>
      <w:marLeft w:val="0"/>
      <w:marRight w:val="0"/>
      <w:marTop w:val="0"/>
      <w:marBottom w:val="0"/>
      <w:divBdr>
        <w:top w:val="none" w:sz="0" w:space="0" w:color="auto"/>
        <w:left w:val="none" w:sz="0" w:space="0" w:color="auto"/>
        <w:bottom w:val="none" w:sz="0" w:space="0" w:color="auto"/>
        <w:right w:val="none" w:sz="0" w:space="0" w:color="auto"/>
      </w:divBdr>
    </w:div>
    <w:div w:id="1351419756">
      <w:bodyDiv w:val="1"/>
      <w:marLeft w:val="0"/>
      <w:marRight w:val="0"/>
      <w:marTop w:val="0"/>
      <w:marBottom w:val="0"/>
      <w:divBdr>
        <w:top w:val="none" w:sz="0" w:space="0" w:color="auto"/>
        <w:left w:val="none" w:sz="0" w:space="0" w:color="auto"/>
        <w:bottom w:val="none" w:sz="0" w:space="0" w:color="auto"/>
        <w:right w:val="none" w:sz="0" w:space="0" w:color="auto"/>
      </w:divBdr>
    </w:div>
    <w:div w:id="1479953118">
      <w:bodyDiv w:val="1"/>
      <w:marLeft w:val="0"/>
      <w:marRight w:val="0"/>
      <w:marTop w:val="0"/>
      <w:marBottom w:val="0"/>
      <w:divBdr>
        <w:top w:val="none" w:sz="0" w:space="0" w:color="auto"/>
        <w:left w:val="none" w:sz="0" w:space="0" w:color="auto"/>
        <w:bottom w:val="none" w:sz="0" w:space="0" w:color="auto"/>
        <w:right w:val="none" w:sz="0" w:space="0" w:color="auto"/>
      </w:divBdr>
    </w:div>
    <w:div w:id="1573156628">
      <w:bodyDiv w:val="1"/>
      <w:marLeft w:val="0"/>
      <w:marRight w:val="0"/>
      <w:marTop w:val="0"/>
      <w:marBottom w:val="0"/>
      <w:divBdr>
        <w:top w:val="none" w:sz="0" w:space="0" w:color="auto"/>
        <w:left w:val="none" w:sz="0" w:space="0" w:color="auto"/>
        <w:bottom w:val="none" w:sz="0" w:space="0" w:color="auto"/>
        <w:right w:val="none" w:sz="0" w:space="0" w:color="auto"/>
      </w:divBdr>
    </w:div>
    <w:div w:id="1767847579">
      <w:bodyDiv w:val="1"/>
      <w:marLeft w:val="0"/>
      <w:marRight w:val="0"/>
      <w:marTop w:val="0"/>
      <w:marBottom w:val="0"/>
      <w:divBdr>
        <w:top w:val="none" w:sz="0" w:space="0" w:color="auto"/>
        <w:left w:val="none" w:sz="0" w:space="0" w:color="auto"/>
        <w:bottom w:val="none" w:sz="0" w:space="0" w:color="auto"/>
        <w:right w:val="none" w:sz="0" w:space="0" w:color="auto"/>
      </w:divBdr>
    </w:div>
    <w:div w:id="1865245560">
      <w:bodyDiv w:val="1"/>
      <w:marLeft w:val="0"/>
      <w:marRight w:val="0"/>
      <w:marTop w:val="0"/>
      <w:marBottom w:val="0"/>
      <w:divBdr>
        <w:top w:val="none" w:sz="0" w:space="0" w:color="auto"/>
        <w:left w:val="none" w:sz="0" w:space="0" w:color="auto"/>
        <w:bottom w:val="none" w:sz="0" w:space="0" w:color="auto"/>
        <w:right w:val="none" w:sz="0" w:space="0" w:color="auto"/>
      </w:divBdr>
    </w:div>
    <w:div w:id="1872066529">
      <w:bodyDiv w:val="1"/>
      <w:marLeft w:val="0"/>
      <w:marRight w:val="0"/>
      <w:marTop w:val="0"/>
      <w:marBottom w:val="0"/>
      <w:divBdr>
        <w:top w:val="none" w:sz="0" w:space="0" w:color="auto"/>
        <w:left w:val="none" w:sz="0" w:space="0" w:color="auto"/>
        <w:bottom w:val="none" w:sz="0" w:space="0" w:color="auto"/>
        <w:right w:val="none" w:sz="0" w:space="0" w:color="auto"/>
      </w:divBdr>
    </w:div>
    <w:div w:id="1887833704">
      <w:bodyDiv w:val="1"/>
      <w:marLeft w:val="0"/>
      <w:marRight w:val="0"/>
      <w:marTop w:val="0"/>
      <w:marBottom w:val="0"/>
      <w:divBdr>
        <w:top w:val="none" w:sz="0" w:space="0" w:color="auto"/>
        <w:left w:val="none" w:sz="0" w:space="0" w:color="auto"/>
        <w:bottom w:val="none" w:sz="0" w:space="0" w:color="auto"/>
        <w:right w:val="none" w:sz="0" w:space="0" w:color="auto"/>
      </w:divBdr>
    </w:div>
    <w:div w:id="1955668091">
      <w:bodyDiv w:val="1"/>
      <w:marLeft w:val="0"/>
      <w:marRight w:val="0"/>
      <w:marTop w:val="0"/>
      <w:marBottom w:val="0"/>
      <w:divBdr>
        <w:top w:val="none" w:sz="0" w:space="0" w:color="auto"/>
        <w:left w:val="none" w:sz="0" w:space="0" w:color="auto"/>
        <w:bottom w:val="none" w:sz="0" w:space="0" w:color="auto"/>
        <w:right w:val="none" w:sz="0" w:space="0" w:color="auto"/>
      </w:divBdr>
    </w:div>
    <w:div w:id="207724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png"/><Relationship Id="rId21" Type="http://schemas.openxmlformats.org/officeDocument/2006/relationships/footer" Target="footer1.xml"/><Relationship Id="rId42" Type="http://schemas.openxmlformats.org/officeDocument/2006/relationships/image" Target="media/image11.wmf"/><Relationship Id="rId47" Type="http://schemas.openxmlformats.org/officeDocument/2006/relationships/oleObject" Target="embeddings/oleObject10.bin"/><Relationship Id="rId63" Type="http://schemas.openxmlformats.org/officeDocument/2006/relationships/oleObject" Target="embeddings/oleObject18.bin"/><Relationship Id="rId68" Type="http://schemas.openxmlformats.org/officeDocument/2006/relationships/image" Target="media/image24.wmf"/><Relationship Id="rId84" Type="http://schemas.openxmlformats.org/officeDocument/2006/relationships/oleObject" Target="embeddings/oleObject29.bin"/><Relationship Id="rId89" Type="http://schemas.openxmlformats.org/officeDocument/2006/relationships/oleObject" Target="embeddings/oleObject31.bin"/><Relationship Id="rId16" Type="http://schemas.openxmlformats.org/officeDocument/2006/relationships/hyperlink" Target="mailto:khripin@mail.ru" TargetMode="External"/><Relationship Id="rId11" Type="http://schemas.openxmlformats.org/officeDocument/2006/relationships/hyperlink" Target="mailto:rustam.sadikov@milkagro.ru" TargetMode="External"/><Relationship Id="rId32" Type="http://schemas.openxmlformats.org/officeDocument/2006/relationships/oleObject" Target="embeddings/oleObject3.bin"/><Relationship Id="rId37" Type="http://schemas.openxmlformats.org/officeDocument/2006/relationships/image" Target="media/image8.wmf"/><Relationship Id="rId53" Type="http://schemas.openxmlformats.org/officeDocument/2006/relationships/oleObject" Target="embeddings/oleObject13.bin"/><Relationship Id="rId58" Type="http://schemas.openxmlformats.org/officeDocument/2006/relationships/image" Target="media/image19.wmf"/><Relationship Id="rId74" Type="http://schemas.openxmlformats.org/officeDocument/2006/relationships/image" Target="media/image27.wmf"/><Relationship Id="rId79" Type="http://schemas.openxmlformats.org/officeDocument/2006/relationships/oleObject" Target="embeddings/oleObject26.bin"/><Relationship Id="rId5" Type="http://schemas.openxmlformats.org/officeDocument/2006/relationships/webSettings" Target="webSettings.xml"/><Relationship Id="rId90" Type="http://schemas.openxmlformats.org/officeDocument/2006/relationships/hyperlink" Target="https://www.elibrary.ru/item.asp?id=35617609" TargetMode="External"/><Relationship Id="rId22" Type="http://schemas.openxmlformats.org/officeDocument/2006/relationships/footer" Target="footer2.xml"/><Relationship Id="rId27" Type="http://schemas.openxmlformats.org/officeDocument/2006/relationships/image" Target="media/image3.wmf"/><Relationship Id="rId43" Type="http://schemas.openxmlformats.org/officeDocument/2006/relationships/oleObject" Target="embeddings/oleObject8.bin"/><Relationship Id="rId48" Type="http://schemas.openxmlformats.org/officeDocument/2006/relationships/image" Target="media/image14.wmf"/><Relationship Id="rId64" Type="http://schemas.openxmlformats.org/officeDocument/2006/relationships/image" Target="media/image22.wmf"/><Relationship Id="rId69" Type="http://schemas.openxmlformats.org/officeDocument/2006/relationships/oleObject" Target="embeddings/oleObject21.bin"/><Relationship Id="rId8" Type="http://schemas.openxmlformats.org/officeDocument/2006/relationships/hyperlink" Target="mailto:ulyanov-v@list.ru" TargetMode="External"/><Relationship Id="rId51" Type="http://schemas.openxmlformats.org/officeDocument/2006/relationships/oleObject" Target="embeddings/oleObject12.bin"/><Relationship Id="rId72" Type="http://schemas.openxmlformats.org/officeDocument/2006/relationships/image" Target="media/image26.wmf"/><Relationship Id="rId80" Type="http://schemas.openxmlformats.org/officeDocument/2006/relationships/image" Target="media/image30.wmf"/><Relationship Id="rId85" Type="http://schemas.openxmlformats.org/officeDocument/2006/relationships/image" Target="media/image32.wmf"/><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6451985@mail.ru%20" TargetMode="External"/><Relationship Id="rId17" Type="http://schemas.openxmlformats.org/officeDocument/2006/relationships/hyperlink" Target="mailto:rustam.sadikov@milkagro.ru" TargetMode="External"/><Relationship Id="rId25" Type="http://schemas.openxmlformats.org/officeDocument/2006/relationships/image" Target="media/image1.png"/><Relationship Id="rId33" Type="http://schemas.openxmlformats.org/officeDocument/2006/relationships/image" Target="media/image6.wmf"/><Relationship Id="rId38" Type="http://schemas.openxmlformats.org/officeDocument/2006/relationships/oleObject" Target="embeddings/oleObject6.bin"/><Relationship Id="rId46" Type="http://schemas.openxmlformats.org/officeDocument/2006/relationships/image" Target="media/image13.wmf"/><Relationship Id="rId59" Type="http://schemas.openxmlformats.org/officeDocument/2006/relationships/oleObject" Target="embeddings/oleObject16.bin"/><Relationship Id="rId67" Type="http://schemas.openxmlformats.org/officeDocument/2006/relationships/oleObject" Target="embeddings/oleObject20.bin"/><Relationship Id="rId20" Type="http://schemas.openxmlformats.org/officeDocument/2006/relationships/header" Target="header2.xml"/><Relationship Id="rId41" Type="http://schemas.openxmlformats.org/officeDocument/2006/relationships/image" Target="media/image10.png"/><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oleObject" Target="embeddings/oleObject24.bin"/><Relationship Id="rId83" Type="http://schemas.openxmlformats.org/officeDocument/2006/relationships/image" Target="media/image31.wmf"/><Relationship Id="rId88" Type="http://schemas.openxmlformats.org/officeDocument/2006/relationships/image" Target="media/image33.wmf"/><Relationship Id="rId91" Type="http://schemas.openxmlformats.org/officeDocument/2006/relationships/hyperlink" Target="https://www.elibrary.ru/contents.asp?id=3561760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6451985@mail.ru" TargetMode="External"/><Relationship Id="rId23" Type="http://schemas.openxmlformats.org/officeDocument/2006/relationships/header" Target="header3.xml"/><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oleObject" Target="embeddings/oleObject11.bin"/><Relationship Id="rId57" Type="http://schemas.openxmlformats.org/officeDocument/2006/relationships/oleObject" Target="embeddings/oleObject15.bin"/><Relationship Id="rId10" Type="http://schemas.openxmlformats.org/officeDocument/2006/relationships/hyperlink" Target="mailto:khripin@mail.ru" TargetMode="External"/><Relationship Id="rId31" Type="http://schemas.openxmlformats.org/officeDocument/2006/relationships/image" Target="media/image5.wmf"/><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19.bin"/><Relationship Id="rId73" Type="http://schemas.openxmlformats.org/officeDocument/2006/relationships/oleObject" Target="embeddings/oleObject23.bin"/><Relationship Id="rId78" Type="http://schemas.openxmlformats.org/officeDocument/2006/relationships/image" Target="media/image29.wmf"/><Relationship Id="rId81" Type="http://schemas.openxmlformats.org/officeDocument/2006/relationships/oleObject" Target="embeddings/oleObject27.bin"/><Relationship Id="rId86" Type="http://schemas.openxmlformats.org/officeDocument/2006/relationships/oleObject" Target="embeddings/oleObject30.bin"/><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6451985@mail.ru" TargetMode="External"/><Relationship Id="rId13" Type="http://schemas.openxmlformats.org/officeDocument/2006/relationships/hyperlink" Target="http://dx.doi.org/10.21515/1990-4665-197-016" TargetMode="External"/><Relationship Id="rId18" Type="http://schemas.openxmlformats.org/officeDocument/2006/relationships/hyperlink" Target="mailto:6451985@mail.ru%20" TargetMode="External"/><Relationship Id="rId39" Type="http://schemas.openxmlformats.org/officeDocument/2006/relationships/image" Target="media/image9.wmf"/><Relationship Id="rId34" Type="http://schemas.openxmlformats.org/officeDocument/2006/relationships/oleObject" Target="embeddings/oleObject4.bin"/><Relationship Id="rId50" Type="http://schemas.openxmlformats.org/officeDocument/2006/relationships/image" Target="media/image15.wmf"/><Relationship Id="rId55" Type="http://schemas.openxmlformats.org/officeDocument/2006/relationships/oleObject" Target="embeddings/oleObject14.bin"/><Relationship Id="rId76" Type="http://schemas.openxmlformats.org/officeDocument/2006/relationships/image" Target="media/image28.wmf"/><Relationship Id="rId7" Type="http://schemas.openxmlformats.org/officeDocument/2006/relationships/endnotes" Target="endnotes.xml"/><Relationship Id="rId71" Type="http://schemas.openxmlformats.org/officeDocument/2006/relationships/oleObject" Target="embeddings/oleObject22.bin"/><Relationship Id="rId92" Type="http://schemas.openxmlformats.org/officeDocument/2006/relationships/hyperlink" Target="https://www.elibrary.ru/contents.asp?id=35617606&amp;selid=35617609" TargetMode="External"/><Relationship Id="rId2" Type="http://schemas.openxmlformats.org/officeDocument/2006/relationships/numbering" Target="numbering.xml"/><Relationship Id="rId29" Type="http://schemas.openxmlformats.org/officeDocument/2006/relationships/image" Target="media/image4.wmf"/><Relationship Id="rId24" Type="http://schemas.openxmlformats.org/officeDocument/2006/relationships/footer" Target="footer3.xml"/><Relationship Id="rId40" Type="http://schemas.openxmlformats.org/officeDocument/2006/relationships/oleObject" Target="embeddings/oleObject7.bin"/><Relationship Id="rId45" Type="http://schemas.openxmlformats.org/officeDocument/2006/relationships/oleObject" Target="embeddings/oleObject9.bin"/><Relationship Id="rId66" Type="http://schemas.openxmlformats.org/officeDocument/2006/relationships/image" Target="media/image23.wmf"/><Relationship Id="rId87" Type="http://schemas.openxmlformats.org/officeDocument/2006/relationships/chart" Target="charts/chart1.xml"/><Relationship Id="rId61" Type="http://schemas.openxmlformats.org/officeDocument/2006/relationships/oleObject" Target="embeddings/oleObject17.bin"/><Relationship Id="rId82" Type="http://schemas.openxmlformats.org/officeDocument/2006/relationships/oleObject" Target="embeddings/oleObject28.bin"/><Relationship Id="rId19" Type="http://schemas.openxmlformats.org/officeDocument/2006/relationships/header" Target="header1.xml"/><Relationship Id="rId14" Type="http://schemas.openxmlformats.org/officeDocument/2006/relationships/hyperlink" Target="mailto:ulyanov-v@list.ru" TargetMode="External"/><Relationship Id="rId30" Type="http://schemas.openxmlformats.org/officeDocument/2006/relationships/oleObject" Target="embeddings/oleObject2.bin"/><Relationship Id="rId35" Type="http://schemas.openxmlformats.org/officeDocument/2006/relationships/image" Target="media/image7.wmf"/><Relationship Id="rId56" Type="http://schemas.openxmlformats.org/officeDocument/2006/relationships/image" Target="media/image18.wmf"/><Relationship Id="rId77" Type="http://schemas.openxmlformats.org/officeDocument/2006/relationships/oleObject" Target="embeddings/oleObject25.bin"/></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3/pdf/16.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559386973180091"/>
          <c:y val="5.0167224080267594E-2"/>
          <c:w val="0.69540229885057514"/>
          <c:h val="0.65886287625418405"/>
        </c:manualLayout>
      </c:layout>
      <c:lineChart>
        <c:grouping val="standard"/>
        <c:varyColors val="0"/>
        <c:ser>
          <c:idx val="1"/>
          <c:order val="0"/>
          <c:tx>
            <c:strRef>
              <c:f>Sheet1!$A$2</c:f>
              <c:strCache>
                <c:ptCount val="1"/>
                <c:pt idx="0">
                  <c:v>Расход воздуха, эксперимент</c:v>
                </c:pt>
              </c:strCache>
            </c:strRef>
          </c:tx>
          <c:spPr>
            <a:ln w="22225" cap="rnd">
              <a:solidFill>
                <a:srgbClr val="C00000"/>
              </a:solidFill>
              <a:round/>
            </a:ln>
            <a:effectLst/>
          </c:spPr>
          <c:marker>
            <c:symbol val="square"/>
            <c:size val="6"/>
            <c:spPr>
              <a:solidFill>
                <a:srgbClr val="C00000"/>
              </a:solidFill>
              <a:ln w="15875">
                <a:solidFill>
                  <a:schemeClr val="accent1"/>
                </a:solidFill>
                <a:round/>
              </a:ln>
              <a:effectLst/>
            </c:spPr>
          </c:marker>
          <c:cat>
            <c:numRef>
              <c:f>Sheet1!$B$1:$H$1</c:f>
              <c:numCache>
                <c:formatCode>General</c:formatCode>
                <c:ptCount val="7"/>
                <c:pt idx="0">
                  <c:v>30</c:v>
                </c:pt>
                <c:pt idx="1">
                  <c:v>35</c:v>
                </c:pt>
                <c:pt idx="2">
                  <c:v>40</c:v>
                </c:pt>
                <c:pt idx="3">
                  <c:v>45</c:v>
                </c:pt>
                <c:pt idx="4">
                  <c:v>50</c:v>
                </c:pt>
                <c:pt idx="5">
                  <c:v>55</c:v>
                </c:pt>
                <c:pt idx="6">
                  <c:v>60</c:v>
                </c:pt>
              </c:numCache>
            </c:numRef>
          </c:cat>
          <c:val>
            <c:numRef>
              <c:f>Sheet1!$B$2:$H$2</c:f>
              <c:numCache>
                <c:formatCode>General</c:formatCode>
                <c:ptCount val="7"/>
                <c:pt idx="0">
                  <c:v>1.22</c:v>
                </c:pt>
                <c:pt idx="1">
                  <c:v>1.42</c:v>
                </c:pt>
                <c:pt idx="2">
                  <c:v>1.57</c:v>
                </c:pt>
                <c:pt idx="3">
                  <c:v>1.7100000000000009</c:v>
                </c:pt>
                <c:pt idx="4">
                  <c:v>1.82</c:v>
                </c:pt>
                <c:pt idx="5">
                  <c:v>1.9200000000000021</c:v>
                </c:pt>
                <c:pt idx="6">
                  <c:v>1.9700000000000022</c:v>
                </c:pt>
              </c:numCache>
            </c:numRef>
          </c:val>
          <c:smooth val="0"/>
          <c:extLst>
            <c:ext xmlns:c16="http://schemas.microsoft.com/office/drawing/2014/chart" uri="{C3380CC4-5D6E-409C-BE32-E72D297353CC}">
              <c16:uniqueId val="{00000000-6B35-4E21-B79F-CB2466425F81}"/>
            </c:ext>
          </c:extLst>
        </c:ser>
        <c:ser>
          <c:idx val="3"/>
          <c:order val="3"/>
          <c:tx>
            <c:strRef>
              <c:f>Sheet1!$A$5</c:f>
              <c:strCache>
                <c:ptCount val="1"/>
                <c:pt idx="0">
                  <c:v>Расход воздуха, теоретическое</c:v>
                </c:pt>
              </c:strCache>
            </c:strRef>
          </c:tx>
          <c:spPr>
            <a:ln w="22225" cap="rnd">
              <a:solidFill>
                <a:schemeClr val="accent4"/>
              </a:solidFill>
              <a:round/>
            </a:ln>
            <a:effectLst/>
          </c:spPr>
          <c:marker>
            <c:symbol val="circle"/>
            <c:size val="6"/>
            <c:spPr>
              <a:solidFill>
                <a:schemeClr val="lt1"/>
              </a:solidFill>
              <a:ln w="15875">
                <a:solidFill>
                  <a:schemeClr val="accent4"/>
                </a:solidFill>
                <a:round/>
              </a:ln>
              <a:effectLst/>
            </c:spPr>
          </c:marker>
          <c:cat>
            <c:numRef>
              <c:f>Sheet1!$B$1:$H$1</c:f>
              <c:numCache>
                <c:formatCode>General</c:formatCode>
                <c:ptCount val="7"/>
                <c:pt idx="0">
                  <c:v>30</c:v>
                </c:pt>
                <c:pt idx="1">
                  <c:v>35</c:v>
                </c:pt>
                <c:pt idx="2">
                  <c:v>40</c:v>
                </c:pt>
                <c:pt idx="3">
                  <c:v>45</c:v>
                </c:pt>
                <c:pt idx="4">
                  <c:v>50</c:v>
                </c:pt>
                <c:pt idx="5">
                  <c:v>55</c:v>
                </c:pt>
                <c:pt idx="6">
                  <c:v>60</c:v>
                </c:pt>
              </c:numCache>
            </c:numRef>
          </c:cat>
          <c:val>
            <c:numRef>
              <c:f>Sheet1!$B$5:$H$5</c:f>
              <c:numCache>
                <c:formatCode>General</c:formatCode>
                <c:ptCount val="7"/>
                <c:pt idx="0">
                  <c:v>1.25</c:v>
                </c:pt>
                <c:pt idx="1">
                  <c:v>1.3900000000000001</c:v>
                </c:pt>
                <c:pt idx="2">
                  <c:v>1.53</c:v>
                </c:pt>
                <c:pt idx="3">
                  <c:v>1.6700000000000021</c:v>
                </c:pt>
                <c:pt idx="4">
                  <c:v>1.8</c:v>
                </c:pt>
                <c:pt idx="5">
                  <c:v>1.9200000000000021</c:v>
                </c:pt>
                <c:pt idx="6">
                  <c:v>2.06</c:v>
                </c:pt>
              </c:numCache>
            </c:numRef>
          </c:val>
          <c:smooth val="0"/>
          <c:extLst>
            <c:ext xmlns:c16="http://schemas.microsoft.com/office/drawing/2014/chart" uri="{C3380CC4-5D6E-409C-BE32-E72D297353CC}">
              <c16:uniqueId val="{00000001-D9F7-4DBA-9009-642941333877}"/>
            </c:ext>
          </c:extLst>
        </c:ser>
        <c:dLbls>
          <c:showLegendKey val="0"/>
          <c:showVal val="0"/>
          <c:showCatName val="0"/>
          <c:showSerName val="0"/>
          <c:showPercent val="0"/>
          <c:showBubbleSize val="0"/>
        </c:dLbls>
        <c:marker val="1"/>
        <c:smooth val="0"/>
        <c:axId val="264585216"/>
        <c:axId val="266314112"/>
      </c:lineChart>
      <c:lineChart>
        <c:grouping val="standard"/>
        <c:varyColors val="0"/>
        <c:ser>
          <c:idx val="0"/>
          <c:order val="1"/>
          <c:tx>
            <c:strRef>
              <c:f>Sheet1!$A$3</c:f>
              <c:strCache>
                <c:ptCount val="1"/>
                <c:pt idx="0">
                  <c:v>Мощность на катушке</c:v>
                </c:pt>
              </c:strCache>
            </c:strRef>
          </c:tx>
          <c:spPr>
            <a:ln w="22225" cap="rnd">
              <a:solidFill>
                <a:schemeClr val="accent1"/>
              </a:solidFill>
              <a:round/>
            </a:ln>
            <a:effectLst/>
          </c:spPr>
          <c:marker>
            <c:symbol val="triangle"/>
            <c:size val="6"/>
            <c:spPr>
              <a:solidFill>
                <a:srgbClr val="C00000"/>
              </a:solidFill>
              <a:ln w="15875">
                <a:solidFill>
                  <a:schemeClr val="accent1"/>
                </a:solidFill>
                <a:round/>
              </a:ln>
              <a:effectLst/>
            </c:spPr>
          </c:marker>
          <c:dLbls>
            <c:delete val="1"/>
          </c:dLbls>
          <c:cat>
            <c:numRef>
              <c:f>Sheet1!$B$1:$H$1</c:f>
              <c:numCache>
                <c:formatCode>General</c:formatCode>
                <c:ptCount val="7"/>
                <c:pt idx="0">
                  <c:v>30</c:v>
                </c:pt>
                <c:pt idx="1">
                  <c:v>35</c:v>
                </c:pt>
                <c:pt idx="2">
                  <c:v>40</c:v>
                </c:pt>
                <c:pt idx="3">
                  <c:v>45</c:v>
                </c:pt>
                <c:pt idx="4">
                  <c:v>50</c:v>
                </c:pt>
                <c:pt idx="5">
                  <c:v>55</c:v>
                </c:pt>
                <c:pt idx="6">
                  <c:v>60</c:v>
                </c:pt>
              </c:numCache>
            </c:numRef>
          </c:cat>
          <c:val>
            <c:numRef>
              <c:f>Sheet1!$B$3:$H$3</c:f>
              <c:numCache>
                <c:formatCode>General</c:formatCode>
                <c:ptCount val="7"/>
                <c:pt idx="0">
                  <c:v>2.8299999999999987</c:v>
                </c:pt>
                <c:pt idx="1">
                  <c:v>3.16</c:v>
                </c:pt>
                <c:pt idx="2">
                  <c:v>3.58</c:v>
                </c:pt>
                <c:pt idx="3">
                  <c:v>4.2</c:v>
                </c:pt>
                <c:pt idx="4">
                  <c:v>4.55</c:v>
                </c:pt>
                <c:pt idx="5">
                  <c:v>5.1499999999999995</c:v>
                </c:pt>
                <c:pt idx="6">
                  <c:v>6.1</c:v>
                </c:pt>
              </c:numCache>
            </c:numRef>
          </c:val>
          <c:smooth val="0"/>
          <c:extLst>
            <c:ext xmlns:c16="http://schemas.microsoft.com/office/drawing/2014/chart" uri="{C3380CC4-5D6E-409C-BE32-E72D297353CC}">
              <c16:uniqueId val="{00000001-6B35-4E21-B79F-CB2466425F81}"/>
            </c:ext>
          </c:extLst>
        </c:ser>
        <c:ser>
          <c:idx val="2"/>
          <c:order val="2"/>
          <c:tx>
            <c:strRef>
              <c:f>Sheet1!$A$4</c:f>
              <c:strCache>
                <c:ptCount val="1"/>
                <c:pt idx="0">
                  <c:v>частота вращения катушки</c:v>
                </c:pt>
              </c:strCache>
            </c:strRef>
          </c:tx>
          <c:spPr>
            <a:ln w="22225" cap="rnd">
              <a:solidFill>
                <a:schemeClr val="tx1"/>
              </a:solidFill>
              <a:round/>
            </a:ln>
            <a:effectLst/>
          </c:spPr>
          <c:marker>
            <c:symbol val="circle"/>
            <c:size val="6"/>
            <c:spPr>
              <a:solidFill>
                <a:sysClr val="windowText" lastClr="000000"/>
              </a:solidFill>
              <a:ln w="15875">
                <a:solidFill>
                  <a:schemeClr val="tx1">
                    <a:alpha val="98000"/>
                  </a:schemeClr>
                </a:solidFill>
                <a:round/>
              </a:ln>
              <a:effectLst/>
            </c:spPr>
          </c:marker>
          <c:dLbls>
            <c:delete val="1"/>
          </c:dLbls>
          <c:cat>
            <c:numRef>
              <c:f>Sheet1!$B$1:$H$1</c:f>
              <c:numCache>
                <c:formatCode>General</c:formatCode>
                <c:ptCount val="7"/>
                <c:pt idx="0">
                  <c:v>30</c:v>
                </c:pt>
                <c:pt idx="1">
                  <c:v>35</c:v>
                </c:pt>
                <c:pt idx="2">
                  <c:v>40</c:v>
                </c:pt>
                <c:pt idx="3">
                  <c:v>45</c:v>
                </c:pt>
                <c:pt idx="4">
                  <c:v>50</c:v>
                </c:pt>
                <c:pt idx="5">
                  <c:v>55</c:v>
                </c:pt>
                <c:pt idx="6">
                  <c:v>60</c:v>
                </c:pt>
              </c:numCache>
            </c:numRef>
          </c:cat>
          <c:val>
            <c:numRef>
              <c:f>Sheet1!$B$4:$H$4</c:f>
              <c:numCache>
                <c:formatCode>General</c:formatCode>
                <c:ptCount val="7"/>
                <c:pt idx="0">
                  <c:v>0.42000000000000032</c:v>
                </c:pt>
                <c:pt idx="1">
                  <c:v>0.67000000000000204</c:v>
                </c:pt>
                <c:pt idx="2">
                  <c:v>0.98</c:v>
                </c:pt>
                <c:pt idx="3">
                  <c:v>1.25</c:v>
                </c:pt>
                <c:pt idx="4">
                  <c:v>1.55</c:v>
                </c:pt>
                <c:pt idx="5">
                  <c:v>1.9200000000000021</c:v>
                </c:pt>
                <c:pt idx="6">
                  <c:v>2.38</c:v>
                </c:pt>
              </c:numCache>
            </c:numRef>
          </c:val>
          <c:smooth val="0"/>
          <c:extLst>
            <c:ext xmlns:c16="http://schemas.microsoft.com/office/drawing/2014/chart" uri="{C3380CC4-5D6E-409C-BE32-E72D297353CC}">
              <c16:uniqueId val="{00000000-D9F7-4DBA-9009-642941333877}"/>
            </c:ext>
          </c:extLst>
        </c:ser>
        <c:dLbls>
          <c:showLegendKey val="0"/>
          <c:showVal val="1"/>
          <c:showCatName val="0"/>
          <c:showSerName val="0"/>
          <c:showPercent val="0"/>
          <c:showBubbleSize val="0"/>
        </c:dLbls>
        <c:marker val="1"/>
        <c:smooth val="0"/>
        <c:axId val="285638016"/>
        <c:axId val="285885952"/>
      </c:lineChart>
      <c:catAx>
        <c:axId val="264585216"/>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900" b="1" i="0" u="none" strike="noStrike" kern="1200" baseline="0">
                    <a:ln>
                      <a:solidFill>
                        <a:schemeClr val="tx1"/>
                      </a:solidFill>
                    </a:ln>
                    <a:noFill/>
                    <a:latin typeface="+mn-lt"/>
                    <a:ea typeface="+mn-ea"/>
                    <a:cs typeface="+mn-cs"/>
                  </a:defRPr>
                </a:pPr>
                <a:r>
                  <a:rPr lang="ru-RU" sz="1000">
                    <a:ln>
                      <a:noFill/>
                    </a:ln>
                    <a:solidFill>
                      <a:schemeClr val="tx1"/>
                    </a:solidFill>
                  </a:rPr>
                  <a:t>Величина вакуума Р, кПа</a:t>
                </a:r>
              </a:p>
            </c:rich>
          </c:tx>
          <c:layout>
            <c:manualLayout>
              <c:xMode val="edge"/>
              <c:yMode val="edge"/>
              <c:x val="0.4099891422366993"/>
              <c:y val="0.78283975101616043"/>
            </c:manualLayout>
          </c:layout>
          <c:overlay val="0"/>
          <c:spPr>
            <a:noFill/>
            <a:ln>
              <a:noFill/>
            </a:ln>
            <a:effectLst/>
          </c:spPr>
        </c:title>
        <c:numFmt formatCode="General" sourceLinked="1"/>
        <c:majorTickMark val="out"/>
        <c:minorTickMark val="none"/>
        <c:tickLblPos val="nextTo"/>
        <c:spPr>
          <a:noFill/>
          <a:ln w="9525" cap="flat" cmpd="sng" algn="ctr">
            <a:solidFill>
              <a:schemeClr val="tx1"/>
            </a:solidFill>
            <a:round/>
          </a:ln>
          <a:effectLst/>
        </c:spPr>
        <c:txPr>
          <a:bodyPr rot="0" spcFirstLastPara="1" vertOverflow="ellipsis" wrap="square" anchor="ctr" anchorCtr="1"/>
          <a:lstStyle/>
          <a:p>
            <a:pPr>
              <a:defRPr sz="1000" b="0" i="0" u="none" strike="noStrike" kern="1200" cap="none" spc="0" normalizeH="0" baseline="0">
                <a:ln>
                  <a:solidFill>
                    <a:schemeClr val="tx1"/>
                  </a:solidFill>
                </a:ln>
                <a:noFill/>
                <a:latin typeface="+mn-lt"/>
                <a:ea typeface="+mn-ea"/>
                <a:cs typeface="+mn-cs"/>
              </a:defRPr>
            </a:pPr>
            <a:endParaRPr lang="en-RU"/>
          </a:p>
        </c:txPr>
        <c:crossAx val="266314112"/>
        <c:crossesAt val="0"/>
        <c:auto val="0"/>
        <c:lblAlgn val="ctr"/>
        <c:lblOffset val="100"/>
        <c:tickLblSkip val="1"/>
        <c:tickMarkSkip val="1"/>
        <c:noMultiLvlLbl val="0"/>
      </c:catAx>
      <c:valAx>
        <c:axId val="266314112"/>
        <c:scaling>
          <c:orientation val="minMax"/>
          <c:max val="2.4"/>
          <c:min val="1"/>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r>
                  <a:rPr lang="ru-RU" sz="1000"/>
                  <a:t>Расход воздуха </a:t>
                </a:r>
                <a:r>
                  <a:rPr lang="en-US" sz="1000"/>
                  <a:t>Q</a:t>
                </a:r>
                <a:r>
                  <a:rPr lang="ru-RU" sz="1000"/>
                  <a:t>э</a:t>
                </a:r>
                <a:r>
                  <a:rPr lang="en-US" sz="1000"/>
                  <a:t> </a:t>
                </a:r>
                <a:r>
                  <a:rPr lang="ru-RU" sz="1000"/>
                  <a:t>(</a:t>
                </a:r>
                <a:r>
                  <a:rPr lang="en-US" sz="1000"/>
                  <a:t>Q</a:t>
                </a:r>
                <a:r>
                  <a:rPr lang="ru-RU" sz="1000"/>
                  <a:t>т)</a:t>
                </a:r>
                <a:r>
                  <a:rPr lang="en-US" sz="1000"/>
                  <a:t> x10-3, </a:t>
                </a:r>
                <a:r>
                  <a:rPr lang="ru-RU" sz="1000"/>
                  <a:t>м</a:t>
                </a:r>
                <a:r>
                  <a:rPr lang="en-US" sz="1000"/>
                  <a:t>3</a:t>
                </a:r>
                <a:r>
                  <a:rPr lang="ru-RU" sz="1000"/>
                  <a:t>/с</a:t>
                </a:r>
              </a:p>
            </c:rich>
          </c:tx>
          <c:layout>
            <c:manualLayout>
              <c:xMode val="edge"/>
              <c:yMode val="edge"/>
              <c:x val="4.8599842500686295E-2"/>
              <c:y val="0.16422042007841303"/>
            </c:manualLayout>
          </c:layout>
          <c:overlay val="0"/>
          <c:spPr>
            <a:noFill/>
            <a:ln>
              <a:noFill/>
            </a:ln>
            <a:effectLst/>
          </c:spPr>
        </c:title>
        <c:numFmt formatCode="General" sourceLinked="1"/>
        <c:majorTickMark val="none"/>
        <c:minorTickMark val="none"/>
        <c:tickLblPos val="nextTo"/>
        <c:spPr>
          <a:noFill/>
          <a:ln>
            <a:noFill/>
          </a:ln>
          <a:effectLst/>
        </c:spPr>
        <c:txPr>
          <a:bodyPr rot="0" spcFirstLastPara="1" vertOverflow="ellipsis" wrap="square" anchor="ctr" anchorCtr="1"/>
          <a:lstStyle/>
          <a:p>
            <a:pPr>
              <a:defRPr sz="1000" b="1" i="0" u="none" strike="noStrike" kern="1200" baseline="0">
                <a:solidFill>
                  <a:schemeClr val="dk1"/>
                </a:solidFill>
                <a:latin typeface="+mn-lt"/>
                <a:ea typeface="+mn-ea"/>
                <a:cs typeface="+mn-cs"/>
              </a:defRPr>
            </a:pPr>
            <a:endParaRPr lang="en-RU"/>
          </a:p>
        </c:txPr>
        <c:crossAx val="264585216"/>
        <c:crosses val="autoZero"/>
        <c:crossBetween val="midCat"/>
        <c:minorUnit val="0.1"/>
      </c:valAx>
      <c:catAx>
        <c:axId val="285638016"/>
        <c:scaling>
          <c:orientation val="minMax"/>
        </c:scaling>
        <c:delete val="1"/>
        <c:axPos val="t"/>
        <c:numFmt formatCode="General" sourceLinked="1"/>
        <c:majorTickMark val="out"/>
        <c:minorTickMark val="none"/>
        <c:tickLblPos val="none"/>
        <c:crossAx val="285885952"/>
        <c:crosses val="max"/>
        <c:auto val="0"/>
        <c:lblAlgn val="ctr"/>
        <c:lblOffset val="100"/>
        <c:noMultiLvlLbl val="0"/>
      </c:catAx>
      <c:valAx>
        <c:axId val="285885952"/>
        <c:scaling>
          <c:orientation val="minMax"/>
          <c:max val="7"/>
          <c:min val="0"/>
        </c:scaling>
        <c:delete val="0"/>
        <c:axPos val="r"/>
        <c:title>
          <c:tx>
            <c:rich>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r>
                  <a:rPr lang="ru-RU" sz="1000"/>
                  <a:t>Мощность на катушке </a:t>
                </a:r>
                <a:r>
                  <a:rPr lang="en-US" sz="1000"/>
                  <a:t>N, </a:t>
                </a:r>
                <a:r>
                  <a:rPr lang="ru-RU" sz="1000"/>
                  <a:t>Вт</a:t>
                </a:r>
                <a:r>
                  <a:rPr lang="en-US" sz="1000"/>
                  <a:t>; </a:t>
                </a:r>
                <a:endParaRPr lang="ru-RU" sz="1000"/>
              </a:p>
              <a:p>
                <a:pPr>
                  <a:defRPr sz="1000" b="1" i="0" u="none" strike="noStrike" kern="1200" baseline="0">
                    <a:solidFill>
                      <a:schemeClr val="dk1"/>
                    </a:solidFill>
                    <a:latin typeface="+mn-lt"/>
                    <a:ea typeface="+mn-ea"/>
                    <a:cs typeface="+mn-cs"/>
                  </a:defRPr>
                </a:pPr>
                <a:r>
                  <a:rPr lang="ru-RU" sz="1000"/>
                  <a:t>частота вращения катушки</a:t>
                </a:r>
                <a:r>
                  <a:rPr lang="en-US" sz="1000"/>
                  <a:t>   n, c-1</a:t>
                </a:r>
                <a:endParaRPr lang="ru-RU" sz="1000"/>
              </a:p>
            </c:rich>
          </c:tx>
          <c:layout>
            <c:manualLayout>
              <c:xMode val="edge"/>
              <c:yMode val="edge"/>
              <c:x val="0.88782724092170351"/>
              <c:y val="0.21840150280466841"/>
            </c:manualLayout>
          </c:layout>
          <c:overlay val="0"/>
          <c:spPr>
            <a:noFill/>
            <a:ln>
              <a:noFill/>
            </a:ln>
            <a:effectLst/>
          </c:spPr>
        </c:title>
        <c:numFmt formatCode="General" sourceLinked="1"/>
        <c:majorTickMark val="none"/>
        <c:minorTickMark val="none"/>
        <c:tickLblPos val="nextTo"/>
        <c:spPr>
          <a:noFill/>
          <a:ln>
            <a:noFill/>
          </a:ln>
          <a:effectLst/>
        </c:spPr>
        <c:txPr>
          <a:bodyPr rot="0" spcFirstLastPara="1" vertOverflow="ellipsis" wrap="square" anchor="ctr" anchorCtr="1"/>
          <a:lstStyle/>
          <a:p>
            <a:pPr>
              <a:defRPr sz="1000" b="1" i="0" u="none" strike="noStrike" kern="1200" baseline="0">
                <a:solidFill>
                  <a:schemeClr val="dk1"/>
                </a:solidFill>
                <a:latin typeface="+mn-lt"/>
                <a:ea typeface="+mn-ea"/>
                <a:cs typeface="+mn-cs"/>
              </a:defRPr>
            </a:pPr>
            <a:endParaRPr lang="en-RU"/>
          </a:p>
        </c:txPr>
        <c:crossAx val="285638016"/>
        <c:crosses val="max"/>
        <c:crossBetween val="midCat"/>
        <c:minorUnit val="0.1"/>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en-RU"/>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solidFill>
            <a:schemeClr val="dk1"/>
          </a:solidFill>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7106D-A069-40D5-AE65-1C4A5F719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20</Pages>
  <Words>5194</Words>
  <Characters>29609</Characters>
  <Application>Microsoft Office Word</Application>
  <DocSecurity>0</DocSecurity>
  <Lines>246</Lines>
  <Paragraphs>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34734</CharactersWithSpaces>
  <SharedDoc>false</SharedDoc>
  <HLinks>
    <vt:vector size="234" baseType="variant">
      <vt:variant>
        <vt:i4>4456490</vt:i4>
      </vt:variant>
      <vt:variant>
        <vt:i4>540</vt:i4>
      </vt:variant>
      <vt:variant>
        <vt:i4>0</vt:i4>
      </vt:variant>
      <vt:variant>
        <vt:i4>5</vt:i4>
      </vt:variant>
      <vt:variant>
        <vt:lpwstr>mailto:ulyanov-v@list.ru</vt:lpwstr>
      </vt:variant>
      <vt:variant>
        <vt:lpwstr/>
      </vt:variant>
      <vt:variant>
        <vt:i4>2555974</vt:i4>
      </vt:variant>
      <vt:variant>
        <vt:i4>537</vt:i4>
      </vt:variant>
      <vt:variant>
        <vt:i4>0</vt:i4>
      </vt:variant>
      <vt:variant>
        <vt:i4>5</vt:i4>
      </vt:variant>
      <vt:variant>
        <vt:lpwstr>mailto:varawin.vladimir@yandex.ru</vt:lpwstr>
      </vt:variant>
      <vt:variant>
        <vt:lpwstr/>
      </vt:variant>
      <vt:variant>
        <vt:i4>3276885</vt:i4>
      </vt:variant>
      <vt:variant>
        <vt:i4>534</vt:i4>
      </vt:variant>
      <vt:variant>
        <vt:i4>0</vt:i4>
      </vt:variant>
      <vt:variant>
        <vt:i4>5</vt:i4>
      </vt:variant>
      <vt:variant>
        <vt:lpwstr>mailto:nikolay.luzgin@mail.ru</vt:lpwstr>
      </vt:variant>
      <vt:variant>
        <vt:lpwstr/>
      </vt:variant>
      <vt:variant>
        <vt:i4>3801117</vt:i4>
      </vt:variant>
      <vt:variant>
        <vt:i4>531</vt:i4>
      </vt:variant>
      <vt:variant>
        <vt:i4>0</vt:i4>
      </vt:variant>
      <vt:variant>
        <vt:i4>5</vt:i4>
      </vt:variant>
      <vt:variant>
        <vt:lpwstr>mailto:khripin@mail.ru</vt:lpwstr>
      </vt:variant>
      <vt:variant>
        <vt:lpwstr/>
      </vt:variant>
      <vt:variant>
        <vt:i4>4456490</vt:i4>
      </vt:variant>
      <vt:variant>
        <vt:i4>528</vt:i4>
      </vt:variant>
      <vt:variant>
        <vt:i4>0</vt:i4>
      </vt:variant>
      <vt:variant>
        <vt:i4>5</vt:i4>
      </vt:variant>
      <vt:variant>
        <vt:lpwstr>mailto:ulyanov-v@list.ru</vt:lpwstr>
      </vt:variant>
      <vt:variant>
        <vt:lpwstr/>
      </vt:variant>
      <vt:variant>
        <vt:i4>327747</vt:i4>
      </vt:variant>
      <vt:variant>
        <vt:i4>525</vt:i4>
      </vt:variant>
      <vt:variant>
        <vt:i4>0</vt:i4>
      </vt:variant>
      <vt:variant>
        <vt:i4>5</vt:i4>
      </vt:variant>
      <vt:variant>
        <vt:lpwstr>https://doi.org/10.1051/e3sconf/202017503005</vt:lpwstr>
      </vt:variant>
      <vt:variant>
        <vt:lpwstr/>
      </vt:variant>
      <vt:variant>
        <vt:i4>5898265</vt:i4>
      </vt:variant>
      <vt:variant>
        <vt:i4>522</vt:i4>
      </vt:variant>
      <vt:variant>
        <vt:i4>0</vt:i4>
      </vt:variant>
      <vt:variant>
        <vt:i4>5</vt:i4>
      </vt:variant>
      <vt:variant>
        <vt:lpwstr>https://www.elibrary.ru/item.asp?id=43164252</vt:lpwstr>
      </vt:variant>
      <vt:variant>
        <vt:lpwstr/>
      </vt:variant>
      <vt:variant>
        <vt:i4>5505046</vt:i4>
      </vt:variant>
      <vt:variant>
        <vt:i4>519</vt:i4>
      </vt:variant>
      <vt:variant>
        <vt:i4>0</vt:i4>
      </vt:variant>
      <vt:variant>
        <vt:i4>5</vt:i4>
      </vt:variant>
      <vt:variant>
        <vt:lpwstr>https://www.elibrary.ru/item.asp?id=42388849</vt:lpwstr>
      </vt:variant>
      <vt:variant>
        <vt:lpwstr/>
      </vt:variant>
      <vt:variant>
        <vt:i4>5701714</vt:i4>
      </vt:variant>
      <vt:variant>
        <vt:i4>516</vt:i4>
      </vt:variant>
      <vt:variant>
        <vt:i4>0</vt:i4>
      </vt:variant>
      <vt:variant>
        <vt:i4>5</vt:i4>
      </vt:variant>
      <vt:variant>
        <vt:lpwstr>https://rucont.ru/efd/176209</vt:lpwstr>
      </vt:variant>
      <vt:variant>
        <vt:lpwstr/>
      </vt:variant>
      <vt:variant>
        <vt:i4>5767198</vt:i4>
      </vt:variant>
      <vt:variant>
        <vt:i4>513</vt:i4>
      </vt:variant>
      <vt:variant>
        <vt:i4>0</vt:i4>
      </vt:variant>
      <vt:variant>
        <vt:i4>5</vt:i4>
      </vt:variant>
      <vt:variant>
        <vt:lpwstr>https://www.elibrary.ru/item.asp?id=25801684</vt:lpwstr>
      </vt:variant>
      <vt:variant>
        <vt:lpwstr/>
      </vt:variant>
      <vt:variant>
        <vt:i4>3342375</vt:i4>
      </vt:variant>
      <vt:variant>
        <vt:i4>510</vt:i4>
      </vt:variant>
      <vt:variant>
        <vt:i4>0</vt:i4>
      </vt:variant>
      <vt:variant>
        <vt:i4>5</vt:i4>
      </vt:variant>
      <vt:variant>
        <vt:lpwstr>https://www.elibrary.ru/contents.asp?id=34229568&amp;selid=25801684</vt:lpwstr>
      </vt:variant>
      <vt:variant>
        <vt:lpwstr/>
      </vt:variant>
      <vt:variant>
        <vt:i4>4915203</vt:i4>
      </vt:variant>
      <vt:variant>
        <vt:i4>507</vt:i4>
      </vt:variant>
      <vt:variant>
        <vt:i4>0</vt:i4>
      </vt:variant>
      <vt:variant>
        <vt:i4>5</vt:i4>
      </vt:variant>
      <vt:variant>
        <vt:lpwstr>https://www.elibrary.ru/contents.asp?id=34229568</vt:lpwstr>
      </vt:variant>
      <vt:variant>
        <vt:lpwstr/>
      </vt:variant>
      <vt:variant>
        <vt:i4>5767198</vt:i4>
      </vt:variant>
      <vt:variant>
        <vt:i4>504</vt:i4>
      </vt:variant>
      <vt:variant>
        <vt:i4>0</vt:i4>
      </vt:variant>
      <vt:variant>
        <vt:i4>5</vt:i4>
      </vt:variant>
      <vt:variant>
        <vt:lpwstr>https://www.elibrary.ru/item.asp?id=25801684</vt:lpwstr>
      </vt:variant>
      <vt:variant>
        <vt:lpwstr/>
      </vt:variant>
      <vt:variant>
        <vt:i4>6160414</vt:i4>
      </vt:variant>
      <vt:variant>
        <vt:i4>501</vt:i4>
      </vt:variant>
      <vt:variant>
        <vt:i4>0</vt:i4>
      </vt:variant>
      <vt:variant>
        <vt:i4>5</vt:i4>
      </vt:variant>
      <vt:variant>
        <vt:lpwstr>https://www.elibrary.ru/item.asp?id=24304065</vt:lpwstr>
      </vt:variant>
      <vt:variant>
        <vt:lpwstr/>
      </vt:variant>
      <vt:variant>
        <vt:i4>5242907</vt:i4>
      </vt:variant>
      <vt:variant>
        <vt:i4>498</vt:i4>
      </vt:variant>
      <vt:variant>
        <vt:i4>0</vt:i4>
      </vt:variant>
      <vt:variant>
        <vt:i4>5</vt:i4>
      </vt:variant>
      <vt:variant>
        <vt:lpwstr>https://www.elibrary.ru/item.asp?id=24250769</vt:lpwstr>
      </vt:variant>
      <vt:variant>
        <vt:lpwstr/>
      </vt:variant>
      <vt:variant>
        <vt:i4>3604520</vt:i4>
      </vt:variant>
      <vt:variant>
        <vt:i4>495</vt:i4>
      </vt:variant>
      <vt:variant>
        <vt:i4>0</vt:i4>
      </vt:variant>
      <vt:variant>
        <vt:i4>5</vt:i4>
      </vt:variant>
      <vt:variant>
        <vt:lpwstr>https://www.elibrary.ru/contents.asp?id=33978018&amp;selid=24550075</vt:lpwstr>
      </vt:variant>
      <vt:variant>
        <vt:lpwstr/>
      </vt:variant>
      <vt:variant>
        <vt:i4>4980750</vt:i4>
      </vt:variant>
      <vt:variant>
        <vt:i4>492</vt:i4>
      </vt:variant>
      <vt:variant>
        <vt:i4>0</vt:i4>
      </vt:variant>
      <vt:variant>
        <vt:i4>5</vt:i4>
      </vt:variant>
      <vt:variant>
        <vt:lpwstr>https://www.elibrary.ru/contents.asp?id=33978018</vt:lpwstr>
      </vt:variant>
      <vt:variant>
        <vt:lpwstr/>
      </vt:variant>
      <vt:variant>
        <vt:i4>5963805</vt:i4>
      </vt:variant>
      <vt:variant>
        <vt:i4>489</vt:i4>
      </vt:variant>
      <vt:variant>
        <vt:i4>0</vt:i4>
      </vt:variant>
      <vt:variant>
        <vt:i4>5</vt:i4>
      </vt:variant>
      <vt:variant>
        <vt:lpwstr>https://www.elibrary.ru/item.asp?id=24550075</vt:lpwstr>
      </vt:variant>
      <vt:variant>
        <vt:lpwstr/>
      </vt:variant>
      <vt:variant>
        <vt:i4>3997738</vt:i4>
      </vt:variant>
      <vt:variant>
        <vt:i4>486</vt:i4>
      </vt:variant>
      <vt:variant>
        <vt:i4>0</vt:i4>
      </vt:variant>
      <vt:variant>
        <vt:i4>5</vt:i4>
      </vt:variant>
      <vt:variant>
        <vt:lpwstr>https://www.elibrary.ru/contents.asp?id=35617606&amp;selid=35617609</vt:lpwstr>
      </vt:variant>
      <vt:variant>
        <vt:lpwstr/>
      </vt:variant>
      <vt:variant>
        <vt:i4>4456463</vt:i4>
      </vt:variant>
      <vt:variant>
        <vt:i4>483</vt:i4>
      </vt:variant>
      <vt:variant>
        <vt:i4>0</vt:i4>
      </vt:variant>
      <vt:variant>
        <vt:i4>5</vt:i4>
      </vt:variant>
      <vt:variant>
        <vt:lpwstr>https://www.elibrary.ru/contents.asp?id=35617606</vt:lpwstr>
      </vt:variant>
      <vt:variant>
        <vt:lpwstr/>
      </vt:variant>
      <vt:variant>
        <vt:i4>5505055</vt:i4>
      </vt:variant>
      <vt:variant>
        <vt:i4>480</vt:i4>
      </vt:variant>
      <vt:variant>
        <vt:i4>0</vt:i4>
      </vt:variant>
      <vt:variant>
        <vt:i4>5</vt:i4>
      </vt:variant>
      <vt:variant>
        <vt:lpwstr>https://www.elibrary.ru/item.asp?id=35617609</vt:lpwstr>
      </vt:variant>
      <vt:variant>
        <vt:lpwstr/>
      </vt:variant>
      <vt:variant>
        <vt:i4>3538976</vt:i4>
      </vt:variant>
      <vt:variant>
        <vt:i4>477</vt:i4>
      </vt:variant>
      <vt:variant>
        <vt:i4>0</vt:i4>
      </vt:variant>
      <vt:variant>
        <vt:i4>5</vt:i4>
      </vt:variant>
      <vt:variant>
        <vt:lpwstr>https://www.elibrary.ru/contents.asp?id=37148306&amp;selid=37148310</vt:lpwstr>
      </vt:variant>
      <vt:variant>
        <vt:lpwstr/>
      </vt:variant>
      <vt:variant>
        <vt:i4>4587527</vt:i4>
      </vt:variant>
      <vt:variant>
        <vt:i4>474</vt:i4>
      </vt:variant>
      <vt:variant>
        <vt:i4>0</vt:i4>
      </vt:variant>
      <vt:variant>
        <vt:i4>5</vt:i4>
      </vt:variant>
      <vt:variant>
        <vt:lpwstr>https://www.elibrary.ru/contents.asp?id=37148306</vt:lpwstr>
      </vt:variant>
      <vt:variant>
        <vt:lpwstr/>
      </vt:variant>
      <vt:variant>
        <vt:i4>6225942</vt:i4>
      </vt:variant>
      <vt:variant>
        <vt:i4>471</vt:i4>
      </vt:variant>
      <vt:variant>
        <vt:i4>0</vt:i4>
      </vt:variant>
      <vt:variant>
        <vt:i4>5</vt:i4>
      </vt:variant>
      <vt:variant>
        <vt:lpwstr>https://www.elibrary.ru/item.asp?id=37148310</vt:lpwstr>
      </vt:variant>
      <vt:variant>
        <vt:lpwstr/>
      </vt:variant>
      <vt:variant>
        <vt:i4>2424932</vt:i4>
      </vt:variant>
      <vt:variant>
        <vt:i4>468</vt:i4>
      </vt:variant>
      <vt:variant>
        <vt:i4>0</vt:i4>
      </vt:variant>
      <vt:variant>
        <vt:i4>5</vt:i4>
      </vt:variant>
      <vt:variant>
        <vt:lpwstr>https://doi.org/10.30766/2072-9081.2019.20.1.57-67</vt:lpwstr>
      </vt:variant>
      <vt:variant>
        <vt:lpwstr/>
      </vt:variant>
      <vt:variant>
        <vt:i4>3604516</vt:i4>
      </vt:variant>
      <vt:variant>
        <vt:i4>465</vt:i4>
      </vt:variant>
      <vt:variant>
        <vt:i4>0</vt:i4>
      </vt:variant>
      <vt:variant>
        <vt:i4>5</vt:i4>
      </vt:variant>
      <vt:variant>
        <vt:lpwstr>https://www.elibrary.ru/contents.asp?id=37181752&amp;selid=37181758</vt:lpwstr>
      </vt:variant>
      <vt:variant>
        <vt:lpwstr/>
      </vt:variant>
      <vt:variant>
        <vt:i4>4849675</vt:i4>
      </vt:variant>
      <vt:variant>
        <vt:i4>462</vt:i4>
      </vt:variant>
      <vt:variant>
        <vt:i4>0</vt:i4>
      </vt:variant>
      <vt:variant>
        <vt:i4>5</vt:i4>
      </vt:variant>
      <vt:variant>
        <vt:lpwstr>https://www.elibrary.ru/contents.asp?id=37181752</vt:lpwstr>
      </vt:variant>
      <vt:variant>
        <vt:lpwstr/>
      </vt:variant>
      <vt:variant>
        <vt:i4>6225947</vt:i4>
      </vt:variant>
      <vt:variant>
        <vt:i4>459</vt:i4>
      </vt:variant>
      <vt:variant>
        <vt:i4>0</vt:i4>
      </vt:variant>
      <vt:variant>
        <vt:i4>5</vt:i4>
      </vt:variant>
      <vt:variant>
        <vt:lpwstr>https://www.elibrary.ru/item.asp?id=37181758</vt:lpwstr>
      </vt:variant>
      <vt:variant>
        <vt:lpwstr/>
      </vt:variant>
      <vt:variant>
        <vt:i4>196674</vt:i4>
      </vt:variant>
      <vt:variant>
        <vt:i4>456</vt:i4>
      </vt:variant>
      <vt:variant>
        <vt:i4>0</vt:i4>
      </vt:variant>
      <vt:variant>
        <vt:i4>5</vt:i4>
      </vt:variant>
      <vt:variant>
        <vt:lpwstr>https://doi.org/10.34286/1995-4646-2020-73-4-7-15</vt:lpwstr>
      </vt:variant>
      <vt:variant>
        <vt:lpwstr/>
      </vt:variant>
      <vt:variant>
        <vt:i4>3145765</vt:i4>
      </vt:variant>
      <vt:variant>
        <vt:i4>453</vt:i4>
      </vt:variant>
      <vt:variant>
        <vt:i4>0</vt:i4>
      </vt:variant>
      <vt:variant>
        <vt:i4>5</vt:i4>
      </vt:variant>
      <vt:variant>
        <vt:lpwstr>https://www.elibrary.ru/contents.asp?id=44156494&amp;selid=44156495</vt:lpwstr>
      </vt:variant>
      <vt:variant>
        <vt:lpwstr/>
      </vt:variant>
      <vt:variant>
        <vt:i4>4259847</vt:i4>
      </vt:variant>
      <vt:variant>
        <vt:i4>450</vt:i4>
      </vt:variant>
      <vt:variant>
        <vt:i4>0</vt:i4>
      </vt:variant>
      <vt:variant>
        <vt:i4>5</vt:i4>
      </vt:variant>
      <vt:variant>
        <vt:lpwstr>https://www.elibrary.ru/contents.asp?id=44156494</vt:lpwstr>
      </vt:variant>
      <vt:variant>
        <vt:lpwstr/>
      </vt:variant>
      <vt:variant>
        <vt:i4>6225943</vt:i4>
      </vt:variant>
      <vt:variant>
        <vt:i4>447</vt:i4>
      </vt:variant>
      <vt:variant>
        <vt:i4>0</vt:i4>
      </vt:variant>
      <vt:variant>
        <vt:i4>5</vt:i4>
      </vt:variant>
      <vt:variant>
        <vt:lpwstr>https://www.elibrary.ru/item.asp?id=44156495</vt:lpwstr>
      </vt:variant>
      <vt:variant>
        <vt:lpwstr/>
      </vt:variant>
      <vt:variant>
        <vt:i4>7274604</vt:i4>
      </vt:variant>
      <vt:variant>
        <vt:i4>444</vt:i4>
      </vt:variant>
      <vt:variant>
        <vt:i4>0</vt:i4>
      </vt:variant>
      <vt:variant>
        <vt:i4>5</vt:i4>
      </vt:variant>
      <vt:variant>
        <vt:lpwstr>https://doi.org/10.1051/bioconf/20201700254</vt:lpwstr>
      </vt:variant>
      <vt:variant>
        <vt:lpwstr/>
      </vt:variant>
      <vt:variant>
        <vt:i4>6225948</vt:i4>
      </vt:variant>
      <vt:variant>
        <vt:i4>441</vt:i4>
      </vt:variant>
      <vt:variant>
        <vt:i4>0</vt:i4>
      </vt:variant>
      <vt:variant>
        <vt:i4>5</vt:i4>
      </vt:variant>
      <vt:variant>
        <vt:lpwstr>https://www.elibrary.ru/item.asp?id=42672613</vt:lpwstr>
      </vt:variant>
      <vt:variant>
        <vt:lpwstr/>
      </vt:variant>
      <vt:variant>
        <vt:i4>8323184</vt:i4>
      </vt:variant>
      <vt:variant>
        <vt:i4>438</vt:i4>
      </vt:variant>
      <vt:variant>
        <vt:i4>0</vt:i4>
      </vt:variant>
      <vt:variant>
        <vt:i4>5</vt:i4>
      </vt:variant>
      <vt:variant>
        <vt:lpwstr>https://www.sciencedirect.com/science/article/pii/S0022030218301814?via%3Dihub</vt:lpwstr>
      </vt:variant>
      <vt:variant>
        <vt:lpwstr/>
      </vt:variant>
      <vt:variant>
        <vt:i4>4653085</vt:i4>
      </vt:variant>
      <vt:variant>
        <vt:i4>435</vt:i4>
      </vt:variant>
      <vt:variant>
        <vt:i4>0</vt:i4>
      </vt:variant>
      <vt:variant>
        <vt:i4>5</vt:i4>
      </vt:variant>
      <vt:variant>
        <vt:lpwstr>http://www.ejobios.org/article/the-roles-of-milking-motives-in-cows-milk-discharging</vt:lpwstr>
      </vt:variant>
      <vt:variant>
        <vt:lpwstr/>
      </vt:variant>
      <vt:variant>
        <vt:i4>7077996</vt:i4>
      </vt:variant>
      <vt:variant>
        <vt:i4>432</vt:i4>
      </vt:variant>
      <vt:variant>
        <vt:i4>0</vt:i4>
      </vt:variant>
      <vt:variant>
        <vt:i4>5</vt:i4>
      </vt:variant>
      <vt:variant>
        <vt:lpwstr>https://doi.org/10.3168/jds.2019-102-2-1884</vt:lpwstr>
      </vt:variant>
      <vt:variant>
        <vt:lpwstr/>
      </vt:variant>
      <vt:variant>
        <vt:i4>3801117</vt:i4>
      </vt:variant>
      <vt:variant>
        <vt:i4>3</vt:i4>
      </vt:variant>
      <vt:variant>
        <vt:i4>0</vt:i4>
      </vt:variant>
      <vt:variant>
        <vt:i4>5</vt:i4>
      </vt:variant>
      <vt:variant>
        <vt:lpwstr>mailto:khripin@mail.ru</vt:lpwstr>
      </vt:variant>
      <vt:variant>
        <vt:lpwstr/>
      </vt:variant>
      <vt:variant>
        <vt:i4>4456490</vt:i4>
      </vt:variant>
      <vt:variant>
        <vt:i4>0</vt:i4>
      </vt:variant>
      <vt:variant>
        <vt:i4>0</vt:i4>
      </vt:variant>
      <vt:variant>
        <vt:i4>5</vt:i4>
      </vt:variant>
      <vt:variant>
        <vt:lpwstr>mailto:ulyanov-v@list.ru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Office User</cp:lastModifiedBy>
  <cp:revision>60</cp:revision>
  <cp:lastPrinted>2024-02-08T13:41:00Z</cp:lastPrinted>
  <dcterms:created xsi:type="dcterms:W3CDTF">2024-02-07T05:41:00Z</dcterms:created>
  <dcterms:modified xsi:type="dcterms:W3CDTF">2024-03-17T23:11:00Z</dcterms:modified>
</cp:coreProperties>
</file>