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8779E2" w:rsidRPr="00BA4F2A" w14:paraId="3C965EAD" w14:textId="77777777" w:rsidTr="00BA4F2A">
        <w:trPr>
          <w:trHeight w:val="180"/>
        </w:trPr>
        <w:tc>
          <w:tcPr>
            <w:tcW w:w="4661" w:type="dxa"/>
          </w:tcPr>
          <w:p w14:paraId="509E3321" w14:textId="77777777" w:rsidR="008779E2" w:rsidRPr="00BA4F2A" w:rsidRDefault="00B02832" w:rsidP="00BA4F2A">
            <w:pPr>
              <w:rPr>
                <w:sz w:val="20"/>
                <w:szCs w:val="20"/>
                <w:lang w:val="en-US"/>
              </w:rPr>
            </w:pPr>
            <w:r w:rsidRPr="00BA4F2A">
              <w:rPr>
                <w:sz w:val="20"/>
                <w:szCs w:val="20"/>
              </w:rPr>
              <w:t>УДК 633.15</w:t>
            </w:r>
            <w:r w:rsidR="001162AD" w:rsidRPr="00BA4F2A">
              <w:rPr>
                <w:sz w:val="20"/>
                <w:szCs w:val="20"/>
              </w:rPr>
              <w:t>2</w:t>
            </w:r>
            <w:r w:rsidRPr="00BA4F2A">
              <w:rPr>
                <w:sz w:val="20"/>
                <w:szCs w:val="20"/>
              </w:rPr>
              <w:t>(470.630)</w:t>
            </w:r>
          </w:p>
        </w:tc>
        <w:tc>
          <w:tcPr>
            <w:tcW w:w="4661" w:type="dxa"/>
          </w:tcPr>
          <w:p w14:paraId="601C6688" w14:textId="77777777" w:rsidR="008779E2" w:rsidRPr="00BA4F2A" w:rsidRDefault="008779E2" w:rsidP="00BA4F2A">
            <w:pPr>
              <w:rPr>
                <w:sz w:val="20"/>
                <w:szCs w:val="20"/>
              </w:rPr>
            </w:pPr>
            <w:r w:rsidRPr="00BA4F2A">
              <w:rPr>
                <w:sz w:val="20"/>
                <w:szCs w:val="20"/>
                <w:lang w:val="en-US"/>
              </w:rPr>
              <w:t>UDC</w:t>
            </w:r>
            <w:r w:rsidRPr="00BA4F2A">
              <w:rPr>
                <w:sz w:val="20"/>
                <w:szCs w:val="20"/>
              </w:rPr>
              <w:t xml:space="preserve"> </w:t>
            </w:r>
            <w:r w:rsidR="00B02832" w:rsidRPr="00BA4F2A">
              <w:rPr>
                <w:sz w:val="20"/>
                <w:szCs w:val="20"/>
              </w:rPr>
              <w:t>633.152(470.630)</w:t>
            </w:r>
          </w:p>
        </w:tc>
      </w:tr>
      <w:tr w:rsidR="008779E2" w:rsidRPr="00BA4F2A" w14:paraId="70847BE5" w14:textId="77777777" w:rsidTr="00BA4F2A">
        <w:trPr>
          <w:trHeight w:val="70"/>
        </w:trPr>
        <w:tc>
          <w:tcPr>
            <w:tcW w:w="4661" w:type="dxa"/>
          </w:tcPr>
          <w:p w14:paraId="6FBAE292" w14:textId="77777777" w:rsidR="008779E2" w:rsidRPr="00BA4F2A" w:rsidRDefault="008779E2" w:rsidP="00BA4F2A">
            <w:pPr>
              <w:rPr>
                <w:sz w:val="20"/>
                <w:szCs w:val="20"/>
              </w:rPr>
            </w:pPr>
          </w:p>
        </w:tc>
        <w:tc>
          <w:tcPr>
            <w:tcW w:w="4661" w:type="dxa"/>
          </w:tcPr>
          <w:p w14:paraId="6F92DF11" w14:textId="77777777" w:rsidR="008779E2" w:rsidRPr="00BA4F2A" w:rsidRDefault="008779E2" w:rsidP="00BA4F2A">
            <w:pPr>
              <w:rPr>
                <w:sz w:val="20"/>
                <w:szCs w:val="20"/>
                <w:lang w:val="en-US"/>
              </w:rPr>
            </w:pPr>
          </w:p>
        </w:tc>
      </w:tr>
      <w:tr w:rsidR="00F82FD5" w:rsidRPr="00BA4F2A" w14:paraId="6682A589" w14:textId="77777777" w:rsidTr="00BA4F2A">
        <w:trPr>
          <w:trHeight w:val="70"/>
        </w:trPr>
        <w:tc>
          <w:tcPr>
            <w:tcW w:w="4661" w:type="dxa"/>
          </w:tcPr>
          <w:p w14:paraId="2591EF9D" w14:textId="557A52B9" w:rsidR="00F82FD5" w:rsidRPr="00BA4F2A" w:rsidRDefault="005659E9" w:rsidP="00BA4F2A">
            <w:pPr>
              <w:rPr>
                <w:sz w:val="20"/>
                <w:szCs w:val="20"/>
              </w:rPr>
            </w:pPr>
            <w:r w:rsidRPr="005659E9">
              <w:rPr>
                <w:color w:val="000000"/>
                <w:sz w:val="20"/>
                <w:szCs w:val="20"/>
                <w:shd w:val="clear" w:color="auto" w:fill="FFFFFF"/>
              </w:rPr>
              <w:t>4.1.1. Общее земледелие и растениеводство (биологические науки, сельскохозяйственные науки)</w:t>
            </w:r>
          </w:p>
        </w:tc>
        <w:tc>
          <w:tcPr>
            <w:tcW w:w="4661" w:type="dxa"/>
          </w:tcPr>
          <w:p w14:paraId="6AA21168" w14:textId="3D152DF8" w:rsidR="00F82FD5" w:rsidRPr="00BA4F2A" w:rsidRDefault="005659E9" w:rsidP="00BA4F2A">
            <w:pPr>
              <w:rPr>
                <w:sz w:val="20"/>
                <w:szCs w:val="20"/>
                <w:lang w:val="en-US"/>
              </w:rPr>
            </w:pPr>
            <w:r w:rsidRPr="005659E9">
              <w:rPr>
                <w:sz w:val="20"/>
                <w:szCs w:val="20"/>
                <w:lang w:val="en-US"/>
              </w:rPr>
              <w:t>4.1.1. General agriculture and crop production (biological sciences, agricultural sciences)</w:t>
            </w:r>
          </w:p>
        </w:tc>
      </w:tr>
      <w:tr w:rsidR="00F82FD5" w:rsidRPr="00BA4F2A" w14:paraId="749CCAD5" w14:textId="77777777" w:rsidTr="00BA4F2A">
        <w:trPr>
          <w:trHeight w:val="70"/>
        </w:trPr>
        <w:tc>
          <w:tcPr>
            <w:tcW w:w="4661" w:type="dxa"/>
          </w:tcPr>
          <w:p w14:paraId="3D15620B" w14:textId="77777777" w:rsidR="00F82FD5" w:rsidRPr="00BA4F2A" w:rsidRDefault="00F82FD5" w:rsidP="00BA4F2A">
            <w:pPr>
              <w:rPr>
                <w:sz w:val="20"/>
                <w:szCs w:val="20"/>
                <w:lang w:val="en-US"/>
              </w:rPr>
            </w:pPr>
          </w:p>
        </w:tc>
        <w:tc>
          <w:tcPr>
            <w:tcW w:w="4661" w:type="dxa"/>
          </w:tcPr>
          <w:p w14:paraId="785F21B3" w14:textId="77777777" w:rsidR="00F82FD5" w:rsidRPr="00BA4F2A" w:rsidRDefault="00F82FD5" w:rsidP="00BA4F2A">
            <w:pPr>
              <w:rPr>
                <w:sz w:val="20"/>
                <w:szCs w:val="20"/>
                <w:lang w:val="en-US"/>
              </w:rPr>
            </w:pPr>
          </w:p>
        </w:tc>
      </w:tr>
      <w:tr w:rsidR="008779E2" w:rsidRPr="00BA4F2A" w14:paraId="055F1FEB" w14:textId="77777777" w:rsidTr="00BA4F2A">
        <w:trPr>
          <w:trHeight w:val="534"/>
        </w:trPr>
        <w:tc>
          <w:tcPr>
            <w:tcW w:w="4661" w:type="dxa"/>
          </w:tcPr>
          <w:p w14:paraId="3E1E427E" w14:textId="77777777" w:rsidR="008779E2" w:rsidRPr="00BA4F2A" w:rsidRDefault="00C5123A" w:rsidP="00BA4F2A">
            <w:pPr>
              <w:rPr>
                <w:b/>
                <w:bCs/>
                <w:caps/>
                <w:sz w:val="20"/>
                <w:szCs w:val="20"/>
              </w:rPr>
            </w:pPr>
            <w:r w:rsidRPr="00BA4F2A">
              <w:rPr>
                <w:b/>
                <w:sz w:val="20"/>
                <w:szCs w:val="20"/>
              </w:rPr>
              <w:t xml:space="preserve">АГРО-ФИЗИЧЕСКИЕ ПОКАЗАТЕЛИ ПОЧВЫ </w:t>
            </w:r>
            <w:r w:rsidR="00B434E5" w:rsidRPr="00BA4F2A">
              <w:rPr>
                <w:b/>
                <w:sz w:val="20"/>
                <w:szCs w:val="20"/>
              </w:rPr>
              <w:t>И ЗАСОРЕННОСТЬ</w:t>
            </w:r>
            <w:r w:rsidRPr="00BA4F2A">
              <w:rPr>
                <w:b/>
                <w:sz w:val="20"/>
                <w:szCs w:val="20"/>
              </w:rPr>
              <w:t xml:space="preserve"> ПОСЕВ</w:t>
            </w:r>
            <w:r w:rsidR="00B434E5" w:rsidRPr="00BA4F2A">
              <w:rPr>
                <w:b/>
                <w:sz w:val="20"/>
                <w:szCs w:val="20"/>
              </w:rPr>
              <w:t>ОВ</w:t>
            </w:r>
            <w:r w:rsidRPr="00BA4F2A">
              <w:rPr>
                <w:b/>
                <w:sz w:val="20"/>
                <w:szCs w:val="20"/>
              </w:rPr>
              <w:t xml:space="preserve"> СОИ В ЗАВИСИМОСТИ ОТ ПРИЕМА </w:t>
            </w:r>
            <w:r w:rsidR="00931B9A" w:rsidRPr="00BA4F2A">
              <w:rPr>
                <w:b/>
                <w:sz w:val="20"/>
                <w:szCs w:val="20"/>
              </w:rPr>
              <w:t xml:space="preserve">ОСНОВНОЙ </w:t>
            </w:r>
            <w:r w:rsidRPr="00BA4F2A">
              <w:rPr>
                <w:b/>
                <w:sz w:val="20"/>
                <w:szCs w:val="20"/>
              </w:rPr>
              <w:t xml:space="preserve">ЕЕ </w:t>
            </w:r>
            <w:r w:rsidR="00931B9A" w:rsidRPr="00BA4F2A">
              <w:rPr>
                <w:b/>
                <w:sz w:val="20"/>
                <w:szCs w:val="20"/>
              </w:rPr>
              <w:t xml:space="preserve">ОБРАБОТКИ </w:t>
            </w:r>
          </w:p>
        </w:tc>
        <w:tc>
          <w:tcPr>
            <w:tcW w:w="4661" w:type="dxa"/>
          </w:tcPr>
          <w:p w14:paraId="29E9B204" w14:textId="77777777" w:rsidR="008779E2" w:rsidRPr="00BA4F2A" w:rsidRDefault="001C4324" w:rsidP="00BA4F2A">
            <w:pPr>
              <w:rPr>
                <w:b/>
                <w:caps/>
                <w:color w:val="000000"/>
                <w:sz w:val="20"/>
                <w:szCs w:val="20"/>
                <w:lang w:val="en-US"/>
              </w:rPr>
            </w:pPr>
            <w:r w:rsidRPr="00BA4F2A">
              <w:rPr>
                <w:b/>
                <w:caps/>
                <w:color w:val="000000"/>
                <w:sz w:val="20"/>
                <w:szCs w:val="20"/>
                <w:lang w:val="en-US"/>
              </w:rPr>
              <w:t>AGRO-PHYSICAL INDICATORS OF SOIL AND WEED CONTAMINATION OF SOYBEAN CROPS DEPENDING ON ITS BASIC TREATMENT RECEPTION</w:t>
            </w:r>
          </w:p>
        </w:tc>
      </w:tr>
      <w:tr w:rsidR="008779E2" w:rsidRPr="00BA4F2A" w14:paraId="5C2B5D29" w14:textId="77777777" w:rsidTr="00BA4F2A">
        <w:trPr>
          <w:trHeight w:val="70"/>
        </w:trPr>
        <w:tc>
          <w:tcPr>
            <w:tcW w:w="4661" w:type="dxa"/>
          </w:tcPr>
          <w:p w14:paraId="2D583365" w14:textId="77777777" w:rsidR="008779E2" w:rsidRPr="00BA4F2A" w:rsidRDefault="008779E2" w:rsidP="00BA4F2A">
            <w:pPr>
              <w:rPr>
                <w:i/>
                <w:iCs/>
                <w:sz w:val="20"/>
                <w:szCs w:val="20"/>
                <w:lang w:val="en-US"/>
              </w:rPr>
            </w:pPr>
          </w:p>
        </w:tc>
        <w:tc>
          <w:tcPr>
            <w:tcW w:w="4661" w:type="dxa"/>
          </w:tcPr>
          <w:p w14:paraId="2BB865EF" w14:textId="77777777" w:rsidR="008779E2" w:rsidRPr="00BA4F2A" w:rsidRDefault="008779E2" w:rsidP="00BA4F2A">
            <w:pPr>
              <w:rPr>
                <w:sz w:val="20"/>
                <w:szCs w:val="20"/>
                <w:lang w:val="en-US"/>
              </w:rPr>
            </w:pPr>
          </w:p>
        </w:tc>
      </w:tr>
      <w:tr w:rsidR="002A6426" w:rsidRPr="00BA4F2A" w14:paraId="2859E385" w14:textId="77777777" w:rsidTr="00BA4F2A">
        <w:trPr>
          <w:trHeight w:val="420"/>
        </w:trPr>
        <w:tc>
          <w:tcPr>
            <w:tcW w:w="4661" w:type="dxa"/>
          </w:tcPr>
          <w:p w14:paraId="06A1D7D9" w14:textId="463BA083" w:rsidR="002A6426" w:rsidRPr="00BA4F2A" w:rsidRDefault="002A6426" w:rsidP="00BA4F2A">
            <w:pPr>
              <w:rPr>
                <w:sz w:val="20"/>
                <w:szCs w:val="20"/>
              </w:rPr>
            </w:pPr>
            <w:r w:rsidRPr="00BA4F2A">
              <w:rPr>
                <w:sz w:val="20"/>
                <w:szCs w:val="20"/>
              </w:rPr>
              <w:t>Кравченко Роман Викторович</w:t>
            </w:r>
          </w:p>
          <w:p w14:paraId="09E24D2B" w14:textId="77777777" w:rsidR="002A6426" w:rsidRPr="00BA4F2A" w:rsidRDefault="002A6426" w:rsidP="00BA4F2A">
            <w:pPr>
              <w:rPr>
                <w:sz w:val="20"/>
                <w:szCs w:val="20"/>
              </w:rPr>
            </w:pPr>
            <w:r w:rsidRPr="00BA4F2A">
              <w:rPr>
                <w:sz w:val="20"/>
                <w:szCs w:val="20"/>
              </w:rPr>
              <w:t>д. с.-х. н., доцент</w:t>
            </w:r>
          </w:p>
        </w:tc>
        <w:tc>
          <w:tcPr>
            <w:tcW w:w="4661" w:type="dxa"/>
          </w:tcPr>
          <w:p w14:paraId="49B719FA" w14:textId="47961700" w:rsidR="002A6426" w:rsidRPr="00BA4F2A" w:rsidRDefault="002A6426" w:rsidP="00BA4F2A">
            <w:pPr>
              <w:rPr>
                <w:sz w:val="20"/>
                <w:szCs w:val="20"/>
                <w:lang w:val="sv-SE"/>
              </w:rPr>
            </w:pPr>
            <w:proofErr w:type="spellStart"/>
            <w:r w:rsidRPr="00BA4F2A">
              <w:rPr>
                <w:sz w:val="20"/>
                <w:szCs w:val="20"/>
                <w:lang w:val="sv-SE"/>
              </w:rPr>
              <w:t>Kravchenko</w:t>
            </w:r>
            <w:proofErr w:type="spellEnd"/>
            <w:r w:rsidRPr="00BA4F2A">
              <w:rPr>
                <w:sz w:val="20"/>
                <w:szCs w:val="20"/>
                <w:lang w:val="sv-SE"/>
              </w:rPr>
              <w:t xml:space="preserve"> Roman </w:t>
            </w:r>
            <w:proofErr w:type="spellStart"/>
            <w:r w:rsidRPr="00BA4F2A">
              <w:rPr>
                <w:sz w:val="20"/>
                <w:szCs w:val="20"/>
                <w:lang w:val="sv-SE"/>
              </w:rPr>
              <w:t>Viktorovich</w:t>
            </w:r>
            <w:proofErr w:type="spellEnd"/>
          </w:p>
          <w:p w14:paraId="106C5DDF" w14:textId="4ECB5529" w:rsidR="002A6426" w:rsidRPr="00BA4F2A" w:rsidRDefault="002A6426" w:rsidP="00BA4F2A">
            <w:pPr>
              <w:rPr>
                <w:sz w:val="20"/>
                <w:szCs w:val="20"/>
                <w:lang w:val="sv-SE"/>
              </w:rPr>
            </w:pPr>
            <w:proofErr w:type="spellStart"/>
            <w:r w:rsidRPr="00BA4F2A">
              <w:rPr>
                <w:sz w:val="20"/>
                <w:szCs w:val="20"/>
                <w:lang w:val="sv-SE"/>
              </w:rPr>
              <w:t>Dr.Sci.Agr</w:t>
            </w:r>
            <w:proofErr w:type="spellEnd"/>
            <w:r w:rsidRPr="00BA4F2A">
              <w:rPr>
                <w:sz w:val="20"/>
                <w:szCs w:val="20"/>
                <w:lang w:val="sv-SE"/>
              </w:rPr>
              <w:t xml:space="preserve">., </w:t>
            </w:r>
            <w:proofErr w:type="spellStart"/>
            <w:r w:rsidR="00BA4F2A">
              <w:rPr>
                <w:sz w:val="20"/>
                <w:szCs w:val="20"/>
                <w:lang w:val="sv-SE"/>
              </w:rPr>
              <w:t>associate</w:t>
            </w:r>
            <w:proofErr w:type="spellEnd"/>
            <w:r w:rsidR="00BA4F2A">
              <w:rPr>
                <w:sz w:val="20"/>
                <w:szCs w:val="20"/>
                <w:lang w:val="sv-SE"/>
              </w:rPr>
              <w:t xml:space="preserve"> professor</w:t>
            </w:r>
          </w:p>
        </w:tc>
      </w:tr>
      <w:tr w:rsidR="002A6426" w:rsidRPr="00BA4F2A" w14:paraId="44B10031" w14:textId="77777777" w:rsidTr="00BA4F2A">
        <w:trPr>
          <w:trHeight w:val="420"/>
        </w:trPr>
        <w:tc>
          <w:tcPr>
            <w:tcW w:w="4661" w:type="dxa"/>
          </w:tcPr>
          <w:p w14:paraId="1B7A1EF0" w14:textId="77777777" w:rsidR="002A6426" w:rsidRPr="00BA4F2A" w:rsidRDefault="002A6426" w:rsidP="00BA4F2A">
            <w:pPr>
              <w:rPr>
                <w:sz w:val="20"/>
                <w:szCs w:val="20"/>
              </w:rPr>
            </w:pPr>
            <w:r w:rsidRPr="00BA4F2A">
              <w:rPr>
                <w:sz w:val="20"/>
                <w:szCs w:val="20"/>
              </w:rPr>
              <w:t xml:space="preserve">РИНЦ </w:t>
            </w:r>
            <w:r w:rsidRPr="00BA4F2A">
              <w:rPr>
                <w:sz w:val="20"/>
                <w:szCs w:val="20"/>
                <w:lang w:val="en-US"/>
              </w:rPr>
              <w:t>SPIN</w:t>
            </w:r>
            <w:r w:rsidRPr="00BA4F2A">
              <w:rPr>
                <w:sz w:val="20"/>
                <w:szCs w:val="20"/>
              </w:rPr>
              <w:t>-код: 3648-2228</w:t>
            </w:r>
          </w:p>
          <w:p w14:paraId="3701AAD0" w14:textId="77777777" w:rsidR="002A6426" w:rsidRPr="00BA4F2A" w:rsidRDefault="002A6426" w:rsidP="00BA4F2A">
            <w:pPr>
              <w:rPr>
                <w:sz w:val="20"/>
                <w:szCs w:val="20"/>
              </w:rPr>
            </w:pPr>
            <w:proofErr w:type="spellStart"/>
            <w:r w:rsidRPr="00BA4F2A">
              <w:rPr>
                <w:sz w:val="20"/>
                <w:szCs w:val="20"/>
                <w:lang w:val="en-US"/>
              </w:rPr>
              <w:t>roma</w:t>
            </w:r>
            <w:proofErr w:type="spellEnd"/>
            <w:r w:rsidRPr="00BA4F2A">
              <w:rPr>
                <w:sz w:val="20"/>
                <w:szCs w:val="20"/>
              </w:rPr>
              <w:t>-</w:t>
            </w:r>
            <w:proofErr w:type="spellStart"/>
            <w:r w:rsidRPr="00BA4F2A">
              <w:rPr>
                <w:sz w:val="20"/>
                <w:szCs w:val="20"/>
                <w:lang w:val="en-US"/>
              </w:rPr>
              <w:t>kravchenko</w:t>
            </w:r>
            <w:proofErr w:type="spellEnd"/>
            <w:r w:rsidRPr="00BA4F2A">
              <w:rPr>
                <w:sz w:val="20"/>
                <w:szCs w:val="20"/>
              </w:rPr>
              <w:t>@</w:t>
            </w:r>
            <w:proofErr w:type="spellStart"/>
            <w:r w:rsidRPr="00BA4F2A">
              <w:rPr>
                <w:sz w:val="20"/>
                <w:szCs w:val="20"/>
                <w:lang w:val="en-US"/>
              </w:rPr>
              <w:t>yandex</w:t>
            </w:r>
            <w:proofErr w:type="spellEnd"/>
            <w:r w:rsidRPr="00BA4F2A">
              <w:rPr>
                <w:sz w:val="20"/>
                <w:szCs w:val="20"/>
              </w:rPr>
              <w:t>.</w:t>
            </w:r>
            <w:proofErr w:type="spellStart"/>
            <w:r w:rsidRPr="00BA4F2A">
              <w:rPr>
                <w:sz w:val="20"/>
                <w:szCs w:val="20"/>
                <w:lang w:val="en-US"/>
              </w:rPr>
              <w:t>ru</w:t>
            </w:r>
            <w:proofErr w:type="spellEnd"/>
          </w:p>
        </w:tc>
        <w:tc>
          <w:tcPr>
            <w:tcW w:w="4661" w:type="dxa"/>
          </w:tcPr>
          <w:p w14:paraId="2A060E8E" w14:textId="77777777" w:rsidR="002A6426" w:rsidRDefault="002A6426" w:rsidP="00BA4F2A">
            <w:pPr>
              <w:rPr>
                <w:sz w:val="20"/>
                <w:szCs w:val="20"/>
              </w:rPr>
            </w:pPr>
            <w:r w:rsidRPr="00BA4F2A">
              <w:rPr>
                <w:sz w:val="20"/>
                <w:szCs w:val="20"/>
              </w:rPr>
              <w:t>RSCI SPIN-</w:t>
            </w:r>
            <w:r w:rsidR="00BA4F2A">
              <w:rPr>
                <w:sz w:val="20"/>
                <w:szCs w:val="20"/>
                <w:lang w:val="en-US"/>
              </w:rPr>
              <w:t>code</w:t>
            </w:r>
            <w:r w:rsidRPr="00BA4F2A">
              <w:rPr>
                <w:sz w:val="20"/>
                <w:szCs w:val="20"/>
              </w:rPr>
              <w:t>: 3648-2228</w:t>
            </w:r>
          </w:p>
          <w:p w14:paraId="5602CE4B" w14:textId="3A109A8E" w:rsidR="00BA4F2A" w:rsidRPr="00BA4F2A" w:rsidRDefault="00BA4F2A" w:rsidP="00BA4F2A">
            <w:pPr>
              <w:rPr>
                <w:sz w:val="20"/>
                <w:szCs w:val="20"/>
                <w:lang w:val="en"/>
              </w:rPr>
            </w:pPr>
          </w:p>
        </w:tc>
      </w:tr>
      <w:tr w:rsidR="001C4324" w:rsidRPr="00BA4F2A" w14:paraId="3C143F84" w14:textId="77777777" w:rsidTr="00BA4F2A">
        <w:trPr>
          <w:trHeight w:val="420"/>
        </w:trPr>
        <w:tc>
          <w:tcPr>
            <w:tcW w:w="4661" w:type="dxa"/>
          </w:tcPr>
          <w:p w14:paraId="547B2158" w14:textId="77777777" w:rsidR="00BA4F2A" w:rsidRDefault="00BA4F2A" w:rsidP="00BA4F2A">
            <w:pPr>
              <w:rPr>
                <w:sz w:val="20"/>
                <w:szCs w:val="20"/>
              </w:rPr>
            </w:pPr>
          </w:p>
          <w:p w14:paraId="556135AF" w14:textId="12BB1340" w:rsidR="001C4324" w:rsidRPr="00BA4F2A" w:rsidRDefault="001C4324" w:rsidP="00BA4F2A">
            <w:pPr>
              <w:rPr>
                <w:sz w:val="20"/>
                <w:szCs w:val="20"/>
              </w:rPr>
            </w:pPr>
            <w:r w:rsidRPr="00BA4F2A">
              <w:rPr>
                <w:sz w:val="20"/>
                <w:szCs w:val="20"/>
              </w:rPr>
              <w:t>Яблонская Елена Карловна</w:t>
            </w:r>
          </w:p>
          <w:p w14:paraId="0D556B45" w14:textId="77777777" w:rsidR="00542126" w:rsidRPr="00BA4F2A" w:rsidRDefault="00542126" w:rsidP="00BA4F2A">
            <w:pPr>
              <w:rPr>
                <w:sz w:val="20"/>
                <w:szCs w:val="20"/>
              </w:rPr>
            </w:pPr>
            <w:r w:rsidRPr="00BA4F2A">
              <w:rPr>
                <w:sz w:val="20"/>
                <w:szCs w:val="20"/>
              </w:rPr>
              <w:t>д. с.-х. н.</w:t>
            </w:r>
          </w:p>
        </w:tc>
        <w:tc>
          <w:tcPr>
            <w:tcW w:w="4661" w:type="dxa"/>
          </w:tcPr>
          <w:p w14:paraId="4C3FD08C" w14:textId="77777777" w:rsidR="00BA4F2A" w:rsidRDefault="00BA4F2A" w:rsidP="00BA4F2A">
            <w:pPr>
              <w:rPr>
                <w:sz w:val="20"/>
                <w:szCs w:val="20"/>
                <w:lang w:val="sv-SE"/>
              </w:rPr>
            </w:pPr>
          </w:p>
          <w:p w14:paraId="2100F0BD" w14:textId="57D61DBD" w:rsidR="001C4324" w:rsidRPr="00BA4F2A" w:rsidRDefault="001C4324" w:rsidP="00BA4F2A">
            <w:pPr>
              <w:rPr>
                <w:sz w:val="20"/>
                <w:szCs w:val="20"/>
                <w:lang w:val="en-US"/>
              </w:rPr>
            </w:pPr>
            <w:proofErr w:type="spellStart"/>
            <w:r w:rsidRPr="00BA4F2A">
              <w:rPr>
                <w:sz w:val="20"/>
                <w:szCs w:val="20"/>
                <w:lang w:val="sv-SE"/>
              </w:rPr>
              <w:t>Yablonskaya</w:t>
            </w:r>
            <w:proofErr w:type="spellEnd"/>
            <w:r w:rsidRPr="00BA4F2A">
              <w:rPr>
                <w:sz w:val="20"/>
                <w:szCs w:val="20"/>
                <w:lang w:val="sv-SE"/>
              </w:rPr>
              <w:t xml:space="preserve"> Elena </w:t>
            </w:r>
            <w:proofErr w:type="spellStart"/>
            <w:r w:rsidRPr="00BA4F2A">
              <w:rPr>
                <w:sz w:val="20"/>
                <w:szCs w:val="20"/>
                <w:lang w:val="sv-SE"/>
              </w:rPr>
              <w:t>Karlovna</w:t>
            </w:r>
            <w:proofErr w:type="spellEnd"/>
          </w:p>
          <w:p w14:paraId="3C203EC1" w14:textId="4B2DB068" w:rsidR="00542126" w:rsidRPr="00BA4F2A" w:rsidRDefault="00542126" w:rsidP="00BA4F2A">
            <w:pPr>
              <w:rPr>
                <w:sz w:val="20"/>
                <w:szCs w:val="20"/>
                <w:lang w:val="sv-SE"/>
              </w:rPr>
            </w:pPr>
            <w:proofErr w:type="spellStart"/>
            <w:r w:rsidRPr="00BA4F2A">
              <w:rPr>
                <w:sz w:val="20"/>
                <w:szCs w:val="20"/>
                <w:lang w:val="sv-SE"/>
              </w:rPr>
              <w:t>Dr.Sci</w:t>
            </w:r>
            <w:proofErr w:type="spellEnd"/>
            <w:r w:rsidRPr="00BA4F2A">
              <w:rPr>
                <w:sz w:val="20"/>
                <w:szCs w:val="20"/>
                <w:lang w:val="sv-SE"/>
              </w:rPr>
              <w:t>.</w:t>
            </w:r>
            <w:proofErr w:type="spellStart"/>
            <w:r w:rsidRPr="00BA4F2A">
              <w:rPr>
                <w:sz w:val="20"/>
                <w:szCs w:val="20"/>
                <w:lang w:val="en-US"/>
              </w:rPr>
              <w:t>Agr</w:t>
            </w:r>
            <w:proofErr w:type="spellEnd"/>
            <w:r w:rsidRPr="00BA4F2A">
              <w:rPr>
                <w:sz w:val="20"/>
                <w:szCs w:val="20"/>
                <w:lang w:val="en-US"/>
              </w:rPr>
              <w:t>.</w:t>
            </w:r>
          </w:p>
        </w:tc>
      </w:tr>
      <w:tr w:rsidR="001C4324" w:rsidRPr="00BA4F2A" w14:paraId="448955C8" w14:textId="77777777" w:rsidTr="00BA4F2A">
        <w:trPr>
          <w:trHeight w:val="420"/>
        </w:trPr>
        <w:tc>
          <w:tcPr>
            <w:tcW w:w="4661" w:type="dxa"/>
          </w:tcPr>
          <w:p w14:paraId="6FD576C7" w14:textId="77777777" w:rsidR="001C4324" w:rsidRPr="00BA4F2A" w:rsidRDefault="001C4324" w:rsidP="00BA4F2A">
            <w:pPr>
              <w:rPr>
                <w:sz w:val="20"/>
                <w:szCs w:val="20"/>
                <w:lang w:val="en-US"/>
              </w:rPr>
            </w:pPr>
            <w:r w:rsidRPr="00BA4F2A">
              <w:rPr>
                <w:sz w:val="20"/>
                <w:szCs w:val="20"/>
                <w:lang w:val="en-US"/>
              </w:rPr>
              <w:t>РИНЦ SPIN-</w:t>
            </w:r>
            <w:proofErr w:type="spellStart"/>
            <w:r w:rsidRPr="00BA4F2A">
              <w:rPr>
                <w:sz w:val="20"/>
                <w:szCs w:val="20"/>
                <w:lang w:val="en-US"/>
              </w:rPr>
              <w:t>код</w:t>
            </w:r>
            <w:proofErr w:type="spellEnd"/>
            <w:r w:rsidRPr="00BA4F2A">
              <w:rPr>
                <w:sz w:val="20"/>
                <w:szCs w:val="20"/>
                <w:lang w:val="en-US"/>
              </w:rPr>
              <w:t>:</w:t>
            </w:r>
            <w:r w:rsidR="00542126" w:rsidRPr="00BA4F2A">
              <w:rPr>
                <w:sz w:val="20"/>
                <w:szCs w:val="20"/>
              </w:rPr>
              <w:t xml:space="preserve"> </w:t>
            </w:r>
            <w:r w:rsidR="00542126" w:rsidRPr="00BA4F2A">
              <w:rPr>
                <w:sz w:val="20"/>
                <w:szCs w:val="20"/>
                <w:lang w:val="en-US"/>
              </w:rPr>
              <w:t>2881-4547</w:t>
            </w:r>
          </w:p>
        </w:tc>
        <w:tc>
          <w:tcPr>
            <w:tcW w:w="4661" w:type="dxa"/>
          </w:tcPr>
          <w:p w14:paraId="6B3AA999" w14:textId="6B427A62" w:rsidR="001C4324" w:rsidRPr="00BA4F2A" w:rsidRDefault="001C4324" w:rsidP="00BA4F2A">
            <w:pPr>
              <w:rPr>
                <w:sz w:val="20"/>
                <w:szCs w:val="20"/>
                <w:lang w:val="sv-SE"/>
              </w:rPr>
            </w:pPr>
            <w:r w:rsidRPr="00BA4F2A">
              <w:rPr>
                <w:sz w:val="20"/>
                <w:szCs w:val="20"/>
                <w:lang w:val="sv-SE"/>
              </w:rPr>
              <w:t>RSCI SPIN-</w:t>
            </w:r>
            <w:proofErr w:type="spellStart"/>
            <w:r w:rsidR="00BA4F2A">
              <w:rPr>
                <w:sz w:val="20"/>
                <w:szCs w:val="20"/>
                <w:lang w:val="sv-SE"/>
              </w:rPr>
              <w:t>code</w:t>
            </w:r>
            <w:proofErr w:type="spellEnd"/>
            <w:r w:rsidRPr="00BA4F2A">
              <w:rPr>
                <w:sz w:val="20"/>
                <w:szCs w:val="20"/>
                <w:lang w:val="sv-SE"/>
              </w:rPr>
              <w:t>:</w:t>
            </w:r>
            <w:r w:rsidR="00542126" w:rsidRPr="00BA4F2A">
              <w:rPr>
                <w:sz w:val="20"/>
                <w:szCs w:val="20"/>
              </w:rPr>
              <w:t xml:space="preserve"> </w:t>
            </w:r>
            <w:r w:rsidR="00542126" w:rsidRPr="00BA4F2A">
              <w:rPr>
                <w:sz w:val="20"/>
                <w:szCs w:val="20"/>
                <w:lang w:val="sv-SE"/>
              </w:rPr>
              <w:t>2881-4547</w:t>
            </w:r>
          </w:p>
        </w:tc>
      </w:tr>
      <w:tr w:rsidR="001C4324" w:rsidRPr="00BA4F2A" w14:paraId="4D856095" w14:textId="77777777" w:rsidTr="00BA4F2A">
        <w:trPr>
          <w:trHeight w:val="420"/>
        </w:trPr>
        <w:tc>
          <w:tcPr>
            <w:tcW w:w="4661" w:type="dxa"/>
          </w:tcPr>
          <w:p w14:paraId="63ACB597" w14:textId="2DDE2F68" w:rsidR="001C4324" w:rsidRPr="00BA4F2A" w:rsidRDefault="001C4324" w:rsidP="00BA4F2A">
            <w:pPr>
              <w:rPr>
                <w:sz w:val="20"/>
                <w:szCs w:val="20"/>
              </w:rPr>
            </w:pPr>
            <w:r w:rsidRPr="00BA4F2A">
              <w:rPr>
                <w:sz w:val="20"/>
                <w:szCs w:val="20"/>
              </w:rPr>
              <w:t>Котляров Владимир Владиславович</w:t>
            </w:r>
          </w:p>
          <w:p w14:paraId="73BF5D2F" w14:textId="77777777" w:rsidR="00542126" w:rsidRPr="00BA4F2A" w:rsidRDefault="00542126" w:rsidP="00BA4F2A">
            <w:pPr>
              <w:rPr>
                <w:sz w:val="20"/>
                <w:szCs w:val="20"/>
              </w:rPr>
            </w:pPr>
            <w:r w:rsidRPr="00BA4F2A">
              <w:rPr>
                <w:sz w:val="20"/>
                <w:szCs w:val="20"/>
              </w:rPr>
              <w:t>д. с.-х. н.</w:t>
            </w:r>
          </w:p>
        </w:tc>
        <w:tc>
          <w:tcPr>
            <w:tcW w:w="4661" w:type="dxa"/>
          </w:tcPr>
          <w:p w14:paraId="0F66D388" w14:textId="705DEC99" w:rsidR="001C4324" w:rsidRPr="00BA4F2A" w:rsidRDefault="001C4324" w:rsidP="00BA4F2A">
            <w:pPr>
              <w:rPr>
                <w:sz w:val="20"/>
                <w:szCs w:val="20"/>
                <w:lang w:val="en-US"/>
              </w:rPr>
            </w:pPr>
            <w:proofErr w:type="spellStart"/>
            <w:r w:rsidRPr="00BA4F2A">
              <w:rPr>
                <w:sz w:val="20"/>
                <w:szCs w:val="20"/>
                <w:lang w:val="sv-SE"/>
              </w:rPr>
              <w:t>Kotlyarov</w:t>
            </w:r>
            <w:proofErr w:type="spellEnd"/>
            <w:r w:rsidRPr="00BA4F2A">
              <w:rPr>
                <w:sz w:val="20"/>
                <w:szCs w:val="20"/>
                <w:lang w:val="sv-SE"/>
              </w:rPr>
              <w:t xml:space="preserve"> Vladimir </w:t>
            </w:r>
            <w:proofErr w:type="spellStart"/>
            <w:r w:rsidRPr="00BA4F2A">
              <w:rPr>
                <w:sz w:val="20"/>
                <w:szCs w:val="20"/>
                <w:lang w:val="sv-SE"/>
              </w:rPr>
              <w:t>Vladislavovich</w:t>
            </w:r>
            <w:proofErr w:type="spellEnd"/>
          </w:p>
          <w:p w14:paraId="76CDBAD4" w14:textId="3B05FE7E" w:rsidR="00542126" w:rsidRPr="00BA4F2A" w:rsidRDefault="00542126" w:rsidP="00BA4F2A">
            <w:pPr>
              <w:rPr>
                <w:sz w:val="20"/>
                <w:szCs w:val="20"/>
              </w:rPr>
            </w:pPr>
            <w:proofErr w:type="spellStart"/>
            <w:r w:rsidRPr="00BA4F2A">
              <w:rPr>
                <w:sz w:val="20"/>
                <w:szCs w:val="20"/>
                <w:lang w:val="sv-SE"/>
              </w:rPr>
              <w:t>Dr.Sci</w:t>
            </w:r>
            <w:proofErr w:type="spellEnd"/>
            <w:r w:rsidRPr="00BA4F2A">
              <w:rPr>
                <w:sz w:val="20"/>
                <w:szCs w:val="20"/>
                <w:lang w:val="sv-SE"/>
              </w:rPr>
              <w:t>.</w:t>
            </w:r>
            <w:proofErr w:type="spellStart"/>
            <w:r w:rsidRPr="00BA4F2A">
              <w:rPr>
                <w:sz w:val="20"/>
                <w:szCs w:val="20"/>
                <w:lang w:val="en-US"/>
              </w:rPr>
              <w:t>Agr</w:t>
            </w:r>
            <w:proofErr w:type="spellEnd"/>
            <w:r w:rsidRPr="00BA4F2A">
              <w:rPr>
                <w:sz w:val="20"/>
                <w:szCs w:val="20"/>
                <w:lang w:val="en-US"/>
              </w:rPr>
              <w:t>.</w:t>
            </w:r>
          </w:p>
        </w:tc>
      </w:tr>
      <w:tr w:rsidR="001C4324" w:rsidRPr="00BA4F2A" w14:paraId="2556D90B" w14:textId="77777777" w:rsidTr="00BA4F2A">
        <w:trPr>
          <w:trHeight w:val="420"/>
        </w:trPr>
        <w:tc>
          <w:tcPr>
            <w:tcW w:w="4661" w:type="dxa"/>
          </w:tcPr>
          <w:p w14:paraId="10D720DA" w14:textId="77777777" w:rsidR="001C4324" w:rsidRPr="00BA4F2A" w:rsidRDefault="001C4324" w:rsidP="00BA4F2A">
            <w:pPr>
              <w:rPr>
                <w:sz w:val="20"/>
                <w:szCs w:val="20"/>
                <w:lang w:val="en-US"/>
              </w:rPr>
            </w:pPr>
            <w:r w:rsidRPr="00BA4F2A">
              <w:rPr>
                <w:sz w:val="20"/>
                <w:szCs w:val="20"/>
                <w:lang w:val="en-US"/>
              </w:rPr>
              <w:t>РИНЦ SPIN-</w:t>
            </w:r>
            <w:proofErr w:type="spellStart"/>
            <w:r w:rsidRPr="00BA4F2A">
              <w:rPr>
                <w:sz w:val="20"/>
                <w:szCs w:val="20"/>
                <w:lang w:val="en-US"/>
              </w:rPr>
              <w:t>код</w:t>
            </w:r>
            <w:proofErr w:type="spellEnd"/>
            <w:r w:rsidRPr="00BA4F2A">
              <w:rPr>
                <w:sz w:val="20"/>
                <w:szCs w:val="20"/>
                <w:lang w:val="en-US"/>
              </w:rPr>
              <w:t>:</w:t>
            </w:r>
            <w:r w:rsidR="00542126" w:rsidRPr="00BA4F2A">
              <w:rPr>
                <w:sz w:val="20"/>
                <w:szCs w:val="20"/>
              </w:rPr>
              <w:t xml:space="preserve"> </w:t>
            </w:r>
            <w:r w:rsidR="00542126" w:rsidRPr="00BA4F2A">
              <w:rPr>
                <w:sz w:val="20"/>
                <w:szCs w:val="20"/>
                <w:lang w:val="en-US"/>
              </w:rPr>
              <w:t>5905-0474</w:t>
            </w:r>
          </w:p>
        </w:tc>
        <w:tc>
          <w:tcPr>
            <w:tcW w:w="4661" w:type="dxa"/>
          </w:tcPr>
          <w:p w14:paraId="2814142D" w14:textId="4900C0C1" w:rsidR="001C4324" w:rsidRPr="00BA4F2A" w:rsidRDefault="001C4324" w:rsidP="00BA4F2A">
            <w:pPr>
              <w:rPr>
                <w:sz w:val="20"/>
                <w:szCs w:val="20"/>
                <w:lang w:val="sv-SE"/>
              </w:rPr>
            </w:pPr>
            <w:r w:rsidRPr="00BA4F2A">
              <w:rPr>
                <w:sz w:val="20"/>
                <w:szCs w:val="20"/>
                <w:lang w:val="sv-SE"/>
              </w:rPr>
              <w:t>RSCI SPIN-</w:t>
            </w:r>
            <w:proofErr w:type="spellStart"/>
            <w:r w:rsidR="00BA4F2A">
              <w:rPr>
                <w:sz w:val="20"/>
                <w:szCs w:val="20"/>
                <w:lang w:val="sv-SE"/>
              </w:rPr>
              <w:t>code</w:t>
            </w:r>
            <w:proofErr w:type="spellEnd"/>
            <w:r w:rsidRPr="00BA4F2A">
              <w:rPr>
                <w:sz w:val="20"/>
                <w:szCs w:val="20"/>
                <w:lang w:val="sv-SE"/>
              </w:rPr>
              <w:t>:</w:t>
            </w:r>
            <w:r w:rsidR="00542126" w:rsidRPr="00BA4F2A">
              <w:rPr>
                <w:sz w:val="20"/>
                <w:szCs w:val="20"/>
              </w:rPr>
              <w:t xml:space="preserve"> </w:t>
            </w:r>
            <w:r w:rsidR="00542126" w:rsidRPr="00BA4F2A">
              <w:rPr>
                <w:sz w:val="20"/>
                <w:szCs w:val="20"/>
                <w:lang w:val="sv-SE"/>
              </w:rPr>
              <w:t>5905-0474</w:t>
            </w:r>
          </w:p>
        </w:tc>
      </w:tr>
      <w:tr w:rsidR="001C4324" w:rsidRPr="00BA4F2A" w14:paraId="3052135F" w14:textId="77777777" w:rsidTr="00BA4F2A">
        <w:trPr>
          <w:trHeight w:val="420"/>
        </w:trPr>
        <w:tc>
          <w:tcPr>
            <w:tcW w:w="4661" w:type="dxa"/>
          </w:tcPr>
          <w:p w14:paraId="0FD1348B" w14:textId="3FCD6240" w:rsidR="001C4324" w:rsidRPr="00BA4F2A" w:rsidRDefault="001C4324" w:rsidP="00BA4F2A">
            <w:pPr>
              <w:rPr>
                <w:sz w:val="20"/>
                <w:szCs w:val="20"/>
              </w:rPr>
            </w:pPr>
            <w:r w:rsidRPr="00BA4F2A">
              <w:rPr>
                <w:sz w:val="20"/>
                <w:szCs w:val="20"/>
              </w:rPr>
              <w:t>Коваль Александра Викторовна</w:t>
            </w:r>
          </w:p>
          <w:p w14:paraId="67D97F27" w14:textId="77777777" w:rsidR="00542126" w:rsidRPr="00BA4F2A" w:rsidRDefault="00542126" w:rsidP="00BA4F2A">
            <w:pPr>
              <w:rPr>
                <w:sz w:val="20"/>
                <w:szCs w:val="20"/>
              </w:rPr>
            </w:pPr>
            <w:r w:rsidRPr="00BA4F2A">
              <w:rPr>
                <w:sz w:val="20"/>
                <w:szCs w:val="20"/>
              </w:rPr>
              <w:t>к. с.-х. н.</w:t>
            </w:r>
          </w:p>
        </w:tc>
        <w:tc>
          <w:tcPr>
            <w:tcW w:w="4661" w:type="dxa"/>
          </w:tcPr>
          <w:p w14:paraId="1DEFE006" w14:textId="3CEF86DA" w:rsidR="001C4324" w:rsidRPr="00BA4F2A" w:rsidRDefault="001C4324" w:rsidP="00BA4F2A">
            <w:pPr>
              <w:rPr>
                <w:sz w:val="20"/>
                <w:szCs w:val="20"/>
                <w:lang w:val="en-US"/>
              </w:rPr>
            </w:pPr>
            <w:proofErr w:type="spellStart"/>
            <w:r w:rsidRPr="00BA4F2A">
              <w:rPr>
                <w:sz w:val="20"/>
                <w:szCs w:val="20"/>
                <w:lang w:val="sv-SE"/>
              </w:rPr>
              <w:t>Koval</w:t>
            </w:r>
            <w:proofErr w:type="spellEnd"/>
            <w:r w:rsidRPr="00BA4F2A">
              <w:rPr>
                <w:sz w:val="20"/>
                <w:szCs w:val="20"/>
                <w:lang w:val="sv-SE"/>
              </w:rPr>
              <w:t xml:space="preserve"> Alexandra </w:t>
            </w:r>
            <w:proofErr w:type="spellStart"/>
            <w:r w:rsidRPr="00BA4F2A">
              <w:rPr>
                <w:sz w:val="20"/>
                <w:szCs w:val="20"/>
                <w:lang w:val="sv-SE"/>
              </w:rPr>
              <w:t>Viktorovna</w:t>
            </w:r>
            <w:proofErr w:type="spellEnd"/>
          </w:p>
          <w:p w14:paraId="16720C64" w14:textId="161A7E55" w:rsidR="00542126" w:rsidRPr="00BA4F2A" w:rsidRDefault="00BA4F2A" w:rsidP="00BA4F2A">
            <w:pPr>
              <w:rPr>
                <w:sz w:val="20"/>
                <w:szCs w:val="20"/>
              </w:rPr>
            </w:pPr>
            <w:proofErr w:type="spellStart"/>
            <w:r>
              <w:rPr>
                <w:sz w:val="20"/>
                <w:szCs w:val="20"/>
                <w:lang w:val="sv-SE"/>
              </w:rPr>
              <w:t>Cand.Agr.Sci</w:t>
            </w:r>
            <w:proofErr w:type="spellEnd"/>
            <w:r w:rsidR="00542126" w:rsidRPr="00BA4F2A">
              <w:rPr>
                <w:sz w:val="20"/>
                <w:szCs w:val="20"/>
                <w:lang w:val="en-US"/>
              </w:rPr>
              <w:t>.</w:t>
            </w:r>
          </w:p>
        </w:tc>
      </w:tr>
      <w:tr w:rsidR="001C4324" w:rsidRPr="00BA4F2A" w14:paraId="10E60B1B" w14:textId="77777777" w:rsidTr="00BA4F2A">
        <w:trPr>
          <w:trHeight w:val="420"/>
        </w:trPr>
        <w:tc>
          <w:tcPr>
            <w:tcW w:w="4661" w:type="dxa"/>
          </w:tcPr>
          <w:p w14:paraId="57BE0272" w14:textId="77777777" w:rsidR="001C4324" w:rsidRPr="00BA4F2A" w:rsidRDefault="001C4324" w:rsidP="00BA4F2A">
            <w:pPr>
              <w:rPr>
                <w:sz w:val="20"/>
                <w:szCs w:val="20"/>
                <w:lang w:val="en-US"/>
              </w:rPr>
            </w:pPr>
            <w:r w:rsidRPr="00BA4F2A">
              <w:rPr>
                <w:sz w:val="20"/>
                <w:szCs w:val="20"/>
                <w:lang w:val="en-US"/>
              </w:rPr>
              <w:t>РИНЦ SPIN-</w:t>
            </w:r>
            <w:proofErr w:type="spellStart"/>
            <w:r w:rsidRPr="00BA4F2A">
              <w:rPr>
                <w:sz w:val="20"/>
                <w:szCs w:val="20"/>
                <w:lang w:val="en-US"/>
              </w:rPr>
              <w:t>код</w:t>
            </w:r>
            <w:proofErr w:type="spellEnd"/>
            <w:r w:rsidRPr="00BA4F2A">
              <w:rPr>
                <w:sz w:val="20"/>
                <w:szCs w:val="20"/>
                <w:lang w:val="en-US"/>
              </w:rPr>
              <w:t>:</w:t>
            </w:r>
            <w:r w:rsidR="00542126" w:rsidRPr="00BA4F2A">
              <w:rPr>
                <w:sz w:val="20"/>
                <w:szCs w:val="20"/>
              </w:rPr>
              <w:t xml:space="preserve"> </w:t>
            </w:r>
            <w:r w:rsidR="00542126" w:rsidRPr="00BA4F2A">
              <w:rPr>
                <w:sz w:val="20"/>
                <w:szCs w:val="20"/>
                <w:lang w:val="en-US"/>
              </w:rPr>
              <w:t>9831-5618</w:t>
            </w:r>
          </w:p>
        </w:tc>
        <w:tc>
          <w:tcPr>
            <w:tcW w:w="4661" w:type="dxa"/>
          </w:tcPr>
          <w:p w14:paraId="2F70AE93" w14:textId="1E7D415D" w:rsidR="001C4324" w:rsidRPr="00BA4F2A" w:rsidRDefault="001C4324" w:rsidP="00BA4F2A">
            <w:pPr>
              <w:rPr>
                <w:sz w:val="20"/>
                <w:szCs w:val="20"/>
                <w:lang w:val="sv-SE"/>
              </w:rPr>
            </w:pPr>
            <w:r w:rsidRPr="00BA4F2A">
              <w:rPr>
                <w:sz w:val="20"/>
                <w:szCs w:val="20"/>
                <w:lang w:val="sv-SE"/>
              </w:rPr>
              <w:t>RSCI SPIN-</w:t>
            </w:r>
            <w:proofErr w:type="spellStart"/>
            <w:r w:rsidR="00BA4F2A">
              <w:rPr>
                <w:sz w:val="20"/>
                <w:szCs w:val="20"/>
                <w:lang w:val="sv-SE"/>
              </w:rPr>
              <w:t>code</w:t>
            </w:r>
            <w:proofErr w:type="spellEnd"/>
            <w:r w:rsidRPr="00BA4F2A">
              <w:rPr>
                <w:sz w:val="20"/>
                <w:szCs w:val="20"/>
                <w:lang w:val="sv-SE"/>
              </w:rPr>
              <w:t>:</w:t>
            </w:r>
            <w:r w:rsidR="00542126" w:rsidRPr="00BA4F2A">
              <w:rPr>
                <w:sz w:val="20"/>
                <w:szCs w:val="20"/>
              </w:rPr>
              <w:t xml:space="preserve"> </w:t>
            </w:r>
            <w:r w:rsidR="00542126" w:rsidRPr="00BA4F2A">
              <w:rPr>
                <w:sz w:val="20"/>
                <w:szCs w:val="20"/>
                <w:lang w:val="sv-SE"/>
              </w:rPr>
              <w:t>9831-5618</w:t>
            </w:r>
          </w:p>
        </w:tc>
      </w:tr>
      <w:tr w:rsidR="006219A4" w:rsidRPr="00BA4F2A" w14:paraId="34DEAA90" w14:textId="77777777" w:rsidTr="00BA4F2A">
        <w:trPr>
          <w:trHeight w:val="420"/>
        </w:trPr>
        <w:tc>
          <w:tcPr>
            <w:tcW w:w="4661" w:type="dxa"/>
          </w:tcPr>
          <w:p w14:paraId="6444CC25" w14:textId="453F174D" w:rsidR="006219A4" w:rsidRPr="00BA4F2A" w:rsidRDefault="000D670E" w:rsidP="00BA4F2A">
            <w:pPr>
              <w:rPr>
                <w:sz w:val="20"/>
                <w:szCs w:val="20"/>
                <w:lang w:val="en-US"/>
              </w:rPr>
            </w:pPr>
            <w:proofErr w:type="spellStart"/>
            <w:r w:rsidRPr="00BA4F2A">
              <w:rPr>
                <w:sz w:val="20"/>
                <w:szCs w:val="20"/>
                <w:lang w:val="en-US"/>
              </w:rPr>
              <w:t>Дубовой</w:t>
            </w:r>
            <w:proofErr w:type="spellEnd"/>
            <w:r w:rsidRPr="00BA4F2A">
              <w:rPr>
                <w:sz w:val="20"/>
                <w:szCs w:val="20"/>
                <w:lang w:val="en-US"/>
              </w:rPr>
              <w:t xml:space="preserve"> </w:t>
            </w:r>
            <w:proofErr w:type="spellStart"/>
            <w:r w:rsidRPr="00BA4F2A">
              <w:rPr>
                <w:sz w:val="20"/>
                <w:szCs w:val="20"/>
                <w:lang w:val="en-US"/>
              </w:rPr>
              <w:t>Георгий</w:t>
            </w:r>
            <w:proofErr w:type="spellEnd"/>
            <w:r w:rsidRPr="00BA4F2A">
              <w:rPr>
                <w:sz w:val="20"/>
                <w:szCs w:val="20"/>
                <w:lang w:val="en-US"/>
              </w:rPr>
              <w:t xml:space="preserve"> </w:t>
            </w:r>
            <w:proofErr w:type="spellStart"/>
            <w:r w:rsidRPr="00BA4F2A">
              <w:rPr>
                <w:sz w:val="20"/>
                <w:szCs w:val="20"/>
                <w:lang w:val="en-US"/>
              </w:rPr>
              <w:t>Александрович</w:t>
            </w:r>
            <w:proofErr w:type="spellEnd"/>
          </w:p>
          <w:p w14:paraId="3E589044" w14:textId="77777777" w:rsidR="006219A4" w:rsidRPr="00BA4F2A" w:rsidRDefault="001C5E5A" w:rsidP="00BA4F2A">
            <w:pPr>
              <w:rPr>
                <w:sz w:val="20"/>
                <w:szCs w:val="20"/>
              </w:rPr>
            </w:pPr>
            <w:r w:rsidRPr="00BA4F2A">
              <w:rPr>
                <w:sz w:val="20"/>
                <w:szCs w:val="20"/>
              </w:rPr>
              <w:t>аспирант</w:t>
            </w:r>
          </w:p>
        </w:tc>
        <w:tc>
          <w:tcPr>
            <w:tcW w:w="4661" w:type="dxa"/>
          </w:tcPr>
          <w:p w14:paraId="66A35EF6" w14:textId="46415FE1" w:rsidR="001C5E5A" w:rsidRPr="00BA4F2A" w:rsidRDefault="000D670E" w:rsidP="00BA4F2A">
            <w:pPr>
              <w:rPr>
                <w:sz w:val="20"/>
                <w:szCs w:val="20"/>
                <w:lang w:val="sv-SE"/>
              </w:rPr>
            </w:pPr>
            <w:proofErr w:type="spellStart"/>
            <w:r w:rsidRPr="00BA4F2A">
              <w:rPr>
                <w:sz w:val="20"/>
                <w:szCs w:val="20"/>
                <w:lang w:val="sv-SE"/>
              </w:rPr>
              <w:t>Dubovoy</w:t>
            </w:r>
            <w:proofErr w:type="spellEnd"/>
            <w:r w:rsidRPr="00BA4F2A">
              <w:rPr>
                <w:sz w:val="20"/>
                <w:szCs w:val="20"/>
                <w:lang w:val="sv-SE"/>
              </w:rPr>
              <w:t xml:space="preserve"> </w:t>
            </w:r>
            <w:proofErr w:type="spellStart"/>
            <w:r w:rsidRPr="00BA4F2A">
              <w:rPr>
                <w:sz w:val="20"/>
                <w:szCs w:val="20"/>
                <w:lang w:val="sv-SE"/>
              </w:rPr>
              <w:t>Georgy</w:t>
            </w:r>
            <w:proofErr w:type="spellEnd"/>
            <w:r w:rsidRPr="00BA4F2A">
              <w:rPr>
                <w:sz w:val="20"/>
                <w:szCs w:val="20"/>
                <w:lang w:val="sv-SE"/>
              </w:rPr>
              <w:t xml:space="preserve"> </w:t>
            </w:r>
            <w:proofErr w:type="spellStart"/>
            <w:r w:rsidRPr="00BA4F2A">
              <w:rPr>
                <w:sz w:val="20"/>
                <w:szCs w:val="20"/>
                <w:lang w:val="sv-SE"/>
              </w:rPr>
              <w:t>Alexandrovich</w:t>
            </w:r>
            <w:proofErr w:type="spellEnd"/>
          </w:p>
          <w:p w14:paraId="247EF08A" w14:textId="77777777" w:rsidR="006219A4" w:rsidRPr="00BA4F2A" w:rsidRDefault="001C5E5A" w:rsidP="00BA4F2A">
            <w:pPr>
              <w:rPr>
                <w:sz w:val="20"/>
                <w:szCs w:val="20"/>
                <w:lang w:val="sv-SE"/>
              </w:rPr>
            </w:pPr>
            <w:r w:rsidRPr="00BA4F2A">
              <w:rPr>
                <w:sz w:val="20"/>
                <w:szCs w:val="20"/>
                <w:lang w:val="sv-SE"/>
              </w:rPr>
              <w:t>graduate student</w:t>
            </w:r>
          </w:p>
        </w:tc>
      </w:tr>
      <w:tr w:rsidR="006219A4" w:rsidRPr="00BA4F2A" w14:paraId="5E20472B" w14:textId="77777777" w:rsidTr="00BA4F2A">
        <w:trPr>
          <w:trHeight w:val="211"/>
        </w:trPr>
        <w:tc>
          <w:tcPr>
            <w:tcW w:w="4661" w:type="dxa"/>
          </w:tcPr>
          <w:p w14:paraId="5D421447" w14:textId="77777777" w:rsidR="006219A4" w:rsidRPr="00BA4F2A" w:rsidRDefault="006219A4" w:rsidP="00BA4F2A">
            <w:pPr>
              <w:rPr>
                <w:sz w:val="20"/>
                <w:szCs w:val="20"/>
              </w:rPr>
            </w:pPr>
            <w:r w:rsidRPr="00BA4F2A">
              <w:rPr>
                <w:sz w:val="20"/>
                <w:szCs w:val="20"/>
              </w:rPr>
              <w:t>РИНЦ SPIN-код: 1944-1837</w:t>
            </w:r>
          </w:p>
        </w:tc>
        <w:tc>
          <w:tcPr>
            <w:tcW w:w="4661" w:type="dxa"/>
          </w:tcPr>
          <w:p w14:paraId="4B10C9F3" w14:textId="58762D73" w:rsidR="006219A4" w:rsidRPr="00BA4F2A" w:rsidRDefault="006219A4" w:rsidP="00BA4F2A">
            <w:pPr>
              <w:rPr>
                <w:sz w:val="20"/>
                <w:szCs w:val="20"/>
                <w:lang w:val="sv-SE"/>
              </w:rPr>
            </w:pPr>
            <w:r w:rsidRPr="00BA4F2A">
              <w:rPr>
                <w:sz w:val="20"/>
                <w:szCs w:val="20"/>
                <w:lang w:val="sv-SE"/>
              </w:rPr>
              <w:t>RSCI SPIN-</w:t>
            </w:r>
            <w:proofErr w:type="spellStart"/>
            <w:r w:rsidR="00BA4F2A">
              <w:rPr>
                <w:sz w:val="20"/>
                <w:szCs w:val="20"/>
                <w:lang w:val="sv-SE"/>
              </w:rPr>
              <w:t>code</w:t>
            </w:r>
            <w:proofErr w:type="spellEnd"/>
            <w:r w:rsidRPr="00BA4F2A">
              <w:rPr>
                <w:sz w:val="20"/>
                <w:szCs w:val="20"/>
                <w:lang w:val="sv-SE"/>
              </w:rPr>
              <w:t>: 1944-1837</w:t>
            </w:r>
          </w:p>
        </w:tc>
      </w:tr>
      <w:tr w:rsidR="008779E2" w:rsidRPr="00BA4F2A" w14:paraId="4C853298" w14:textId="77777777" w:rsidTr="00BA4F2A">
        <w:trPr>
          <w:trHeight w:val="279"/>
        </w:trPr>
        <w:tc>
          <w:tcPr>
            <w:tcW w:w="4661" w:type="dxa"/>
          </w:tcPr>
          <w:p w14:paraId="175718F0" w14:textId="2BAC9867" w:rsidR="008779E2" w:rsidRPr="00BA4F2A" w:rsidRDefault="008779E2" w:rsidP="00BA4F2A">
            <w:pPr>
              <w:rPr>
                <w:sz w:val="20"/>
                <w:szCs w:val="20"/>
              </w:rPr>
            </w:pPr>
            <w:r w:rsidRPr="00BA4F2A">
              <w:rPr>
                <w:i/>
                <w:sz w:val="20"/>
                <w:szCs w:val="20"/>
              </w:rPr>
              <w:t>Кубанский государственный аграрный</w:t>
            </w:r>
            <w:r w:rsidR="00F82FD5" w:rsidRPr="00BA4F2A">
              <w:rPr>
                <w:i/>
                <w:sz w:val="20"/>
                <w:szCs w:val="20"/>
              </w:rPr>
              <w:t xml:space="preserve"> </w:t>
            </w:r>
            <w:r w:rsidRPr="00BA4F2A">
              <w:rPr>
                <w:i/>
                <w:sz w:val="20"/>
                <w:szCs w:val="20"/>
              </w:rPr>
              <w:t xml:space="preserve"> университет, </w:t>
            </w:r>
            <w:r w:rsidR="00F82FD5" w:rsidRPr="00BA4F2A">
              <w:rPr>
                <w:i/>
                <w:sz w:val="20"/>
                <w:szCs w:val="20"/>
              </w:rPr>
              <w:t>Россия, 350044, Краснодар, Калинина, 13</w:t>
            </w:r>
          </w:p>
        </w:tc>
        <w:tc>
          <w:tcPr>
            <w:tcW w:w="4661" w:type="dxa"/>
          </w:tcPr>
          <w:p w14:paraId="03645A46" w14:textId="77777777" w:rsidR="008779E2" w:rsidRPr="00BA4F2A" w:rsidRDefault="008779E2" w:rsidP="00BA4F2A">
            <w:pPr>
              <w:rPr>
                <w:i/>
                <w:sz w:val="20"/>
                <w:szCs w:val="20"/>
                <w:lang w:val="en-US"/>
              </w:rPr>
            </w:pPr>
            <w:r w:rsidRPr="00BA4F2A">
              <w:rPr>
                <w:i/>
                <w:sz w:val="20"/>
                <w:szCs w:val="20"/>
                <w:lang w:val="en-US"/>
              </w:rPr>
              <w:t>Kuban State Agrarian University, Krasnodar, Russia</w:t>
            </w:r>
          </w:p>
          <w:p w14:paraId="3BE7F3EA" w14:textId="607D71EB" w:rsidR="00EF65A0" w:rsidRPr="00BA4F2A" w:rsidRDefault="00EF65A0" w:rsidP="00BA4F2A">
            <w:pPr>
              <w:rPr>
                <w:sz w:val="20"/>
                <w:szCs w:val="20"/>
                <w:lang w:val="en-US"/>
              </w:rPr>
            </w:pPr>
            <w:r w:rsidRPr="00BA4F2A">
              <w:rPr>
                <w:i/>
                <w:sz w:val="20"/>
                <w:szCs w:val="20"/>
                <w:lang w:val="en-US"/>
              </w:rPr>
              <w:t xml:space="preserve">350044, </w:t>
            </w:r>
            <w:proofErr w:type="spellStart"/>
            <w:r w:rsidRPr="00BA4F2A">
              <w:rPr>
                <w:i/>
                <w:sz w:val="20"/>
                <w:szCs w:val="20"/>
                <w:lang w:val="en-US"/>
              </w:rPr>
              <w:t>Kalinina</w:t>
            </w:r>
            <w:proofErr w:type="spellEnd"/>
            <w:r w:rsidRPr="00BA4F2A">
              <w:rPr>
                <w:i/>
                <w:sz w:val="20"/>
                <w:szCs w:val="20"/>
                <w:lang w:val="en-US"/>
              </w:rPr>
              <w:t>,</w:t>
            </w:r>
            <w:r w:rsidR="00BA4F2A">
              <w:rPr>
                <w:i/>
                <w:sz w:val="20"/>
                <w:szCs w:val="20"/>
                <w:lang w:val="en-US"/>
              </w:rPr>
              <w:t xml:space="preserve"> </w:t>
            </w:r>
            <w:r w:rsidRPr="00BA4F2A">
              <w:rPr>
                <w:i/>
                <w:sz w:val="20"/>
                <w:szCs w:val="20"/>
                <w:lang w:val="en-US"/>
              </w:rPr>
              <w:t>13</w:t>
            </w:r>
          </w:p>
        </w:tc>
      </w:tr>
      <w:tr w:rsidR="008779E2" w:rsidRPr="00BA4F2A" w14:paraId="468EDEDE" w14:textId="77777777" w:rsidTr="00BA4F2A">
        <w:trPr>
          <w:trHeight w:val="70"/>
        </w:trPr>
        <w:tc>
          <w:tcPr>
            <w:tcW w:w="4661" w:type="dxa"/>
          </w:tcPr>
          <w:p w14:paraId="2CF2E236" w14:textId="77777777" w:rsidR="008779E2" w:rsidRPr="00BA4F2A" w:rsidRDefault="008779E2" w:rsidP="00BA4F2A">
            <w:pPr>
              <w:rPr>
                <w:sz w:val="20"/>
                <w:szCs w:val="20"/>
                <w:lang w:val="en-US"/>
              </w:rPr>
            </w:pPr>
          </w:p>
        </w:tc>
        <w:tc>
          <w:tcPr>
            <w:tcW w:w="4661" w:type="dxa"/>
          </w:tcPr>
          <w:p w14:paraId="7CDD0828" w14:textId="77777777" w:rsidR="008779E2" w:rsidRPr="00BA4F2A" w:rsidRDefault="008779E2" w:rsidP="00BA4F2A">
            <w:pPr>
              <w:rPr>
                <w:sz w:val="20"/>
                <w:szCs w:val="20"/>
                <w:lang w:val="en-US"/>
              </w:rPr>
            </w:pPr>
          </w:p>
        </w:tc>
      </w:tr>
      <w:tr w:rsidR="008779E2" w:rsidRPr="00BA4F2A" w14:paraId="5A6E8BE9" w14:textId="77777777" w:rsidTr="00BA4F2A">
        <w:tc>
          <w:tcPr>
            <w:tcW w:w="4661" w:type="dxa"/>
          </w:tcPr>
          <w:p w14:paraId="7208B9B2" w14:textId="175F6F47" w:rsidR="008B71EB" w:rsidRPr="00BA4F2A" w:rsidRDefault="008779E2" w:rsidP="00BA4F2A">
            <w:pPr>
              <w:rPr>
                <w:sz w:val="20"/>
                <w:szCs w:val="20"/>
              </w:rPr>
            </w:pPr>
            <w:r w:rsidRPr="00BA4F2A">
              <w:rPr>
                <w:sz w:val="20"/>
                <w:szCs w:val="20"/>
              </w:rPr>
              <w:t xml:space="preserve">В </w:t>
            </w:r>
            <w:r w:rsidR="002B16F3" w:rsidRPr="00BA4F2A">
              <w:rPr>
                <w:sz w:val="20"/>
                <w:szCs w:val="20"/>
              </w:rPr>
              <w:t xml:space="preserve">статье </w:t>
            </w:r>
            <w:r w:rsidR="00A87DB0" w:rsidRPr="00BA4F2A">
              <w:rPr>
                <w:sz w:val="20"/>
                <w:szCs w:val="20"/>
              </w:rPr>
              <w:t>показаны</w:t>
            </w:r>
            <w:r w:rsidRPr="00BA4F2A">
              <w:rPr>
                <w:sz w:val="20"/>
                <w:szCs w:val="20"/>
              </w:rPr>
              <w:t xml:space="preserve"> </w:t>
            </w:r>
            <w:r w:rsidR="00A87DB0" w:rsidRPr="00BA4F2A">
              <w:rPr>
                <w:sz w:val="20"/>
                <w:szCs w:val="20"/>
              </w:rPr>
              <w:t>результаты</w:t>
            </w:r>
            <w:r w:rsidR="002B16F3" w:rsidRPr="00BA4F2A">
              <w:rPr>
                <w:sz w:val="20"/>
                <w:szCs w:val="20"/>
              </w:rPr>
              <w:t xml:space="preserve"> полевых опытов по</w:t>
            </w:r>
            <w:r w:rsidRPr="00BA4F2A">
              <w:rPr>
                <w:sz w:val="20"/>
                <w:szCs w:val="20"/>
              </w:rPr>
              <w:t xml:space="preserve"> изучени</w:t>
            </w:r>
            <w:r w:rsidR="002B16F3" w:rsidRPr="00BA4F2A">
              <w:rPr>
                <w:sz w:val="20"/>
                <w:szCs w:val="20"/>
              </w:rPr>
              <w:t>ю</w:t>
            </w:r>
            <w:r w:rsidRPr="00BA4F2A">
              <w:rPr>
                <w:sz w:val="20"/>
                <w:szCs w:val="20"/>
              </w:rPr>
              <w:t xml:space="preserve"> </w:t>
            </w:r>
            <w:proofErr w:type="spellStart"/>
            <w:r w:rsidR="000505A3" w:rsidRPr="00BA4F2A">
              <w:rPr>
                <w:sz w:val="20"/>
                <w:szCs w:val="20"/>
              </w:rPr>
              <w:t>агро</w:t>
            </w:r>
            <w:proofErr w:type="spellEnd"/>
            <w:r w:rsidR="00931B9A" w:rsidRPr="00BA4F2A">
              <w:rPr>
                <w:sz w:val="20"/>
                <w:szCs w:val="20"/>
              </w:rPr>
              <w:t>-физических свойств почвы</w:t>
            </w:r>
            <w:r w:rsidR="00F35D74" w:rsidRPr="00BA4F2A">
              <w:rPr>
                <w:sz w:val="20"/>
                <w:szCs w:val="20"/>
              </w:rPr>
              <w:t xml:space="preserve"> </w:t>
            </w:r>
            <w:r w:rsidR="00A87DB0" w:rsidRPr="00BA4F2A">
              <w:rPr>
                <w:sz w:val="20"/>
                <w:szCs w:val="20"/>
              </w:rPr>
              <w:t>формируемых</w:t>
            </w:r>
            <w:r w:rsidR="00F35D74" w:rsidRPr="00BA4F2A">
              <w:rPr>
                <w:sz w:val="20"/>
                <w:szCs w:val="20"/>
              </w:rPr>
              <w:t xml:space="preserve"> </w:t>
            </w:r>
            <w:r w:rsidR="00931B9A" w:rsidRPr="00BA4F2A">
              <w:rPr>
                <w:sz w:val="20"/>
                <w:szCs w:val="20"/>
              </w:rPr>
              <w:t>ее обработк</w:t>
            </w:r>
            <w:r w:rsidR="00A87DB0" w:rsidRPr="00BA4F2A">
              <w:rPr>
                <w:sz w:val="20"/>
                <w:szCs w:val="20"/>
              </w:rPr>
              <w:t>ой</w:t>
            </w:r>
            <w:r w:rsidR="00931B9A" w:rsidRPr="00BA4F2A">
              <w:rPr>
                <w:sz w:val="20"/>
                <w:szCs w:val="20"/>
              </w:rPr>
              <w:t xml:space="preserve"> под посевами </w:t>
            </w:r>
            <w:r w:rsidR="000505A3" w:rsidRPr="00BA4F2A">
              <w:rPr>
                <w:sz w:val="20"/>
                <w:szCs w:val="20"/>
              </w:rPr>
              <w:t>сои</w:t>
            </w:r>
            <w:r w:rsidR="00A87DB0" w:rsidRPr="00BA4F2A">
              <w:rPr>
                <w:sz w:val="20"/>
                <w:szCs w:val="20"/>
              </w:rPr>
              <w:t>.</w:t>
            </w:r>
            <w:r w:rsidR="00680089" w:rsidRPr="00BA4F2A">
              <w:rPr>
                <w:sz w:val="20"/>
                <w:szCs w:val="20"/>
              </w:rPr>
              <w:t xml:space="preserve"> </w:t>
            </w:r>
            <w:r w:rsidR="001C4324" w:rsidRPr="00BA4F2A">
              <w:rPr>
                <w:sz w:val="20"/>
                <w:szCs w:val="20"/>
              </w:rPr>
              <w:t>В</w:t>
            </w:r>
            <w:r w:rsidR="000505A3" w:rsidRPr="00BA4F2A">
              <w:rPr>
                <w:sz w:val="20"/>
                <w:szCs w:val="20"/>
              </w:rPr>
              <w:t>ариант</w:t>
            </w:r>
            <w:r w:rsidR="001C4324" w:rsidRPr="00BA4F2A">
              <w:rPr>
                <w:sz w:val="20"/>
                <w:szCs w:val="20"/>
              </w:rPr>
              <w:t>ы</w:t>
            </w:r>
            <w:r w:rsidR="000505A3" w:rsidRPr="00BA4F2A">
              <w:rPr>
                <w:sz w:val="20"/>
                <w:szCs w:val="20"/>
              </w:rPr>
              <w:t xml:space="preserve"> –</w:t>
            </w:r>
            <w:r w:rsidR="00673F05" w:rsidRPr="00BA4F2A">
              <w:rPr>
                <w:sz w:val="20"/>
                <w:szCs w:val="20"/>
              </w:rPr>
              <w:t xml:space="preserve"> </w:t>
            </w:r>
            <w:r w:rsidR="000505A3" w:rsidRPr="00BA4F2A">
              <w:rPr>
                <w:sz w:val="20"/>
                <w:szCs w:val="20"/>
              </w:rPr>
              <w:t>вспашка</w:t>
            </w:r>
            <w:r w:rsidR="001C4324" w:rsidRPr="00BA4F2A">
              <w:rPr>
                <w:sz w:val="20"/>
                <w:szCs w:val="20"/>
              </w:rPr>
              <w:t xml:space="preserve"> и </w:t>
            </w:r>
            <w:proofErr w:type="spellStart"/>
            <w:r w:rsidR="000505A3" w:rsidRPr="00BA4F2A">
              <w:rPr>
                <w:sz w:val="20"/>
                <w:szCs w:val="20"/>
              </w:rPr>
              <w:t>чизелевание</w:t>
            </w:r>
            <w:proofErr w:type="spellEnd"/>
            <w:r w:rsidR="001C4324" w:rsidRPr="00BA4F2A">
              <w:rPr>
                <w:sz w:val="20"/>
                <w:szCs w:val="20"/>
              </w:rPr>
              <w:t xml:space="preserve"> на 25-27 см</w:t>
            </w:r>
            <w:r w:rsidR="000505A3" w:rsidRPr="00BA4F2A">
              <w:rPr>
                <w:sz w:val="20"/>
                <w:szCs w:val="20"/>
              </w:rPr>
              <w:t xml:space="preserve">. </w:t>
            </w:r>
            <w:r w:rsidR="00D813BB" w:rsidRPr="00BA4F2A">
              <w:rPr>
                <w:sz w:val="20"/>
                <w:szCs w:val="20"/>
              </w:rPr>
              <w:t xml:space="preserve">Исследованиями установлено, </w:t>
            </w:r>
            <w:r w:rsidR="00203849" w:rsidRPr="00BA4F2A">
              <w:rPr>
                <w:sz w:val="20"/>
                <w:szCs w:val="20"/>
              </w:rPr>
              <w:t xml:space="preserve">что </w:t>
            </w:r>
            <w:r w:rsidR="001C4324" w:rsidRPr="00BA4F2A">
              <w:rPr>
                <w:sz w:val="20"/>
                <w:szCs w:val="20"/>
              </w:rPr>
              <w:t xml:space="preserve">более </w:t>
            </w:r>
            <w:r w:rsidR="00A87DB0" w:rsidRPr="00BA4F2A">
              <w:rPr>
                <w:sz w:val="20"/>
                <w:szCs w:val="20"/>
              </w:rPr>
              <w:t>оптимальной</w:t>
            </w:r>
            <w:r w:rsidR="001C4324" w:rsidRPr="00BA4F2A">
              <w:rPr>
                <w:sz w:val="20"/>
                <w:szCs w:val="20"/>
              </w:rPr>
              <w:t xml:space="preserve"> твердость почвы </w:t>
            </w:r>
            <w:r w:rsidR="00A87DB0" w:rsidRPr="00BA4F2A">
              <w:rPr>
                <w:sz w:val="20"/>
                <w:szCs w:val="20"/>
              </w:rPr>
              <w:t>формировалась по вспашке (</w:t>
            </w:r>
            <w:r w:rsidR="001C4324" w:rsidRPr="00BA4F2A">
              <w:rPr>
                <w:sz w:val="20"/>
                <w:szCs w:val="20"/>
              </w:rPr>
              <w:t>контрол</w:t>
            </w:r>
            <w:r w:rsidR="00A87DB0" w:rsidRPr="00BA4F2A">
              <w:rPr>
                <w:sz w:val="20"/>
                <w:szCs w:val="20"/>
              </w:rPr>
              <w:t>ь)</w:t>
            </w:r>
            <w:r w:rsidR="001C4324" w:rsidRPr="00BA4F2A">
              <w:rPr>
                <w:sz w:val="20"/>
                <w:szCs w:val="20"/>
              </w:rPr>
              <w:t xml:space="preserve">. </w:t>
            </w:r>
            <w:r w:rsidR="00A87DB0" w:rsidRPr="00BA4F2A">
              <w:rPr>
                <w:sz w:val="20"/>
                <w:szCs w:val="20"/>
              </w:rPr>
              <w:t>В течение вегетации сахарной свеклы просматривался рост</w:t>
            </w:r>
            <w:r w:rsidR="001C4324" w:rsidRPr="00BA4F2A">
              <w:rPr>
                <w:sz w:val="20"/>
                <w:szCs w:val="20"/>
              </w:rPr>
              <w:t xml:space="preserve"> показателей твердости, </w:t>
            </w:r>
            <w:r w:rsidR="00A87DB0" w:rsidRPr="00BA4F2A">
              <w:rPr>
                <w:sz w:val="20"/>
                <w:szCs w:val="20"/>
              </w:rPr>
              <w:t>в</w:t>
            </w:r>
            <w:r w:rsidR="001C4324" w:rsidRPr="00BA4F2A">
              <w:rPr>
                <w:sz w:val="20"/>
                <w:szCs w:val="20"/>
              </w:rPr>
              <w:t>не</w:t>
            </w:r>
            <w:r w:rsidR="00A87DB0" w:rsidRPr="00BA4F2A">
              <w:rPr>
                <w:sz w:val="20"/>
                <w:szCs w:val="20"/>
              </w:rPr>
              <w:t xml:space="preserve"> </w:t>
            </w:r>
            <w:r w:rsidR="001C4324" w:rsidRPr="00BA4F2A">
              <w:rPr>
                <w:sz w:val="20"/>
                <w:szCs w:val="20"/>
              </w:rPr>
              <w:t>зависимо</w:t>
            </w:r>
            <w:r w:rsidR="00A87DB0" w:rsidRPr="00BA4F2A">
              <w:rPr>
                <w:sz w:val="20"/>
                <w:szCs w:val="20"/>
              </w:rPr>
              <w:t>сти</w:t>
            </w:r>
            <w:r w:rsidR="001C4324" w:rsidRPr="00BA4F2A">
              <w:rPr>
                <w:sz w:val="20"/>
                <w:szCs w:val="20"/>
              </w:rPr>
              <w:t xml:space="preserve"> от </w:t>
            </w:r>
            <w:r w:rsidR="00CA1817" w:rsidRPr="00BA4F2A">
              <w:rPr>
                <w:sz w:val="20"/>
                <w:szCs w:val="20"/>
              </w:rPr>
              <w:t>приема</w:t>
            </w:r>
            <w:r w:rsidR="001C4324" w:rsidRPr="00BA4F2A">
              <w:rPr>
                <w:sz w:val="20"/>
                <w:szCs w:val="20"/>
              </w:rPr>
              <w:t xml:space="preserve"> обработки почвы. Во время всходов вариант с </w:t>
            </w:r>
            <w:proofErr w:type="spellStart"/>
            <w:r w:rsidR="001C4324" w:rsidRPr="00BA4F2A">
              <w:rPr>
                <w:sz w:val="20"/>
                <w:szCs w:val="20"/>
              </w:rPr>
              <w:t>чизелеванием</w:t>
            </w:r>
            <w:proofErr w:type="spellEnd"/>
            <w:r w:rsidR="001C4324" w:rsidRPr="00BA4F2A">
              <w:rPr>
                <w:sz w:val="20"/>
                <w:szCs w:val="20"/>
              </w:rPr>
              <w:t xml:space="preserve"> имел твердость 3,8 кг/см</w:t>
            </w:r>
            <w:r w:rsidR="001C4324" w:rsidRPr="00BA4F2A">
              <w:rPr>
                <w:sz w:val="20"/>
                <w:szCs w:val="20"/>
                <w:vertAlign w:val="superscript"/>
              </w:rPr>
              <w:t>2</w:t>
            </w:r>
            <w:r w:rsidR="001C4324" w:rsidRPr="00BA4F2A">
              <w:rPr>
                <w:sz w:val="20"/>
                <w:szCs w:val="20"/>
              </w:rPr>
              <w:t xml:space="preserve"> больше, чем на контроле. Во время фазы ветвления это различие несколько уменьшилось и составило 2,1 кг/см</w:t>
            </w:r>
            <w:r w:rsidR="001C4324" w:rsidRPr="00BA4F2A">
              <w:rPr>
                <w:sz w:val="20"/>
                <w:szCs w:val="20"/>
                <w:vertAlign w:val="superscript"/>
              </w:rPr>
              <w:t>2</w:t>
            </w:r>
            <w:r w:rsidR="001C4324" w:rsidRPr="00BA4F2A">
              <w:rPr>
                <w:sz w:val="20"/>
                <w:szCs w:val="20"/>
              </w:rPr>
              <w:t xml:space="preserve">. Когда наступила фаза полной спелости сои, пахотный слой после </w:t>
            </w:r>
            <w:proofErr w:type="spellStart"/>
            <w:r w:rsidR="001C4324" w:rsidRPr="00BA4F2A">
              <w:rPr>
                <w:sz w:val="20"/>
                <w:szCs w:val="20"/>
              </w:rPr>
              <w:t>чизелевания</w:t>
            </w:r>
            <w:proofErr w:type="spellEnd"/>
            <w:r w:rsidR="001C4324" w:rsidRPr="00BA4F2A">
              <w:rPr>
                <w:sz w:val="20"/>
                <w:szCs w:val="20"/>
              </w:rPr>
              <w:t xml:space="preserve"> был тверже, чем после вспашки на 1,7 кг/см</w:t>
            </w:r>
            <w:r w:rsidR="001C4324" w:rsidRPr="00BA4F2A">
              <w:rPr>
                <w:sz w:val="20"/>
                <w:szCs w:val="20"/>
                <w:vertAlign w:val="superscript"/>
              </w:rPr>
              <w:t>2</w:t>
            </w:r>
            <w:r w:rsidR="001C4324" w:rsidRPr="00BA4F2A">
              <w:rPr>
                <w:sz w:val="20"/>
                <w:szCs w:val="20"/>
              </w:rPr>
              <w:t xml:space="preserve">. Анализируя показатели </w:t>
            </w:r>
            <w:proofErr w:type="spellStart"/>
            <w:r w:rsidR="001C4324" w:rsidRPr="00BA4F2A">
              <w:rPr>
                <w:sz w:val="20"/>
                <w:szCs w:val="20"/>
              </w:rPr>
              <w:t>водопрочности</w:t>
            </w:r>
            <w:proofErr w:type="spellEnd"/>
            <w:r w:rsidR="001C4324" w:rsidRPr="00BA4F2A">
              <w:rPr>
                <w:sz w:val="20"/>
                <w:szCs w:val="20"/>
              </w:rPr>
              <w:t xml:space="preserve"> агрегатов </w:t>
            </w:r>
            <w:r w:rsidR="0046322B" w:rsidRPr="00BA4F2A">
              <w:rPr>
                <w:sz w:val="20"/>
                <w:szCs w:val="20"/>
              </w:rPr>
              <w:t>выявлено</w:t>
            </w:r>
            <w:r w:rsidR="001C4324" w:rsidRPr="00BA4F2A">
              <w:rPr>
                <w:sz w:val="20"/>
                <w:szCs w:val="20"/>
              </w:rPr>
              <w:t xml:space="preserve">, что </w:t>
            </w:r>
            <w:r w:rsidR="0046322B" w:rsidRPr="00BA4F2A">
              <w:rPr>
                <w:sz w:val="20"/>
                <w:szCs w:val="20"/>
              </w:rPr>
              <w:t>прием</w:t>
            </w:r>
            <w:r w:rsidR="001C4324" w:rsidRPr="00BA4F2A">
              <w:rPr>
                <w:sz w:val="20"/>
                <w:szCs w:val="20"/>
              </w:rPr>
              <w:t xml:space="preserve"> обработки почвы не влиял на их количество, но оказывал влияние на их размер. Так количество мелких агрегатов (1-0.25) на варианте с </w:t>
            </w:r>
            <w:proofErr w:type="spellStart"/>
            <w:r w:rsidR="001C4324" w:rsidRPr="00BA4F2A">
              <w:rPr>
                <w:sz w:val="20"/>
                <w:szCs w:val="20"/>
              </w:rPr>
              <w:t>чизелеванием</w:t>
            </w:r>
            <w:proofErr w:type="spellEnd"/>
            <w:r w:rsidR="001C4324" w:rsidRPr="00BA4F2A">
              <w:rPr>
                <w:sz w:val="20"/>
                <w:szCs w:val="20"/>
              </w:rPr>
              <w:t xml:space="preserve"> было больше на 0,7 %, чем на контроле. Сравнивая варианты по количеству сорняков, можно отметить, что после </w:t>
            </w:r>
            <w:proofErr w:type="spellStart"/>
            <w:r w:rsidR="001C4324" w:rsidRPr="00BA4F2A">
              <w:rPr>
                <w:sz w:val="20"/>
                <w:szCs w:val="20"/>
              </w:rPr>
              <w:t>чизелевания</w:t>
            </w:r>
            <w:proofErr w:type="spellEnd"/>
            <w:r w:rsidR="001C4324" w:rsidRPr="00BA4F2A">
              <w:rPr>
                <w:sz w:val="20"/>
                <w:szCs w:val="20"/>
              </w:rPr>
              <w:t xml:space="preserve"> было большее их количество. Разница с контролем до внесения гербицида составила 23,2 шт./м2. Внесение гербицида позволила несколько сравнять </w:t>
            </w:r>
            <w:r w:rsidR="001C4324" w:rsidRPr="00BA4F2A">
              <w:rPr>
                <w:sz w:val="20"/>
                <w:szCs w:val="20"/>
              </w:rPr>
              <w:lastRenderedPageBreak/>
              <w:t xml:space="preserve">эти показатели и в целом уменьшилось количество сорной растительности. Однако вариант с </w:t>
            </w:r>
            <w:proofErr w:type="spellStart"/>
            <w:r w:rsidR="001C4324" w:rsidRPr="00BA4F2A">
              <w:rPr>
                <w:sz w:val="20"/>
                <w:szCs w:val="20"/>
              </w:rPr>
              <w:t>чизелеванием</w:t>
            </w:r>
            <w:proofErr w:type="spellEnd"/>
            <w:r w:rsidR="001C4324" w:rsidRPr="00BA4F2A">
              <w:rPr>
                <w:sz w:val="20"/>
                <w:szCs w:val="20"/>
              </w:rPr>
              <w:t xml:space="preserve"> имел результат хуже, чем вариант со вспашкой, разница между ними составила 8,5 шт./м2</w:t>
            </w:r>
          </w:p>
        </w:tc>
        <w:tc>
          <w:tcPr>
            <w:tcW w:w="4661" w:type="dxa"/>
          </w:tcPr>
          <w:p w14:paraId="53C8D3B4" w14:textId="4D24BCBC" w:rsidR="00126ACD" w:rsidRPr="00BA4F2A" w:rsidRDefault="00A87DB0" w:rsidP="00BA4F2A">
            <w:pPr>
              <w:rPr>
                <w:sz w:val="20"/>
                <w:szCs w:val="20"/>
                <w:lang w:val="en-US"/>
              </w:rPr>
            </w:pPr>
            <w:r w:rsidRPr="00BA4F2A">
              <w:rPr>
                <w:sz w:val="20"/>
                <w:szCs w:val="20"/>
                <w:lang w:val="en-US"/>
              </w:rPr>
              <w:lastRenderedPageBreak/>
              <w:t xml:space="preserve">The article shows the results of field experiments to study the agro-physical properties of soil formed by its cultivation under soybean crops. Options </w:t>
            </w:r>
            <w:r w:rsidR="00BA4F2A">
              <w:rPr>
                <w:sz w:val="20"/>
                <w:szCs w:val="20"/>
                <w:lang w:val="en-US"/>
              </w:rPr>
              <w:t>are</w:t>
            </w:r>
            <w:r w:rsidRPr="00BA4F2A">
              <w:rPr>
                <w:sz w:val="20"/>
                <w:szCs w:val="20"/>
                <w:lang w:val="en-US"/>
              </w:rPr>
              <w:t xml:space="preserve"> plowing and chiseling at 25-27 cm. Research has established that more optimal soil hardness was formed by plowing (control). During the growing season of sugar beets, an increase in hardness indicators was observed, regardless of the soil tillage method. During germination, the </w:t>
            </w:r>
            <w:proofErr w:type="spellStart"/>
            <w:r w:rsidRPr="00BA4F2A">
              <w:rPr>
                <w:sz w:val="20"/>
                <w:szCs w:val="20"/>
                <w:lang w:val="en-US"/>
              </w:rPr>
              <w:t>chiselled</w:t>
            </w:r>
            <w:proofErr w:type="spellEnd"/>
            <w:r w:rsidRPr="00BA4F2A">
              <w:rPr>
                <w:sz w:val="20"/>
                <w:szCs w:val="20"/>
                <w:lang w:val="en-US"/>
              </w:rPr>
              <w:t xml:space="preserve"> variant had a hardness of 3.8 kg/cm2 greater than the control. During the branching phase, this difference decreased slightly and amounted to 2.1 kg/cm2. When the stage of full ripeness of soybeans arrived, the arable layer after chiseling was 1.7 kg/cm2 harder than after plowing. Analyzing the indicators of water resistance of aggregates, it can be noted that the method of soil cultivation did not significantly affect their number, but did affect their size. Thus, the number of small aggregates (1-0.25) in the variant with </w:t>
            </w:r>
            <w:proofErr w:type="spellStart"/>
            <w:r w:rsidRPr="00BA4F2A">
              <w:rPr>
                <w:sz w:val="20"/>
                <w:szCs w:val="20"/>
                <w:lang w:val="en-US"/>
              </w:rPr>
              <w:t>chisellation</w:t>
            </w:r>
            <w:proofErr w:type="spellEnd"/>
            <w:r w:rsidRPr="00BA4F2A">
              <w:rPr>
                <w:sz w:val="20"/>
                <w:szCs w:val="20"/>
                <w:lang w:val="en-US"/>
              </w:rPr>
              <w:t xml:space="preserve"> was 0.7% greater than in the control. Comparing the options by the number of weeds, it can be noted that after chiseling there were a larger number of them. The difference with the control before adding the herbicide was 23.2 pcs./m2. The application of the herbicide made it possible to somewhat equalize these indicators and, in general, the amount of weeds decreased. However, the option with </w:t>
            </w:r>
            <w:r w:rsidRPr="00BA4F2A">
              <w:rPr>
                <w:sz w:val="20"/>
                <w:szCs w:val="20"/>
                <w:lang w:val="en-US"/>
              </w:rPr>
              <w:lastRenderedPageBreak/>
              <w:t>chiseling had a worse result than the option with plowing; the difference between them was 8.5 pcs./m2</w:t>
            </w:r>
          </w:p>
        </w:tc>
      </w:tr>
      <w:tr w:rsidR="008779E2" w:rsidRPr="00BA4F2A" w14:paraId="76CEA69A" w14:textId="77777777" w:rsidTr="00BA4F2A">
        <w:tc>
          <w:tcPr>
            <w:tcW w:w="4661" w:type="dxa"/>
          </w:tcPr>
          <w:p w14:paraId="5DFA5C95" w14:textId="77777777" w:rsidR="008779E2" w:rsidRPr="00BA4F2A" w:rsidRDefault="008779E2" w:rsidP="00BA4F2A">
            <w:pPr>
              <w:rPr>
                <w:sz w:val="20"/>
                <w:szCs w:val="20"/>
                <w:lang w:val="en-US"/>
              </w:rPr>
            </w:pPr>
          </w:p>
        </w:tc>
        <w:tc>
          <w:tcPr>
            <w:tcW w:w="4661" w:type="dxa"/>
          </w:tcPr>
          <w:p w14:paraId="68BEB264" w14:textId="77777777" w:rsidR="008779E2" w:rsidRPr="00BA4F2A" w:rsidRDefault="008779E2" w:rsidP="00BA4F2A">
            <w:pPr>
              <w:rPr>
                <w:sz w:val="20"/>
                <w:szCs w:val="20"/>
                <w:lang w:val="en-US"/>
              </w:rPr>
            </w:pPr>
          </w:p>
        </w:tc>
      </w:tr>
      <w:tr w:rsidR="008779E2" w:rsidRPr="00BA4F2A" w14:paraId="3FB7EC68" w14:textId="77777777" w:rsidTr="00BA4F2A">
        <w:tc>
          <w:tcPr>
            <w:tcW w:w="4661" w:type="dxa"/>
          </w:tcPr>
          <w:p w14:paraId="0A797DF0" w14:textId="77777777" w:rsidR="008779E2" w:rsidRDefault="00F82FD5" w:rsidP="00BA4F2A">
            <w:pPr>
              <w:rPr>
                <w:caps/>
                <w:sz w:val="20"/>
                <w:szCs w:val="20"/>
              </w:rPr>
            </w:pPr>
            <w:r w:rsidRPr="00BA4F2A">
              <w:rPr>
                <w:sz w:val="20"/>
                <w:szCs w:val="20"/>
              </w:rPr>
              <w:t>Ключевые слова</w:t>
            </w:r>
            <w:r w:rsidR="008779E2" w:rsidRPr="00BA4F2A">
              <w:rPr>
                <w:sz w:val="20"/>
                <w:szCs w:val="20"/>
              </w:rPr>
              <w:t xml:space="preserve">: </w:t>
            </w:r>
            <w:r w:rsidR="000D670E" w:rsidRPr="00BA4F2A">
              <w:rPr>
                <w:caps/>
                <w:sz w:val="20"/>
                <w:szCs w:val="20"/>
              </w:rPr>
              <w:t>СОЯ</w:t>
            </w:r>
            <w:r w:rsidR="002C52D1" w:rsidRPr="00BA4F2A">
              <w:rPr>
                <w:caps/>
                <w:sz w:val="20"/>
                <w:szCs w:val="20"/>
              </w:rPr>
              <w:t xml:space="preserve">, </w:t>
            </w:r>
            <w:r w:rsidR="000D670E" w:rsidRPr="00BA4F2A">
              <w:rPr>
                <w:caps/>
                <w:sz w:val="20"/>
                <w:szCs w:val="20"/>
              </w:rPr>
              <w:t>СК ВЕДА</w:t>
            </w:r>
            <w:r w:rsidR="002C52D1" w:rsidRPr="00BA4F2A">
              <w:rPr>
                <w:caps/>
                <w:sz w:val="20"/>
                <w:szCs w:val="20"/>
              </w:rPr>
              <w:t xml:space="preserve">, </w:t>
            </w:r>
            <w:r w:rsidR="001C4324" w:rsidRPr="00BA4F2A">
              <w:rPr>
                <w:caps/>
                <w:sz w:val="20"/>
                <w:szCs w:val="20"/>
              </w:rPr>
              <w:t>ТВЕРДОСТЬ</w:t>
            </w:r>
            <w:r w:rsidR="002C52D1" w:rsidRPr="00BA4F2A">
              <w:rPr>
                <w:caps/>
                <w:sz w:val="20"/>
                <w:szCs w:val="20"/>
              </w:rPr>
              <w:t xml:space="preserve">, </w:t>
            </w:r>
            <w:r w:rsidR="001C4324" w:rsidRPr="00BA4F2A">
              <w:rPr>
                <w:caps/>
                <w:sz w:val="20"/>
                <w:szCs w:val="20"/>
              </w:rPr>
              <w:t>ВОДОПРОЧНОСТЬ</w:t>
            </w:r>
            <w:r w:rsidR="002C52D1" w:rsidRPr="00BA4F2A">
              <w:rPr>
                <w:caps/>
                <w:sz w:val="20"/>
                <w:szCs w:val="20"/>
              </w:rPr>
              <w:t xml:space="preserve">, </w:t>
            </w:r>
            <w:r w:rsidR="001C4324" w:rsidRPr="00BA4F2A">
              <w:rPr>
                <w:caps/>
                <w:sz w:val="20"/>
                <w:szCs w:val="20"/>
              </w:rPr>
              <w:t>ЗАСОРЕННОСТЬ</w:t>
            </w:r>
          </w:p>
          <w:p w14:paraId="64C47B05" w14:textId="77777777" w:rsidR="00BA4F2A" w:rsidRDefault="00BA4F2A" w:rsidP="00BA4F2A">
            <w:pPr>
              <w:rPr>
                <w:caps/>
                <w:sz w:val="20"/>
                <w:szCs w:val="20"/>
              </w:rPr>
            </w:pPr>
          </w:p>
          <w:p w14:paraId="70DA60F2" w14:textId="16E418BF" w:rsidR="00BA4F2A" w:rsidRPr="00BA4F2A" w:rsidRDefault="00BA4F2A" w:rsidP="00BA4F2A">
            <w:pPr>
              <w:rPr>
                <w:sz w:val="20"/>
                <w:szCs w:val="20"/>
                <w:lang w:val="en-US"/>
              </w:rPr>
            </w:pPr>
            <w:hyperlink r:id="rId7" w:history="1">
              <w:r w:rsidRPr="000F3660">
                <w:rPr>
                  <w:rStyle w:val="Hyperlink"/>
                  <w:sz w:val="20"/>
                  <w:szCs w:val="20"/>
                </w:rPr>
                <w:t>http://dx.doi.org/10.21515/1990-4665-196-00</w:t>
              </w:r>
              <w:r w:rsidRPr="000F3660">
                <w:rPr>
                  <w:rStyle w:val="Hyperlink"/>
                  <w:sz w:val="20"/>
                  <w:szCs w:val="20"/>
                  <w:lang w:val="en-US"/>
                </w:rPr>
                <w:t>5</w:t>
              </w:r>
            </w:hyperlink>
            <w:r>
              <w:rPr>
                <w:color w:val="000000"/>
                <w:sz w:val="20"/>
                <w:szCs w:val="20"/>
                <w:lang w:val="en-US"/>
              </w:rPr>
              <w:t xml:space="preserve"> </w:t>
            </w:r>
          </w:p>
        </w:tc>
        <w:tc>
          <w:tcPr>
            <w:tcW w:w="4661" w:type="dxa"/>
          </w:tcPr>
          <w:p w14:paraId="04C61FA0" w14:textId="15695F67" w:rsidR="00126ACD" w:rsidRPr="00BA4F2A" w:rsidRDefault="00F82FD5" w:rsidP="00BA4F2A">
            <w:pPr>
              <w:rPr>
                <w:sz w:val="20"/>
                <w:szCs w:val="20"/>
                <w:lang w:val="en-US"/>
              </w:rPr>
            </w:pPr>
            <w:r w:rsidRPr="00BA4F2A">
              <w:rPr>
                <w:sz w:val="20"/>
                <w:szCs w:val="20"/>
                <w:lang w:val="en-US"/>
              </w:rPr>
              <w:t>Keywords</w:t>
            </w:r>
            <w:r w:rsidR="008779E2" w:rsidRPr="00BA4F2A">
              <w:rPr>
                <w:sz w:val="20"/>
                <w:szCs w:val="20"/>
                <w:lang w:val="en-US"/>
              </w:rPr>
              <w:t xml:space="preserve">: </w:t>
            </w:r>
            <w:r w:rsidR="000D670E" w:rsidRPr="00BA4F2A">
              <w:rPr>
                <w:sz w:val="20"/>
                <w:szCs w:val="20"/>
                <w:lang w:val="en-US"/>
              </w:rPr>
              <w:t>SOYA, SC VEDA</w:t>
            </w:r>
            <w:r w:rsidR="002C52D1" w:rsidRPr="00BA4F2A">
              <w:rPr>
                <w:sz w:val="20"/>
                <w:szCs w:val="20"/>
                <w:lang w:val="en-US"/>
              </w:rPr>
              <w:t xml:space="preserve">, </w:t>
            </w:r>
            <w:r w:rsidR="00C77A5D" w:rsidRPr="00BA4F2A">
              <w:rPr>
                <w:sz w:val="20"/>
                <w:szCs w:val="20"/>
                <w:lang w:val="en-US"/>
              </w:rPr>
              <w:t>HARDNESS, WATER STABILITY, CLOGGING</w:t>
            </w:r>
          </w:p>
        </w:tc>
      </w:tr>
    </w:tbl>
    <w:p w14:paraId="0DF51CDD" w14:textId="77777777" w:rsidR="00603A46" w:rsidRPr="00603A46" w:rsidRDefault="00603A46" w:rsidP="0097589F">
      <w:pPr>
        <w:spacing w:line="360" w:lineRule="auto"/>
        <w:jc w:val="center"/>
        <w:rPr>
          <w:b/>
          <w:sz w:val="28"/>
          <w:szCs w:val="28"/>
          <w:lang w:val="en-US"/>
        </w:rPr>
      </w:pPr>
    </w:p>
    <w:p w14:paraId="0F60FDEA" w14:textId="77777777" w:rsidR="00653FDC" w:rsidRDefault="00653FDC" w:rsidP="0097589F">
      <w:pPr>
        <w:spacing w:line="360" w:lineRule="auto"/>
        <w:jc w:val="center"/>
        <w:rPr>
          <w:b/>
          <w:sz w:val="28"/>
          <w:szCs w:val="28"/>
        </w:rPr>
      </w:pPr>
      <w:r w:rsidRPr="00653FDC">
        <w:rPr>
          <w:b/>
          <w:sz w:val="28"/>
          <w:szCs w:val="28"/>
        </w:rPr>
        <w:t>Введение</w:t>
      </w:r>
    </w:p>
    <w:p w14:paraId="16F9B342" w14:textId="77777777" w:rsidR="007171D9" w:rsidRDefault="00EC1423" w:rsidP="00673F05">
      <w:pPr>
        <w:spacing w:line="360" w:lineRule="auto"/>
        <w:ind w:firstLine="709"/>
        <w:jc w:val="both"/>
        <w:rPr>
          <w:rFonts w:eastAsia="Calibri"/>
          <w:color w:val="000000"/>
          <w:sz w:val="28"/>
          <w:szCs w:val="28"/>
          <w:lang w:eastAsia="en-US" w:bidi="ru-RU"/>
        </w:rPr>
      </w:pPr>
      <w:r w:rsidRPr="00EC1423">
        <w:rPr>
          <w:rFonts w:eastAsia="Calibri"/>
          <w:sz w:val="28"/>
          <w:szCs w:val="28"/>
          <w:lang w:eastAsia="en-US"/>
        </w:rPr>
        <w:t>Соя является однолетним травянистым растением из семейства Бобовые, рода Соя (</w:t>
      </w:r>
      <w:proofErr w:type="spellStart"/>
      <w:r w:rsidRPr="00EC1423">
        <w:rPr>
          <w:rFonts w:eastAsia="Calibri"/>
          <w:sz w:val="28"/>
          <w:szCs w:val="28"/>
          <w:lang w:eastAsia="en-US"/>
        </w:rPr>
        <w:t>Glycine</w:t>
      </w:r>
      <w:proofErr w:type="spellEnd"/>
      <w:r w:rsidRPr="00EC1423">
        <w:rPr>
          <w:rFonts w:eastAsia="Calibri"/>
          <w:sz w:val="28"/>
          <w:szCs w:val="28"/>
          <w:lang w:eastAsia="en-US"/>
        </w:rPr>
        <w:t xml:space="preserve">). Это наиболее распространенная культура среди масличных и зернобобовых. Семена соевого растения известны как соевые бобы и имеют большое значение для человечества как пищевой и технический продукт. </w:t>
      </w:r>
      <w:r w:rsidR="00CA1817">
        <w:rPr>
          <w:rFonts w:eastAsia="Calibri"/>
          <w:sz w:val="28"/>
          <w:szCs w:val="28"/>
          <w:lang w:eastAsia="en-US"/>
        </w:rPr>
        <w:t>Доля сои в производстве масла держится в последнее время на отметке 40 %.</w:t>
      </w:r>
      <w:r w:rsidRPr="00EC1423">
        <w:rPr>
          <w:rFonts w:eastAsia="Calibri"/>
          <w:sz w:val="28"/>
          <w:szCs w:val="28"/>
          <w:lang w:eastAsia="en-US"/>
        </w:rPr>
        <w:t xml:space="preserve"> </w:t>
      </w:r>
      <w:r w:rsidR="00CA1817">
        <w:rPr>
          <w:rFonts w:eastAsia="Calibri"/>
          <w:sz w:val="28"/>
          <w:szCs w:val="28"/>
          <w:lang w:eastAsia="en-US"/>
        </w:rPr>
        <w:t xml:space="preserve">В производстве белка и углеводов растительного происхождения бобы сои также незаменимы, так как они составляют </w:t>
      </w:r>
      <w:r w:rsidRPr="00EC1423">
        <w:rPr>
          <w:rFonts w:eastAsia="Calibri"/>
          <w:sz w:val="28"/>
          <w:szCs w:val="28"/>
          <w:lang w:eastAsia="en-US"/>
        </w:rPr>
        <w:t>4</w:t>
      </w:r>
      <w:r w:rsidR="00CA1817">
        <w:rPr>
          <w:rFonts w:eastAsia="Calibri"/>
          <w:sz w:val="28"/>
          <w:szCs w:val="28"/>
          <w:lang w:eastAsia="en-US"/>
        </w:rPr>
        <w:t>0</w:t>
      </w:r>
      <w:r w:rsidR="00C77A5D">
        <w:rPr>
          <w:rFonts w:eastAsia="Calibri"/>
          <w:sz w:val="28"/>
          <w:szCs w:val="28"/>
          <w:lang w:eastAsia="en-US"/>
        </w:rPr>
        <w:t> </w:t>
      </w:r>
      <w:r w:rsidRPr="00EC1423">
        <w:rPr>
          <w:rFonts w:eastAsia="Calibri"/>
          <w:sz w:val="28"/>
          <w:szCs w:val="28"/>
          <w:lang w:eastAsia="en-US"/>
        </w:rPr>
        <w:t xml:space="preserve">% </w:t>
      </w:r>
      <w:r w:rsidR="00CA1817">
        <w:rPr>
          <w:rFonts w:eastAsia="Calibri"/>
          <w:sz w:val="28"/>
          <w:szCs w:val="28"/>
          <w:lang w:eastAsia="en-US"/>
        </w:rPr>
        <w:t xml:space="preserve">и </w:t>
      </w:r>
      <w:r w:rsidR="00CA1817" w:rsidRPr="00EC1423">
        <w:rPr>
          <w:rFonts w:eastAsia="Calibri"/>
          <w:sz w:val="28"/>
          <w:szCs w:val="28"/>
          <w:lang w:eastAsia="en-US"/>
        </w:rPr>
        <w:t>30</w:t>
      </w:r>
      <w:r w:rsidR="00CA1817">
        <w:rPr>
          <w:rFonts w:eastAsia="Calibri"/>
          <w:sz w:val="28"/>
          <w:szCs w:val="28"/>
          <w:lang w:eastAsia="en-US"/>
        </w:rPr>
        <w:t> </w:t>
      </w:r>
      <w:r w:rsidR="00CA1817" w:rsidRPr="00EC1423">
        <w:rPr>
          <w:rFonts w:eastAsia="Calibri"/>
          <w:sz w:val="28"/>
          <w:szCs w:val="28"/>
          <w:lang w:eastAsia="en-US"/>
        </w:rPr>
        <w:t>%</w:t>
      </w:r>
      <w:r w:rsidR="00CA1817">
        <w:rPr>
          <w:rFonts w:eastAsia="Calibri"/>
          <w:sz w:val="28"/>
          <w:szCs w:val="28"/>
          <w:lang w:eastAsia="en-US"/>
        </w:rPr>
        <w:t xml:space="preserve"> от массы боба</w:t>
      </w:r>
      <w:r w:rsidRPr="00EC1423">
        <w:rPr>
          <w:rFonts w:eastAsia="Calibri"/>
          <w:sz w:val="28"/>
          <w:szCs w:val="28"/>
          <w:lang w:eastAsia="en-US"/>
        </w:rPr>
        <w:t>. Белок сои считается наиболее качественным и доступным источником белка для преодоления дефицита белка в мире. Соевые продукты имеют широкое применение, включая соусы, супы, каши, молоко, сыр и маргарин. Масло сои также широко используется в косметике и медицине. Соевый жмых используется в качестве корма для животных в сельском хозяйстве, а соевая ботва может быть использована в силосе. Лучше всего использовать зеленую мас</w:t>
      </w:r>
      <w:r>
        <w:rPr>
          <w:rFonts w:eastAsia="Calibri"/>
          <w:sz w:val="28"/>
          <w:szCs w:val="28"/>
          <w:lang w:eastAsia="en-US"/>
        </w:rPr>
        <w:t>су сои для приготовления силоса</w:t>
      </w:r>
      <w:r w:rsidR="00673F05">
        <w:rPr>
          <w:rFonts w:eastAsia="Calibri"/>
          <w:color w:val="000000"/>
          <w:sz w:val="28"/>
          <w:szCs w:val="28"/>
          <w:lang w:eastAsia="en-US" w:bidi="ru-RU"/>
        </w:rPr>
        <w:t xml:space="preserve"> </w:t>
      </w:r>
      <w:r w:rsidR="00DC7AF3">
        <w:rPr>
          <w:rFonts w:eastAsia="Calibri"/>
          <w:color w:val="000000"/>
          <w:sz w:val="28"/>
          <w:szCs w:val="28"/>
          <w:lang w:eastAsia="en-US" w:bidi="ru-RU"/>
        </w:rPr>
        <w:t>[</w:t>
      </w:r>
      <w:r>
        <w:rPr>
          <w:rFonts w:eastAsia="Calibri"/>
          <w:color w:val="000000"/>
          <w:sz w:val="28"/>
          <w:szCs w:val="28"/>
          <w:lang w:eastAsia="en-US" w:bidi="ru-RU"/>
        </w:rPr>
        <w:t>3</w:t>
      </w:r>
      <w:r w:rsidR="00DC7AF3">
        <w:rPr>
          <w:rFonts w:eastAsia="Calibri"/>
          <w:color w:val="000000"/>
          <w:sz w:val="28"/>
          <w:szCs w:val="28"/>
          <w:lang w:eastAsia="en-US" w:bidi="ru-RU"/>
        </w:rPr>
        <w:t>]</w:t>
      </w:r>
      <w:r w:rsidR="00CF7552">
        <w:rPr>
          <w:rFonts w:eastAsia="Calibri"/>
          <w:color w:val="000000"/>
          <w:sz w:val="28"/>
          <w:szCs w:val="28"/>
          <w:lang w:eastAsia="en-US" w:bidi="ru-RU"/>
        </w:rPr>
        <w:t>.</w:t>
      </w:r>
    </w:p>
    <w:p w14:paraId="045E95C4" w14:textId="77777777" w:rsidR="00CF7552" w:rsidRDefault="00C258AC" w:rsidP="002167A5">
      <w:pPr>
        <w:spacing w:line="360" w:lineRule="auto"/>
        <w:ind w:firstLine="709"/>
        <w:jc w:val="both"/>
        <w:rPr>
          <w:rFonts w:eastAsia="Calibri"/>
          <w:color w:val="000000"/>
          <w:sz w:val="28"/>
          <w:szCs w:val="28"/>
          <w:lang w:eastAsia="en-US" w:bidi="ru-RU"/>
        </w:rPr>
      </w:pPr>
      <w:r w:rsidRPr="00C258AC">
        <w:rPr>
          <w:rFonts w:eastAsia="Calibri"/>
          <w:sz w:val="28"/>
          <w:szCs w:val="28"/>
          <w:lang w:eastAsia="en-US"/>
        </w:rPr>
        <w:t xml:space="preserve">В период с 2021 по 2022 год были проведены исследования, направленные на определение влияния общих физических свойств на урожайность сои. Наиболее значимыми факторами, влияющими на увеличение урожайности, оказались пористость аэрации и общая пористость, с коэффициентами корреляции 0,87 и 0,86 соответственно. Однако было обнаружено, что плотность почвы оказывает обратное воздействие на урожайность, при этом </w:t>
      </w:r>
      <w:r w:rsidR="00D6701A">
        <w:rPr>
          <w:rFonts w:eastAsia="Calibri"/>
          <w:sz w:val="28"/>
          <w:szCs w:val="28"/>
          <w:lang w:eastAsia="en-US"/>
        </w:rPr>
        <w:t xml:space="preserve">выявлена средняя обратная </w:t>
      </w:r>
      <w:r w:rsidR="00D6701A">
        <w:rPr>
          <w:rFonts w:eastAsia="Calibri"/>
          <w:sz w:val="28"/>
          <w:szCs w:val="28"/>
          <w:lang w:eastAsia="en-US"/>
        </w:rPr>
        <w:lastRenderedPageBreak/>
        <w:t xml:space="preserve">корреляционная </w:t>
      </w:r>
      <w:r w:rsidRPr="00C258AC">
        <w:rPr>
          <w:rFonts w:eastAsia="Calibri"/>
          <w:sz w:val="28"/>
          <w:szCs w:val="28"/>
          <w:lang w:eastAsia="en-US"/>
        </w:rPr>
        <w:t xml:space="preserve">связь между </w:t>
      </w:r>
      <w:r w:rsidR="00D6701A">
        <w:rPr>
          <w:rFonts w:eastAsia="Calibri"/>
          <w:sz w:val="28"/>
          <w:szCs w:val="28"/>
          <w:lang w:eastAsia="en-US"/>
        </w:rPr>
        <w:t>данными параметрами</w:t>
      </w:r>
      <w:r w:rsidRPr="00C258AC">
        <w:rPr>
          <w:rFonts w:eastAsia="Calibri"/>
          <w:sz w:val="28"/>
          <w:szCs w:val="28"/>
          <w:lang w:eastAsia="en-US"/>
        </w:rPr>
        <w:t xml:space="preserve"> </w:t>
      </w:r>
      <w:r w:rsidR="00D6701A">
        <w:rPr>
          <w:rFonts w:eastAsia="Calibri"/>
          <w:sz w:val="28"/>
          <w:szCs w:val="28"/>
          <w:lang w:eastAsia="en-US"/>
        </w:rPr>
        <w:t>(</w:t>
      </w:r>
      <w:r w:rsidRPr="00C258AC">
        <w:rPr>
          <w:rFonts w:eastAsia="Calibri"/>
          <w:sz w:val="28"/>
          <w:szCs w:val="28"/>
          <w:lang w:eastAsia="en-US"/>
        </w:rPr>
        <w:t>-0,52</w:t>
      </w:r>
      <w:r w:rsidR="00D6701A">
        <w:rPr>
          <w:rFonts w:eastAsia="Calibri"/>
          <w:sz w:val="28"/>
          <w:szCs w:val="28"/>
          <w:lang w:eastAsia="en-US"/>
        </w:rPr>
        <w:t>)</w:t>
      </w:r>
      <w:r w:rsidRPr="00C258AC">
        <w:rPr>
          <w:rFonts w:eastAsia="Calibri"/>
          <w:sz w:val="28"/>
          <w:szCs w:val="28"/>
          <w:lang w:eastAsia="en-US"/>
        </w:rPr>
        <w:t xml:space="preserve">. </w:t>
      </w:r>
      <w:r w:rsidR="00D6701A">
        <w:rPr>
          <w:rFonts w:eastAsia="Calibri"/>
          <w:sz w:val="28"/>
          <w:szCs w:val="28"/>
          <w:lang w:eastAsia="en-US"/>
        </w:rPr>
        <w:t>С</w:t>
      </w:r>
      <w:r w:rsidR="00D6701A" w:rsidRPr="00C258AC">
        <w:rPr>
          <w:rFonts w:eastAsia="Calibri"/>
          <w:sz w:val="28"/>
          <w:szCs w:val="28"/>
          <w:lang w:eastAsia="en-US"/>
        </w:rPr>
        <w:t xml:space="preserve">редняя </w:t>
      </w:r>
      <w:r w:rsidR="00D6701A">
        <w:rPr>
          <w:rFonts w:eastAsia="Calibri"/>
          <w:sz w:val="28"/>
          <w:szCs w:val="28"/>
          <w:lang w:eastAsia="en-US"/>
        </w:rPr>
        <w:t xml:space="preserve">прямая корреляционная связь выявлена </w:t>
      </w:r>
      <w:r w:rsidRPr="00C258AC">
        <w:rPr>
          <w:rFonts w:eastAsia="Calibri"/>
          <w:sz w:val="28"/>
          <w:szCs w:val="28"/>
          <w:lang w:eastAsia="en-US"/>
        </w:rPr>
        <w:t xml:space="preserve">между </w:t>
      </w:r>
      <w:r w:rsidR="00D6701A" w:rsidRPr="00C258AC">
        <w:rPr>
          <w:rFonts w:eastAsia="Calibri"/>
          <w:sz w:val="28"/>
          <w:szCs w:val="28"/>
          <w:lang w:eastAsia="en-US"/>
        </w:rPr>
        <w:t>урожайност</w:t>
      </w:r>
      <w:r w:rsidR="00D6701A">
        <w:rPr>
          <w:rFonts w:eastAsia="Calibri"/>
          <w:sz w:val="28"/>
          <w:szCs w:val="28"/>
          <w:lang w:eastAsia="en-US"/>
        </w:rPr>
        <w:t>ью</w:t>
      </w:r>
      <w:r w:rsidR="00D6701A" w:rsidRPr="00C258AC">
        <w:rPr>
          <w:rFonts w:eastAsia="Calibri"/>
          <w:sz w:val="28"/>
          <w:szCs w:val="28"/>
          <w:lang w:eastAsia="en-US"/>
        </w:rPr>
        <w:t xml:space="preserve"> зерна сои </w:t>
      </w:r>
      <w:r w:rsidR="00D6701A">
        <w:rPr>
          <w:rFonts w:eastAsia="Calibri"/>
          <w:sz w:val="28"/>
          <w:szCs w:val="28"/>
          <w:lang w:eastAsia="en-US"/>
        </w:rPr>
        <w:t xml:space="preserve">и </w:t>
      </w:r>
      <w:r w:rsidRPr="00C258AC">
        <w:rPr>
          <w:rFonts w:eastAsia="Calibri"/>
          <w:sz w:val="28"/>
          <w:szCs w:val="28"/>
          <w:lang w:eastAsia="en-US"/>
        </w:rPr>
        <w:t xml:space="preserve">плотностью почвы </w:t>
      </w:r>
      <w:r w:rsidR="00D6701A">
        <w:rPr>
          <w:rFonts w:eastAsia="Calibri"/>
          <w:sz w:val="28"/>
          <w:szCs w:val="28"/>
          <w:lang w:eastAsia="en-US"/>
        </w:rPr>
        <w:t>(</w:t>
      </w:r>
      <w:r w:rsidRPr="00C258AC">
        <w:rPr>
          <w:rFonts w:eastAsia="Calibri"/>
          <w:sz w:val="28"/>
          <w:szCs w:val="28"/>
          <w:lang w:eastAsia="en-US"/>
        </w:rPr>
        <w:t>0,42</w:t>
      </w:r>
      <w:r w:rsidR="00D6701A">
        <w:rPr>
          <w:rFonts w:eastAsia="Calibri"/>
          <w:sz w:val="28"/>
          <w:szCs w:val="28"/>
          <w:lang w:eastAsia="en-US"/>
        </w:rPr>
        <w:t>)</w:t>
      </w:r>
      <w:r w:rsidRPr="00C258AC">
        <w:rPr>
          <w:rFonts w:eastAsia="Calibri"/>
          <w:sz w:val="28"/>
          <w:szCs w:val="28"/>
          <w:lang w:eastAsia="en-US"/>
        </w:rPr>
        <w:t xml:space="preserve"> </w:t>
      </w:r>
      <w:r w:rsidR="00DC7AF3" w:rsidRPr="00DC7AF3">
        <w:rPr>
          <w:rFonts w:eastAsia="Calibri"/>
          <w:color w:val="000000"/>
          <w:sz w:val="28"/>
          <w:szCs w:val="28"/>
          <w:lang w:eastAsia="en-US" w:bidi="ru-RU"/>
        </w:rPr>
        <w:t>[</w:t>
      </w:r>
      <w:r w:rsidR="00C77A5D">
        <w:rPr>
          <w:rFonts w:eastAsia="Calibri"/>
          <w:color w:val="000000"/>
          <w:sz w:val="28"/>
          <w:szCs w:val="28"/>
          <w:lang w:eastAsia="en-US" w:bidi="ru-RU"/>
        </w:rPr>
        <w:t>5</w:t>
      </w:r>
      <w:r w:rsidR="00DC7AF3" w:rsidRPr="00DC7AF3">
        <w:rPr>
          <w:rFonts w:eastAsia="Calibri"/>
          <w:color w:val="000000"/>
          <w:sz w:val="28"/>
          <w:szCs w:val="28"/>
          <w:lang w:eastAsia="en-US" w:bidi="ru-RU"/>
        </w:rPr>
        <w:t>]</w:t>
      </w:r>
      <w:r w:rsidR="00CF7552" w:rsidRPr="00CF7552">
        <w:rPr>
          <w:rFonts w:eastAsia="Calibri"/>
          <w:color w:val="000000"/>
          <w:sz w:val="28"/>
          <w:szCs w:val="28"/>
          <w:lang w:eastAsia="en-US" w:bidi="ru-RU"/>
        </w:rPr>
        <w:t>.</w:t>
      </w:r>
    </w:p>
    <w:p w14:paraId="3BA428D1" w14:textId="77777777" w:rsidR="00CF7552" w:rsidRDefault="00D6701A" w:rsidP="002167A5">
      <w:pPr>
        <w:spacing w:line="360" w:lineRule="auto"/>
        <w:ind w:firstLine="709"/>
        <w:jc w:val="both"/>
        <w:rPr>
          <w:rFonts w:eastAsia="Calibri"/>
          <w:color w:val="000000"/>
          <w:sz w:val="28"/>
          <w:szCs w:val="28"/>
          <w:lang w:eastAsia="en-US" w:bidi="ru-RU"/>
        </w:rPr>
      </w:pPr>
      <w:r>
        <w:rPr>
          <w:rFonts w:eastAsia="Calibri"/>
          <w:sz w:val="28"/>
          <w:szCs w:val="28"/>
          <w:lang w:eastAsia="en-US"/>
        </w:rPr>
        <w:t>Выявлено влияние таких приемов</w:t>
      </w:r>
      <w:r w:rsidR="00C258AC" w:rsidRPr="00C258AC">
        <w:rPr>
          <w:rFonts w:eastAsia="Calibri"/>
          <w:sz w:val="28"/>
          <w:szCs w:val="28"/>
          <w:lang w:eastAsia="en-US"/>
        </w:rPr>
        <w:t xml:space="preserve"> основной обработки почвы </w:t>
      </w:r>
      <w:r>
        <w:rPr>
          <w:rFonts w:eastAsia="Calibri"/>
          <w:sz w:val="28"/>
          <w:szCs w:val="28"/>
          <w:lang w:eastAsia="en-US"/>
        </w:rPr>
        <w:t xml:space="preserve">как </w:t>
      </w:r>
      <w:r w:rsidR="00C258AC" w:rsidRPr="00C258AC">
        <w:rPr>
          <w:rFonts w:eastAsia="Calibri"/>
          <w:sz w:val="28"/>
          <w:szCs w:val="28"/>
          <w:lang w:eastAsia="en-US"/>
        </w:rPr>
        <w:t xml:space="preserve">вспашка, </w:t>
      </w:r>
      <w:proofErr w:type="spellStart"/>
      <w:r w:rsidR="0046322B">
        <w:rPr>
          <w:rFonts w:eastAsia="Calibri"/>
          <w:sz w:val="28"/>
          <w:szCs w:val="28"/>
          <w:lang w:eastAsia="en-US"/>
        </w:rPr>
        <w:t>чизелевание</w:t>
      </w:r>
      <w:proofErr w:type="spellEnd"/>
      <w:r w:rsidR="00C258AC" w:rsidRPr="00C258AC">
        <w:rPr>
          <w:rFonts w:eastAsia="Calibri"/>
          <w:sz w:val="28"/>
          <w:szCs w:val="28"/>
          <w:lang w:eastAsia="en-US"/>
        </w:rPr>
        <w:t xml:space="preserve">, </w:t>
      </w:r>
      <w:r w:rsidR="0046322B">
        <w:rPr>
          <w:rFonts w:eastAsia="Calibri"/>
          <w:sz w:val="28"/>
          <w:szCs w:val="28"/>
          <w:lang w:eastAsia="en-US"/>
        </w:rPr>
        <w:t>дисковое лущение</w:t>
      </w:r>
      <w:r w:rsidR="00C258AC" w:rsidRPr="00C258AC">
        <w:rPr>
          <w:rFonts w:eastAsia="Calibri"/>
          <w:sz w:val="28"/>
          <w:szCs w:val="28"/>
          <w:lang w:eastAsia="en-US"/>
        </w:rPr>
        <w:t xml:space="preserve"> и прямой посев на влагообеспеченность посевов сои </w:t>
      </w:r>
      <w:r w:rsidR="00C77A5D">
        <w:rPr>
          <w:rFonts w:eastAsia="Calibri"/>
          <w:sz w:val="28"/>
          <w:szCs w:val="28"/>
          <w:lang w:eastAsia="en-US"/>
        </w:rPr>
        <w:t>и ее урожайность</w:t>
      </w:r>
      <w:r w:rsidR="00C258AC" w:rsidRPr="00C258AC">
        <w:rPr>
          <w:rFonts w:eastAsia="Calibri"/>
          <w:sz w:val="28"/>
          <w:szCs w:val="28"/>
          <w:lang w:eastAsia="en-US"/>
        </w:rPr>
        <w:t xml:space="preserve">. Результаты исследований показали, что </w:t>
      </w:r>
      <w:r w:rsidR="00C77A5D">
        <w:rPr>
          <w:rFonts w:eastAsia="Calibri"/>
          <w:sz w:val="28"/>
          <w:szCs w:val="28"/>
          <w:lang w:eastAsia="en-US"/>
        </w:rPr>
        <w:t>вспашка</w:t>
      </w:r>
      <w:r w:rsidR="00C258AC" w:rsidRPr="00C258AC">
        <w:rPr>
          <w:rFonts w:eastAsia="Calibri"/>
          <w:sz w:val="28"/>
          <w:szCs w:val="28"/>
          <w:lang w:eastAsia="en-US"/>
        </w:rPr>
        <w:t xml:space="preserve"> способствует созданию наиболее благоприятных условий для роста и развития сои. Этот метод основной обработки почвы привел к получению наибольшего урожая сои в размере, что превосход</w:t>
      </w:r>
      <w:r w:rsidR="00C77A5D">
        <w:rPr>
          <w:rFonts w:eastAsia="Calibri"/>
          <w:sz w:val="28"/>
          <w:szCs w:val="28"/>
          <w:lang w:eastAsia="en-US"/>
        </w:rPr>
        <w:t>я</w:t>
      </w:r>
      <w:r w:rsidR="00C258AC" w:rsidRPr="00C258AC">
        <w:rPr>
          <w:rFonts w:eastAsia="Calibri"/>
          <w:sz w:val="28"/>
          <w:szCs w:val="28"/>
          <w:lang w:eastAsia="en-US"/>
        </w:rPr>
        <w:t xml:space="preserve">т результаты других методов основной обработки почвы. </w:t>
      </w:r>
      <w:r w:rsidR="00A917B4" w:rsidRPr="00A917B4">
        <w:rPr>
          <w:rFonts w:eastAsia="Calibri"/>
          <w:color w:val="000000"/>
          <w:sz w:val="28"/>
          <w:szCs w:val="28"/>
          <w:lang w:eastAsia="en-US" w:bidi="ru-RU"/>
        </w:rPr>
        <w:t>[</w:t>
      </w:r>
      <w:r w:rsidR="00C77A5D">
        <w:rPr>
          <w:rFonts w:eastAsia="Calibri"/>
          <w:color w:val="000000"/>
          <w:sz w:val="28"/>
          <w:szCs w:val="28"/>
          <w:lang w:eastAsia="en-US" w:bidi="ru-RU"/>
        </w:rPr>
        <w:t>4</w:t>
      </w:r>
      <w:r w:rsidR="00A917B4" w:rsidRPr="00A917B4">
        <w:rPr>
          <w:rFonts w:eastAsia="Calibri"/>
          <w:color w:val="000000"/>
          <w:sz w:val="28"/>
          <w:szCs w:val="28"/>
          <w:lang w:eastAsia="en-US" w:bidi="ru-RU"/>
        </w:rPr>
        <w:t>]</w:t>
      </w:r>
      <w:r w:rsidR="00CF7552" w:rsidRPr="00CF7552">
        <w:rPr>
          <w:rFonts w:eastAsia="Calibri"/>
          <w:color w:val="000000"/>
          <w:sz w:val="28"/>
          <w:szCs w:val="28"/>
          <w:lang w:eastAsia="en-US" w:bidi="ru-RU"/>
        </w:rPr>
        <w:t>.</w:t>
      </w:r>
    </w:p>
    <w:p w14:paraId="23BE9EA3" w14:textId="77777777" w:rsidR="00EC2D5D" w:rsidRDefault="00C258AC" w:rsidP="00907D80">
      <w:pPr>
        <w:tabs>
          <w:tab w:val="left" w:pos="4678"/>
        </w:tabs>
        <w:spacing w:line="360" w:lineRule="auto"/>
        <w:ind w:firstLine="709"/>
        <w:jc w:val="both"/>
        <w:rPr>
          <w:rFonts w:eastAsia="Calibri"/>
          <w:color w:val="000000"/>
          <w:sz w:val="28"/>
          <w:szCs w:val="28"/>
          <w:lang w:eastAsia="en-US" w:bidi="ru-RU"/>
        </w:rPr>
      </w:pPr>
      <w:r w:rsidRPr="00C258AC">
        <w:rPr>
          <w:rFonts w:eastAsia="Calibri"/>
          <w:sz w:val="28"/>
          <w:szCs w:val="28"/>
          <w:lang w:eastAsia="en-US"/>
        </w:rPr>
        <w:t xml:space="preserve">В исследовании, </w:t>
      </w:r>
      <w:r w:rsidR="001B2768">
        <w:rPr>
          <w:rFonts w:eastAsia="Calibri"/>
          <w:sz w:val="28"/>
          <w:szCs w:val="28"/>
          <w:lang w:eastAsia="en-US"/>
        </w:rPr>
        <w:t>осуществлённых</w:t>
      </w:r>
      <w:r w:rsidRPr="00C258AC">
        <w:rPr>
          <w:rFonts w:eastAsia="Calibri"/>
          <w:sz w:val="28"/>
          <w:szCs w:val="28"/>
          <w:lang w:eastAsia="en-US"/>
        </w:rPr>
        <w:t xml:space="preserve"> в Краснодарском крае, </w:t>
      </w:r>
      <w:r w:rsidR="00D6701A">
        <w:rPr>
          <w:rFonts w:eastAsia="Calibri"/>
          <w:sz w:val="28"/>
          <w:szCs w:val="28"/>
          <w:lang w:eastAsia="en-US"/>
        </w:rPr>
        <w:t>рассматривали</w:t>
      </w:r>
      <w:r w:rsidR="001B2768">
        <w:rPr>
          <w:rFonts w:eastAsia="Calibri"/>
          <w:sz w:val="28"/>
          <w:szCs w:val="28"/>
          <w:lang w:eastAsia="en-US"/>
        </w:rPr>
        <w:t xml:space="preserve"> разные приемы</w:t>
      </w:r>
      <w:r w:rsidRPr="00C258AC">
        <w:rPr>
          <w:rFonts w:eastAsia="Calibri"/>
          <w:sz w:val="28"/>
          <w:szCs w:val="28"/>
          <w:lang w:eastAsia="en-US"/>
        </w:rPr>
        <w:t xml:space="preserve"> обработки почвы: </w:t>
      </w:r>
      <w:r w:rsidR="001B2768">
        <w:rPr>
          <w:rFonts w:eastAsia="Calibri"/>
          <w:sz w:val="28"/>
          <w:szCs w:val="28"/>
          <w:lang w:eastAsia="en-US"/>
        </w:rPr>
        <w:t>глубокие (</w:t>
      </w:r>
      <w:r w:rsidRPr="00C258AC">
        <w:rPr>
          <w:rFonts w:eastAsia="Calibri"/>
          <w:sz w:val="28"/>
          <w:szCs w:val="28"/>
          <w:lang w:eastAsia="en-US"/>
        </w:rPr>
        <w:t>вспашк</w:t>
      </w:r>
      <w:r w:rsidR="001B2768">
        <w:rPr>
          <w:rFonts w:eastAsia="Calibri"/>
          <w:sz w:val="28"/>
          <w:szCs w:val="28"/>
          <w:lang w:eastAsia="en-US"/>
        </w:rPr>
        <w:t xml:space="preserve">у и </w:t>
      </w:r>
      <w:proofErr w:type="spellStart"/>
      <w:r w:rsidR="001B2768" w:rsidRPr="00C258AC">
        <w:rPr>
          <w:rFonts w:eastAsia="Calibri"/>
          <w:sz w:val="28"/>
          <w:szCs w:val="28"/>
          <w:lang w:eastAsia="en-US"/>
        </w:rPr>
        <w:t>чизелевание</w:t>
      </w:r>
      <w:proofErr w:type="spellEnd"/>
      <w:r w:rsidR="001B2768">
        <w:rPr>
          <w:rFonts w:eastAsia="Calibri"/>
          <w:sz w:val="28"/>
          <w:szCs w:val="28"/>
          <w:lang w:eastAsia="en-US"/>
        </w:rPr>
        <w:t>), мелкие (</w:t>
      </w:r>
      <w:r w:rsidRPr="00C258AC">
        <w:rPr>
          <w:rFonts w:eastAsia="Calibri"/>
          <w:sz w:val="28"/>
          <w:szCs w:val="28"/>
          <w:lang w:eastAsia="en-US"/>
        </w:rPr>
        <w:t>дисков</w:t>
      </w:r>
      <w:r w:rsidR="001B2768">
        <w:rPr>
          <w:rFonts w:eastAsia="Calibri"/>
          <w:sz w:val="28"/>
          <w:szCs w:val="28"/>
          <w:lang w:eastAsia="en-US"/>
        </w:rPr>
        <w:t>ое лущение)</w:t>
      </w:r>
      <w:r w:rsidRPr="00C258AC">
        <w:rPr>
          <w:rFonts w:eastAsia="Calibri"/>
          <w:sz w:val="28"/>
          <w:szCs w:val="28"/>
          <w:lang w:eastAsia="en-US"/>
        </w:rPr>
        <w:t xml:space="preserve"> и нулев</w:t>
      </w:r>
      <w:r w:rsidR="001B2768">
        <w:rPr>
          <w:rFonts w:eastAsia="Calibri"/>
          <w:sz w:val="28"/>
          <w:szCs w:val="28"/>
          <w:lang w:eastAsia="en-US"/>
        </w:rPr>
        <w:t>ую</w:t>
      </w:r>
      <w:r w:rsidRPr="00C258AC">
        <w:rPr>
          <w:rFonts w:eastAsia="Calibri"/>
          <w:sz w:val="28"/>
          <w:szCs w:val="28"/>
          <w:lang w:eastAsia="en-US"/>
        </w:rPr>
        <w:t xml:space="preserve"> обработк</w:t>
      </w:r>
      <w:r w:rsidR="001B2768">
        <w:rPr>
          <w:rFonts w:eastAsia="Calibri"/>
          <w:sz w:val="28"/>
          <w:szCs w:val="28"/>
          <w:lang w:eastAsia="en-US"/>
        </w:rPr>
        <w:t>у</w:t>
      </w:r>
      <w:r w:rsidRPr="00C258AC">
        <w:rPr>
          <w:rFonts w:eastAsia="Calibri"/>
          <w:sz w:val="28"/>
          <w:szCs w:val="28"/>
          <w:lang w:eastAsia="en-US"/>
        </w:rPr>
        <w:t xml:space="preserve">. </w:t>
      </w:r>
      <w:r w:rsidR="001B2768">
        <w:rPr>
          <w:rFonts w:eastAsia="Calibri"/>
          <w:sz w:val="28"/>
          <w:szCs w:val="28"/>
          <w:lang w:eastAsia="en-US"/>
        </w:rPr>
        <w:t>Выявили</w:t>
      </w:r>
      <w:r w:rsidRPr="00C258AC">
        <w:rPr>
          <w:rFonts w:eastAsia="Calibri"/>
          <w:sz w:val="28"/>
          <w:szCs w:val="28"/>
          <w:lang w:eastAsia="en-US"/>
        </w:rPr>
        <w:t>, что вспашк</w:t>
      </w:r>
      <w:r w:rsidR="001B2768">
        <w:rPr>
          <w:rFonts w:eastAsia="Calibri"/>
          <w:sz w:val="28"/>
          <w:szCs w:val="28"/>
          <w:lang w:eastAsia="en-US"/>
        </w:rPr>
        <w:t>а</w:t>
      </w:r>
      <w:r w:rsidRPr="00C258AC">
        <w:rPr>
          <w:rFonts w:eastAsia="Calibri"/>
          <w:sz w:val="28"/>
          <w:szCs w:val="28"/>
          <w:lang w:eastAsia="en-US"/>
        </w:rPr>
        <w:t xml:space="preserve"> </w:t>
      </w:r>
      <w:r w:rsidR="001B2768">
        <w:rPr>
          <w:rFonts w:eastAsia="Calibri"/>
          <w:sz w:val="28"/>
          <w:szCs w:val="28"/>
          <w:lang w:eastAsia="en-US"/>
        </w:rPr>
        <w:t>способствует формированию</w:t>
      </w:r>
      <w:r w:rsidRPr="00C258AC">
        <w:rPr>
          <w:rFonts w:eastAsia="Calibri"/>
          <w:sz w:val="28"/>
          <w:szCs w:val="28"/>
          <w:lang w:eastAsia="en-US"/>
        </w:rPr>
        <w:t xml:space="preserve"> наименьш</w:t>
      </w:r>
      <w:r w:rsidR="001B2768">
        <w:rPr>
          <w:rFonts w:eastAsia="Calibri"/>
          <w:sz w:val="28"/>
          <w:szCs w:val="28"/>
          <w:lang w:eastAsia="en-US"/>
        </w:rPr>
        <w:t>ей</w:t>
      </w:r>
      <w:r w:rsidRPr="00C258AC">
        <w:rPr>
          <w:rFonts w:eastAsia="Calibri"/>
          <w:sz w:val="28"/>
          <w:szCs w:val="28"/>
          <w:lang w:eastAsia="en-US"/>
        </w:rPr>
        <w:t xml:space="preserve"> </w:t>
      </w:r>
      <w:r w:rsidR="001B2768" w:rsidRPr="00C258AC">
        <w:rPr>
          <w:rFonts w:eastAsia="Calibri"/>
          <w:sz w:val="28"/>
          <w:szCs w:val="28"/>
          <w:lang w:eastAsia="en-US"/>
        </w:rPr>
        <w:t>твёрдост</w:t>
      </w:r>
      <w:r w:rsidR="001B2768">
        <w:rPr>
          <w:rFonts w:eastAsia="Calibri"/>
          <w:sz w:val="28"/>
          <w:szCs w:val="28"/>
          <w:lang w:eastAsia="en-US"/>
        </w:rPr>
        <w:t>и и</w:t>
      </w:r>
      <w:r w:rsidR="001B2768" w:rsidRPr="00C258AC">
        <w:rPr>
          <w:rFonts w:eastAsia="Calibri"/>
          <w:sz w:val="28"/>
          <w:szCs w:val="28"/>
          <w:lang w:eastAsia="en-US"/>
        </w:rPr>
        <w:t xml:space="preserve"> </w:t>
      </w:r>
      <w:r w:rsidRPr="00C258AC">
        <w:rPr>
          <w:rFonts w:eastAsia="Calibri"/>
          <w:sz w:val="28"/>
          <w:szCs w:val="28"/>
          <w:lang w:eastAsia="en-US"/>
        </w:rPr>
        <w:t>плотност</w:t>
      </w:r>
      <w:r w:rsidR="001B2768">
        <w:rPr>
          <w:rFonts w:eastAsia="Calibri"/>
          <w:sz w:val="28"/>
          <w:szCs w:val="28"/>
          <w:lang w:eastAsia="en-US"/>
        </w:rPr>
        <w:t>и</w:t>
      </w:r>
      <w:r w:rsidRPr="00C258AC">
        <w:rPr>
          <w:rFonts w:eastAsia="Calibri"/>
          <w:sz w:val="28"/>
          <w:szCs w:val="28"/>
          <w:lang w:eastAsia="en-US"/>
        </w:rPr>
        <w:t xml:space="preserve"> почвы</w:t>
      </w:r>
      <w:r w:rsidR="001B2768">
        <w:rPr>
          <w:rFonts w:eastAsia="Calibri"/>
          <w:sz w:val="28"/>
          <w:szCs w:val="28"/>
          <w:lang w:eastAsia="en-US"/>
        </w:rPr>
        <w:t xml:space="preserve">. При оставлении почвы без обработки (нулевая обработка) отмечены самые </w:t>
      </w:r>
      <w:r w:rsidRPr="00C258AC">
        <w:rPr>
          <w:rFonts w:eastAsia="Calibri"/>
          <w:sz w:val="28"/>
          <w:szCs w:val="28"/>
          <w:lang w:eastAsia="en-US"/>
        </w:rPr>
        <w:t xml:space="preserve">высокие значения </w:t>
      </w:r>
      <w:r w:rsidR="001B2768" w:rsidRPr="001B2768">
        <w:rPr>
          <w:rFonts w:eastAsia="Calibri"/>
          <w:sz w:val="28"/>
          <w:szCs w:val="28"/>
          <w:lang w:eastAsia="en-US"/>
        </w:rPr>
        <w:t>твёрдости и плотности почвы</w:t>
      </w:r>
      <w:r w:rsidRPr="00C258AC">
        <w:rPr>
          <w:rFonts w:eastAsia="Calibri"/>
          <w:sz w:val="28"/>
          <w:szCs w:val="28"/>
          <w:lang w:eastAsia="en-US"/>
        </w:rPr>
        <w:t xml:space="preserve">. </w:t>
      </w:r>
      <w:r w:rsidR="001B2768">
        <w:rPr>
          <w:rFonts w:eastAsia="Calibri"/>
          <w:sz w:val="28"/>
          <w:szCs w:val="28"/>
          <w:lang w:eastAsia="en-US"/>
        </w:rPr>
        <w:t xml:space="preserve">Процесс </w:t>
      </w:r>
      <w:proofErr w:type="spellStart"/>
      <w:r w:rsidR="001B2768" w:rsidRPr="00C258AC">
        <w:rPr>
          <w:rFonts w:eastAsia="Calibri"/>
          <w:sz w:val="28"/>
          <w:szCs w:val="28"/>
          <w:lang w:eastAsia="en-US"/>
        </w:rPr>
        <w:t>влагонакоплен</w:t>
      </w:r>
      <w:r w:rsidR="001B2768">
        <w:rPr>
          <w:rFonts w:eastAsia="Calibri"/>
          <w:sz w:val="28"/>
          <w:szCs w:val="28"/>
          <w:lang w:eastAsia="en-US"/>
        </w:rPr>
        <w:t>я</w:t>
      </w:r>
      <w:proofErr w:type="spellEnd"/>
      <w:r w:rsidR="001B2768">
        <w:rPr>
          <w:rFonts w:eastAsia="Calibri"/>
          <w:sz w:val="28"/>
          <w:szCs w:val="28"/>
          <w:lang w:eastAsia="en-US"/>
        </w:rPr>
        <w:t xml:space="preserve"> за </w:t>
      </w:r>
      <w:r w:rsidRPr="00C258AC">
        <w:rPr>
          <w:rFonts w:eastAsia="Calibri"/>
          <w:sz w:val="28"/>
          <w:szCs w:val="28"/>
          <w:lang w:eastAsia="en-US"/>
        </w:rPr>
        <w:t>осенне-зимн</w:t>
      </w:r>
      <w:r w:rsidR="001B2768">
        <w:rPr>
          <w:rFonts w:eastAsia="Calibri"/>
          <w:sz w:val="28"/>
          <w:szCs w:val="28"/>
          <w:lang w:eastAsia="en-US"/>
        </w:rPr>
        <w:t xml:space="preserve">е-весенний </w:t>
      </w:r>
      <w:r w:rsidRPr="00C258AC">
        <w:rPr>
          <w:rFonts w:eastAsia="Calibri"/>
          <w:sz w:val="28"/>
          <w:szCs w:val="28"/>
          <w:lang w:eastAsia="en-US"/>
        </w:rPr>
        <w:t xml:space="preserve">период </w:t>
      </w:r>
      <w:r w:rsidR="00DD25B9">
        <w:rPr>
          <w:rFonts w:eastAsia="Calibri"/>
          <w:sz w:val="28"/>
          <w:szCs w:val="28"/>
          <w:lang w:eastAsia="en-US"/>
        </w:rPr>
        <w:t>наиболее продуктивно протекал по г</w:t>
      </w:r>
      <w:r w:rsidRPr="00C258AC">
        <w:rPr>
          <w:rFonts w:eastAsia="Calibri"/>
          <w:sz w:val="28"/>
          <w:szCs w:val="28"/>
          <w:lang w:eastAsia="en-US"/>
        </w:rPr>
        <w:t>лубок</w:t>
      </w:r>
      <w:r w:rsidR="00DD25B9">
        <w:rPr>
          <w:rFonts w:eastAsia="Calibri"/>
          <w:sz w:val="28"/>
          <w:szCs w:val="28"/>
          <w:lang w:eastAsia="en-US"/>
        </w:rPr>
        <w:t xml:space="preserve">им обработкам (вспашке и </w:t>
      </w:r>
      <w:proofErr w:type="spellStart"/>
      <w:r w:rsidR="00DD25B9">
        <w:rPr>
          <w:rFonts w:eastAsia="Calibri"/>
          <w:sz w:val="28"/>
          <w:szCs w:val="28"/>
          <w:lang w:eastAsia="en-US"/>
        </w:rPr>
        <w:t>чизелевании</w:t>
      </w:r>
      <w:proofErr w:type="spellEnd"/>
      <w:r w:rsidR="00DD25B9">
        <w:rPr>
          <w:rFonts w:eastAsia="Calibri"/>
          <w:sz w:val="28"/>
          <w:szCs w:val="28"/>
          <w:lang w:eastAsia="en-US"/>
        </w:rPr>
        <w:t>)</w:t>
      </w:r>
      <w:r w:rsidRPr="00C258AC">
        <w:rPr>
          <w:rFonts w:eastAsia="Calibri"/>
          <w:sz w:val="28"/>
          <w:szCs w:val="28"/>
          <w:lang w:eastAsia="en-US"/>
        </w:rPr>
        <w:t xml:space="preserve">, а </w:t>
      </w:r>
      <w:r w:rsidR="00DD25B9">
        <w:rPr>
          <w:rFonts w:eastAsia="Calibri"/>
          <w:sz w:val="28"/>
          <w:szCs w:val="28"/>
          <w:lang w:eastAsia="en-US"/>
        </w:rPr>
        <w:t xml:space="preserve">процесс </w:t>
      </w:r>
      <w:r w:rsidRPr="00C258AC">
        <w:rPr>
          <w:rFonts w:eastAsia="Calibri"/>
          <w:sz w:val="28"/>
          <w:szCs w:val="28"/>
          <w:lang w:eastAsia="en-US"/>
        </w:rPr>
        <w:t>сохранени</w:t>
      </w:r>
      <w:r w:rsidR="00DD25B9">
        <w:rPr>
          <w:rFonts w:eastAsia="Calibri"/>
          <w:sz w:val="28"/>
          <w:szCs w:val="28"/>
          <w:lang w:eastAsia="en-US"/>
        </w:rPr>
        <w:t>я в</w:t>
      </w:r>
      <w:r w:rsidRPr="00C258AC">
        <w:rPr>
          <w:rFonts w:eastAsia="Calibri"/>
          <w:sz w:val="28"/>
          <w:szCs w:val="28"/>
          <w:lang w:eastAsia="en-US"/>
        </w:rPr>
        <w:t xml:space="preserve">лаги </w:t>
      </w:r>
      <w:r w:rsidR="00DD25B9">
        <w:rPr>
          <w:rFonts w:eastAsia="Calibri"/>
          <w:sz w:val="28"/>
          <w:szCs w:val="28"/>
          <w:lang w:eastAsia="en-US"/>
        </w:rPr>
        <w:t>по менее интенсивным обработкам –</w:t>
      </w:r>
      <w:r w:rsidRPr="00C258AC">
        <w:rPr>
          <w:rFonts w:eastAsia="Calibri"/>
          <w:sz w:val="28"/>
          <w:szCs w:val="28"/>
          <w:lang w:eastAsia="en-US"/>
        </w:rPr>
        <w:t xml:space="preserve"> мелкой и нулевой. </w:t>
      </w:r>
      <w:r w:rsidR="00DD25B9">
        <w:rPr>
          <w:rFonts w:eastAsia="Calibri"/>
          <w:sz w:val="28"/>
          <w:szCs w:val="28"/>
          <w:lang w:eastAsia="en-US"/>
        </w:rPr>
        <w:t>Оптимальные параметры с</w:t>
      </w:r>
      <w:r w:rsidR="00DD25B9" w:rsidRPr="00C258AC">
        <w:rPr>
          <w:rFonts w:eastAsia="Calibri"/>
          <w:sz w:val="28"/>
          <w:szCs w:val="28"/>
          <w:lang w:eastAsia="en-US"/>
        </w:rPr>
        <w:t>труктур</w:t>
      </w:r>
      <w:r w:rsidR="00DD25B9">
        <w:rPr>
          <w:rFonts w:eastAsia="Calibri"/>
          <w:sz w:val="28"/>
          <w:szCs w:val="28"/>
          <w:lang w:eastAsia="en-US"/>
        </w:rPr>
        <w:t>ы</w:t>
      </w:r>
      <w:r w:rsidR="00DD25B9" w:rsidRPr="00C258AC">
        <w:rPr>
          <w:rFonts w:eastAsia="Calibri"/>
          <w:sz w:val="28"/>
          <w:szCs w:val="28"/>
          <w:lang w:eastAsia="en-US"/>
        </w:rPr>
        <w:t xml:space="preserve"> почвы </w:t>
      </w:r>
      <w:r w:rsidR="00DD25B9">
        <w:rPr>
          <w:rFonts w:eastAsia="Calibri"/>
          <w:sz w:val="28"/>
          <w:szCs w:val="28"/>
          <w:lang w:eastAsia="en-US"/>
        </w:rPr>
        <w:t>сформировались по вспашке</w:t>
      </w:r>
      <w:r w:rsidRPr="00C258AC">
        <w:rPr>
          <w:rFonts w:eastAsia="Calibri"/>
          <w:sz w:val="28"/>
          <w:szCs w:val="28"/>
          <w:lang w:eastAsia="en-US"/>
        </w:rPr>
        <w:t xml:space="preserve">, </w:t>
      </w:r>
      <w:r w:rsidR="00DD25B9">
        <w:rPr>
          <w:rFonts w:eastAsia="Calibri"/>
          <w:sz w:val="28"/>
          <w:szCs w:val="28"/>
          <w:lang w:eastAsia="en-US"/>
        </w:rPr>
        <w:t xml:space="preserve">по </w:t>
      </w:r>
      <w:proofErr w:type="spellStart"/>
      <w:r w:rsidR="00DD25B9">
        <w:rPr>
          <w:rFonts w:eastAsia="Calibri"/>
          <w:sz w:val="28"/>
          <w:szCs w:val="28"/>
          <w:lang w:eastAsia="en-US"/>
        </w:rPr>
        <w:t>чизелевани</w:t>
      </w:r>
      <w:r w:rsidR="008A402B">
        <w:rPr>
          <w:rFonts w:eastAsia="Calibri"/>
          <w:sz w:val="28"/>
          <w:szCs w:val="28"/>
          <w:lang w:eastAsia="en-US"/>
        </w:rPr>
        <w:t>ю</w:t>
      </w:r>
      <w:proofErr w:type="spellEnd"/>
      <w:r w:rsidR="008A402B">
        <w:rPr>
          <w:rFonts w:eastAsia="Calibri"/>
          <w:sz w:val="28"/>
          <w:szCs w:val="28"/>
          <w:lang w:eastAsia="en-US"/>
        </w:rPr>
        <w:t xml:space="preserve"> они были хуже на </w:t>
      </w:r>
      <w:r w:rsidRPr="00C258AC">
        <w:rPr>
          <w:rFonts w:eastAsia="Calibri"/>
          <w:sz w:val="28"/>
          <w:szCs w:val="28"/>
          <w:lang w:eastAsia="en-US"/>
        </w:rPr>
        <w:t>6,1</w:t>
      </w:r>
      <w:r w:rsidR="008A402B">
        <w:rPr>
          <w:rFonts w:eastAsia="Calibri"/>
          <w:sz w:val="28"/>
          <w:szCs w:val="28"/>
          <w:lang w:eastAsia="en-US"/>
        </w:rPr>
        <w:t> </w:t>
      </w:r>
      <w:r w:rsidRPr="00C258AC">
        <w:rPr>
          <w:rFonts w:eastAsia="Calibri"/>
          <w:sz w:val="28"/>
          <w:szCs w:val="28"/>
          <w:lang w:eastAsia="en-US"/>
        </w:rPr>
        <w:t xml:space="preserve">%, </w:t>
      </w:r>
      <w:r w:rsidR="008A402B">
        <w:rPr>
          <w:rFonts w:eastAsia="Calibri"/>
          <w:sz w:val="28"/>
          <w:szCs w:val="28"/>
          <w:lang w:eastAsia="en-US"/>
        </w:rPr>
        <w:t xml:space="preserve">по дисковому </w:t>
      </w:r>
      <w:proofErr w:type="spellStart"/>
      <w:r w:rsidR="008A402B">
        <w:rPr>
          <w:rFonts w:eastAsia="Calibri"/>
          <w:sz w:val="28"/>
          <w:szCs w:val="28"/>
          <w:lang w:eastAsia="en-US"/>
        </w:rPr>
        <w:t>лущкению</w:t>
      </w:r>
      <w:proofErr w:type="spellEnd"/>
      <w:r w:rsidRPr="00C258AC">
        <w:rPr>
          <w:rFonts w:eastAsia="Calibri"/>
          <w:sz w:val="28"/>
          <w:szCs w:val="28"/>
          <w:lang w:eastAsia="en-US"/>
        </w:rPr>
        <w:t xml:space="preserve"> на 17,6% и </w:t>
      </w:r>
      <w:r w:rsidR="008A402B">
        <w:rPr>
          <w:rFonts w:eastAsia="Calibri"/>
          <w:sz w:val="28"/>
          <w:szCs w:val="28"/>
          <w:lang w:eastAsia="en-US"/>
        </w:rPr>
        <w:t>по</w:t>
      </w:r>
      <w:r w:rsidRPr="00C258AC">
        <w:rPr>
          <w:rFonts w:eastAsia="Calibri"/>
          <w:sz w:val="28"/>
          <w:szCs w:val="28"/>
          <w:lang w:eastAsia="en-US"/>
        </w:rPr>
        <w:t xml:space="preserve"> нулевой обработк</w:t>
      </w:r>
      <w:r w:rsidR="008A402B">
        <w:rPr>
          <w:rFonts w:eastAsia="Calibri"/>
          <w:sz w:val="28"/>
          <w:szCs w:val="28"/>
          <w:lang w:eastAsia="en-US"/>
        </w:rPr>
        <w:t>е -</w:t>
      </w:r>
      <w:r w:rsidRPr="00C258AC">
        <w:rPr>
          <w:rFonts w:eastAsia="Calibri"/>
          <w:sz w:val="28"/>
          <w:szCs w:val="28"/>
          <w:lang w:eastAsia="en-US"/>
        </w:rPr>
        <w:t xml:space="preserve"> на 25,0</w:t>
      </w:r>
      <w:r w:rsidR="008A402B">
        <w:rPr>
          <w:rFonts w:eastAsia="Calibri"/>
          <w:sz w:val="28"/>
          <w:szCs w:val="28"/>
          <w:lang w:eastAsia="en-US"/>
        </w:rPr>
        <w:t> </w:t>
      </w:r>
      <w:r w:rsidRPr="00C258AC">
        <w:rPr>
          <w:rFonts w:eastAsia="Calibri"/>
          <w:sz w:val="28"/>
          <w:szCs w:val="28"/>
          <w:lang w:eastAsia="en-US"/>
        </w:rPr>
        <w:t>%</w:t>
      </w:r>
      <w:r w:rsidR="00EC2D5D">
        <w:rPr>
          <w:rFonts w:eastAsia="Calibri"/>
          <w:color w:val="000000"/>
          <w:sz w:val="28"/>
          <w:szCs w:val="28"/>
          <w:lang w:eastAsia="en-US" w:bidi="ru-RU"/>
        </w:rPr>
        <w:t xml:space="preserve"> </w:t>
      </w:r>
      <w:r w:rsidR="00EC2D5D" w:rsidRPr="00A917B4">
        <w:rPr>
          <w:rFonts w:eastAsia="Calibri"/>
          <w:color w:val="000000"/>
          <w:sz w:val="28"/>
          <w:szCs w:val="28"/>
          <w:lang w:eastAsia="en-US" w:bidi="ru-RU"/>
        </w:rPr>
        <w:t>[</w:t>
      </w:r>
      <w:r w:rsidR="00C77A5D">
        <w:rPr>
          <w:rFonts w:eastAsia="Calibri"/>
          <w:color w:val="000000"/>
          <w:sz w:val="28"/>
          <w:szCs w:val="28"/>
          <w:lang w:eastAsia="en-US" w:bidi="ru-RU"/>
        </w:rPr>
        <w:t>1, 2</w:t>
      </w:r>
      <w:r w:rsidR="00EC2D5D" w:rsidRPr="00A917B4">
        <w:rPr>
          <w:rFonts w:eastAsia="Calibri"/>
          <w:color w:val="000000"/>
          <w:sz w:val="28"/>
          <w:szCs w:val="28"/>
          <w:lang w:eastAsia="en-US" w:bidi="ru-RU"/>
        </w:rPr>
        <w:t>]</w:t>
      </w:r>
      <w:r w:rsidR="00EC2D5D" w:rsidRPr="00CF7552">
        <w:rPr>
          <w:rFonts w:eastAsia="Calibri"/>
          <w:color w:val="000000"/>
          <w:sz w:val="28"/>
          <w:szCs w:val="28"/>
          <w:lang w:eastAsia="en-US" w:bidi="ru-RU"/>
        </w:rPr>
        <w:t>.</w:t>
      </w:r>
    </w:p>
    <w:p w14:paraId="62D89C58" w14:textId="77777777" w:rsidR="00AD22FD" w:rsidRDefault="00C77A5D" w:rsidP="00934C50">
      <w:pPr>
        <w:spacing w:line="360" w:lineRule="auto"/>
        <w:ind w:firstLine="709"/>
        <w:jc w:val="both"/>
        <w:rPr>
          <w:rFonts w:eastAsia="Calibri"/>
          <w:color w:val="000000"/>
          <w:sz w:val="28"/>
          <w:szCs w:val="28"/>
          <w:lang w:eastAsia="en-US" w:bidi="ru-RU"/>
        </w:rPr>
      </w:pPr>
      <w:r>
        <w:rPr>
          <w:rFonts w:eastAsia="Calibri"/>
          <w:sz w:val="28"/>
          <w:szCs w:val="28"/>
          <w:lang w:eastAsia="en-US"/>
        </w:rPr>
        <w:t>В</w:t>
      </w:r>
      <w:r w:rsidR="00C258AC" w:rsidRPr="00C258AC">
        <w:rPr>
          <w:rFonts w:eastAsia="Calibri"/>
          <w:sz w:val="28"/>
          <w:szCs w:val="28"/>
          <w:lang w:eastAsia="en-US"/>
        </w:rPr>
        <w:t xml:space="preserve"> ходе эксперимента было выявлено, что в разные годы влажность почвы при поверхностной обработке может быть выше или такой же, как при вспашке, и что такой метод обработки почвы приводит к увеличению засоренности сои. Влияние минеральных удобрений на урожайность сои было неоднозначным: высокие дозы не приводили к значительному </w:t>
      </w:r>
      <w:r w:rsidR="00C258AC" w:rsidRPr="00C258AC">
        <w:rPr>
          <w:rFonts w:eastAsia="Calibri"/>
          <w:sz w:val="28"/>
          <w:szCs w:val="28"/>
          <w:lang w:eastAsia="en-US"/>
        </w:rPr>
        <w:lastRenderedPageBreak/>
        <w:t xml:space="preserve">увеличению урожая и не окупали свои затраты, а в некоторых годах даже уменьшали его величину </w:t>
      </w:r>
      <w:r w:rsidR="00AD22FD" w:rsidRPr="00AD22FD">
        <w:rPr>
          <w:rFonts w:eastAsia="Calibri"/>
          <w:color w:val="000000"/>
          <w:sz w:val="28"/>
          <w:szCs w:val="28"/>
          <w:lang w:eastAsia="en-US" w:bidi="ru-RU"/>
        </w:rPr>
        <w:t>[6]</w:t>
      </w:r>
      <w:r w:rsidR="00AD22FD">
        <w:rPr>
          <w:rFonts w:eastAsia="Calibri"/>
          <w:color w:val="000000"/>
          <w:sz w:val="28"/>
          <w:szCs w:val="28"/>
          <w:lang w:eastAsia="en-US" w:bidi="ru-RU"/>
        </w:rPr>
        <w:t>.</w:t>
      </w:r>
    </w:p>
    <w:p w14:paraId="3DD38540" w14:textId="77777777" w:rsidR="00C77A5D" w:rsidRDefault="00C77A5D" w:rsidP="00487625">
      <w:pPr>
        <w:spacing w:line="360" w:lineRule="auto"/>
        <w:ind w:firstLine="709"/>
        <w:jc w:val="center"/>
        <w:rPr>
          <w:b/>
          <w:sz w:val="28"/>
          <w:szCs w:val="28"/>
        </w:rPr>
      </w:pPr>
    </w:p>
    <w:p w14:paraId="76ABAFA7" w14:textId="77777777" w:rsidR="00487625" w:rsidRDefault="00487625" w:rsidP="00487625">
      <w:pPr>
        <w:spacing w:line="360" w:lineRule="auto"/>
        <w:ind w:firstLine="709"/>
        <w:jc w:val="center"/>
        <w:rPr>
          <w:b/>
          <w:sz w:val="28"/>
          <w:szCs w:val="28"/>
        </w:rPr>
      </w:pPr>
      <w:r w:rsidRPr="00A361E5">
        <w:rPr>
          <w:b/>
          <w:sz w:val="28"/>
          <w:szCs w:val="28"/>
        </w:rPr>
        <w:t>Материал и объект исследований</w:t>
      </w:r>
    </w:p>
    <w:p w14:paraId="337E9DD8" w14:textId="77777777" w:rsidR="00FF6BF9" w:rsidRDefault="00B434E5" w:rsidP="00CF7552">
      <w:pPr>
        <w:spacing w:line="360" w:lineRule="auto"/>
        <w:ind w:firstLine="709"/>
        <w:jc w:val="both"/>
        <w:rPr>
          <w:rFonts w:eastAsia="Calibri"/>
          <w:sz w:val="28"/>
          <w:szCs w:val="28"/>
          <w:lang w:eastAsia="en-US"/>
        </w:rPr>
      </w:pPr>
      <w:r>
        <w:rPr>
          <w:sz w:val="28"/>
          <w:szCs w:val="28"/>
        </w:rPr>
        <w:t>Э</w:t>
      </w:r>
      <w:r w:rsidR="00FF6BF9" w:rsidRPr="00FF6BF9">
        <w:rPr>
          <w:sz w:val="28"/>
          <w:szCs w:val="28"/>
        </w:rPr>
        <w:t xml:space="preserve">ксперимент был проведен </w:t>
      </w:r>
      <w:r w:rsidR="00FF6BF9">
        <w:rPr>
          <w:sz w:val="28"/>
          <w:szCs w:val="28"/>
        </w:rPr>
        <w:t>В</w:t>
      </w:r>
      <w:r w:rsidR="00FF6BF9" w:rsidRPr="00FF6BF9">
        <w:rPr>
          <w:sz w:val="28"/>
          <w:szCs w:val="28"/>
        </w:rPr>
        <w:t xml:space="preserve"> 2021-2022 годах на опытном поле, расположенном на территории учебно-опытного хозяйства «Кубань», которое входит в состав Кубанского</w:t>
      </w:r>
      <w:r w:rsidR="00FF6BF9">
        <w:rPr>
          <w:sz w:val="28"/>
          <w:szCs w:val="28"/>
        </w:rPr>
        <w:t xml:space="preserve"> ГАУ. </w:t>
      </w:r>
      <w:r w:rsidR="00FF6BF9" w:rsidRPr="00FF6BF9">
        <w:rPr>
          <w:rFonts w:eastAsia="Calibri"/>
          <w:sz w:val="28"/>
          <w:szCs w:val="28"/>
          <w:lang w:eastAsia="en-US"/>
        </w:rPr>
        <w:t xml:space="preserve">Опытный участок </w:t>
      </w:r>
      <w:r w:rsidR="00FF6BF9">
        <w:rPr>
          <w:rFonts w:eastAsia="Calibri"/>
          <w:sz w:val="28"/>
          <w:szCs w:val="28"/>
          <w:lang w:eastAsia="en-US"/>
        </w:rPr>
        <w:t xml:space="preserve">представлен </w:t>
      </w:r>
      <w:r w:rsidR="00FF6BF9" w:rsidRPr="00FF6BF9">
        <w:rPr>
          <w:rFonts w:eastAsia="Calibri"/>
          <w:sz w:val="28"/>
          <w:szCs w:val="28"/>
          <w:lang w:eastAsia="en-US"/>
        </w:rPr>
        <w:t>преимущественно чернозем</w:t>
      </w:r>
      <w:r w:rsidR="00FF6BF9">
        <w:rPr>
          <w:rFonts w:eastAsia="Calibri"/>
          <w:sz w:val="28"/>
          <w:szCs w:val="28"/>
          <w:lang w:eastAsia="en-US"/>
        </w:rPr>
        <w:t>ом</w:t>
      </w:r>
      <w:r w:rsidR="00FF6BF9" w:rsidRPr="00FF6BF9">
        <w:rPr>
          <w:rFonts w:eastAsia="Calibri"/>
          <w:sz w:val="28"/>
          <w:szCs w:val="28"/>
          <w:lang w:eastAsia="en-US"/>
        </w:rPr>
        <w:t xml:space="preserve"> выщелоченн</w:t>
      </w:r>
      <w:r w:rsidR="00FF6BF9">
        <w:rPr>
          <w:rFonts w:eastAsia="Calibri"/>
          <w:sz w:val="28"/>
          <w:szCs w:val="28"/>
          <w:lang w:eastAsia="en-US"/>
        </w:rPr>
        <w:t>ым</w:t>
      </w:r>
      <w:r w:rsidR="008A402B">
        <w:rPr>
          <w:rFonts w:eastAsia="Calibri"/>
          <w:sz w:val="28"/>
          <w:szCs w:val="28"/>
          <w:lang w:eastAsia="en-US"/>
        </w:rPr>
        <w:t>.</w:t>
      </w:r>
      <w:r w:rsidR="00FF6BF9" w:rsidRPr="00FF6BF9">
        <w:rPr>
          <w:rFonts w:eastAsia="Calibri"/>
          <w:sz w:val="28"/>
          <w:szCs w:val="28"/>
          <w:lang w:eastAsia="en-US"/>
        </w:rPr>
        <w:t xml:space="preserve"> В целом оба года проведения опыта были благоприятными по погодным условиям для выращивания сои</w:t>
      </w:r>
      <w:r w:rsidR="00FF6BF9">
        <w:rPr>
          <w:rFonts w:eastAsia="Calibri"/>
          <w:sz w:val="28"/>
          <w:szCs w:val="28"/>
          <w:lang w:eastAsia="en-US"/>
        </w:rPr>
        <w:t xml:space="preserve">. </w:t>
      </w:r>
    </w:p>
    <w:p w14:paraId="1B7A2AD5" w14:textId="77777777" w:rsidR="00B434E5" w:rsidRDefault="00B434E5" w:rsidP="00CF7552">
      <w:pPr>
        <w:spacing w:line="360" w:lineRule="auto"/>
        <w:ind w:firstLine="709"/>
        <w:jc w:val="both"/>
        <w:rPr>
          <w:sz w:val="28"/>
          <w:szCs w:val="28"/>
        </w:rPr>
      </w:pPr>
      <w:r w:rsidRPr="00B434E5">
        <w:rPr>
          <w:sz w:val="28"/>
          <w:szCs w:val="28"/>
        </w:rPr>
        <w:t xml:space="preserve">В рамках эксперимента, проведенного в 11-польном зерно-пропашном севообороте, были изучены </w:t>
      </w:r>
      <w:r w:rsidR="008A402B">
        <w:rPr>
          <w:sz w:val="28"/>
          <w:szCs w:val="28"/>
        </w:rPr>
        <w:t>2-а</w:t>
      </w:r>
      <w:r w:rsidRPr="00B434E5">
        <w:rPr>
          <w:sz w:val="28"/>
          <w:szCs w:val="28"/>
        </w:rPr>
        <w:t xml:space="preserve"> </w:t>
      </w:r>
      <w:r w:rsidR="008A402B">
        <w:rPr>
          <w:sz w:val="28"/>
          <w:szCs w:val="28"/>
        </w:rPr>
        <w:t>приема</w:t>
      </w:r>
      <w:r w:rsidRPr="00B434E5">
        <w:rPr>
          <w:sz w:val="28"/>
          <w:szCs w:val="28"/>
        </w:rPr>
        <w:t xml:space="preserve"> основной обработки почвы: </w:t>
      </w:r>
      <w:r w:rsidR="00C258AC">
        <w:rPr>
          <w:sz w:val="28"/>
          <w:szCs w:val="28"/>
        </w:rPr>
        <w:t>вспашка</w:t>
      </w:r>
      <w:r w:rsidR="008A402B">
        <w:rPr>
          <w:sz w:val="28"/>
          <w:szCs w:val="28"/>
        </w:rPr>
        <w:t xml:space="preserve"> и </w:t>
      </w:r>
      <w:proofErr w:type="spellStart"/>
      <w:r w:rsidR="00C258AC">
        <w:rPr>
          <w:sz w:val="28"/>
          <w:szCs w:val="28"/>
        </w:rPr>
        <w:t>чизелевание</w:t>
      </w:r>
      <w:proofErr w:type="spellEnd"/>
      <w:r w:rsidRPr="00B434E5">
        <w:rPr>
          <w:sz w:val="28"/>
          <w:szCs w:val="28"/>
        </w:rPr>
        <w:t>.</w:t>
      </w:r>
      <w:r w:rsidR="008A402B">
        <w:rPr>
          <w:sz w:val="28"/>
          <w:szCs w:val="28"/>
        </w:rPr>
        <w:t xml:space="preserve"> Глубина обработок – 25-27 см.</w:t>
      </w:r>
    </w:p>
    <w:p w14:paraId="38C9EC2B" w14:textId="77777777" w:rsidR="00CF7552" w:rsidRDefault="00203849" w:rsidP="00B434E5">
      <w:pPr>
        <w:spacing w:line="360" w:lineRule="auto"/>
        <w:ind w:firstLine="709"/>
        <w:jc w:val="both"/>
        <w:rPr>
          <w:sz w:val="28"/>
          <w:szCs w:val="28"/>
        </w:rPr>
      </w:pPr>
      <w:r>
        <w:rPr>
          <w:sz w:val="28"/>
          <w:szCs w:val="28"/>
        </w:rPr>
        <w:t xml:space="preserve">Объект исследований </w:t>
      </w:r>
      <w:r w:rsidR="008A402B">
        <w:rPr>
          <w:sz w:val="28"/>
          <w:szCs w:val="28"/>
        </w:rPr>
        <w:t xml:space="preserve">– </w:t>
      </w:r>
      <w:r w:rsidR="002167A5">
        <w:rPr>
          <w:sz w:val="28"/>
          <w:szCs w:val="28"/>
        </w:rPr>
        <w:t>соя</w:t>
      </w:r>
      <w:r w:rsidR="00CA2FB2">
        <w:rPr>
          <w:sz w:val="28"/>
          <w:szCs w:val="28"/>
        </w:rPr>
        <w:t>,</w:t>
      </w:r>
      <w:r w:rsidR="00CA2FB2" w:rsidRPr="00CA2FB2">
        <w:rPr>
          <w:sz w:val="28"/>
          <w:szCs w:val="28"/>
        </w:rPr>
        <w:t xml:space="preserve"> </w:t>
      </w:r>
      <w:r w:rsidR="00975090" w:rsidRPr="00B434E5">
        <w:rPr>
          <w:rFonts w:eastAsia="Calibri"/>
          <w:color w:val="000000"/>
          <w:sz w:val="28"/>
          <w:szCs w:val="20"/>
          <w:shd w:val="clear" w:color="auto" w:fill="FFFFFF"/>
          <w:lang w:eastAsia="en-US"/>
        </w:rPr>
        <w:t>раннеспелый</w:t>
      </w:r>
      <w:r w:rsidR="00975090" w:rsidRPr="00CA2FB2">
        <w:rPr>
          <w:sz w:val="28"/>
          <w:szCs w:val="28"/>
        </w:rPr>
        <w:t xml:space="preserve"> </w:t>
      </w:r>
      <w:r w:rsidR="00CA2FB2" w:rsidRPr="00CA2FB2">
        <w:rPr>
          <w:sz w:val="28"/>
          <w:szCs w:val="28"/>
        </w:rPr>
        <w:t xml:space="preserve">сорт </w:t>
      </w:r>
      <w:r w:rsidR="002167A5">
        <w:rPr>
          <w:sz w:val="28"/>
          <w:szCs w:val="28"/>
        </w:rPr>
        <w:t xml:space="preserve">СК </w:t>
      </w:r>
      <w:proofErr w:type="spellStart"/>
      <w:r w:rsidR="002167A5">
        <w:rPr>
          <w:sz w:val="28"/>
          <w:szCs w:val="28"/>
        </w:rPr>
        <w:t>Веда</w:t>
      </w:r>
      <w:proofErr w:type="spellEnd"/>
      <w:r w:rsidR="007174BC">
        <w:rPr>
          <w:sz w:val="28"/>
          <w:szCs w:val="28"/>
        </w:rPr>
        <w:t>.</w:t>
      </w:r>
      <w:r>
        <w:rPr>
          <w:sz w:val="28"/>
          <w:szCs w:val="28"/>
        </w:rPr>
        <w:t xml:space="preserve"> </w:t>
      </w:r>
      <w:r w:rsidR="00B434E5" w:rsidRPr="00B434E5">
        <w:rPr>
          <w:rFonts w:eastAsia="Calibri"/>
          <w:color w:val="000000"/>
          <w:sz w:val="28"/>
          <w:szCs w:val="20"/>
          <w:shd w:val="clear" w:color="auto" w:fill="FFFFFF"/>
          <w:lang w:eastAsia="en-US"/>
        </w:rPr>
        <w:t>Для созревания требует 2300-2400 °С суммы активных температур. Высокотехнологичный, а также обладающий высокой сопротивляемостью к различным болезням. Масса 1000 семян 150-170 г., содержание белка 39-41 %, масличность 21-23 %.</w:t>
      </w:r>
      <w:r w:rsidR="00B434E5">
        <w:rPr>
          <w:rFonts w:eastAsia="Calibri"/>
          <w:color w:val="000000"/>
          <w:sz w:val="28"/>
          <w:szCs w:val="20"/>
          <w:shd w:val="clear" w:color="auto" w:fill="FFFFFF"/>
          <w:lang w:eastAsia="en-US"/>
        </w:rPr>
        <w:t xml:space="preserve"> </w:t>
      </w:r>
      <w:r w:rsidR="00B434E5" w:rsidRPr="00B434E5">
        <w:rPr>
          <w:rFonts w:eastAsia="Calibri"/>
          <w:color w:val="000000"/>
          <w:sz w:val="28"/>
          <w:szCs w:val="20"/>
          <w:shd w:val="clear" w:color="auto" w:fill="FFFFFF"/>
          <w:lang w:eastAsia="en-US"/>
        </w:rPr>
        <w:t xml:space="preserve">Сорт СК ВЕДА обладает потенциальной урожайностью 4,4 т/га в первичных и 2,6 т/га в повторных посевах. На выставке "Золотая Нива" в Краснодарском крае, в агрохозяйстве ИПА "Отбор" в КБР, и в хозяйствах Республики Казахстан, сорт показал высокую урожайность от 37,4 до 42,4 ц/га. В 2019 году СК ВЕДА был включен в </w:t>
      </w:r>
      <w:proofErr w:type="spellStart"/>
      <w:r w:rsidR="00B434E5" w:rsidRPr="00B434E5">
        <w:rPr>
          <w:rFonts w:eastAsia="Calibri"/>
          <w:color w:val="000000"/>
          <w:sz w:val="28"/>
          <w:szCs w:val="20"/>
          <w:shd w:val="clear" w:color="auto" w:fill="FFFFFF"/>
          <w:lang w:eastAsia="en-US"/>
        </w:rPr>
        <w:t>Госреестр</w:t>
      </w:r>
      <w:proofErr w:type="spellEnd"/>
      <w:r w:rsidR="00B434E5" w:rsidRPr="00B434E5">
        <w:rPr>
          <w:rFonts w:eastAsia="Calibri"/>
          <w:color w:val="000000"/>
          <w:sz w:val="28"/>
          <w:szCs w:val="20"/>
          <w:shd w:val="clear" w:color="auto" w:fill="FFFFFF"/>
          <w:lang w:eastAsia="en-US"/>
        </w:rPr>
        <w:t xml:space="preserve"> селекционных достижений РФ.</w:t>
      </w:r>
      <w:r w:rsidR="00B434E5">
        <w:rPr>
          <w:rFonts w:eastAsia="Calibri"/>
          <w:color w:val="000000"/>
          <w:sz w:val="28"/>
          <w:szCs w:val="20"/>
          <w:shd w:val="clear" w:color="auto" w:fill="FFFFFF"/>
          <w:lang w:eastAsia="en-US"/>
        </w:rPr>
        <w:t xml:space="preserve"> </w:t>
      </w:r>
      <w:r w:rsidR="00B434E5" w:rsidRPr="00B434E5">
        <w:rPr>
          <w:rFonts w:eastAsia="Calibri"/>
          <w:color w:val="000000"/>
          <w:sz w:val="28"/>
          <w:szCs w:val="20"/>
          <w:shd w:val="clear" w:color="auto" w:fill="FFFFFF"/>
          <w:lang w:eastAsia="en-US"/>
        </w:rPr>
        <w:t>Этот сорт был создан с учетом абиотических стрессов, и рекомендуется для выращивания в засушливых условиях, без использования полива, благодаря его высокой устойчивости к засухе. СК ВЕДА имеет высокорослый стебель (122 см) и мощную корневую систему, которая позволяет ему вытягиваться глубже в почву и добывать влагу с более низких слоев.</w:t>
      </w:r>
    </w:p>
    <w:p w14:paraId="35760FB4" w14:textId="77777777" w:rsidR="00C258AC" w:rsidRDefault="00C258AC" w:rsidP="00A83582">
      <w:pPr>
        <w:spacing w:line="360" w:lineRule="auto"/>
        <w:jc w:val="center"/>
        <w:rPr>
          <w:b/>
          <w:color w:val="000000"/>
          <w:sz w:val="28"/>
          <w:szCs w:val="28"/>
        </w:rPr>
      </w:pPr>
    </w:p>
    <w:p w14:paraId="0D453D51" w14:textId="77777777" w:rsidR="00B21D25" w:rsidRPr="00A96249" w:rsidRDefault="00A96249" w:rsidP="00A83582">
      <w:pPr>
        <w:spacing w:line="360" w:lineRule="auto"/>
        <w:jc w:val="center"/>
        <w:rPr>
          <w:b/>
          <w:sz w:val="28"/>
          <w:szCs w:val="28"/>
        </w:rPr>
      </w:pPr>
      <w:r w:rsidRPr="00A96249">
        <w:rPr>
          <w:b/>
          <w:sz w:val="28"/>
          <w:szCs w:val="28"/>
        </w:rPr>
        <w:lastRenderedPageBreak/>
        <w:t>Результаты исследований</w:t>
      </w:r>
    </w:p>
    <w:p w14:paraId="344E067F" w14:textId="77777777" w:rsidR="00B434E5" w:rsidRPr="00B434E5" w:rsidRDefault="00B434E5" w:rsidP="00B434E5">
      <w:pPr>
        <w:spacing w:line="360" w:lineRule="auto"/>
        <w:ind w:firstLine="708"/>
        <w:jc w:val="both"/>
        <w:rPr>
          <w:rFonts w:eastAsia="Calibri"/>
          <w:sz w:val="28"/>
          <w:szCs w:val="22"/>
          <w:lang w:eastAsia="en-US"/>
        </w:rPr>
      </w:pPr>
      <w:r w:rsidRPr="00B434E5">
        <w:rPr>
          <w:rFonts w:eastAsia="Calibri"/>
          <w:sz w:val="28"/>
          <w:szCs w:val="22"/>
          <w:lang w:eastAsia="en-US"/>
        </w:rPr>
        <w:t xml:space="preserve">Нельзя игнорировать такое свойство почвы, как твердость. Она оказывает влияние на основные </w:t>
      </w:r>
      <w:proofErr w:type="spellStart"/>
      <w:r w:rsidRPr="00B434E5">
        <w:rPr>
          <w:rFonts w:eastAsia="Calibri"/>
          <w:sz w:val="28"/>
          <w:szCs w:val="22"/>
          <w:lang w:eastAsia="en-US"/>
        </w:rPr>
        <w:t>агро</w:t>
      </w:r>
      <w:proofErr w:type="spellEnd"/>
      <w:r w:rsidRPr="00B434E5">
        <w:rPr>
          <w:rFonts w:eastAsia="Calibri"/>
          <w:sz w:val="28"/>
          <w:szCs w:val="22"/>
          <w:lang w:eastAsia="en-US"/>
        </w:rPr>
        <w:t>-физические показатели почвы. Высокие показатели могут оказывать негативное влияние на всхожесть семян, развитие корневой системы растений, а также на сопротивление почвообрабатывающих орудий. Использование подходящего способа обработки почвы способствует получению благоприятных показателей.</w:t>
      </w:r>
    </w:p>
    <w:p w14:paraId="305C0736" w14:textId="77777777" w:rsidR="00B434E5" w:rsidRDefault="000B0733" w:rsidP="00B434E5">
      <w:pPr>
        <w:spacing w:line="360" w:lineRule="auto"/>
        <w:ind w:firstLine="708"/>
        <w:jc w:val="both"/>
        <w:rPr>
          <w:rFonts w:eastAsia="Calibri"/>
          <w:sz w:val="28"/>
          <w:szCs w:val="22"/>
          <w:lang w:eastAsia="en-US"/>
        </w:rPr>
      </w:pPr>
      <w:r w:rsidRPr="00B434E5">
        <w:rPr>
          <w:rFonts w:eastAsia="Calibri"/>
          <w:sz w:val="28"/>
          <w:szCs w:val="22"/>
          <w:lang w:eastAsia="en-US"/>
        </w:rPr>
        <w:t xml:space="preserve">За период вегетации сои твердость почвы определялась 3 раза, во время всходов, в фазу ветвления и при достижении полной спелости. Было отмечено, что независимо от способа обработки почвы, в течение вегетации, твердость почвы увеличивалась. Во время фазы всходов твердость в пахотном слое </w:t>
      </w:r>
      <w:r w:rsidR="00975090">
        <w:rPr>
          <w:rFonts w:eastAsia="Calibri"/>
          <w:sz w:val="28"/>
          <w:szCs w:val="22"/>
          <w:lang w:eastAsia="en-US"/>
        </w:rPr>
        <w:t>по</w:t>
      </w:r>
      <w:r w:rsidRPr="00B434E5">
        <w:rPr>
          <w:rFonts w:eastAsia="Calibri"/>
          <w:sz w:val="28"/>
          <w:szCs w:val="22"/>
          <w:lang w:eastAsia="en-US"/>
        </w:rPr>
        <w:t xml:space="preserve"> </w:t>
      </w:r>
      <w:proofErr w:type="spellStart"/>
      <w:r w:rsidRPr="00B434E5">
        <w:rPr>
          <w:rFonts w:eastAsia="Calibri"/>
          <w:sz w:val="28"/>
          <w:szCs w:val="22"/>
          <w:lang w:eastAsia="en-US"/>
        </w:rPr>
        <w:t>чизелевани</w:t>
      </w:r>
      <w:r w:rsidR="00975090">
        <w:rPr>
          <w:rFonts w:eastAsia="Calibri"/>
          <w:sz w:val="28"/>
          <w:szCs w:val="22"/>
          <w:lang w:eastAsia="en-US"/>
        </w:rPr>
        <w:t>ю</w:t>
      </w:r>
      <w:proofErr w:type="spellEnd"/>
      <w:r w:rsidRPr="00B434E5">
        <w:rPr>
          <w:rFonts w:eastAsia="Calibri"/>
          <w:sz w:val="28"/>
          <w:szCs w:val="22"/>
          <w:lang w:eastAsia="en-US"/>
        </w:rPr>
        <w:t xml:space="preserve"> была</w:t>
      </w:r>
      <w:r w:rsidR="00975090">
        <w:rPr>
          <w:rFonts w:eastAsia="Calibri"/>
          <w:sz w:val="28"/>
          <w:szCs w:val="22"/>
          <w:lang w:eastAsia="en-US"/>
        </w:rPr>
        <w:t xml:space="preserve"> выше </w:t>
      </w:r>
      <w:r w:rsidR="00975090" w:rsidRPr="00B434E5">
        <w:rPr>
          <w:rFonts w:eastAsia="Calibri"/>
          <w:sz w:val="28"/>
          <w:szCs w:val="22"/>
          <w:lang w:eastAsia="en-US"/>
        </w:rPr>
        <w:t>на 3,8 кг/см</w:t>
      </w:r>
      <w:r w:rsidR="00975090" w:rsidRPr="00B434E5">
        <w:rPr>
          <w:rFonts w:eastAsia="Calibri"/>
          <w:sz w:val="28"/>
          <w:szCs w:val="22"/>
          <w:vertAlign w:val="superscript"/>
          <w:lang w:eastAsia="en-US"/>
        </w:rPr>
        <w:t>2</w:t>
      </w:r>
      <w:r w:rsidR="00975090">
        <w:rPr>
          <w:rFonts w:eastAsia="Calibri"/>
          <w:sz w:val="28"/>
          <w:szCs w:val="22"/>
          <w:lang w:eastAsia="en-US"/>
        </w:rPr>
        <w:t xml:space="preserve"> по сравнению с контролем и составила </w:t>
      </w:r>
      <w:r w:rsidRPr="00B434E5">
        <w:rPr>
          <w:rFonts w:eastAsia="Calibri"/>
          <w:sz w:val="28"/>
          <w:szCs w:val="22"/>
          <w:lang w:eastAsia="en-US"/>
        </w:rPr>
        <w:t>9,8 кг/см</w:t>
      </w:r>
      <w:r w:rsidRPr="00B434E5">
        <w:rPr>
          <w:rFonts w:eastAsia="Calibri"/>
          <w:sz w:val="28"/>
          <w:szCs w:val="22"/>
          <w:vertAlign w:val="superscript"/>
          <w:lang w:eastAsia="en-US"/>
        </w:rPr>
        <w:t>2</w:t>
      </w:r>
      <w:r w:rsidRPr="00B434E5">
        <w:rPr>
          <w:rFonts w:eastAsia="Calibri"/>
          <w:sz w:val="28"/>
          <w:szCs w:val="22"/>
          <w:lang w:eastAsia="en-US"/>
        </w:rPr>
        <w:t xml:space="preserve"> </w:t>
      </w:r>
      <w:r>
        <w:rPr>
          <w:rFonts w:eastAsia="Calibri"/>
          <w:sz w:val="28"/>
          <w:szCs w:val="22"/>
          <w:lang w:eastAsia="en-US"/>
        </w:rPr>
        <w:t>(таблица 1).</w:t>
      </w:r>
    </w:p>
    <w:p w14:paraId="558D6A9F" w14:textId="77777777" w:rsidR="00C258AC" w:rsidRPr="00B434E5" w:rsidRDefault="00C258AC" w:rsidP="00B434E5">
      <w:pPr>
        <w:spacing w:line="360" w:lineRule="auto"/>
        <w:ind w:firstLine="708"/>
        <w:jc w:val="both"/>
        <w:rPr>
          <w:rFonts w:eastAsia="Calibri"/>
          <w:sz w:val="28"/>
          <w:szCs w:val="22"/>
          <w:lang w:eastAsia="en-US"/>
        </w:rPr>
      </w:pPr>
    </w:p>
    <w:p w14:paraId="2D4044F5" w14:textId="77777777" w:rsidR="00B434E5" w:rsidRPr="00B434E5" w:rsidRDefault="00B434E5" w:rsidP="00975090">
      <w:pPr>
        <w:spacing w:line="360" w:lineRule="auto"/>
        <w:ind w:left="1560" w:hanging="1560"/>
        <w:jc w:val="both"/>
        <w:rPr>
          <w:rFonts w:eastAsia="Calibri"/>
          <w:sz w:val="28"/>
          <w:szCs w:val="22"/>
          <w:lang w:eastAsia="en-US"/>
        </w:rPr>
      </w:pPr>
      <w:r w:rsidRPr="00B434E5">
        <w:rPr>
          <w:rFonts w:eastAsia="Calibri"/>
          <w:sz w:val="28"/>
          <w:szCs w:val="22"/>
          <w:lang w:eastAsia="en-US"/>
        </w:rPr>
        <w:t xml:space="preserve">Таблица </w:t>
      </w:r>
      <w:r w:rsidR="000B0733">
        <w:rPr>
          <w:rFonts w:eastAsia="Calibri"/>
          <w:sz w:val="28"/>
          <w:szCs w:val="22"/>
          <w:lang w:eastAsia="en-US"/>
        </w:rPr>
        <w:t>1</w:t>
      </w:r>
      <w:r w:rsidRPr="00B434E5">
        <w:rPr>
          <w:rFonts w:eastAsia="Calibri"/>
          <w:sz w:val="28"/>
          <w:szCs w:val="22"/>
          <w:lang w:eastAsia="en-US"/>
        </w:rPr>
        <w:t xml:space="preserve"> – Динамика твердости почвы в зависимости от </w:t>
      </w:r>
      <w:r w:rsidR="00975090">
        <w:rPr>
          <w:rFonts w:eastAsia="Calibri"/>
          <w:sz w:val="28"/>
          <w:szCs w:val="22"/>
          <w:lang w:eastAsia="en-US"/>
        </w:rPr>
        <w:t>приема</w:t>
      </w:r>
      <w:r w:rsidRPr="00B434E5">
        <w:rPr>
          <w:rFonts w:eastAsia="Calibri"/>
          <w:sz w:val="28"/>
          <w:szCs w:val="22"/>
          <w:lang w:eastAsia="en-US"/>
        </w:rPr>
        <w:t xml:space="preserve"> основной </w:t>
      </w:r>
      <w:r w:rsidR="00975090">
        <w:rPr>
          <w:rFonts w:eastAsia="Calibri"/>
          <w:sz w:val="28"/>
          <w:szCs w:val="22"/>
          <w:lang w:eastAsia="en-US"/>
        </w:rPr>
        <w:t xml:space="preserve">ее </w:t>
      </w:r>
      <w:r w:rsidRPr="00B434E5">
        <w:rPr>
          <w:rFonts w:eastAsia="Calibri"/>
          <w:sz w:val="28"/>
          <w:szCs w:val="22"/>
          <w:lang w:eastAsia="en-US"/>
        </w:rPr>
        <w:t xml:space="preserve">обработки, </w:t>
      </w:r>
      <w:r w:rsidR="00975090" w:rsidRPr="00B434E5">
        <w:rPr>
          <w:rFonts w:eastAsia="Calibri"/>
          <w:sz w:val="28"/>
          <w:szCs w:val="22"/>
          <w:lang w:eastAsia="en-US"/>
        </w:rPr>
        <w:t>кг/см</w:t>
      </w:r>
      <w:r w:rsidR="00975090" w:rsidRPr="00B434E5">
        <w:rPr>
          <w:rFonts w:eastAsia="Calibri"/>
          <w:sz w:val="28"/>
          <w:szCs w:val="22"/>
          <w:vertAlign w:val="superscript"/>
          <w:lang w:eastAsia="en-US"/>
        </w:rPr>
        <w:t>2</w:t>
      </w:r>
      <w:r w:rsidR="00975090">
        <w:rPr>
          <w:rFonts w:eastAsia="Calibri"/>
          <w:sz w:val="28"/>
          <w:szCs w:val="22"/>
          <w:vertAlign w:val="superscript"/>
          <w:lang w:eastAsia="en-US"/>
        </w:rPr>
        <w:t xml:space="preserve"> </w:t>
      </w:r>
      <w:r w:rsidR="00975090">
        <w:rPr>
          <w:rFonts w:eastAsia="Calibri"/>
          <w:sz w:val="28"/>
          <w:szCs w:val="22"/>
          <w:lang w:eastAsia="en-US"/>
        </w:rPr>
        <w:t>(</w:t>
      </w:r>
      <w:r w:rsidRPr="00B434E5">
        <w:rPr>
          <w:rFonts w:eastAsia="Calibri"/>
          <w:sz w:val="28"/>
          <w:szCs w:val="22"/>
          <w:lang w:eastAsia="en-US"/>
        </w:rPr>
        <w:t>среднее за 2021-2022 гг.</w:t>
      </w:r>
      <w:r w:rsidR="00975090">
        <w:rPr>
          <w:rFonts w:eastAsia="Calibri"/>
          <w:sz w:val="28"/>
          <w:szCs w:val="22"/>
          <w:lang w:eastAsia="en-US"/>
        </w:rPr>
        <w:t>)</w:t>
      </w:r>
    </w:p>
    <w:tbl>
      <w:tblPr>
        <w:tblStyle w:val="40"/>
        <w:tblW w:w="0" w:type="auto"/>
        <w:tblLook w:val="04A0" w:firstRow="1" w:lastRow="0" w:firstColumn="1" w:lastColumn="0" w:noHBand="0" w:noVBand="1"/>
      </w:tblPr>
      <w:tblGrid>
        <w:gridCol w:w="1724"/>
        <w:gridCol w:w="1727"/>
        <w:gridCol w:w="1458"/>
        <w:gridCol w:w="1459"/>
        <w:gridCol w:w="1459"/>
        <w:gridCol w:w="1459"/>
      </w:tblGrid>
      <w:tr w:rsidR="00B434E5" w:rsidRPr="00B434E5" w14:paraId="7631E596" w14:textId="77777777" w:rsidTr="00EC5258">
        <w:tc>
          <w:tcPr>
            <w:tcW w:w="1728" w:type="dxa"/>
            <w:vMerge w:val="restart"/>
            <w:vAlign w:val="center"/>
          </w:tcPr>
          <w:p w14:paraId="15A233C3" w14:textId="77777777" w:rsidR="00B434E5" w:rsidRPr="00B434E5" w:rsidRDefault="00B434E5" w:rsidP="00B434E5">
            <w:pPr>
              <w:spacing w:line="360" w:lineRule="auto"/>
              <w:jc w:val="center"/>
              <w:rPr>
                <w:rFonts w:eastAsia="Calibri"/>
                <w:szCs w:val="22"/>
              </w:rPr>
            </w:pPr>
            <w:r w:rsidRPr="00B434E5">
              <w:rPr>
                <w:rFonts w:eastAsia="Calibri"/>
                <w:szCs w:val="22"/>
              </w:rPr>
              <w:t>Вариант</w:t>
            </w:r>
          </w:p>
        </w:tc>
        <w:tc>
          <w:tcPr>
            <w:tcW w:w="1730" w:type="dxa"/>
            <w:vMerge w:val="restart"/>
            <w:vAlign w:val="center"/>
          </w:tcPr>
          <w:p w14:paraId="0AA881A1" w14:textId="77777777" w:rsidR="00B434E5" w:rsidRPr="00B434E5" w:rsidRDefault="00B434E5" w:rsidP="00B434E5">
            <w:pPr>
              <w:spacing w:line="360" w:lineRule="auto"/>
              <w:jc w:val="center"/>
              <w:rPr>
                <w:rFonts w:eastAsia="Calibri"/>
                <w:szCs w:val="22"/>
              </w:rPr>
            </w:pPr>
            <w:r w:rsidRPr="00B434E5">
              <w:rPr>
                <w:rFonts w:eastAsia="Calibri"/>
                <w:szCs w:val="22"/>
              </w:rPr>
              <w:t>Срок определения</w:t>
            </w:r>
          </w:p>
        </w:tc>
        <w:tc>
          <w:tcPr>
            <w:tcW w:w="5887" w:type="dxa"/>
            <w:gridSpan w:val="4"/>
            <w:vAlign w:val="center"/>
          </w:tcPr>
          <w:p w14:paraId="7D81C365" w14:textId="77777777" w:rsidR="00B434E5" w:rsidRPr="00B434E5" w:rsidRDefault="00B434E5" w:rsidP="00B434E5">
            <w:pPr>
              <w:spacing w:line="360" w:lineRule="auto"/>
              <w:jc w:val="center"/>
              <w:rPr>
                <w:rFonts w:eastAsia="Calibri"/>
                <w:szCs w:val="22"/>
              </w:rPr>
            </w:pPr>
            <w:r w:rsidRPr="00B434E5">
              <w:rPr>
                <w:rFonts w:eastAsia="Calibri"/>
                <w:szCs w:val="22"/>
              </w:rPr>
              <w:t>Слой почвы, см</w:t>
            </w:r>
          </w:p>
        </w:tc>
      </w:tr>
      <w:tr w:rsidR="00B434E5" w:rsidRPr="00B434E5" w14:paraId="7116644E" w14:textId="77777777" w:rsidTr="00EC5258">
        <w:tc>
          <w:tcPr>
            <w:tcW w:w="1728" w:type="dxa"/>
            <w:vMerge/>
            <w:vAlign w:val="center"/>
          </w:tcPr>
          <w:p w14:paraId="73419AE8" w14:textId="77777777" w:rsidR="00B434E5" w:rsidRPr="00B434E5" w:rsidRDefault="00B434E5" w:rsidP="00B434E5">
            <w:pPr>
              <w:spacing w:line="360" w:lineRule="auto"/>
              <w:jc w:val="center"/>
              <w:rPr>
                <w:rFonts w:eastAsia="Calibri"/>
                <w:szCs w:val="22"/>
              </w:rPr>
            </w:pPr>
          </w:p>
        </w:tc>
        <w:tc>
          <w:tcPr>
            <w:tcW w:w="1730" w:type="dxa"/>
            <w:vMerge/>
            <w:vAlign w:val="center"/>
          </w:tcPr>
          <w:p w14:paraId="36E0BA61" w14:textId="77777777" w:rsidR="00B434E5" w:rsidRPr="00B434E5" w:rsidRDefault="00B434E5" w:rsidP="00B434E5">
            <w:pPr>
              <w:spacing w:line="360" w:lineRule="auto"/>
              <w:jc w:val="center"/>
              <w:rPr>
                <w:rFonts w:eastAsia="Calibri"/>
                <w:szCs w:val="22"/>
              </w:rPr>
            </w:pPr>
          </w:p>
        </w:tc>
        <w:tc>
          <w:tcPr>
            <w:tcW w:w="1471" w:type="dxa"/>
            <w:vAlign w:val="center"/>
          </w:tcPr>
          <w:p w14:paraId="665AFE11" w14:textId="77777777" w:rsidR="00B434E5" w:rsidRPr="00B434E5" w:rsidRDefault="00B434E5" w:rsidP="00B434E5">
            <w:pPr>
              <w:spacing w:line="360" w:lineRule="auto"/>
              <w:jc w:val="center"/>
              <w:rPr>
                <w:rFonts w:eastAsia="Calibri"/>
                <w:szCs w:val="22"/>
              </w:rPr>
            </w:pPr>
            <w:r w:rsidRPr="00B434E5">
              <w:rPr>
                <w:rFonts w:eastAsia="Calibri"/>
                <w:szCs w:val="22"/>
              </w:rPr>
              <w:t>0-10</w:t>
            </w:r>
          </w:p>
        </w:tc>
        <w:tc>
          <w:tcPr>
            <w:tcW w:w="1472" w:type="dxa"/>
            <w:vAlign w:val="center"/>
          </w:tcPr>
          <w:p w14:paraId="4BD1C26B" w14:textId="77777777" w:rsidR="00B434E5" w:rsidRPr="00B434E5" w:rsidRDefault="00B434E5" w:rsidP="00B434E5">
            <w:pPr>
              <w:spacing w:line="360" w:lineRule="auto"/>
              <w:jc w:val="center"/>
              <w:rPr>
                <w:rFonts w:eastAsia="Calibri"/>
                <w:szCs w:val="22"/>
              </w:rPr>
            </w:pPr>
            <w:r w:rsidRPr="00B434E5">
              <w:rPr>
                <w:rFonts w:eastAsia="Calibri"/>
                <w:szCs w:val="22"/>
              </w:rPr>
              <w:t>10-20</w:t>
            </w:r>
          </w:p>
        </w:tc>
        <w:tc>
          <w:tcPr>
            <w:tcW w:w="1472" w:type="dxa"/>
            <w:vAlign w:val="center"/>
          </w:tcPr>
          <w:p w14:paraId="491C6075" w14:textId="77777777" w:rsidR="00B434E5" w:rsidRPr="00B434E5" w:rsidRDefault="00B434E5" w:rsidP="00B434E5">
            <w:pPr>
              <w:spacing w:line="360" w:lineRule="auto"/>
              <w:jc w:val="center"/>
              <w:rPr>
                <w:rFonts w:eastAsia="Calibri"/>
                <w:szCs w:val="22"/>
              </w:rPr>
            </w:pPr>
            <w:r w:rsidRPr="00B434E5">
              <w:rPr>
                <w:rFonts w:eastAsia="Calibri"/>
                <w:szCs w:val="22"/>
              </w:rPr>
              <w:t>20-30</w:t>
            </w:r>
          </w:p>
        </w:tc>
        <w:tc>
          <w:tcPr>
            <w:tcW w:w="1472" w:type="dxa"/>
            <w:vAlign w:val="center"/>
          </w:tcPr>
          <w:p w14:paraId="60AD3D52" w14:textId="77777777" w:rsidR="00B434E5" w:rsidRPr="00B434E5" w:rsidRDefault="00B434E5" w:rsidP="00B434E5">
            <w:pPr>
              <w:spacing w:line="360" w:lineRule="auto"/>
              <w:jc w:val="center"/>
              <w:rPr>
                <w:rFonts w:eastAsia="Calibri"/>
                <w:szCs w:val="22"/>
              </w:rPr>
            </w:pPr>
            <w:r w:rsidRPr="00B434E5">
              <w:rPr>
                <w:rFonts w:eastAsia="Calibri"/>
                <w:szCs w:val="22"/>
              </w:rPr>
              <w:t>0-30</w:t>
            </w:r>
          </w:p>
        </w:tc>
      </w:tr>
      <w:tr w:rsidR="00B434E5" w:rsidRPr="00B434E5" w14:paraId="4ED33B83" w14:textId="77777777" w:rsidTr="00EC5258">
        <w:tc>
          <w:tcPr>
            <w:tcW w:w="1728" w:type="dxa"/>
            <w:vAlign w:val="center"/>
          </w:tcPr>
          <w:p w14:paraId="0312E54C" w14:textId="77777777" w:rsidR="00B434E5" w:rsidRPr="00B434E5" w:rsidRDefault="00B434E5" w:rsidP="00B434E5">
            <w:pPr>
              <w:spacing w:line="360" w:lineRule="auto"/>
              <w:jc w:val="center"/>
              <w:rPr>
                <w:rFonts w:eastAsia="Calibri"/>
                <w:szCs w:val="22"/>
              </w:rPr>
            </w:pPr>
            <w:r w:rsidRPr="00B434E5">
              <w:rPr>
                <w:rFonts w:eastAsia="Calibri"/>
                <w:szCs w:val="22"/>
              </w:rPr>
              <w:t xml:space="preserve">Вспашка на </w:t>
            </w:r>
            <w:r w:rsidR="00C258AC">
              <w:rPr>
                <w:rFonts w:eastAsia="Calibri"/>
                <w:szCs w:val="22"/>
              </w:rPr>
              <w:t xml:space="preserve">25-27 см </w:t>
            </w:r>
            <w:r w:rsidRPr="00B434E5">
              <w:rPr>
                <w:rFonts w:eastAsia="Calibri"/>
                <w:szCs w:val="22"/>
              </w:rPr>
              <w:t>(к)</w:t>
            </w:r>
          </w:p>
        </w:tc>
        <w:tc>
          <w:tcPr>
            <w:tcW w:w="1730" w:type="dxa"/>
            <w:vMerge w:val="restart"/>
            <w:vAlign w:val="center"/>
          </w:tcPr>
          <w:p w14:paraId="06F349E3" w14:textId="77777777" w:rsidR="00B434E5" w:rsidRPr="00B434E5" w:rsidRDefault="00C258AC" w:rsidP="00B434E5">
            <w:pPr>
              <w:spacing w:line="360" w:lineRule="auto"/>
              <w:jc w:val="center"/>
              <w:rPr>
                <w:rFonts w:eastAsia="Calibri"/>
                <w:szCs w:val="22"/>
              </w:rPr>
            </w:pPr>
            <w:r w:rsidRPr="00B434E5">
              <w:rPr>
                <w:rFonts w:eastAsia="Calibri"/>
                <w:szCs w:val="22"/>
              </w:rPr>
              <w:t>всходы</w:t>
            </w:r>
          </w:p>
        </w:tc>
        <w:tc>
          <w:tcPr>
            <w:tcW w:w="1471" w:type="dxa"/>
            <w:vAlign w:val="center"/>
          </w:tcPr>
          <w:p w14:paraId="3E664290" w14:textId="77777777" w:rsidR="00B434E5" w:rsidRPr="00B434E5" w:rsidRDefault="00B434E5" w:rsidP="00B434E5">
            <w:pPr>
              <w:spacing w:line="360" w:lineRule="auto"/>
              <w:jc w:val="center"/>
              <w:rPr>
                <w:rFonts w:eastAsia="Calibri"/>
                <w:szCs w:val="22"/>
              </w:rPr>
            </w:pPr>
            <w:r w:rsidRPr="00B434E5">
              <w:rPr>
                <w:rFonts w:eastAsia="Calibri"/>
                <w:szCs w:val="22"/>
              </w:rPr>
              <w:t>4,1</w:t>
            </w:r>
          </w:p>
        </w:tc>
        <w:tc>
          <w:tcPr>
            <w:tcW w:w="1472" w:type="dxa"/>
            <w:vAlign w:val="center"/>
          </w:tcPr>
          <w:p w14:paraId="74146884" w14:textId="77777777" w:rsidR="00B434E5" w:rsidRPr="00B434E5" w:rsidRDefault="00B434E5" w:rsidP="00B434E5">
            <w:pPr>
              <w:spacing w:line="360" w:lineRule="auto"/>
              <w:jc w:val="center"/>
              <w:rPr>
                <w:rFonts w:eastAsia="Calibri"/>
                <w:szCs w:val="22"/>
              </w:rPr>
            </w:pPr>
            <w:r w:rsidRPr="00B434E5">
              <w:rPr>
                <w:rFonts w:eastAsia="Calibri"/>
                <w:szCs w:val="22"/>
              </w:rPr>
              <w:t>6,2</w:t>
            </w:r>
          </w:p>
        </w:tc>
        <w:tc>
          <w:tcPr>
            <w:tcW w:w="1472" w:type="dxa"/>
            <w:vAlign w:val="center"/>
          </w:tcPr>
          <w:p w14:paraId="4DFA752E" w14:textId="77777777" w:rsidR="00B434E5" w:rsidRPr="00B434E5" w:rsidRDefault="00B434E5" w:rsidP="00B434E5">
            <w:pPr>
              <w:spacing w:line="360" w:lineRule="auto"/>
              <w:jc w:val="center"/>
              <w:rPr>
                <w:rFonts w:eastAsia="Calibri"/>
                <w:szCs w:val="22"/>
              </w:rPr>
            </w:pPr>
            <w:r w:rsidRPr="00B434E5">
              <w:rPr>
                <w:rFonts w:eastAsia="Calibri"/>
                <w:szCs w:val="22"/>
              </w:rPr>
              <w:t>7,7</w:t>
            </w:r>
          </w:p>
        </w:tc>
        <w:tc>
          <w:tcPr>
            <w:tcW w:w="1472" w:type="dxa"/>
            <w:vAlign w:val="center"/>
          </w:tcPr>
          <w:p w14:paraId="1C6E4ED6" w14:textId="77777777" w:rsidR="00B434E5" w:rsidRPr="00B434E5" w:rsidRDefault="00B434E5" w:rsidP="00B434E5">
            <w:pPr>
              <w:spacing w:line="360" w:lineRule="auto"/>
              <w:jc w:val="center"/>
              <w:rPr>
                <w:rFonts w:eastAsia="Calibri"/>
                <w:szCs w:val="22"/>
              </w:rPr>
            </w:pPr>
            <w:r w:rsidRPr="00B434E5">
              <w:rPr>
                <w:rFonts w:eastAsia="Calibri"/>
                <w:szCs w:val="22"/>
              </w:rPr>
              <w:t>6,0</w:t>
            </w:r>
          </w:p>
        </w:tc>
      </w:tr>
      <w:tr w:rsidR="00B434E5" w:rsidRPr="00B434E5" w14:paraId="6A0BD2DB" w14:textId="77777777" w:rsidTr="00EC5258">
        <w:tc>
          <w:tcPr>
            <w:tcW w:w="1728" w:type="dxa"/>
            <w:vAlign w:val="center"/>
          </w:tcPr>
          <w:p w14:paraId="189EED47" w14:textId="77777777" w:rsidR="00B434E5" w:rsidRPr="00B434E5" w:rsidRDefault="00B434E5" w:rsidP="00B434E5">
            <w:pPr>
              <w:spacing w:line="360" w:lineRule="auto"/>
              <w:jc w:val="center"/>
              <w:rPr>
                <w:rFonts w:eastAsia="Calibri"/>
                <w:szCs w:val="22"/>
              </w:rPr>
            </w:pPr>
            <w:proofErr w:type="spellStart"/>
            <w:r w:rsidRPr="00B434E5">
              <w:rPr>
                <w:rFonts w:eastAsia="Calibri"/>
                <w:szCs w:val="22"/>
              </w:rPr>
              <w:t>Чизелевание</w:t>
            </w:r>
            <w:proofErr w:type="spellEnd"/>
            <w:r w:rsidRPr="00B434E5">
              <w:rPr>
                <w:rFonts w:eastAsia="Calibri"/>
                <w:szCs w:val="22"/>
              </w:rPr>
              <w:t xml:space="preserve"> на </w:t>
            </w:r>
            <w:r w:rsidR="00C258AC" w:rsidRPr="00B434E5">
              <w:rPr>
                <w:rFonts w:eastAsia="Calibri"/>
                <w:szCs w:val="22"/>
              </w:rPr>
              <w:t>20-22 см</w:t>
            </w:r>
          </w:p>
        </w:tc>
        <w:tc>
          <w:tcPr>
            <w:tcW w:w="1730" w:type="dxa"/>
            <w:vMerge/>
            <w:vAlign w:val="center"/>
          </w:tcPr>
          <w:p w14:paraId="24018AB8" w14:textId="77777777" w:rsidR="00B434E5" w:rsidRPr="00B434E5" w:rsidRDefault="00B434E5" w:rsidP="00B434E5">
            <w:pPr>
              <w:spacing w:line="360" w:lineRule="auto"/>
              <w:jc w:val="center"/>
              <w:rPr>
                <w:rFonts w:eastAsia="Calibri"/>
                <w:szCs w:val="22"/>
              </w:rPr>
            </w:pPr>
          </w:p>
        </w:tc>
        <w:tc>
          <w:tcPr>
            <w:tcW w:w="1471" w:type="dxa"/>
            <w:vAlign w:val="center"/>
          </w:tcPr>
          <w:p w14:paraId="6A338B15" w14:textId="77777777" w:rsidR="00B434E5" w:rsidRPr="00B434E5" w:rsidRDefault="00B434E5" w:rsidP="00B434E5">
            <w:pPr>
              <w:spacing w:line="360" w:lineRule="auto"/>
              <w:jc w:val="center"/>
              <w:rPr>
                <w:rFonts w:eastAsia="Calibri"/>
                <w:szCs w:val="22"/>
              </w:rPr>
            </w:pPr>
            <w:r w:rsidRPr="00B434E5">
              <w:rPr>
                <w:rFonts w:eastAsia="Calibri"/>
                <w:szCs w:val="22"/>
              </w:rPr>
              <w:t>5,8</w:t>
            </w:r>
          </w:p>
        </w:tc>
        <w:tc>
          <w:tcPr>
            <w:tcW w:w="1472" w:type="dxa"/>
            <w:vAlign w:val="center"/>
          </w:tcPr>
          <w:p w14:paraId="566BA774" w14:textId="77777777" w:rsidR="00B434E5" w:rsidRPr="00B434E5" w:rsidRDefault="00B434E5" w:rsidP="00B434E5">
            <w:pPr>
              <w:spacing w:line="360" w:lineRule="auto"/>
              <w:jc w:val="center"/>
              <w:rPr>
                <w:rFonts w:eastAsia="Calibri"/>
                <w:szCs w:val="22"/>
              </w:rPr>
            </w:pPr>
            <w:r w:rsidRPr="00B434E5">
              <w:rPr>
                <w:rFonts w:eastAsia="Calibri"/>
                <w:szCs w:val="22"/>
              </w:rPr>
              <w:t>10,2</w:t>
            </w:r>
          </w:p>
        </w:tc>
        <w:tc>
          <w:tcPr>
            <w:tcW w:w="1472" w:type="dxa"/>
            <w:vAlign w:val="center"/>
          </w:tcPr>
          <w:p w14:paraId="7B03EC85" w14:textId="77777777" w:rsidR="00B434E5" w:rsidRPr="00B434E5" w:rsidRDefault="00B434E5" w:rsidP="00B434E5">
            <w:pPr>
              <w:spacing w:line="360" w:lineRule="auto"/>
              <w:jc w:val="center"/>
              <w:rPr>
                <w:rFonts w:eastAsia="Calibri"/>
                <w:szCs w:val="22"/>
              </w:rPr>
            </w:pPr>
            <w:r w:rsidRPr="00B434E5">
              <w:rPr>
                <w:rFonts w:eastAsia="Calibri"/>
                <w:szCs w:val="22"/>
              </w:rPr>
              <w:t>13,4</w:t>
            </w:r>
          </w:p>
        </w:tc>
        <w:tc>
          <w:tcPr>
            <w:tcW w:w="1472" w:type="dxa"/>
            <w:vAlign w:val="center"/>
          </w:tcPr>
          <w:p w14:paraId="6095B349" w14:textId="77777777" w:rsidR="00B434E5" w:rsidRPr="00B434E5" w:rsidRDefault="00B434E5" w:rsidP="00B434E5">
            <w:pPr>
              <w:spacing w:line="360" w:lineRule="auto"/>
              <w:jc w:val="center"/>
              <w:rPr>
                <w:rFonts w:eastAsia="Calibri"/>
                <w:szCs w:val="22"/>
              </w:rPr>
            </w:pPr>
            <w:r w:rsidRPr="00B434E5">
              <w:rPr>
                <w:rFonts w:eastAsia="Calibri"/>
                <w:szCs w:val="22"/>
              </w:rPr>
              <w:t>9,8</w:t>
            </w:r>
          </w:p>
        </w:tc>
      </w:tr>
      <w:tr w:rsidR="00B434E5" w:rsidRPr="00B434E5" w14:paraId="79C30027" w14:textId="77777777" w:rsidTr="00EC5258">
        <w:tc>
          <w:tcPr>
            <w:tcW w:w="1728" w:type="dxa"/>
            <w:vAlign w:val="center"/>
          </w:tcPr>
          <w:p w14:paraId="62A50581" w14:textId="77777777" w:rsidR="00B434E5" w:rsidRPr="00B434E5" w:rsidRDefault="00B434E5" w:rsidP="00B434E5">
            <w:pPr>
              <w:spacing w:line="360" w:lineRule="auto"/>
              <w:jc w:val="center"/>
              <w:rPr>
                <w:rFonts w:eastAsia="Calibri"/>
                <w:szCs w:val="22"/>
              </w:rPr>
            </w:pPr>
            <w:r w:rsidRPr="00B434E5">
              <w:rPr>
                <w:rFonts w:eastAsia="Calibri"/>
                <w:szCs w:val="22"/>
              </w:rPr>
              <w:t xml:space="preserve">Вспашка на </w:t>
            </w:r>
            <w:r w:rsidR="00C258AC">
              <w:rPr>
                <w:rFonts w:eastAsia="Calibri"/>
                <w:szCs w:val="22"/>
              </w:rPr>
              <w:t xml:space="preserve">25-27 см </w:t>
            </w:r>
            <w:r w:rsidRPr="00B434E5">
              <w:rPr>
                <w:rFonts w:eastAsia="Calibri"/>
                <w:szCs w:val="22"/>
              </w:rPr>
              <w:t>(к)</w:t>
            </w:r>
          </w:p>
        </w:tc>
        <w:tc>
          <w:tcPr>
            <w:tcW w:w="1730" w:type="dxa"/>
            <w:vMerge w:val="restart"/>
            <w:vAlign w:val="center"/>
          </w:tcPr>
          <w:p w14:paraId="6FD11FEB" w14:textId="77777777" w:rsidR="00B434E5" w:rsidRPr="00B434E5" w:rsidRDefault="00C258AC" w:rsidP="00B434E5">
            <w:pPr>
              <w:spacing w:line="360" w:lineRule="auto"/>
              <w:jc w:val="center"/>
              <w:rPr>
                <w:rFonts w:eastAsia="Calibri"/>
                <w:szCs w:val="22"/>
              </w:rPr>
            </w:pPr>
            <w:r w:rsidRPr="00B434E5">
              <w:rPr>
                <w:rFonts w:eastAsia="Calibri"/>
                <w:szCs w:val="22"/>
              </w:rPr>
              <w:t>ветвление</w:t>
            </w:r>
          </w:p>
        </w:tc>
        <w:tc>
          <w:tcPr>
            <w:tcW w:w="1471" w:type="dxa"/>
            <w:vAlign w:val="center"/>
          </w:tcPr>
          <w:p w14:paraId="44C27674" w14:textId="77777777" w:rsidR="00B434E5" w:rsidRPr="00B434E5" w:rsidRDefault="00B434E5" w:rsidP="00B434E5">
            <w:pPr>
              <w:spacing w:line="360" w:lineRule="auto"/>
              <w:jc w:val="center"/>
              <w:rPr>
                <w:rFonts w:eastAsia="Calibri"/>
                <w:szCs w:val="22"/>
              </w:rPr>
            </w:pPr>
            <w:r w:rsidRPr="00B434E5">
              <w:rPr>
                <w:rFonts w:eastAsia="Calibri"/>
                <w:szCs w:val="22"/>
              </w:rPr>
              <w:t>14,1</w:t>
            </w:r>
          </w:p>
        </w:tc>
        <w:tc>
          <w:tcPr>
            <w:tcW w:w="1472" w:type="dxa"/>
            <w:vAlign w:val="center"/>
          </w:tcPr>
          <w:p w14:paraId="7347122F" w14:textId="77777777" w:rsidR="00B434E5" w:rsidRPr="00B434E5" w:rsidRDefault="00B434E5" w:rsidP="00B434E5">
            <w:pPr>
              <w:spacing w:line="360" w:lineRule="auto"/>
              <w:jc w:val="center"/>
              <w:rPr>
                <w:rFonts w:eastAsia="Calibri"/>
                <w:szCs w:val="22"/>
              </w:rPr>
            </w:pPr>
            <w:r w:rsidRPr="00B434E5">
              <w:rPr>
                <w:rFonts w:eastAsia="Calibri"/>
                <w:szCs w:val="22"/>
              </w:rPr>
              <w:t>18.2</w:t>
            </w:r>
          </w:p>
        </w:tc>
        <w:tc>
          <w:tcPr>
            <w:tcW w:w="1472" w:type="dxa"/>
            <w:vAlign w:val="center"/>
          </w:tcPr>
          <w:p w14:paraId="0891914F" w14:textId="77777777" w:rsidR="00B434E5" w:rsidRPr="00B434E5" w:rsidRDefault="00B434E5" w:rsidP="00B434E5">
            <w:pPr>
              <w:spacing w:line="360" w:lineRule="auto"/>
              <w:jc w:val="center"/>
              <w:rPr>
                <w:rFonts w:eastAsia="Calibri"/>
                <w:szCs w:val="22"/>
              </w:rPr>
            </w:pPr>
            <w:r w:rsidRPr="00B434E5">
              <w:rPr>
                <w:rFonts w:eastAsia="Calibri"/>
                <w:szCs w:val="22"/>
              </w:rPr>
              <w:t>20,5</w:t>
            </w:r>
          </w:p>
        </w:tc>
        <w:tc>
          <w:tcPr>
            <w:tcW w:w="1472" w:type="dxa"/>
            <w:vAlign w:val="center"/>
          </w:tcPr>
          <w:p w14:paraId="53803D78" w14:textId="77777777" w:rsidR="00B434E5" w:rsidRPr="00B434E5" w:rsidRDefault="00B434E5" w:rsidP="00B434E5">
            <w:pPr>
              <w:spacing w:line="360" w:lineRule="auto"/>
              <w:jc w:val="center"/>
              <w:rPr>
                <w:rFonts w:eastAsia="Calibri"/>
                <w:szCs w:val="22"/>
              </w:rPr>
            </w:pPr>
            <w:r w:rsidRPr="00B434E5">
              <w:rPr>
                <w:rFonts w:eastAsia="Calibri"/>
                <w:szCs w:val="22"/>
              </w:rPr>
              <w:t>17,6</w:t>
            </w:r>
          </w:p>
        </w:tc>
      </w:tr>
      <w:tr w:rsidR="00B434E5" w:rsidRPr="00B434E5" w14:paraId="08C7D978" w14:textId="77777777" w:rsidTr="00EC5258">
        <w:tc>
          <w:tcPr>
            <w:tcW w:w="1728" w:type="dxa"/>
            <w:vAlign w:val="center"/>
          </w:tcPr>
          <w:p w14:paraId="48E9D705" w14:textId="77777777" w:rsidR="00B434E5" w:rsidRPr="00B434E5" w:rsidRDefault="00B434E5" w:rsidP="00C258AC">
            <w:pPr>
              <w:spacing w:line="360" w:lineRule="auto"/>
              <w:jc w:val="center"/>
              <w:rPr>
                <w:rFonts w:eastAsia="Calibri"/>
                <w:szCs w:val="22"/>
              </w:rPr>
            </w:pPr>
            <w:proofErr w:type="spellStart"/>
            <w:r w:rsidRPr="00B434E5">
              <w:rPr>
                <w:rFonts w:eastAsia="Calibri"/>
                <w:szCs w:val="22"/>
              </w:rPr>
              <w:t>Чизелевание</w:t>
            </w:r>
            <w:proofErr w:type="spellEnd"/>
            <w:r w:rsidRPr="00B434E5">
              <w:rPr>
                <w:rFonts w:eastAsia="Calibri"/>
                <w:szCs w:val="22"/>
              </w:rPr>
              <w:t xml:space="preserve"> на </w:t>
            </w:r>
            <w:r w:rsidR="00C258AC">
              <w:rPr>
                <w:rFonts w:eastAsia="Calibri"/>
                <w:szCs w:val="22"/>
              </w:rPr>
              <w:t xml:space="preserve">25-27 см </w:t>
            </w:r>
          </w:p>
        </w:tc>
        <w:tc>
          <w:tcPr>
            <w:tcW w:w="1730" w:type="dxa"/>
            <w:vMerge/>
            <w:vAlign w:val="center"/>
          </w:tcPr>
          <w:p w14:paraId="4DEAC896" w14:textId="77777777" w:rsidR="00B434E5" w:rsidRPr="00B434E5" w:rsidRDefault="00B434E5" w:rsidP="00B434E5">
            <w:pPr>
              <w:spacing w:line="360" w:lineRule="auto"/>
              <w:jc w:val="center"/>
              <w:rPr>
                <w:rFonts w:eastAsia="Calibri"/>
                <w:szCs w:val="22"/>
              </w:rPr>
            </w:pPr>
          </w:p>
        </w:tc>
        <w:tc>
          <w:tcPr>
            <w:tcW w:w="1471" w:type="dxa"/>
            <w:vAlign w:val="center"/>
          </w:tcPr>
          <w:p w14:paraId="431E004D" w14:textId="77777777" w:rsidR="00B434E5" w:rsidRPr="00B434E5" w:rsidRDefault="00B434E5" w:rsidP="00B434E5">
            <w:pPr>
              <w:spacing w:line="360" w:lineRule="auto"/>
              <w:jc w:val="center"/>
              <w:rPr>
                <w:rFonts w:eastAsia="Calibri"/>
                <w:szCs w:val="22"/>
              </w:rPr>
            </w:pPr>
            <w:r w:rsidRPr="00B434E5">
              <w:rPr>
                <w:rFonts w:eastAsia="Calibri"/>
                <w:szCs w:val="22"/>
              </w:rPr>
              <w:t>15,8</w:t>
            </w:r>
          </w:p>
        </w:tc>
        <w:tc>
          <w:tcPr>
            <w:tcW w:w="1472" w:type="dxa"/>
            <w:vAlign w:val="center"/>
          </w:tcPr>
          <w:p w14:paraId="70FE73B2" w14:textId="77777777" w:rsidR="00B434E5" w:rsidRPr="00B434E5" w:rsidRDefault="00B434E5" w:rsidP="00B434E5">
            <w:pPr>
              <w:spacing w:line="360" w:lineRule="auto"/>
              <w:jc w:val="center"/>
              <w:rPr>
                <w:rFonts w:eastAsia="Calibri"/>
                <w:szCs w:val="22"/>
              </w:rPr>
            </w:pPr>
            <w:r w:rsidRPr="00B434E5">
              <w:rPr>
                <w:rFonts w:eastAsia="Calibri"/>
                <w:szCs w:val="22"/>
              </w:rPr>
              <w:t>20,4</w:t>
            </w:r>
          </w:p>
        </w:tc>
        <w:tc>
          <w:tcPr>
            <w:tcW w:w="1472" w:type="dxa"/>
            <w:vAlign w:val="center"/>
          </w:tcPr>
          <w:p w14:paraId="6CA958D1" w14:textId="77777777" w:rsidR="00B434E5" w:rsidRPr="00B434E5" w:rsidRDefault="00B434E5" w:rsidP="00B434E5">
            <w:pPr>
              <w:spacing w:line="360" w:lineRule="auto"/>
              <w:jc w:val="center"/>
              <w:rPr>
                <w:rFonts w:eastAsia="Calibri"/>
                <w:szCs w:val="22"/>
              </w:rPr>
            </w:pPr>
            <w:r w:rsidRPr="00B434E5">
              <w:rPr>
                <w:rFonts w:eastAsia="Calibri"/>
                <w:szCs w:val="22"/>
              </w:rPr>
              <w:t>22,9</w:t>
            </w:r>
          </w:p>
        </w:tc>
        <w:tc>
          <w:tcPr>
            <w:tcW w:w="1472" w:type="dxa"/>
            <w:vAlign w:val="center"/>
          </w:tcPr>
          <w:p w14:paraId="37C12C28" w14:textId="77777777" w:rsidR="00B434E5" w:rsidRPr="00B434E5" w:rsidRDefault="00B434E5" w:rsidP="00B434E5">
            <w:pPr>
              <w:spacing w:line="360" w:lineRule="auto"/>
              <w:jc w:val="center"/>
              <w:rPr>
                <w:rFonts w:eastAsia="Calibri"/>
                <w:szCs w:val="22"/>
              </w:rPr>
            </w:pPr>
            <w:r w:rsidRPr="00B434E5">
              <w:rPr>
                <w:rFonts w:eastAsia="Calibri"/>
                <w:szCs w:val="22"/>
              </w:rPr>
              <w:t>19,7</w:t>
            </w:r>
          </w:p>
        </w:tc>
      </w:tr>
      <w:tr w:rsidR="00B434E5" w:rsidRPr="00B434E5" w14:paraId="1A28B057" w14:textId="77777777" w:rsidTr="00EC5258">
        <w:tc>
          <w:tcPr>
            <w:tcW w:w="1728" w:type="dxa"/>
            <w:vAlign w:val="center"/>
          </w:tcPr>
          <w:p w14:paraId="75EE8963" w14:textId="77777777" w:rsidR="00B434E5" w:rsidRPr="00B434E5" w:rsidRDefault="00B434E5" w:rsidP="00B434E5">
            <w:pPr>
              <w:spacing w:line="360" w:lineRule="auto"/>
              <w:jc w:val="center"/>
              <w:rPr>
                <w:rFonts w:eastAsia="Calibri"/>
                <w:szCs w:val="22"/>
              </w:rPr>
            </w:pPr>
            <w:r w:rsidRPr="00B434E5">
              <w:rPr>
                <w:rFonts w:eastAsia="Calibri"/>
                <w:szCs w:val="22"/>
              </w:rPr>
              <w:t xml:space="preserve">Вспашка на </w:t>
            </w:r>
            <w:r w:rsidR="00C258AC">
              <w:rPr>
                <w:rFonts w:eastAsia="Calibri"/>
                <w:szCs w:val="22"/>
              </w:rPr>
              <w:t xml:space="preserve">25-27 см </w:t>
            </w:r>
            <w:r w:rsidRPr="00B434E5">
              <w:rPr>
                <w:rFonts w:eastAsia="Calibri"/>
                <w:szCs w:val="22"/>
              </w:rPr>
              <w:t>(к)</w:t>
            </w:r>
          </w:p>
        </w:tc>
        <w:tc>
          <w:tcPr>
            <w:tcW w:w="1730" w:type="dxa"/>
            <w:vMerge w:val="restart"/>
            <w:vAlign w:val="center"/>
          </w:tcPr>
          <w:p w14:paraId="5B198F07" w14:textId="77777777" w:rsidR="00B434E5" w:rsidRPr="00B434E5" w:rsidRDefault="00C258AC" w:rsidP="00B434E5">
            <w:pPr>
              <w:spacing w:after="100" w:afterAutospacing="1" w:line="360" w:lineRule="auto"/>
              <w:jc w:val="center"/>
              <w:rPr>
                <w:rFonts w:eastAsia="Calibri"/>
                <w:szCs w:val="22"/>
              </w:rPr>
            </w:pPr>
            <w:r w:rsidRPr="00B434E5">
              <w:rPr>
                <w:rFonts w:eastAsia="Calibri"/>
                <w:szCs w:val="22"/>
              </w:rPr>
              <w:t>полная спелость</w:t>
            </w:r>
          </w:p>
        </w:tc>
        <w:tc>
          <w:tcPr>
            <w:tcW w:w="1471" w:type="dxa"/>
            <w:vAlign w:val="center"/>
          </w:tcPr>
          <w:p w14:paraId="7E90E751" w14:textId="77777777" w:rsidR="00B434E5" w:rsidRPr="00B434E5" w:rsidRDefault="00B434E5" w:rsidP="00B434E5">
            <w:pPr>
              <w:spacing w:line="360" w:lineRule="auto"/>
              <w:jc w:val="center"/>
              <w:rPr>
                <w:rFonts w:eastAsia="Calibri"/>
                <w:szCs w:val="22"/>
              </w:rPr>
            </w:pPr>
            <w:r w:rsidRPr="00B434E5">
              <w:rPr>
                <w:rFonts w:eastAsia="Calibri"/>
                <w:szCs w:val="22"/>
              </w:rPr>
              <w:t>18.2</w:t>
            </w:r>
          </w:p>
        </w:tc>
        <w:tc>
          <w:tcPr>
            <w:tcW w:w="1472" w:type="dxa"/>
            <w:vAlign w:val="center"/>
          </w:tcPr>
          <w:p w14:paraId="1806FE39" w14:textId="77777777" w:rsidR="00B434E5" w:rsidRPr="00B434E5" w:rsidRDefault="00B434E5" w:rsidP="00B434E5">
            <w:pPr>
              <w:spacing w:line="360" w:lineRule="auto"/>
              <w:jc w:val="center"/>
              <w:rPr>
                <w:rFonts w:eastAsia="Calibri"/>
                <w:szCs w:val="22"/>
              </w:rPr>
            </w:pPr>
            <w:r w:rsidRPr="00B434E5">
              <w:rPr>
                <w:rFonts w:eastAsia="Calibri"/>
                <w:szCs w:val="22"/>
              </w:rPr>
              <w:t>23,2</w:t>
            </w:r>
          </w:p>
        </w:tc>
        <w:tc>
          <w:tcPr>
            <w:tcW w:w="1472" w:type="dxa"/>
            <w:vAlign w:val="center"/>
          </w:tcPr>
          <w:p w14:paraId="5F53847B" w14:textId="77777777" w:rsidR="00B434E5" w:rsidRPr="00B434E5" w:rsidRDefault="00B434E5" w:rsidP="00B434E5">
            <w:pPr>
              <w:spacing w:line="360" w:lineRule="auto"/>
              <w:jc w:val="center"/>
              <w:rPr>
                <w:rFonts w:eastAsia="Calibri"/>
                <w:szCs w:val="22"/>
              </w:rPr>
            </w:pPr>
            <w:r w:rsidRPr="00B434E5">
              <w:rPr>
                <w:rFonts w:eastAsia="Calibri"/>
                <w:szCs w:val="22"/>
              </w:rPr>
              <w:t>26,7</w:t>
            </w:r>
          </w:p>
        </w:tc>
        <w:tc>
          <w:tcPr>
            <w:tcW w:w="1472" w:type="dxa"/>
            <w:vAlign w:val="center"/>
          </w:tcPr>
          <w:p w14:paraId="220E503B" w14:textId="77777777" w:rsidR="00B434E5" w:rsidRPr="00B434E5" w:rsidRDefault="00B434E5" w:rsidP="00B434E5">
            <w:pPr>
              <w:spacing w:line="360" w:lineRule="auto"/>
              <w:jc w:val="center"/>
              <w:rPr>
                <w:rFonts w:eastAsia="Calibri"/>
                <w:szCs w:val="22"/>
              </w:rPr>
            </w:pPr>
            <w:r w:rsidRPr="00B434E5">
              <w:rPr>
                <w:rFonts w:eastAsia="Calibri"/>
                <w:szCs w:val="22"/>
              </w:rPr>
              <w:t>22,7</w:t>
            </w:r>
          </w:p>
        </w:tc>
      </w:tr>
      <w:tr w:rsidR="00B434E5" w:rsidRPr="00B434E5" w14:paraId="2815F987" w14:textId="77777777" w:rsidTr="00EC5258">
        <w:tc>
          <w:tcPr>
            <w:tcW w:w="1728" w:type="dxa"/>
            <w:vAlign w:val="center"/>
          </w:tcPr>
          <w:p w14:paraId="2601C955" w14:textId="77777777" w:rsidR="00B434E5" w:rsidRPr="00B434E5" w:rsidRDefault="00B434E5" w:rsidP="00B434E5">
            <w:pPr>
              <w:spacing w:line="360" w:lineRule="auto"/>
              <w:jc w:val="center"/>
              <w:rPr>
                <w:rFonts w:eastAsia="Calibri"/>
                <w:szCs w:val="22"/>
              </w:rPr>
            </w:pPr>
            <w:proofErr w:type="spellStart"/>
            <w:r w:rsidRPr="00B434E5">
              <w:rPr>
                <w:rFonts w:eastAsia="Calibri"/>
                <w:szCs w:val="22"/>
              </w:rPr>
              <w:t>Чизелевание</w:t>
            </w:r>
            <w:proofErr w:type="spellEnd"/>
            <w:r w:rsidRPr="00B434E5">
              <w:rPr>
                <w:rFonts w:eastAsia="Calibri"/>
                <w:szCs w:val="22"/>
              </w:rPr>
              <w:t xml:space="preserve"> на </w:t>
            </w:r>
            <w:r w:rsidR="00C258AC">
              <w:rPr>
                <w:rFonts w:eastAsia="Calibri"/>
                <w:szCs w:val="22"/>
              </w:rPr>
              <w:t>25-27 см</w:t>
            </w:r>
          </w:p>
        </w:tc>
        <w:tc>
          <w:tcPr>
            <w:tcW w:w="1730" w:type="dxa"/>
            <w:vMerge/>
            <w:vAlign w:val="center"/>
          </w:tcPr>
          <w:p w14:paraId="2D957F8C" w14:textId="77777777" w:rsidR="00B434E5" w:rsidRPr="00B434E5" w:rsidRDefault="00B434E5" w:rsidP="00B434E5">
            <w:pPr>
              <w:spacing w:line="360" w:lineRule="auto"/>
              <w:jc w:val="center"/>
              <w:rPr>
                <w:rFonts w:eastAsia="Calibri"/>
                <w:szCs w:val="22"/>
              </w:rPr>
            </w:pPr>
          </w:p>
        </w:tc>
        <w:tc>
          <w:tcPr>
            <w:tcW w:w="1471" w:type="dxa"/>
            <w:vAlign w:val="center"/>
          </w:tcPr>
          <w:p w14:paraId="5B4AE424" w14:textId="77777777" w:rsidR="00B434E5" w:rsidRPr="00B434E5" w:rsidRDefault="00B434E5" w:rsidP="00B434E5">
            <w:pPr>
              <w:spacing w:line="360" w:lineRule="auto"/>
              <w:jc w:val="center"/>
              <w:rPr>
                <w:rFonts w:eastAsia="Calibri"/>
                <w:szCs w:val="22"/>
              </w:rPr>
            </w:pPr>
            <w:r w:rsidRPr="00B434E5">
              <w:rPr>
                <w:rFonts w:eastAsia="Calibri"/>
                <w:szCs w:val="22"/>
              </w:rPr>
              <w:t>19.3</w:t>
            </w:r>
          </w:p>
        </w:tc>
        <w:tc>
          <w:tcPr>
            <w:tcW w:w="1472" w:type="dxa"/>
            <w:vAlign w:val="center"/>
          </w:tcPr>
          <w:p w14:paraId="631F2174" w14:textId="77777777" w:rsidR="00B434E5" w:rsidRPr="00B434E5" w:rsidRDefault="00B434E5" w:rsidP="00B434E5">
            <w:pPr>
              <w:spacing w:line="360" w:lineRule="auto"/>
              <w:jc w:val="center"/>
              <w:rPr>
                <w:rFonts w:eastAsia="Calibri"/>
                <w:szCs w:val="22"/>
              </w:rPr>
            </w:pPr>
            <w:r w:rsidRPr="00B434E5">
              <w:rPr>
                <w:rFonts w:eastAsia="Calibri"/>
                <w:szCs w:val="22"/>
              </w:rPr>
              <w:t>25,0</w:t>
            </w:r>
          </w:p>
        </w:tc>
        <w:tc>
          <w:tcPr>
            <w:tcW w:w="1472" w:type="dxa"/>
            <w:vAlign w:val="center"/>
          </w:tcPr>
          <w:p w14:paraId="3C5339F4" w14:textId="77777777" w:rsidR="00B434E5" w:rsidRPr="00B434E5" w:rsidRDefault="00B434E5" w:rsidP="00B434E5">
            <w:pPr>
              <w:spacing w:line="360" w:lineRule="auto"/>
              <w:jc w:val="center"/>
              <w:rPr>
                <w:rFonts w:eastAsia="Calibri"/>
                <w:szCs w:val="22"/>
              </w:rPr>
            </w:pPr>
            <w:r w:rsidRPr="00B434E5">
              <w:rPr>
                <w:rFonts w:eastAsia="Calibri"/>
                <w:szCs w:val="22"/>
              </w:rPr>
              <w:t>28,9</w:t>
            </w:r>
          </w:p>
        </w:tc>
        <w:tc>
          <w:tcPr>
            <w:tcW w:w="1472" w:type="dxa"/>
            <w:vAlign w:val="center"/>
          </w:tcPr>
          <w:p w14:paraId="5FE3252C" w14:textId="77777777" w:rsidR="00B434E5" w:rsidRPr="00B434E5" w:rsidRDefault="00B434E5" w:rsidP="00B434E5">
            <w:pPr>
              <w:spacing w:line="360" w:lineRule="auto"/>
              <w:jc w:val="center"/>
              <w:rPr>
                <w:rFonts w:eastAsia="Calibri"/>
                <w:szCs w:val="22"/>
              </w:rPr>
            </w:pPr>
            <w:r w:rsidRPr="00B434E5">
              <w:rPr>
                <w:rFonts w:eastAsia="Calibri"/>
                <w:szCs w:val="22"/>
              </w:rPr>
              <w:t>24,4</w:t>
            </w:r>
          </w:p>
        </w:tc>
      </w:tr>
    </w:tbl>
    <w:p w14:paraId="6E128323" w14:textId="77777777" w:rsidR="00B434E5" w:rsidRPr="00B434E5" w:rsidRDefault="00B434E5" w:rsidP="00B434E5">
      <w:pPr>
        <w:spacing w:line="360" w:lineRule="auto"/>
        <w:ind w:firstLine="708"/>
        <w:jc w:val="center"/>
        <w:rPr>
          <w:rFonts w:eastAsia="Calibri"/>
          <w:sz w:val="28"/>
          <w:szCs w:val="22"/>
          <w:lang w:eastAsia="en-US"/>
        </w:rPr>
      </w:pPr>
    </w:p>
    <w:p w14:paraId="573DC069" w14:textId="77777777" w:rsidR="00975090" w:rsidRPr="00B434E5" w:rsidRDefault="00975090" w:rsidP="00975090">
      <w:pPr>
        <w:spacing w:line="360" w:lineRule="auto"/>
        <w:ind w:firstLine="708"/>
        <w:jc w:val="both"/>
        <w:rPr>
          <w:rFonts w:eastAsia="Calibri"/>
          <w:sz w:val="28"/>
          <w:szCs w:val="22"/>
          <w:lang w:eastAsia="en-US"/>
        </w:rPr>
      </w:pPr>
      <w:r>
        <w:rPr>
          <w:rFonts w:eastAsia="Calibri"/>
          <w:sz w:val="28"/>
          <w:szCs w:val="22"/>
          <w:lang w:eastAsia="en-US"/>
        </w:rPr>
        <w:lastRenderedPageBreak/>
        <w:t>Самая низкая твердость почвы в эту</w:t>
      </w:r>
      <w:r w:rsidRPr="00B434E5">
        <w:rPr>
          <w:rFonts w:eastAsia="Calibri"/>
          <w:sz w:val="28"/>
          <w:szCs w:val="22"/>
          <w:lang w:eastAsia="en-US"/>
        </w:rPr>
        <w:t xml:space="preserve"> фаз</w:t>
      </w:r>
      <w:r>
        <w:rPr>
          <w:rFonts w:eastAsia="Calibri"/>
          <w:sz w:val="28"/>
          <w:szCs w:val="22"/>
          <w:lang w:eastAsia="en-US"/>
        </w:rPr>
        <w:t>у зафиксирована</w:t>
      </w:r>
      <w:r w:rsidRPr="00B434E5">
        <w:rPr>
          <w:rFonts w:eastAsia="Calibri"/>
          <w:sz w:val="28"/>
          <w:szCs w:val="22"/>
          <w:lang w:eastAsia="en-US"/>
        </w:rPr>
        <w:t xml:space="preserve"> </w:t>
      </w:r>
      <w:r>
        <w:rPr>
          <w:rFonts w:eastAsia="Calibri"/>
          <w:sz w:val="28"/>
          <w:szCs w:val="22"/>
          <w:lang w:eastAsia="en-US"/>
        </w:rPr>
        <w:t xml:space="preserve">по вспашке </w:t>
      </w:r>
      <w:r w:rsidRPr="00B434E5">
        <w:rPr>
          <w:rFonts w:eastAsia="Calibri"/>
          <w:sz w:val="28"/>
          <w:szCs w:val="22"/>
          <w:lang w:eastAsia="en-US"/>
        </w:rPr>
        <w:t xml:space="preserve"> </w:t>
      </w:r>
      <w:r>
        <w:rPr>
          <w:rFonts w:eastAsia="Calibri"/>
          <w:sz w:val="28"/>
          <w:szCs w:val="22"/>
          <w:lang w:eastAsia="en-US"/>
        </w:rPr>
        <w:t xml:space="preserve">в слое 0-10 см – </w:t>
      </w:r>
      <w:r w:rsidRPr="00B434E5">
        <w:rPr>
          <w:rFonts w:eastAsia="Calibri"/>
          <w:sz w:val="28"/>
          <w:szCs w:val="22"/>
          <w:lang w:eastAsia="en-US"/>
        </w:rPr>
        <w:t>4,1 кг/см</w:t>
      </w:r>
      <w:r w:rsidRPr="00B434E5">
        <w:rPr>
          <w:rFonts w:eastAsia="Calibri"/>
          <w:sz w:val="28"/>
          <w:szCs w:val="22"/>
          <w:vertAlign w:val="superscript"/>
          <w:lang w:eastAsia="en-US"/>
        </w:rPr>
        <w:t>2</w:t>
      </w:r>
      <w:r>
        <w:rPr>
          <w:rFonts w:eastAsia="Calibri"/>
          <w:sz w:val="28"/>
          <w:szCs w:val="22"/>
          <w:lang w:eastAsia="en-US"/>
        </w:rPr>
        <w:t>.</w:t>
      </w:r>
      <w:r w:rsidRPr="00B434E5">
        <w:rPr>
          <w:rFonts w:eastAsia="Calibri"/>
          <w:sz w:val="28"/>
          <w:szCs w:val="22"/>
          <w:lang w:eastAsia="en-US"/>
        </w:rPr>
        <w:t xml:space="preserve"> В слое 10-20 см твердость почвы </w:t>
      </w:r>
      <w:r>
        <w:rPr>
          <w:rFonts w:eastAsia="Calibri"/>
          <w:sz w:val="28"/>
          <w:szCs w:val="22"/>
          <w:lang w:eastAsia="en-US"/>
        </w:rPr>
        <w:t>по</w:t>
      </w:r>
      <w:r w:rsidRPr="00B434E5">
        <w:rPr>
          <w:rFonts w:eastAsia="Calibri"/>
          <w:sz w:val="28"/>
          <w:szCs w:val="22"/>
          <w:lang w:eastAsia="en-US"/>
        </w:rPr>
        <w:t xml:space="preserve"> </w:t>
      </w:r>
      <w:proofErr w:type="spellStart"/>
      <w:r w:rsidRPr="00B434E5">
        <w:rPr>
          <w:rFonts w:eastAsia="Calibri"/>
          <w:sz w:val="28"/>
          <w:szCs w:val="22"/>
          <w:lang w:eastAsia="en-US"/>
        </w:rPr>
        <w:t>чизелевани</w:t>
      </w:r>
      <w:r>
        <w:rPr>
          <w:rFonts w:eastAsia="Calibri"/>
          <w:sz w:val="28"/>
          <w:szCs w:val="22"/>
          <w:lang w:eastAsia="en-US"/>
        </w:rPr>
        <w:t>ю</w:t>
      </w:r>
      <w:proofErr w:type="spellEnd"/>
      <w:r w:rsidRPr="00B434E5">
        <w:rPr>
          <w:rFonts w:eastAsia="Calibri"/>
          <w:sz w:val="28"/>
          <w:szCs w:val="22"/>
          <w:lang w:eastAsia="en-US"/>
        </w:rPr>
        <w:t xml:space="preserve"> </w:t>
      </w:r>
      <w:r>
        <w:rPr>
          <w:rFonts w:eastAsia="Calibri"/>
          <w:sz w:val="28"/>
          <w:szCs w:val="22"/>
          <w:lang w:eastAsia="en-US"/>
        </w:rPr>
        <w:t>была на уровне</w:t>
      </w:r>
      <w:r w:rsidRPr="00B434E5">
        <w:rPr>
          <w:rFonts w:eastAsia="Calibri"/>
          <w:sz w:val="28"/>
          <w:szCs w:val="22"/>
          <w:lang w:eastAsia="en-US"/>
        </w:rPr>
        <w:t xml:space="preserve"> 10,2 кг/см</w:t>
      </w:r>
      <w:r w:rsidRPr="00B434E5">
        <w:rPr>
          <w:rFonts w:eastAsia="Calibri"/>
          <w:sz w:val="28"/>
          <w:szCs w:val="22"/>
          <w:vertAlign w:val="superscript"/>
          <w:lang w:eastAsia="en-US"/>
        </w:rPr>
        <w:t>2</w:t>
      </w:r>
      <w:r w:rsidRPr="00B434E5">
        <w:rPr>
          <w:rFonts w:eastAsia="Calibri"/>
          <w:sz w:val="28"/>
          <w:szCs w:val="22"/>
          <w:lang w:eastAsia="en-US"/>
        </w:rPr>
        <w:t xml:space="preserve">, </w:t>
      </w:r>
      <w:r>
        <w:rPr>
          <w:rFonts w:eastAsia="Calibri"/>
          <w:sz w:val="28"/>
          <w:szCs w:val="22"/>
          <w:lang w:eastAsia="en-US"/>
        </w:rPr>
        <w:t>что выше контроля</w:t>
      </w:r>
      <w:r w:rsidRPr="00B434E5">
        <w:rPr>
          <w:rFonts w:eastAsia="Calibri"/>
          <w:sz w:val="28"/>
          <w:szCs w:val="22"/>
          <w:lang w:eastAsia="en-US"/>
        </w:rPr>
        <w:t xml:space="preserve"> на 4 кг/см</w:t>
      </w:r>
      <w:r w:rsidRPr="00B434E5">
        <w:rPr>
          <w:rFonts w:eastAsia="Calibri"/>
          <w:sz w:val="28"/>
          <w:szCs w:val="22"/>
          <w:vertAlign w:val="superscript"/>
          <w:lang w:eastAsia="en-US"/>
        </w:rPr>
        <w:t>2</w:t>
      </w:r>
      <w:r w:rsidRPr="00B434E5">
        <w:rPr>
          <w:rFonts w:eastAsia="Calibri"/>
          <w:sz w:val="28"/>
          <w:szCs w:val="22"/>
          <w:lang w:eastAsia="en-US"/>
        </w:rPr>
        <w:t>. Самая большая разница между вариантами в данный срок была отмечена в слое 20-30 см. Здесь на вспашке был получен результат 7,7 кг/см</w:t>
      </w:r>
      <w:r w:rsidRPr="00B434E5">
        <w:rPr>
          <w:rFonts w:eastAsia="Calibri"/>
          <w:sz w:val="28"/>
          <w:szCs w:val="22"/>
          <w:vertAlign w:val="superscript"/>
          <w:lang w:eastAsia="en-US"/>
        </w:rPr>
        <w:t>2</w:t>
      </w:r>
      <w:r w:rsidRPr="00B434E5">
        <w:rPr>
          <w:rFonts w:eastAsia="Calibri"/>
          <w:sz w:val="28"/>
          <w:szCs w:val="22"/>
          <w:lang w:eastAsia="en-US"/>
        </w:rPr>
        <w:t xml:space="preserve">, а на </w:t>
      </w:r>
      <w:proofErr w:type="spellStart"/>
      <w:r w:rsidRPr="00B434E5">
        <w:rPr>
          <w:rFonts w:eastAsia="Calibri"/>
          <w:sz w:val="28"/>
          <w:szCs w:val="22"/>
          <w:lang w:eastAsia="en-US"/>
        </w:rPr>
        <w:t>чизелевании</w:t>
      </w:r>
      <w:proofErr w:type="spellEnd"/>
      <w:r w:rsidRPr="00B434E5">
        <w:rPr>
          <w:rFonts w:eastAsia="Calibri"/>
          <w:sz w:val="28"/>
          <w:szCs w:val="22"/>
          <w:lang w:eastAsia="en-US"/>
        </w:rPr>
        <w:t xml:space="preserve"> 13,4 кг/см</w:t>
      </w:r>
      <w:r w:rsidRPr="00B434E5">
        <w:rPr>
          <w:rFonts w:eastAsia="Calibri"/>
          <w:sz w:val="28"/>
          <w:szCs w:val="22"/>
          <w:vertAlign w:val="superscript"/>
          <w:lang w:eastAsia="en-US"/>
        </w:rPr>
        <w:t>2</w:t>
      </w:r>
      <w:r w:rsidRPr="00B434E5">
        <w:rPr>
          <w:rFonts w:eastAsia="Calibri"/>
          <w:sz w:val="28"/>
          <w:szCs w:val="22"/>
          <w:lang w:eastAsia="en-US"/>
        </w:rPr>
        <w:t>, отклонение от контроля составило 5,7 кг/см</w:t>
      </w:r>
      <w:r w:rsidRPr="00B434E5">
        <w:rPr>
          <w:rFonts w:eastAsia="Calibri"/>
          <w:sz w:val="28"/>
          <w:szCs w:val="22"/>
          <w:vertAlign w:val="superscript"/>
          <w:lang w:eastAsia="en-US"/>
        </w:rPr>
        <w:t>2</w:t>
      </w:r>
      <w:r w:rsidRPr="00B434E5">
        <w:rPr>
          <w:rFonts w:eastAsia="Calibri"/>
          <w:sz w:val="28"/>
          <w:szCs w:val="22"/>
          <w:lang w:eastAsia="en-US"/>
        </w:rPr>
        <w:t>.</w:t>
      </w:r>
    </w:p>
    <w:p w14:paraId="770B6F28" w14:textId="77777777" w:rsidR="00975090" w:rsidRPr="00B434E5" w:rsidRDefault="00975090" w:rsidP="00975090">
      <w:pPr>
        <w:spacing w:line="360" w:lineRule="auto"/>
        <w:ind w:firstLine="708"/>
        <w:jc w:val="both"/>
        <w:rPr>
          <w:rFonts w:eastAsia="Calibri"/>
          <w:sz w:val="28"/>
          <w:szCs w:val="22"/>
          <w:lang w:eastAsia="en-US"/>
        </w:rPr>
      </w:pPr>
      <w:r w:rsidRPr="00B434E5">
        <w:rPr>
          <w:rFonts w:eastAsia="Calibri"/>
          <w:sz w:val="28"/>
          <w:szCs w:val="22"/>
          <w:lang w:eastAsia="en-US"/>
        </w:rPr>
        <w:t xml:space="preserve">Измерения, проведенные во время фазы ветвления, показали, что на варианте с </w:t>
      </w:r>
      <w:proofErr w:type="spellStart"/>
      <w:r w:rsidRPr="00B434E5">
        <w:rPr>
          <w:rFonts w:eastAsia="Calibri"/>
          <w:sz w:val="28"/>
          <w:szCs w:val="22"/>
          <w:lang w:eastAsia="en-US"/>
        </w:rPr>
        <w:t>чизелеванием</w:t>
      </w:r>
      <w:proofErr w:type="spellEnd"/>
      <w:r w:rsidRPr="00B434E5">
        <w:rPr>
          <w:rFonts w:eastAsia="Calibri"/>
          <w:sz w:val="28"/>
          <w:szCs w:val="22"/>
          <w:lang w:eastAsia="en-US"/>
        </w:rPr>
        <w:t>, в слое 0-30 твердость почвы была выше, чем на вспашке, на 1,9 кг/см</w:t>
      </w:r>
      <w:r w:rsidRPr="00B434E5">
        <w:rPr>
          <w:rFonts w:eastAsia="Calibri"/>
          <w:sz w:val="28"/>
          <w:szCs w:val="22"/>
          <w:vertAlign w:val="superscript"/>
          <w:lang w:eastAsia="en-US"/>
        </w:rPr>
        <w:t>2</w:t>
      </w:r>
      <w:r w:rsidRPr="00B434E5">
        <w:rPr>
          <w:rFonts w:eastAsia="Calibri"/>
          <w:sz w:val="28"/>
          <w:szCs w:val="22"/>
          <w:lang w:eastAsia="en-US"/>
        </w:rPr>
        <w:t xml:space="preserve"> и составила 19,7 кг/см</w:t>
      </w:r>
      <w:r w:rsidRPr="00B434E5">
        <w:rPr>
          <w:rFonts w:eastAsia="Calibri"/>
          <w:sz w:val="28"/>
          <w:szCs w:val="22"/>
          <w:vertAlign w:val="superscript"/>
          <w:lang w:eastAsia="en-US"/>
        </w:rPr>
        <w:t>2</w:t>
      </w:r>
      <w:r w:rsidRPr="00B434E5">
        <w:rPr>
          <w:rFonts w:eastAsia="Calibri"/>
          <w:sz w:val="28"/>
          <w:szCs w:val="22"/>
          <w:lang w:eastAsia="en-US"/>
        </w:rPr>
        <w:t>. На 1,7 кг/см</w:t>
      </w:r>
      <w:r w:rsidRPr="00B434E5">
        <w:rPr>
          <w:rFonts w:eastAsia="Calibri"/>
          <w:sz w:val="28"/>
          <w:szCs w:val="22"/>
          <w:vertAlign w:val="superscript"/>
          <w:lang w:eastAsia="en-US"/>
        </w:rPr>
        <w:t>2</w:t>
      </w:r>
      <w:r w:rsidRPr="00B434E5">
        <w:rPr>
          <w:rFonts w:eastAsia="Calibri"/>
          <w:sz w:val="28"/>
          <w:szCs w:val="22"/>
          <w:lang w:eastAsia="en-US"/>
        </w:rPr>
        <w:t xml:space="preserve"> больше твердость почвы в слое 0-10 см на варианте с </w:t>
      </w:r>
      <w:proofErr w:type="spellStart"/>
      <w:r w:rsidRPr="00B434E5">
        <w:rPr>
          <w:rFonts w:eastAsia="Calibri"/>
          <w:sz w:val="28"/>
          <w:szCs w:val="22"/>
          <w:lang w:eastAsia="en-US"/>
        </w:rPr>
        <w:t>чизелеванием</w:t>
      </w:r>
      <w:proofErr w:type="spellEnd"/>
      <w:r w:rsidRPr="00B434E5">
        <w:rPr>
          <w:rFonts w:eastAsia="Calibri"/>
          <w:sz w:val="28"/>
          <w:szCs w:val="22"/>
          <w:lang w:eastAsia="en-US"/>
        </w:rPr>
        <w:t xml:space="preserve"> (15,8 кг/см</w:t>
      </w:r>
      <w:r w:rsidRPr="00B434E5">
        <w:rPr>
          <w:rFonts w:eastAsia="Calibri"/>
          <w:sz w:val="28"/>
          <w:szCs w:val="22"/>
          <w:vertAlign w:val="superscript"/>
          <w:lang w:eastAsia="en-US"/>
        </w:rPr>
        <w:t>2</w:t>
      </w:r>
      <w:r w:rsidRPr="00B434E5">
        <w:rPr>
          <w:rFonts w:eastAsia="Calibri"/>
          <w:sz w:val="28"/>
          <w:szCs w:val="22"/>
          <w:lang w:eastAsia="en-US"/>
        </w:rPr>
        <w:t>), чем на варианте со вспашкой (14,1 кг/см</w:t>
      </w:r>
      <w:r w:rsidRPr="00B434E5">
        <w:rPr>
          <w:rFonts w:eastAsia="Calibri"/>
          <w:sz w:val="28"/>
          <w:szCs w:val="22"/>
          <w:vertAlign w:val="superscript"/>
          <w:lang w:eastAsia="en-US"/>
        </w:rPr>
        <w:t>2</w:t>
      </w:r>
      <w:r w:rsidRPr="00B434E5">
        <w:rPr>
          <w:rFonts w:eastAsia="Calibri"/>
          <w:sz w:val="28"/>
          <w:szCs w:val="22"/>
          <w:lang w:eastAsia="en-US"/>
        </w:rPr>
        <w:t>). В слое 10-20 разница между вариантами была более существенна (2,2 кг/см</w:t>
      </w:r>
      <w:r w:rsidRPr="00B434E5">
        <w:rPr>
          <w:rFonts w:eastAsia="Calibri"/>
          <w:sz w:val="28"/>
          <w:szCs w:val="22"/>
          <w:vertAlign w:val="superscript"/>
          <w:lang w:eastAsia="en-US"/>
        </w:rPr>
        <w:t>2</w:t>
      </w:r>
      <w:r w:rsidRPr="00B434E5">
        <w:rPr>
          <w:rFonts w:eastAsia="Calibri"/>
          <w:sz w:val="28"/>
          <w:szCs w:val="22"/>
          <w:lang w:eastAsia="en-US"/>
        </w:rPr>
        <w:t>), здесь была получена твердость 18,2 кг/см</w:t>
      </w:r>
      <w:r w:rsidRPr="00B434E5">
        <w:rPr>
          <w:rFonts w:eastAsia="Calibri"/>
          <w:sz w:val="28"/>
          <w:szCs w:val="22"/>
          <w:vertAlign w:val="superscript"/>
          <w:lang w:eastAsia="en-US"/>
        </w:rPr>
        <w:t>2</w:t>
      </w:r>
      <w:r w:rsidRPr="00B434E5">
        <w:rPr>
          <w:rFonts w:eastAsia="Calibri"/>
          <w:sz w:val="28"/>
          <w:szCs w:val="22"/>
          <w:lang w:eastAsia="en-US"/>
        </w:rPr>
        <w:t xml:space="preserve"> после вспашки и 20,4 кг/см</w:t>
      </w:r>
      <w:r w:rsidRPr="00B434E5">
        <w:rPr>
          <w:rFonts w:eastAsia="Calibri"/>
          <w:sz w:val="28"/>
          <w:szCs w:val="22"/>
          <w:vertAlign w:val="superscript"/>
          <w:lang w:eastAsia="en-US"/>
        </w:rPr>
        <w:t>2</w:t>
      </w:r>
      <w:r w:rsidRPr="00B434E5">
        <w:rPr>
          <w:rFonts w:eastAsia="Calibri"/>
          <w:sz w:val="28"/>
          <w:szCs w:val="22"/>
          <w:lang w:eastAsia="en-US"/>
        </w:rPr>
        <w:t xml:space="preserve"> после </w:t>
      </w:r>
      <w:proofErr w:type="spellStart"/>
      <w:r w:rsidRPr="00B434E5">
        <w:rPr>
          <w:rFonts w:eastAsia="Calibri"/>
          <w:sz w:val="28"/>
          <w:szCs w:val="22"/>
          <w:lang w:eastAsia="en-US"/>
        </w:rPr>
        <w:t>чизелевания</w:t>
      </w:r>
      <w:proofErr w:type="spellEnd"/>
      <w:r w:rsidRPr="00B434E5">
        <w:rPr>
          <w:rFonts w:eastAsia="Calibri"/>
          <w:sz w:val="28"/>
          <w:szCs w:val="22"/>
          <w:lang w:eastAsia="en-US"/>
        </w:rPr>
        <w:t xml:space="preserve">. В самом слое 20-30 см, в котором проводились отборы, на </w:t>
      </w:r>
      <w:proofErr w:type="spellStart"/>
      <w:r w:rsidRPr="00B434E5">
        <w:rPr>
          <w:rFonts w:eastAsia="Calibri"/>
          <w:sz w:val="28"/>
          <w:szCs w:val="22"/>
          <w:lang w:eastAsia="en-US"/>
        </w:rPr>
        <w:t>чизелевании</w:t>
      </w:r>
      <w:proofErr w:type="spellEnd"/>
      <w:r w:rsidRPr="00B434E5">
        <w:rPr>
          <w:rFonts w:eastAsia="Calibri"/>
          <w:sz w:val="28"/>
          <w:szCs w:val="22"/>
          <w:lang w:eastAsia="en-US"/>
        </w:rPr>
        <w:t xml:space="preserve"> твердость </w:t>
      </w:r>
      <w:r>
        <w:rPr>
          <w:rFonts w:eastAsia="Calibri"/>
          <w:sz w:val="28"/>
          <w:szCs w:val="22"/>
          <w:lang w:eastAsia="en-US"/>
        </w:rPr>
        <w:t xml:space="preserve">составила </w:t>
      </w:r>
      <w:r w:rsidRPr="00B434E5">
        <w:rPr>
          <w:rFonts w:eastAsia="Calibri"/>
          <w:sz w:val="28"/>
          <w:szCs w:val="22"/>
          <w:lang w:eastAsia="en-US"/>
        </w:rPr>
        <w:t>22,9 кг/см</w:t>
      </w:r>
      <w:r w:rsidRPr="00B434E5">
        <w:rPr>
          <w:rFonts w:eastAsia="Calibri"/>
          <w:sz w:val="28"/>
          <w:szCs w:val="22"/>
          <w:vertAlign w:val="superscript"/>
          <w:lang w:eastAsia="en-US"/>
        </w:rPr>
        <w:t>2</w:t>
      </w:r>
      <w:r w:rsidRPr="00B434E5">
        <w:rPr>
          <w:rFonts w:eastAsia="Calibri"/>
          <w:sz w:val="28"/>
          <w:szCs w:val="22"/>
          <w:lang w:eastAsia="en-US"/>
        </w:rPr>
        <w:t xml:space="preserve">, что </w:t>
      </w:r>
      <w:r>
        <w:rPr>
          <w:rFonts w:eastAsia="Calibri"/>
          <w:sz w:val="28"/>
          <w:szCs w:val="22"/>
          <w:lang w:eastAsia="en-US"/>
        </w:rPr>
        <w:t>выше</w:t>
      </w:r>
      <w:r w:rsidRPr="00B434E5">
        <w:rPr>
          <w:rFonts w:eastAsia="Calibri"/>
          <w:sz w:val="28"/>
          <w:szCs w:val="22"/>
          <w:lang w:eastAsia="en-US"/>
        </w:rPr>
        <w:t xml:space="preserve"> контроля на 2,4 кг/см</w:t>
      </w:r>
      <w:r w:rsidRPr="00B434E5">
        <w:rPr>
          <w:rFonts w:eastAsia="Calibri"/>
          <w:sz w:val="28"/>
          <w:szCs w:val="22"/>
          <w:vertAlign w:val="superscript"/>
          <w:lang w:eastAsia="en-US"/>
        </w:rPr>
        <w:t>2</w:t>
      </w:r>
      <w:r w:rsidRPr="00B434E5">
        <w:rPr>
          <w:rFonts w:eastAsia="Calibri"/>
          <w:sz w:val="28"/>
          <w:szCs w:val="22"/>
          <w:lang w:eastAsia="en-US"/>
        </w:rPr>
        <w:t xml:space="preserve">. </w:t>
      </w:r>
    </w:p>
    <w:p w14:paraId="0CB44AC5" w14:textId="77777777" w:rsidR="00B434E5" w:rsidRPr="00B434E5" w:rsidRDefault="00B434E5" w:rsidP="00B434E5">
      <w:pPr>
        <w:spacing w:line="360" w:lineRule="auto"/>
        <w:ind w:firstLine="708"/>
        <w:jc w:val="both"/>
        <w:rPr>
          <w:rFonts w:eastAsia="Calibri"/>
          <w:sz w:val="28"/>
          <w:szCs w:val="22"/>
          <w:lang w:eastAsia="en-US"/>
        </w:rPr>
      </w:pPr>
      <w:r w:rsidRPr="00B434E5">
        <w:rPr>
          <w:rFonts w:eastAsia="Calibri"/>
          <w:sz w:val="28"/>
          <w:szCs w:val="22"/>
          <w:lang w:eastAsia="en-US"/>
        </w:rPr>
        <w:t xml:space="preserve">В фазе полной спелости вариант с </w:t>
      </w:r>
      <w:proofErr w:type="spellStart"/>
      <w:r w:rsidRPr="00B434E5">
        <w:rPr>
          <w:rFonts w:eastAsia="Calibri"/>
          <w:sz w:val="28"/>
          <w:szCs w:val="22"/>
          <w:lang w:eastAsia="en-US"/>
        </w:rPr>
        <w:t>чизелеванием</w:t>
      </w:r>
      <w:proofErr w:type="spellEnd"/>
      <w:r w:rsidRPr="00B434E5">
        <w:rPr>
          <w:rFonts w:eastAsia="Calibri"/>
          <w:sz w:val="28"/>
          <w:szCs w:val="22"/>
          <w:lang w:eastAsia="en-US"/>
        </w:rPr>
        <w:t xml:space="preserve"> также показал более высокий результат во всех слоях почвы, чем вариант со вспашкой. Так, твердость в слое 0-10 составила 19,3 кг/см</w:t>
      </w:r>
      <w:r w:rsidRPr="00B434E5">
        <w:rPr>
          <w:rFonts w:eastAsia="Calibri"/>
          <w:sz w:val="28"/>
          <w:szCs w:val="22"/>
          <w:vertAlign w:val="superscript"/>
          <w:lang w:eastAsia="en-US"/>
        </w:rPr>
        <w:t>2</w:t>
      </w:r>
      <w:r w:rsidRPr="00B434E5">
        <w:rPr>
          <w:rFonts w:eastAsia="Calibri"/>
          <w:sz w:val="28"/>
          <w:szCs w:val="22"/>
          <w:lang w:eastAsia="en-US"/>
        </w:rPr>
        <w:t>, на 0,9 кг/см</w:t>
      </w:r>
      <w:r w:rsidRPr="00B434E5">
        <w:rPr>
          <w:rFonts w:eastAsia="Calibri"/>
          <w:sz w:val="28"/>
          <w:szCs w:val="22"/>
          <w:vertAlign w:val="superscript"/>
          <w:lang w:eastAsia="en-US"/>
        </w:rPr>
        <w:t>2</w:t>
      </w:r>
      <w:r w:rsidRPr="00B434E5">
        <w:rPr>
          <w:rFonts w:eastAsia="Calibri"/>
          <w:sz w:val="28"/>
          <w:szCs w:val="22"/>
          <w:lang w:eastAsia="en-US"/>
        </w:rPr>
        <w:t xml:space="preserve"> больше, чем на вспашке. Результат в слое 10-20 составил 25,0 кг/см</w:t>
      </w:r>
      <w:r w:rsidRPr="00B434E5">
        <w:rPr>
          <w:rFonts w:eastAsia="Calibri"/>
          <w:sz w:val="28"/>
          <w:szCs w:val="22"/>
          <w:vertAlign w:val="superscript"/>
          <w:lang w:eastAsia="en-US"/>
        </w:rPr>
        <w:t>2</w:t>
      </w:r>
      <w:r w:rsidRPr="00B434E5">
        <w:rPr>
          <w:rFonts w:eastAsia="Calibri"/>
          <w:sz w:val="28"/>
          <w:szCs w:val="22"/>
          <w:lang w:eastAsia="en-US"/>
        </w:rPr>
        <w:t>, что больше контроля на 1,8 кг/см</w:t>
      </w:r>
      <w:r w:rsidRPr="00B434E5">
        <w:rPr>
          <w:rFonts w:eastAsia="Calibri"/>
          <w:sz w:val="28"/>
          <w:szCs w:val="22"/>
          <w:vertAlign w:val="superscript"/>
          <w:lang w:eastAsia="en-US"/>
        </w:rPr>
        <w:t>2</w:t>
      </w:r>
      <w:r w:rsidRPr="00B434E5">
        <w:rPr>
          <w:rFonts w:eastAsia="Calibri"/>
          <w:sz w:val="28"/>
          <w:szCs w:val="22"/>
          <w:lang w:eastAsia="en-US"/>
        </w:rPr>
        <w:t xml:space="preserve">. Самый высокий показатель твердости за весь период наблюдений был зафиксирован на варианте с </w:t>
      </w:r>
      <w:proofErr w:type="spellStart"/>
      <w:r w:rsidRPr="00B434E5">
        <w:rPr>
          <w:rFonts w:eastAsia="Calibri"/>
          <w:sz w:val="28"/>
          <w:szCs w:val="22"/>
          <w:lang w:eastAsia="en-US"/>
        </w:rPr>
        <w:t>чизелеванием</w:t>
      </w:r>
      <w:proofErr w:type="spellEnd"/>
      <w:r w:rsidRPr="00B434E5">
        <w:rPr>
          <w:rFonts w:eastAsia="Calibri"/>
          <w:sz w:val="28"/>
          <w:szCs w:val="22"/>
          <w:lang w:eastAsia="en-US"/>
        </w:rPr>
        <w:t xml:space="preserve"> в слое почвы глубиной 20-30 см, он составил 28,9 кг/см</w:t>
      </w:r>
      <w:r w:rsidRPr="00B434E5">
        <w:rPr>
          <w:rFonts w:eastAsia="Calibri"/>
          <w:sz w:val="28"/>
          <w:szCs w:val="22"/>
          <w:vertAlign w:val="superscript"/>
          <w:lang w:eastAsia="en-US"/>
        </w:rPr>
        <w:t>2</w:t>
      </w:r>
      <w:r w:rsidRPr="00B434E5">
        <w:rPr>
          <w:rFonts w:eastAsia="Calibri"/>
          <w:sz w:val="28"/>
          <w:szCs w:val="22"/>
          <w:lang w:eastAsia="en-US"/>
        </w:rPr>
        <w:t>, это больше контроля на 2,2 кг/см</w:t>
      </w:r>
      <w:r w:rsidRPr="00B434E5">
        <w:rPr>
          <w:rFonts w:eastAsia="Calibri"/>
          <w:sz w:val="28"/>
          <w:szCs w:val="22"/>
          <w:vertAlign w:val="superscript"/>
          <w:lang w:eastAsia="en-US"/>
        </w:rPr>
        <w:t>2</w:t>
      </w:r>
      <w:r w:rsidRPr="00B434E5">
        <w:rPr>
          <w:rFonts w:eastAsia="Calibri"/>
          <w:sz w:val="28"/>
          <w:szCs w:val="22"/>
          <w:lang w:eastAsia="en-US"/>
        </w:rPr>
        <w:t xml:space="preserve">. Средний показатель в слое 0-30 на </w:t>
      </w:r>
      <w:proofErr w:type="spellStart"/>
      <w:r w:rsidRPr="00B434E5">
        <w:rPr>
          <w:rFonts w:eastAsia="Calibri"/>
          <w:sz w:val="28"/>
          <w:szCs w:val="22"/>
          <w:lang w:eastAsia="en-US"/>
        </w:rPr>
        <w:t>чизелевании</w:t>
      </w:r>
      <w:proofErr w:type="spellEnd"/>
      <w:r w:rsidRPr="00B434E5">
        <w:rPr>
          <w:rFonts w:eastAsia="Calibri"/>
          <w:sz w:val="28"/>
          <w:szCs w:val="22"/>
          <w:lang w:eastAsia="en-US"/>
        </w:rPr>
        <w:t xml:space="preserve"> составил 24,4 кг/см</w:t>
      </w:r>
      <w:r w:rsidRPr="00B434E5">
        <w:rPr>
          <w:rFonts w:eastAsia="Calibri"/>
          <w:sz w:val="28"/>
          <w:szCs w:val="22"/>
          <w:vertAlign w:val="superscript"/>
          <w:lang w:eastAsia="en-US"/>
        </w:rPr>
        <w:t>2</w:t>
      </w:r>
      <w:r w:rsidRPr="00B434E5">
        <w:rPr>
          <w:rFonts w:eastAsia="Calibri"/>
          <w:sz w:val="28"/>
          <w:szCs w:val="22"/>
          <w:lang w:eastAsia="en-US"/>
        </w:rPr>
        <w:t>, что на 1,7 кг/см</w:t>
      </w:r>
      <w:r w:rsidRPr="00B434E5">
        <w:rPr>
          <w:rFonts w:eastAsia="Calibri"/>
          <w:sz w:val="28"/>
          <w:szCs w:val="22"/>
          <w:vertAlign w:val="superscript"/>
          <w:lang w:eastAsia="en-US"/>
        </w:rPr>
        <w:t>2</w:t>
      </w:r>
      <w:r w:rsidRPr="00B434E5">
        <w:rPr>
          <w:rFonts w:eastAsia="Calibri"/>
          <w:sz w:val="28"/>
          <w:szCs w:val="22"/>
          <w:lang w:eastAsia="en-US"/>
        </w:rPr>
        <w:t xml:space="preserve"> больше, чем на контроле.</w:t>
      </w:r>
    </w:p>
    <w:p w14:paraId="7BA51724" w14:textId="77777777" w:rsidR="00B434E5" w:rsidRPr="00B434E5" w:rsidRDefault="00B434E5" w:rsidP="00B434E5">
      <w:pPr>
        <w:spacing w:line="360" w:lineRule="auto"/>
        <w:ind w:firstLine="708"/>
        <w:jc w:val="both"/>
        <w:rPr>
          <w:rFonts w:eastAsia="Calibri"/>
          <w:sz w:val="28"/>
          <w:szCs w:val="22"/>
          <w:lang w:eastAsia="en-US"/>
        </w:rPr>
      </w:pPr>
      <w:r w:rsidRPr="00B434E5">
        <w:rPr>
          <w:rFonts w:eastAsia="Calibri"/>
          <w:sz w:val="28"/>
          <w:szCs w:val="22"/>
          <w:lang w:eastAsia="en-US"/>
        </w:rPr>
        <w:t xml:space="preserve">Проанализировав полученные данные, можно прийти к выводу, что обработка оказывала влияние на твердость почвы. Отвальная вспашка на </w:t>
      </w:r>
      <w:r w:rsidR="00C258AC">
        <w:rPr>
          <w:rFonts w:eastAsia="Calibri"/>
          <w:sz w:val="28"/>
          <w:szCs w:val="22"/>
          <w:lang w:eastAsia="en-US"/>
        </w:rPr>
        <w:t xml:space="preserve">25-27 см </w:t>
      </w:r>
      <w:r w:rsidRPr="00B434E5">
        <w:rPr>
          <w:rFonts w:eastAsia="Calibri"/>
          <w:sz w:val="28"/>
          <w:szCs w:val="22"/>
          <w:lang w:eastAsia="en-US"/>
        </w:rPr>
        <w:t xml:space="preserve">за весь период вегетации оставляла после себя более благоприятные условия, чем </w:t>
      </w:r>
      <w:proofErr w:type="spellStart"/>
      <w:r w:rsidRPr="00B434E5">
        <w:rPr>
          <w:rFonts w:eastAsia="Calibri"/>
          <w:sz w:val="28"/>
          <w:szCs w:val="22"/>
          <w:lang w:eastAsia="en-US"/>
        </w:rPr>
        <w:t>чизелевание</w:t>
      </w:r>
      <w:proofErr w:type="spellEnd"/>
      <w:r w:rsidRPr="00B434E5">
        <w:rPr>
          <w:rFonts w:eastAsia="Calibri"/>
          <w:sz w:val="28"/>
          <w:szCs w:val="22"/>
          <w:lang w:eastAsia="en-US"/>
        </w:rPr>
        <w:t>.</w:t>
      </w:r>
    </w:p>
    <w:p w14:paraId="0775CD66" w14:textId="77777777" w:rsidR="00B434E5" w:rsidRPr="00B434E5" w:rsidRDefault="00B434E5" w:rsidP="00C258AC">
      <w:pPr>
        <w:spacing w:line="360" w:lineRule="auto"/>
        <w:ind w:firstLine="708"/>
        <w:jc w:val="both"/>
        <w:rPr>
          <w:rFonts w:eastAsia="Calibri"/>
          <w:sz w:val="28"/>
          <w:szCs w:val="28"/>
          <w:lang w:eastAsia="en-US"/>
        </w:rPr>
      </w:pPr>
      <w:proofErr w:type="spellStart"/>
      <w:r w:rsidRPr="00B434E5">
        <w:rPr>
          <w:rFonts w:eastAsia="Calibri"/>
          <w:sz w:val="28"/>
          <w:szCs w:val="28"/>
          <w:lang w:eastAsia="en-US"/>
        </w:rPr>
        <w:lastRenderedPageBreak/>
        <w:t>Водопрочность</w:t>
      </w:r>
      <w:proofErr w:type="spellEnd"/>
      <w:r w:rsidRPr="00B434E5">
        <w:rPr>
          <w:rFonts w:eastAsia="Calibri"/>
          <w:sz w:val="28"/>
          <w:szCs w:val="28"/>
          <w:lang w:eastAsia="en-US"/>
        </w:rPr>
        <w:t xml:space="preserve"> агрегатов показывает уровень </w:t>
      </w:r>
      <w:proofErr w:type="spellStart"/>
      <w:r w:rsidRPr="00B434E5">
        <w:rPr>
          <w:rFonts w:eastAsia="Calibri"/>
          <w:sz w:val="28"/>
          <w:szCs w:val="28"/>
          <w:lang w:eastAsia="en-US"/>
        </w:rPr>
        <w:t>окультуренности</w:t>
      </w:r>
      <w:proofErr w:type="spellEnd"/>
      <w:r w:rsidRPr="00B434E5">
        <w:rPr>
          <w:rFonts w:eastAsia="Calibri"/>
          <w:sz w:val="28"/>
          <w:szCs w:val="28"/>
          <w:lang w:eastAsia="en-US"/>
        </w:rPr>
        <w:t xml:space="preserve"> почвы, а также содержание гумуса. Задача основной обработки почвы заключается в сохранении максимального их количества.</w:t>
      </w:r>
      <w:r w:rsidR="00C258AC" w:rsidRPr="00C258AC">
        <w:rPr>
          <w:sz w:val="28"/>
          <w:szCs w:val="28"/>
          <w:lang w:eastAsia="en-US"/>
        </w:rPr>
        <w:t xml:space="preserve"> </w:t>
      </w:r>
      <w:r w:rsidR="00C258AC" w:rsidRPr="00B434E5">
        <w:rPr>
          <w:sz w:val="28"/>
          <w:szCs w:val="28"/>
          <w:lang w:eastAsia="en-US"/>
        </w:rPr>
        <w:t xml:space="preserve">Благодаря полученным данным можно сделать вывод, что на обоих вариантах отмечено равное количестве водопрочных агрегатов </w:t>
      </w:r>
      <w:r w:rsidR="00C258AC">
        <w:rPr>
          <w:sz w:val="28"/>
          <w:szCs w:val="28"/>
          <w:lang w:eastAsia="en-US"/>
        </w:rPr>
        <w:t xml:space="preserve">– по </w:t>
      </w:r>
      <w:r w:rsidR="00C258AC" w:rsidRPr="00B434E5">
        <w:rPr>
          <w:sz w:val="28"/>
          <w:szCs w:val="28"/>
          <w:lang w:eastAsia="en-US"/>
        </w:rPr>
        <w:t>78 %</w:t>
      </w:r>
      <w:r w:rsidR="00C258AC">
        <w:rPr>
          <w:sz w:val="28"/>
          <w:szCs w:val="28"/>
          <w:lang w:eastAsia="en-US"/>
        </w:rPr>
        <w:t xml:space="preserve"> (таблица 2</w:t>
      </w:r>
      <w:r w:rsidR="00C258AC" w:rsidRPr="00B434E5">
        <w:rPr>
          <w:sz w:val="28"/>
          <w:szCs w:val="28"/>
          <w:lang w:eastAsia="en-US"/>
        </w:rPr>
        <w:t>).</w:t>
      </w:r>
    </w:p>
    <w:p w14:paraId="4D556558" w14:textId="77777777" w:rsidR="00B434E5" w:rsidRPr="00B434E5" w:rsidRDefault="00B434E5" w:rsidP="00B434E5">
      <w:pPr>
        <w:spacing w:line="360" w:lineRule="auto"/>
        <w:ind w:firstLine="708"/>
        <w:rPr>
          <w:rFonts w:eastAsia="Calibri"/>
          <w:sz w:val="28"/>
          <w:szCs w:val="28"/>
          <w:lang w:eastAsia="en-US"/>
        </w:rPr>
      </w:pPr>
    </w:p>
    <w:p w14:paraId="601DD003" w14:textId="77777777" w:rsidR="00B434E5" w:rsidRPr="00B434E5" w:rsidRDefault="00B434E5" w:rsidP="00C258AC">
      <w:pPr>
        <w:spacing w:line="360" w:lineRule="auto"/>
        <w:ind w:left="1418" w:hanging="1418"/>
        <w:jc w:val="both"/>
        <w:rPr>
          <w:rFonts w:eastAsia="Calibri"/>
          <w:sz w:val="28"/>
          <w:szCs w:val="22"/>
          <w:lang w:eastAsia="en-US"/>
        </w:rPr>
      </w:pPr>
      <w:r w:rsidRPr="00B434E5">
        <w:rPr>
          <w:rFonts w:eastAsia="Calibri"/>
          <w:sz w:val="28"/>
          <w:szCs w:val="22"/>
          <w:lang w:eastAsia="en-US"/>
        </w:rPr>
        <w:t xml:space="preserve">Таблица </w:t>
      </w:r>
      <w:r w:rsidR="00C258AC">
        <w:rPr>
          <w:rFonts w:eastAsia="Calibri"/>
          <w:sz w:val="28"/>
          <w:szCs w:val="22"/>
          <w:lang w:eastAsia="en-US"/>
        </w:rPr>
        <w:t>2</w:t>
      </w:r>
      <w:r w:rsidRPr="00B434E5">
        <w:rPr>
          <w:rFonts w:eastAsia="Calibri"/>
          <w:sz w:val="28"/>
          <w:szCs w:val="22"/>
          <w:lang w:eastAsia="en-US"/>
        </w:rPr>
        <w:t xml:space="preserve"> – Влияние </w:t>
      </w:r>
      <w:r w:rsidR="00975090">
        <w:rPr>
          <w:rFonts w:eastAsia="Calibri"/>
          <w:sz w:val="28"/>
          <w:szCs w:val="22"/>
          <w:lang w:eastAsia="en-US"/>
        </w:rPr>
        <w:t>приема</w:t>
      </w:r>
      <w:r w:rsidRPr="00B434E5">
        <w:rPr>
          <w:rFonts w:eastAsia="Calibri"/>
          <w:sz w:val="28"/>
          <w:szCs w:val="22"/>
          <w:lang w:eastAsia="en-US"/>
        </w:rPr>
        <w:t xml:space="preserve"> основной обработки почвы на </w:t>
      </w:r>
      <w:proofErr w:type="spellStart"/>
      <w:r w:rsidRPr="00B434E5">
        <w:rPr>
          <w:rFonts w:eastAsia="Calibri"/>
          <w:sz w:val="28"/>
          <w:szCs w:val="22"/>
          <w:lang w:eastAsia="en-US"/>
        </w:rPr>
        <w:t>водопрочность</w:t>
      </w:r>
      <w:proofErr w:type="spellEnd"/>
      <w:r w:rsidRPr="00B434E5">
        <w:rPr>
          <w:rFonts w:eastAsia="Calibri"/>
          <w:sz w:val="28"/>
          <w:szCs w:val="22"/>
          <w:lang w:eastAsia="en-US"/>
        </w:rPr>
        <w:t xml:space="preserve"> почвенных агрегатов в слое 0-30 см, среднее за 2021-2022 гг.</w:t>
      </w:r>
    </w:p>
    <w:tbl>
      <w:tblPr>
        <w:tblStyle w:val="5"/>
        <w:tblW w:w="0" w:type="auto"/>
        <w:tblLook w:val="04A0" w:firstRow="1" w:lastRow="0" w:firstColumn="1" w:lastColumn="0" w:noHBand="0" w:noVBand="1"/>
      </w:tblPr>
      <w:tblGrid>
        <w:gridCol w:w="2122"/>
        <w:gridCol w:w="2268"/>
        <w:gridCol w:w="2268"/>
        <w:gridCol w:w="2402"/>
      </w:tblGrid>
      <w:tr w:rsidR="00B434E5" w:rsidRPr="00B434E5" w14:paraId="42AD4307" w14:textId="77777777" w:rsidTr="00C258AC">
        <w:tc>
          <w:tcPr>
            <w:tcW w:w="2122" w:type="dxa"/>
            <w:vMerge w:val="restart"/>
            <w:vAlign w:val="center"/>
          </w:tcPr>
          <w:p w14:paraId="72C1E445" w14:textId="77777777" w:rsidR="00B434E5" w:rsidRPr="00B434E5" w:rsidRDefault="00B434E5" w:rsidP="00B434E5">
            <w:pPr>
              <w:spacing w:line="360" w:lineRule="auto"/>
              <w:jc w:val="center"/>
              <w:rPr>
                <w:rFonts w:eastAsia="Calibri"/>
                <w:szCs w:val="22"/>
              </w:rPr>
            </w:pPr>
            <w:r w:rsidRPr="00B434E5">
              <w:rPr>
                <w:rFonts w:eastAsia="Calibri"/>
                <w:szCs w:val="22"/>
              </w:rPr>
              <w:t>Вариант</w:t>
            </w:r>
          </w:p>
        </w:tc>
        <w:tc>
          <w:tcPr>
            <w:tcW w:w="6938" w:type="dxa"/>
            <w:gridSpan w:val="3"/>
            <w:vAlign w:val="center"/>
          </w:tcPr>
          <w:p w14:paraId="135F1B76" w14:textId="77777777" w:rsidR="00B434E5" w:rsidRPr="00B434E5" w:rsidRDefault="00B434E5" w:rsidP="00B434E5">
            <w:pPr>
              <w:spacing w:line="360" w:lineRule="auto"/>
              <w:jc w:val="center"/>
              <w:rPr>
                <w:rFonts w:eastAsia="Calibri"/>
                <w:szCs w:val="22"/>
              </w:rPr>
            </w:pPr>
            <w:r w:rsidRPr="00B434E5">
              <w:rPr>
                <w:rFonts w:eastAsia="Calibri"/>
                <w:szCs w:val="22"/>
              </w:rPr>
              <w:t>Размер почвенных агрегатов, мм</w:t>
            </w:r>
          </w:p>
        </w:tc>
      </w:tr>
      <w:tr w:rsidR="00B434E5" w:rsidRPr="00B434E5" w14:paraId="6804F164" w14:textId="77777777" w:rsidTr="00C258AC">
        <w:tc>
          <w:tcPr>
            <w:tcW w:w="2122" w:type="dxa"/>
            <w:vMerge/>
            <w:vAlign w:val="center"/>
          </w:tcPr>
          <w:p w14:paraId="0BF13020" w14:textId="77777777" w:rsidR="00B434E5" w:rsidRPr="00B434E5" w:rsidRDefault="00B434E5" w:rsidP="00B434E5">
            <w:pPr>
              <w:spacing w:line="360" w:lineRule="auto"/>
              <w:jc w:val="center"/>
              <w:rPr>
                <w:rFonts w:eastAsia="Calibri"/>
                <w:szCs w:val="22"/>
              </w:rPr>
            </w:pPr>
          </w:p>
        </w:tc>
        <w:tc>
          <w:tcPr>
            <w:tcW w:w="2268" w:type="dxa"/>
            <w:vAlign w:val="center"/>
          </w:tcPr>
          <w:p w14:paraId="3ECFE12A" w14:textId="77777777" w:rsidR="00B434E5" w:rsidRPr="00B434E5" w:rsidRDefault="00B434E5" w:rsidP="00B434E5">
            <w:pPr>
              <w:spacing w:line="360" w:lineRule="auto"/>
              <w:jc w:val="center"/>
              <w:rPr>
                <w:rFonts w:eastAsia="Calibri"/>
                <w:szCs w:val="22"/>
              </w:rPr>
            </w:pPr>
            <w:r w:rsidRPr="00B434E5">
              <w:rPr>
                <w:rFonts w:eastAsia="Calibri"/>
                <w:szCs w:val="22"/>
              </w:rPr>
              <w:t>3-1</w:t>
            </w:r>
          </w:p>
        </w:tc>
        <w:tc>
          <w:tcPr>
            <w:tcW w:w="2268" w:type="dxa"/>
            <w:vAlign w:val="center"/>
          </w:tcPr>
          <w:p w14:paraId="47FDE22C" w14:textId="77777777" w:rsidR="00B434E5" w:rsidRPr="00B434E5" w:rsidRDefault="00B434E5" w:rsidP="00B434E5">
            <w:pPr>
              <w:spacing w:line="360" w:lineRule="auto"/>
              <w:jc w:val="center"/>
              <w:rPr>
                <w:rFonts w:eastAsia="Calibri"/>
                <w:szCs w:val="22"/>
              </w:rPr>
            </w:pPr>
            <w:r w:rsidRPr="00B434E5">
              <w:rPr>
                <w:rFonts w:eastAsia="Calibri"/>
                <w:szCs w:val="22"/>
              </w:rPr>
              <w:t>1-0,25</w:t>
            </w:r>
          </w:p>
        </w:tc>
        <w:tc>
          <w:tcPr>
            <w:tcW w:w="2402" w:type="dxa"/>
            <w:vAlign w:val="center"/>
          </w:tcPr>
          <w:p w14:paraId="71DA8A9F" w14:textId="77777777" w:rsidR="00B434E5" w:rsidRPr="00B434E5" w:rsidRDefault="00B434E5" w:rsidP="00B434E5">
            <w:pPr>
              <w:spacing w:line="360" w:lineRule="auto"/>
              <w:jc w:val="center"/>
              <w:rPr>
                <w:rFonts w:eastAsia="Calibri"/>
                <w:szCs w:val="22"/>
              </w:rPr>
            </w:pPr>
            <w:r w:rsidRPr="00B434E5">
              <w:rPr>
                <w:rFonts w:eastAsia="Calibri"/>
                <w:szCs w:val="22"/>
              </w:rPr>
              <w:t>сумма</w:t>
            </w:r>
          </w:p>
        </w:tc>
      </w:tr>
      <w:tr w:rsidR="00B434E5" w:rsidRPr="00B434E5" w14:paraId="005ACC1F" w14:textId="77777777" w:rsidTr="00C258AC">
        <w:tc>
          <w:tcPr>
            <w:tcW w:w="2122" w:type="dxa"/>
            <w:vAlign w:val="center"/>
          </w:tcPr>
          <w:p w14:paraId="20AD7E71" w14:textId="77777777" w:rsidR="00B434E5" w:rsidRPr="00B434E5" w:rsidRDefault="00B434E5" w:rsidP="00B434E5">
            <w:pPr>
              <w:spacing w:line="360" w:lineRule="auto"/>
              <w:jc w:val="center"/>
              <w:rPr>
                <w:rFonts w:eastAsia="Calibri"/>
                <w:szCs w:val="22"/>
              </w:rPr>
            </w:pPr>
            <w:r w:rsidRPr="00B434E5">
              <w:rPr>
                <w:rFonts w:eastAsia="Calibri"/>
                <w:szCs w:val="22"/>
              </w:rPr>
              <w:t xml:space="preserve">Вспашка </w:t>
            </w:r>
            <w:r w:rsidR="00C258AC">
              <w:rPr>
                <w:rFonts w:eastAsia="Calibri"/>
                <w:szCs w:val="22"/>
              </w:rPr>
              <w:t xml:space="preserve"> </w:t>
            </w:r>
            <w:r w:rsidRPr="00B434E5">
              <w:rPr>
                <w:rFonts w:eastAsia="Calibri"/>
                <w:szCs w:val="22"/>
              </w:rPr>
              <w:t>на</w:t>
            </w:r>
            <w:r w:rsidR="00C258AC">
              <w:rPr>
                <w:rFonts w:eastAsia="Calibri"/>
                <w:szCs w:val="22"/>
              </w:rPr>
              <w:t xml:space="preserve"> </w:t>
            </w:r>
            <w:r w:rsidRPr="00B434E5">
              <w:rPr>
                <w:rFonts w:eastAsia="Calibri"/>
                <w:szCs w:val="22"/>
              </w:rPr>
              <w:t xml:space="preserve"> </w:t>
            </w:r>
            <w:r w:rsidR="00C258AC">
              <w:rPr>
                <w:rFonts w:eastAsia="Calibri"/>
                <w:szCs w:val="22"/>
              </w:rPr>
              <w:t xml:space="preserve">25-27 см </w:t>
            </w:r>
            <w:r w:rsidRPr="00B434E5">
              <w:rPr>
                <w:rFonts w:eastAsia="Calibri"/>
                <w:szCs w:val="22"/>
              </w:rPr>
              <w:t>(к)</w:t>
            </w:r>
          </w:p>
        </w:tc>
        <w:tc>
          <w:tcPr>
            <w:tcW w:w="2268" w:type="dxa"/>
            <w:vAlign w:val="center"/>
          </w:tcPr>
          <w:p w14:paraId="3AD88B38" w14:textId="77777777" w:rsidR="00B434E5" w:rsidRPr="00B434E5" w:rsidRDefault="00B434E5" w:rsidP="00B434E5">
            <w:pPr>
              <w:spacing w:line="360" w:lineRule="auto"/>
              <w:jc w:val="center"/>
              <w:rPr>
                <w:rFonts w:eastAsia="Calibri"/>
                <w:szCs w:val="22"/>
              </w:rPr>
            </w:pPr>
            <w:r w:rsidRPr="00B434E5">
              <w:rPr>
                <w:rFonts w:eastAsia="Calibri"/>
                <w:szCs w:val="22"/>
              </w:rPr>
              <w:t>51,1</w:t>
            </w:r>
          </w:p>
        </w:tc>
        <w:tc>
          <w:tcPr>
            <w:tcW w:w="2268" w:type="dxa"/>
            <w:vAlign w:val="center"/>
          </w:tcPr>
          <w:p w14:paraId="2061B8D7" w14:textId="77777777" w:rsidR="00B434E5" w:rsidRPr="00B434E5" w:rsidRDefault="00B434E5" w:rsidP="00B434E5">
            <w:pPr>
              <w:spacing w:line="360" w:lineRule="auto"/>
              <w:jc w:val="center"/>
              <w:rPr>
                <w:rFonts w:eastAsia="Calibri"/>
                <w:szCs w:val="22"/>
              </w:rPr>
            </w:pPr>
            <w:r w:rsidRPr="00B434E5">
              <w:rPr>
                <w:rFonts w:eastAsia="Calibri"/>
                <w:szCs w:val="22"/>
              </w:rPr>
              <w:t>26,9</w:t>
            </w:r>
          </w:p>
        </w:tc>
        <w:tc>
          <w:tcPr>
            <w:tcW w:w="2402" w:type="dxa"/>
            <w:vAlign w:val="center"/>
          </w:tcPr>
          <w:p w14:paraId="5FFCCD3F" w14:textId="77777777" w:rsidR="00B434E5" w:rsidRPr="00B434E5" w:rsidRDefault="00B434E5" w:rsidP="00B434E5">
            <w:pPr>
              <w:spacing w:line="360" w:lineRule="auto"/>
              <w:jc w:val="center"/>
              <w:rPr>
                <w:rFonts w:eastAsia="Calibri"/>
                <w:szCs w:val="22"/>
              </w:rPr>
            </w:pPr>
            <w:r w:rsidRPr="00B434E5">
              <w:rPr>
                <w:rFonts w:eastAsia="Calibri"/>
                <w:szCs w:val="22"/>
              </w:rPr>
              <w:t>78</w:t>
            </w:r>
          </w:p>
        </w:tc>
      </w:tr>
      <w:tr w:rsidR="00B434E5" w:rsidRPr="00B434E5" w14:paraId="7D1870BA" w14:textId="77777777" w:rsidTr="00C258AC">
        <w:tc>
          <w:tcPr>
            <w:tcW w:w="2122" w:type="dxa"/>
            <w:vAlign w:val="center"/>
          </w:tcPr>
          <w:p w14:paraId="365579C2" w14:textId="77777777" w:rsidR="00B434E5" w:rsidRPr="00B434E5" w:rsidRDefault="00B434E5" w:rsidP="00B434E5">
            <w:pPr>
              <w:spacing w:line="360" w:lineRule="auto"/>
              <w:jc w:val="center"/>
              <w:rPr>
                <w:rFonts w:eastAsia="Calibri"/>
                <w:szCs w:val="22"/>
              </w:rPr>
            </w:pPr>
            <w:proofErr w:type="spellStart"/>
            <w:r w:rsidRPr="00B434E5">
              <w:rPr>
                <w:rFonts w:eastAsia="Calibri"/>
                <w:szCs w:val="22"/>
              </w:rPr>
              <w:t>Чизелевание</w:t>
            </w:r>
            <w:proofErr w:type="spellEnd"/>
            <w:r w:rsidRPr="00B434E5">
              <w:rPr>
                <w:rFonts w:eastAsia="Calibri"/>
                <w:szCs w:val="22"/>
              </w:rPr>
              <w:t xml:space="preserve"> на </w:t>
            </w:r>
            <w:r w:rsidR="00C258AC">
              <w:rPr>
                <w:rFonts w:eastAsia="Calibri"/>
                <w:szCs w:val="22"/>
              </w:rPr>
              <w:t>25-27 см</w:t>
            </w:r>
          </w:p>
        </w:tc>
        <w:tc>
          <w:tcPr>
            <w:tcW w:w="2268" w:type="dxa"/>
            <w:vAlign w:val="center"/>
          </w:tcPr>
          <w:p w14:paraId="082CDFAC" w14:textId="77777777" w:rsidR="00B434E5" w:rsidRPr="00B434E5" w:rsidRDefault="00B434E5" w:rsidP="00B434E5">
            <w:pPr>
              <w:spacing w:line="360" w:lineRule="auto"/>
              <w:jc w:val="center"/>
              <w:rPr>
                <w:rFonts w:eastAsia="Calibri"/>
                <w:szCs w:val="22"/>
              </w:rPr>
            </w:pPr>
            <w:r w:rsidRPr="00B434E5">
              <w:rPr>
                <w:rFonts w:eastAsia="Calibri"/>
                <w:szCs w:val="22"/>
              </w:rPr>
              <w:t>50,4</w:t>
            </w:r>
          </w:p>
        </w:tc>
        <w:tc>
          <w:tcPr>
            <w:tcW w:w="2268" w:type="dxa"/>
            <w:vAlign w:val="center"/>
          </w:tcPr>
          <w:p w14:paraId="3C8D8354" w14:textId="77777777" w:rsidR="00B434E5" w:rsidRPr="00B434E5" w:rsidRDefault="00B434E5" w:rsidP="00B434E5">
            <w:pPr>
              <w:spacing w:line="360" w:lineRule="auto"/>
              <w:jc w:val="center"/>
              <w:rPr>
                <w:rFonts w:eastAsia="Calibri"/>
                <w:szCs w:val="22"/>
              </w:rPr>
            </w:pPr>
            <w:r w:rsidRPr="00B434E5">
              <w:rPr>
                <w:rFonts w:eastAsia="Calibri"/>
                <w:szCs w:val="22"/>
              </w:rPr>
              <w:t>27,6</w:t>
            </w:r>
          </w:p>
        </w:tc>
        <w:tc>
          <w:tcPr>
            <w:tcW w:w="2402" w:type="dxa"/>
            <w:vAlign w:val="center"/>
          </w:tcPr>
          <w:p w14:paraId="1BF4100D" w14:textId="77777777" w:rsidR="00B434E5" w:rsidRPr="00B434E5" w:rsidRDefault="00B434E5" w:rsidP="00B434E5">
            <w:pPr>
              <w:spacing w:line="360" w:lineRule="auto"/>
              <w:jc w:val="center"/>
              <w:rPr>
                <w:rFonts w:eastAsia="Calibri"/>
                <w:szCs w:val="22"/>
              </w:rPr>
            </w:pPr>
            <w:r w:rsidRPr="00B434E5">
              <w:rPr>
                <w:rFonts w:eastAsia="Calibri"/>
                <w:szCs w:val="22"/>
              </w:rPr>
              <w:t>78</w:t>
            </w:r>
          </w:p>
        </w:tc>
      </w:tr>
    </w:tbl>
    <w:p w14:paraId="2DA97DA4" w14:textId="77777777" w:rsidR="00B434E5" w:rsidRPr="00B434E5" w:rsidRDefault="00B434E5" w:rsidP="00B434E5">
      <w:pPr>
        <w:spacing w:after="160" w:line="360" w:lineRule="auto"/>
        <w:ind w:firstLine="708"/>
        <w:jc w:val="both"/>
        <w:rPr>
          <w:sz w:val="28"/>
          <w:szCs w:val="28"/>
          <w:lang w:eastAsia="en-US"/>
        </w:rPr>
      </w:pPr>
    </w:p>
    <w:p w14:paraId="5A45CFF9" w14:textId="77777777" w:rsidR="00B434E5" w:rsidRPr="00B434E5" w:rsidRDefault="00B434E5" w:rsidP="00C258AC">
      <w:pPr>
        <w:spacing w:line="360" w:lineRule="auto"/>
        <w:ind w:firstLine="709"/>
        <w:jc w:val="both"/>
        <w:rPr>
          <w:sz w:val="28"/>
          <w:szCs w:val="28"/>
          <w:lang w:eastAsia="en-US"/>
        </w:rPr>
      </w:pPr>
      <w:r w:rsidRPr="00B434E5">
        <w:rPr>
          <w:sz w:val="28"/>
          <w:szCs w:val="28"/>
          <w:lang w:eastAsia="en-US"/>
        </w:rPr>
        <w:t xml:space="preserve">Но при использовании вспашки количество крупных агрегатов (1-3 мм) выше, чем при </w:t>
      </w:r>
      <w:proofErr w:type="spellStart"/>
      <w:r w:rsidRPr="00B434E5">
        <w:rPr>
          <w:sz w:val="28"/>
          <w:szCs w:val="28"/>
          <w:lang w:eastAsia="en-US"/>
        </w:rPr>
        <w:t>чизелевании</w:t>
      </w:r>
      <w:proofErr w:type="spellEnd"/>
      <w:r w:rsidRPr="00B434E5">
        <w:rPr>
          <w:sz w:val="28"/>
          <w:szCs w:val="28"/>
          <w:lang w:eastAsia="en-US"/>
        </w:rPr>
        <w:t xml:space="preserve">, 51,1 % и 50,4 % соответственно. Следовательно, на варианте с </w:t>
      </w:r>
      <w:proofErr w:type="spellStart"/>
      <w:r w:rsidRPr="00B434E5">
        <w:rPr>
          <w:sz w:val="28"/>
          <w:szCs w:val="28"/>
          <w:lang w:eastAsia="en-US"/>
        </w:rPr>
        <w:t>чизелеванием</w:t>
      </w:r>
      <w:proofErr w:type="spellEnd"/>
      <w:r w:rsidRPr="00B434E5">
        <w:rPr>
          <w:sz w:val="28"/>
          <w:szCs w:val="28"/>
          <w:lang w:eastAsia="en-US"/>
        </w:rPr>
        <w:t xml:space="preserve">, количество агрегатов размером 1-0,25 больше, чем на варианте со вспашкой, 26,9 % и 27,6 %. </w:t>
      </w:r>
    </w:p>
    <w:p w14:paraId="434863AA" w14:textId="77777777" w:rsidR="00B434E5" w:rsidRPr="00B434E5" w:rsidRDefault="00B434E5" w:rsidP="00C258AC">
      <w:pPr>
        <w:spacing w:line="360" w:lineRule="auto"/>
        <w:ind w:firstLine="709"/>
        <w:jc w:val="both"/>
        <w:rPr>
          <w:rFonts w:eastAsia="Calibri"/>
          <w:sz w:val="28"/>
          <w:szCs w:val="28"/>
          <w:lang w:eastAsia="en-US"/>
        </w:rPr>
      </w:pPr>
      <w:r w:rsidRPr="00B434E5">
        <w:rPr>
          <w:rFonts w:eastAsia="Calibri"/>
          <w:sz w:val="28"/>
          <w:szCs w:val="28"/>
          <w:lang w:eastAsia="en-US"/>
        </w:rPr>
        <w:t>Сорная растительность наносит огромный вред культурным растениям. Они потребляют питательные вещества и влагу из почвы, закрывают культурные растения от солнца, ведут к снижению урожайности и даже гибели посевов. К одному из основных способов контроля популяции сорняков относится основная обработка почвы.</w:t>
      </w:r>
    </w:p>
    <w:p w14:paraId="4B24534A" w14:textId="77777777" w:rsidR="00C258AC" w:rsidRPr="00B434E5" w:rsidRDefault="00975090" w:rsidP="00C258AC">
      <w:pPr>
        <w:spacing w:line="360" w:lineRule="auto"/>
        <w:ind w:firstLine="709"/>
        <w:jc w:val="both"/>
        <w:rPr>
          <w:rFonts w:eastAsia="Calibri"/>
          <w:sz w:val="28"/>
          <w:szCs w:val="22"/>
          <w:lang w:eastAsia="en-US"/>
        </w:rPr>
      </w:pPr>
      <w:r>
        <w:rPr>
          <w:rFonts w:eastAsia="Calibri"/>
          <w:sz w:val="28"/>
          <w:szCs w:val="22"/>
          <w:lang w:eastAsia="en-US"/>
        </w:rPr>
        <w:t>До внесения гербицида поля были в основной засорены</w:t>
      </w:r>
      <w:r w:rsidR="00C258AC" w:rsidRPr="00B434E5">
        <w:rPr>
          <w:rFonts w:eastAsia="Calibri"/>
          <w:sz w:val="28"/>
          <w:szCs w:val="22"/>
          <w:lang w:eastAsia="en-US"/>
        </w:rPr>
        <w:t xml:space="preserve"> </w:t>
      </w:r>
      <w:r w:rsidR="005E76E4">
        <w:rPr>
          <w:rFonts w:eastAsia="Calibri"/>
          <w:sz w:val="28"/>
          <w:szCs w:val="22"/>
          <w:lang w:eastAsia="en-US"/>
        </w:rPr>
        <w:t>одно</w:t>
      </w:r>
      <w:r w:rsidR="00C258AC" w:rsidRPr="00B434E5">
        <w:rPr>
          <w:rFonts w:eastAsia="Calibri"/>
          <w:sz w:val="28"/>
          <w:szCs w:val="22"/>
          <w:lang w:eastAsia="en-US"/>
        </w:rPr>
        <w:t>дольны</w:t>
      </w:r>
      <w:r>
        <w:rPr>
          <w:rFonts w:eastAsia="Calibri"/>
          <w:sz w:val="28"/>
          <w:szCs w:val="22"/>
          <w:lang w:eastAsia="en-US"/>
        </w:rPr>
        <w:t>ми</w:t>
      </w:r>
      <w:r w:rsidR="00C258AC" w:rsidRPr="00B434E5">
        <w:rPr>
          <w:rFonts w:eastAsia="Calibri"/>
          <w:sz w:val="28"/>
          <w:szCs w:val="22"/>
          <w:lang w:eastAsia="en-US"/>
        </w:rPr>
        <w:t xml:space="preserve"> сорняк</w:t>
      </w:r>
      <w:r>
        <w:rPr>
          <w:rFonts w:eastAsia="Calibri"/>
          <w:sz w:val="28"/>
          <w:szCs w:val="22"/>
          <w:lang w:eastAsia="en-US"/>
        </w:rPr>
        <w:t xml:space="preserve">ами. </w:t>
      </w:r>
      <w:r w:rsidR="005E76E4">
        <w:rPr>
          <w:rFonts w:eastAsia="Calibri"/>
          <w:sz w:val="28"/>
          <w:szCs w:val="22"/>
          <w:lang w:eastAsia="en-US"/>
        </w:rPr>
        <w:t xml:space="preserve">По </w:t>
      </w:r>
      <w:proofErr w:type="spellStart"/>
      <w:r w:rsidR="00C258AC" w:rsidRPr="00B434E5">
        <w:rPr>
          <w:rFonts w:eastAsia="Calibri"/>
          <w:sz w:val="28"/>
          <w:szCs w:val="22"/>
          <w:lang w:eastAsia="en-US"/>
        </w:rPr>
        <w:t>чизелевани</w:t>
      </w:r>
      <w:r w:rsidR="005E76E4">
        <w:rPr>
          <w:rFonts w:eastAsia="Calibri"/>
          <w:sz w:val="28"/>
          <w:szCs w:val="22"/>
          <w:lang w:eastAsia="en-US"/>
        </w:rPr>
        <w:t>ю</w:t>
      </w:r>
      <w:proofErr w:type="spellEnd"/>
      <w:r w:rsidR="005E76E4">
        <w:rPr>
          <w:rFonts w:eastAsia="Calibri"/>
          <w:sz w:val="28"/>
          <w:szCs w:val="22"/>
          <w:lang w:eastAsia="en-US"/>
        </w:rPr>
        <w:t xml:space="preserve"> их количество составило </w:t>
      </w:r>
      <w:r w:rsidR="00C258AC" w:rsidRPr="00B434E5">
        <w:rPr>
          <w:rFonts w:eastAsia="Calibri"/>
          <w:sz w:val="28"/>
          <w:szCs w:val="22"/>
          <w:lang w:eastAsia="en-US"/>
        </w:rPr>
        <w:t>45,2</w:t>
      </w:r>
      <w:r w:rsidR="005E76E4">
        <w:rPr>
          <w:rFonts w:eastAsia="Calibri"/>
          <w:sz w:val="28"/>
          <w:szCs w:val="22"/>
          <w:lang w:eastAsia="en-US"/>
        </w:rPr>
        <w:t> </w:t>
      </w:r>
      <w:r w:rsidR="00C258AC" w:rsidRPr="00B434E5">
        <w:rPr>
          <w:rFonts w:eastAsia="Calibri"/>
          <w:sz w:val="28"/>
          <w:szCs w:val="22"/>
          <w:lang w:eastAsia="en-US"/>
        </w:rPr>
        <w:t>шт./м</w:t>
      </w:r>
      <w:r w:rsidR="00C258AC" w:rsidRPr="00B434E5">
        <w:rPr>
          <w:rFonts w:eastAsia="Calibri"/>
          <w:sz w:val="28"/>
          <w:szCs w:val="22"/>
          <w:vertAlign w:val="superscript"/>
          <w:lang w:eastAsia="en-US"/>
        </w:rPr>
        <w:t>2</w:t>
      </w:r>
      <w:r w:rsidR="00C258AC" w:rsidRPr="00B434E5">
        <w:rPr>
          <w:rFonts w:eastAsia="Calibri"/>
          <w:sz w:val="28"/>
          <w:szCs w:val="22"/>
          <w:lang w:eastAsia="en-US"/>
        </w:rPr>
        <w:t xml:space="preserve">, </w:t>
      </w:r>
      <w:r w:rsidR="005E76E4">
        <w:rPr>
          <w:rFonts w:eastAsia="Calibri"/>
          <w:sz w:val="28"/>
          <w:szCs w:val="22"/>
          <w:lang w:eastAsia="en-US"/>
        </w:rPr>
        <w:t xml:space="preserve">что на 16 </w:t>
      </w:r>
      <w:r w:rsidR="005E76E4" w:rsidRPr="00B434E5">
        <w:rPr>
          <w:rFonts w:eastAsia="Calibri"/>
          <w:sz w:val="28"/>
          <w:szCs w:val="22"/>
          <w:lang w:eastAsia="en-US"/>
        </w:rPr>
        <w:t>шт./м</w:t>
      </w:r>
      <w:r w:rsidR="005E76E4" w:rsidRPr="00B434E5">
        <w:rPr>
          <w:rFonts w:eastAsia="Calibri"/>
          <w:sz w:val="28"/>
          <w:szCs w:val="22"/>
          <w:vertAlign w:val="superscript"/>
          <w:lang w:eastAsia="en-US"/>
        </w:rPr>
        <w:t>2</w:t>
      </w:r>
      <w:r w:rsidR="005E76E4">
        <w:rPr>
          <w:rFonts w:eastAsia="Calibri"/>
          <w:sz w:val="28"/>
          <w:szCs w:val="22"/>
          <w:vertAlign w:val="superscript"/>
          <w:lang w:eastAsia="en-US"/>
        </w:rPr>
        <w:t xml:space="preserve"> </w:t>
      </w:r>
      <w:r w:rsidR="005E76E4">
        <w:rPr>
          <w:rFonts w:eastAsia="Calibri"/>
          <w:sz w:val="28"/>
          <w:szCs w:val="22"/>
          <w:lang w:eastAsia="en-US"/>
        </w:rPr>
        <w:t>больше контрольных показателей (</w:t>
      </w:r>
      <w:r w:rsidR="00C258AC" w:rsidRPr="00B434E5">
        <w:rPr>
          <w:rFonts w:eastAsia="Calibri"/>
          <w:sz w:val="28"/>
          <w:szCs w:val="22"/>
          <w:lang w:eastAsia="en-US"/>
        </w:rPr>
        <w:t>29,0 шт./м</w:t>
      </w:r>
      <w:r w:rsidR="00C258AC" w:rsidRPr="00B434E5">
        <w:rPr>
          <w:rFonts w:eastAsia="Calibri"/>
          <w:sz w:val="28"/>
          <w:szCs w:val="22"/>
          <w:vertAlign w:val="superscript"/>
          <w:lang w:eastAsia="en-US"/>
        </w:rPr>
        <w:t>2</w:t>
      </w:r>
      <w:r w:rsidR="005E76E4">
        <w:rPr>
          <w:rFonts w:eastAsia="Calibri"/>
          <w:sz w:val="28"/>
          <w:szCs w:val="22"/>
          <w:lang w:eastAsia="en-US"/>
        </w:rPr>
        <w:t xml:space="preserve">). Двудольных сорняков по </w:t>
      </w:r>
      <w:proofErr w:type="spellStart"/>
      <w:r w:rsidR="005E76E4" w:rsidRPr="00B434E5">
        <w:rPr>
          <w:rFonts w:eastAsia="Calibri"/>
          <w:sz w:val="28"/>
          <w:szCs w:val="22"/>
          <w:lang w:eastAsia="en-US"/>
        </w:rPr>
        <w:t>чизелевани</w:t>
      </w:r>
      <w:r w:rsidR="005E76E4">
        <w:rPr>
          <w:rFonts w:eastAsia="Calibri"/>
          <w:sz w:val="28"/>
          <w:szCs w:val="22"/>
          <w:lang w:eastAsia="en-US"/>
        </w:rPr>
        <w:t>ю</w:t>
      </w:r>
      <w:proofErr w:type="spellEnd"/>
      <w:r w:rsidR="005E76E4">
        <w:rPr>
          <w:rFonts w:eastAsia="Calibri"/>
          <w:sz w:val="28"/>
          <w:szCs w:val="22"/>
          <w:lang w:eastAsia="en-US"/>
        </w:rPr>
        <w:t xml:space="preserve"> насчитывалось</w:t>
      </w:r>
      <w:r w:rsidR="005E76E4" w:rsidRPr="00B434E5">
        <w:rPr>
          <w:rFonts w:eastAsia="Calibri"/>
          <w:sz w:val="28"/>
          <w:szCs w:val="22"/>
          <w:lang w:eastAsia="en-US"/>
        </w:rPr>
        <w:t xml:space="preserve"> 20,7 шт./м</w:t>
      </w:r>
      <w:r w:rsidR="005E76E4" w:rsidRPr="00B434E5">
        <w:rPr>
          <w:rFonts w:eastAsia="Calibri"/>
          <w:sz w:val="28"/>
          <w:szCs w:val="22"/>
          <w:vertAlign w:val="superscript"/>
          <w:lang w:eastAsia="en-US"/>
        </w:rPr>
        <w:t>2</w:t>
      </w:r>
      <w:r w:rsidR="005E76E4" w:rsidRPr="00B434E5">
        <w:rPr>
          <w:rFonts w:eastAsia="Calibri"/>
          <w:sz w:val="28"/>
          <w:szCs w:val="22"/>
          <w:lang w:eastAsia="en-US"/>
        </w:rPr>
        <w:t xml:space="preserve">, что </w:t>
      </w:r>
      <w:r w:rsidR="005E76E4">
        <w:rPr>
          <w:rFonts w:eastAsia="Calibri"/>
          <w:sz w:val="28"/>
          <w:szCs w:val="22"/>
          <w:lang w:eastAsia="en-US"/>
        </w:rPr>
        <w:t xml:space="preserve">больше контрольных показателей </w:t>
      </w:r>
      <w:r w:rsidR="005E76E4" w:rsidRPr="00B434E5">
        <w:rPr>
          <w:rFonts w:eastAsia="Calibri"/>
          <w:sz w:val="28"/>
          <w:szCs w:val="22"/>
          <w:lang w:eastAsia="en-US"/>
        </w:rPr>
        <w:t>на 7 шт./м</w:t>
      </w:r>
      <w:r w:rsidR="005E76E4" w:rsidRPr="00B434E5">
        <w:rPr>
          <w:rFonts w:eastAsia="Calibri"/>
          <w:sz w:val="28"/>
          <w:szCs w:val="22"/>
          <w:vertAlign w:val="superscript"/>
          <w:lang w:eastAsia="en-US"/>
        </w:rPr>
        <w:t>2</w:t>
      </w:r>
      <w:r w:rsidR="005E76E4" w:rsidRPr="00B434E5">
        <w:rPr>
          <w:rFonts w:eastAsia="Calibri"/>
          <w:sz w:val="28"/>
          <w:szCs w:val="22"/>
          <w:lang w:eastAsia="en-US"/>
        </w:rPr>
        <w:t xml:space="preserve">. </w:t>
      </w:r>
      <w:r w:rsidR="00C258AC" w:rsidRPr="00B434E5">
        <w:rPr>
          <w:rFonts w:eastAsia="Calibri"/>
          <w:sz w:val="28"/>
          <w:szCs w:val="22"/>
          <w:lang w:eastAsia="en-US"/>
        </w:rPr>
        <w:t xml:space="preserve">Общее количество </w:t>
      </w:r>
      <w:r w:rsidR="00C258AC" w:rsidRPr="00B434E5">
        <w:rPr>
          <w:rFonts w:eastAsia="Calibri"/>
          <w:sz w:val="28"/>
          <w:szCs w:val="22"/>
          <w:lang w:eastAsia="en-US"/>
        </w:rPr>
        <w:lastRenderedPageBreak/>
        <w:t>сорняков на вспашке составило 42,7 шт./м</w:t>
      </w:r>
      <w:r w:rsidR="00C258AC" w:rsidRPr="00B434E5">
        <w:rPr>
          <w:rFonts w:eastAsia="Calibri"/>
          <w:sz w:val="28"/>
          <w:szCs w:val="22"/>
          <w:vertAlign w:val="superscript"/>
          <w:lang w:eastAsia="en-US"/>
        </w:rPr>
        <w:t>2</w:t>
      </w:r>
      <w:r w:rsidR="00C258AC" w:rsidRPr="00B434E5">
        <w:rPr>
          <w:rFonts w:eastAsia="Calibri"/>
          <w:sz w:val="28"/>
          <w:szCs w:val="22"/>
          <w:lang w:eastAsia="en-US"/>
        </w:rPr>
        <w:t xml:space="preserve">, в то время как на </w:t>
      </w:r>
      <w:proofErr w:type="spellStart"/>
      <w:r w:rsidR="00C258AC" w:rsidRPr="00B434E5">
        <w:rPr>
          <w:rFonts w:eastAsia="Calibri"/>
          <w:sz w:val="28"/>
          <w:szCs w:val="22"/>
          <w:lang w:eastAsia="en-US"/>
        </w:rPr>
        <w:t>чизелевании</w:t>
      </w:r>
      <w:proofErr w:type="spellEnd"/>
      <w:r w:rsidR="00C258AC" w:rsidRPr="00B434E5">
        <w:rPr>
          <w:rFonts w:eastAsia="Calibri"/>
          <w:sz w:val="28"/>
          <w:szCs w:val="22"/>
          <w:lang w:eastAsia="en-US"/>
        </w:rPr>
        <w:t xml:space="preserve"> их количество было 65,9 шт./м</w:t>
      </w:r>
      <w:r w:rsidR="00C258AC" w:rsidRPr="00B434E5">
        <w:rPr>
          <w:rFonts w:eastAsia="Calibri"/>
          <w:sz w:val="28"/>
          <w:szCs w:val="22"/>
          <w:vertAlign w:val="superscript"/>
          <w:lang w:eastAsia="en-US"/>
        </w:rPr>
        <w:t>2</w:t>
      </w:r>
      <w:r w:rsidR="00C258AC" w:rsidRPr="00B434E5">
        <w:rPr>
          <w:rFonts w:eastAsia="Calibri"/>
          <w:sz w:val="28"/>
          <w:szCs w:val="22"/>
          <w:lang w:eastAsia="en-US"/>
        </w:rPr>
        <w:t>, разница по отношению к контролю составил 54 %</w:t>
      </w:r>
      <w:r w:rsidR="00C258AC">
        <w:rPr>
          <w:rFonts w:eastAsia="Calibri"/>
          <w:sz w:val="28"/>
          <w:szCs w:val="22"/>
          <w:lang w:eastAsia="en-US"/>
        </w:rPr>
        <w:t xml:space="preserve"> (таблица 3)</w:t>
      </w:r>
      <w:r w:rsidR="00C258AC" w:rsidRPr="00B434E5">
        <w:rPr>
          <w:rFonts w:eastAsia="Calibri"/>
          <w:sz w:val="28"/>
          <w:szCs w:val="22"/>
          <w:lang w:eastAsia="en-US"/>
        </w:rPr>
        <w:t>.</w:t>
      </w:r>
    </w:p>
    <w:p w14:paraId="4B9C1240" w14:textId="77777777" w:rsidR="00B434E5" w:rsidRPr="00B434E5" w:rsidRDefault="00B434E5" w:rsidP="00C258AC">
      <w:pPr>
        <w:spacing w:line="360" w:lineRule="auto"/>
        <w:ind w:left="1418" w:hanging="1418"/>
        <w:jc w:val="both"/>
        <w:rPr>
          <w:rFonts w:eastAsia="Calibri"/>
          <w:sz w:val="28"/>
          <w:szCs w:val="22"/>
          <w:lang w:eastAsia="en-US"/>
        </w:rPr>
      </w:pPr>
      <w:r w:rsidRPr="00B434E5">
        <w:rPr>
          <w:rFonts w:eastAsia="Calibri"/>
          <w:sz w:val="28"/>
          <w:szCs w:val="22"/>
          <w:lang w:eastAsia="en-US"/>
        </w:rPr>
        <w:t xml:space="preserve">Таблица </w:t>
      </w:r>
      <w:r w:rsidR="00C258AC">
        <w:rPr>
          <w:rFonts w:eastAsia="Calibri"/>
          <w:sz w:val="28"/>
          <w:szCs w:val="22"/>
          <w:lang w:eastAsia="en-US"/>
        </w:rPr>
        <w:t>3</w:t>
      </w:r>
      <w:r w:rsidRPr="00B434E5">
        <w:rPr>
          <w:rFonts w:eastAsia="Calibri"/>
          <w:sz w:val="28"/>
          <w:szCs w:val="22"/>
          <w:lang w:eastAsia="en-US"/>
        </w:rPr>
        <w:t xml:space="preserve"> – Засоренность </w:t>
      </w:r>
      <w:r w:rsidR="005E76E4">
        <w:rPr>
          <w:rFonts w:eastAsia="Calibri"/>
          <w:sz w:val="28"/>
          <w:szCs w:val="22"/>
          <w:lang w:eastAsia="en-US"/>
        </w:rPr>
        <w:t>посевов сои</w:t>
      </w:r>
      <w:r w:rsidRPr="00B434E5">
        <w:rPr>
          <w:rFonts w:eastAsia="Calibri"/>
          <w:sz w:val="28"/>
          <w:szCs w:val="22"/>
          <w:lang w:eastAsia="en-US"/>
        </w:rPr>
        <w:t>, шт./м</w:t>
      </w:r>
      <w:r w:rsidRPr="00B434E5">
        <w:rPr>
          <w:rFonts w:eastAsia="Calibri"/>
          <w:sz w:val="28"/>
          <w:szCs w:val="22"/>
          <w:vertAlign w:val="superscript"/>
          <w:lang w:eastAsia="en-US"/>
        </w:rPr>
        <w:t>2</w:t>
      </w:r>
      <w:r w:rsidRPr="00B434E5">
        <w:rPr>
          <w:rFonts w:eastAsia="Calibri"/>
          <w:sz w:val="28"/>
          <w:szCs w:val="22"/>
          <w:lang w:eastAsia="en-US"/>
        </w:rPr>
        <w:t>, среднее за 2021-2022 гг.</w:t>
      </w:r>
    </w:p>
    <w:tbl>
      <w:tblPr>
        <w:tblStyle w:val="5"/>
        <w:tblW w:w="0" w:type="auto"/>
        <w:tblLook w:val="04A0" w:firstRow="1" w:lastRow="0" w:firstColumn="1" w:lastColumn="0" w:noHBand="0" w:noVBand="1"/>
      </w:tblPr>
      <w:tblGrid>
        <w:gridCol w:w="1861"/>
        <w:gridCol w:w="1860"/>
        <w:gridCol w:w="1859"/>
        <w:gridCol w:w="1863"/>
        <w:gridCol w:w="1843"/>
      </w:tblGrid>
      <w:tr w:rsidR="00B434E5" w:rsidRPr="00B434E5" w14:paraId="0789DE1E" w14:textId="77777777" w:rsidTr="00EC5258">
        <w:tc>
          <w:tcPr>
            <w:tcW w:w="1869" w:type="dxa"/>
            <w:vAlign w:val="center"/>
          </w:tcPr>
          <w:p w14:paraId="3D750F52" w14:textId="77777777" w:rsidR="00B434E5" w:rsidRPr="00B434E5" w:rsidRDefault="00B434E5" w:rsidP="00B434E5">
            <w:pPr>
              <w:spacing w:line="360" w:lineRule="auto"/>
              <w:jc w:val="center"/>
              <w:rPr>
                <w:rFonts w:eastAsia="Calibri"/>
                <w:szCs w:val="22"/>
              </w:rPr>
            </w:pPr>
            <w:r w:rsidRPr="00B434E5">
              <w:rPr>
                <w:rFonts w:eastAsia="Calibri"/>
                <w:szCs w:val="22"/>
              </w:rPr>
              <w:t>Вариант</w:t>
            </w:r>
          </w:p>
        </w:tc>
        <w:tc>
          <w:tcPr>
            <w:tcW w:w="1869" w:type="dxa"/>
            <w:vAlign w:val="center"/>
          </w:tcPr>
          <w:p w14:paraId="4ED9901C" w14:textId="77777777" w:rsidR="00B434E5" w:rsidRPr="00B434E5" w:rsidRDefault="00B434E5" w:rsidP="00B434E5">
            <w:pPr>
              <w:spacing w:line="360" w:lineRule="auto"/>
              <w:jc w:val="center"/>
              <w:rPr>
                <w:rFonts w:eastAsia="Calibri"/>
                <w:szCs w:val="22"/>
              </w:rPr>
            </w:pPr>
            <w:r w:rsidRPr="00B434E5">
              <w:rPr>
                <w:rFonts w:eastAsia="Calibri"/>
                <w:szCs w:val="22"/>
              </w:rPr>
              <w:t>Срок определения</w:t>
            </w:r>
          </w:p>
        </w:tc>
        <w:tc>
          <w:tcPr>
            <w:tcW w:w="1869" w:type="dxa"/>
            <w:vAlign w:val="center"/>
          </w:tcPr>
          <w:p w14:paraId="0B7A5B6A" w14:textId="77777777" w:rsidR="00B434E5" w:rsidRPr="00B434E5" w:rsidRDefault="00B434E5" w:rsidP="00B434E5">
            <w:pPr>
              <w:spacing w:line="360" w:lineRule="auto"/>
              <w:jc w:val="center"/>
              <w:rPr>
                <w:rFonts w:eastAsia="Calibri"/>
                <w:szCs w:val="22"/>
              </w:rPr>
            </w:pPr>
            <w:r w:rsidRPr="00B434E5">
              <w:rPr>
                <w:rFonts w:eastAsia="Calibri"/>
                <w:szCs w:val="22"/>
              </w:rPr>
              <w:t>Двудольные сорняки</w:t>
            </w:r>
          </w:p>
        </w:tc>
        <w:tc>
          <w:tcPr>
            <w:tcW w:w="1869" w:type="dxa"/>
            <w:vAlign w:val="center"/>
          </w:tcPr>
          <w:p w14:paraId="7011B1CB" w14:textId="77777777" w:rsidR="00B434E5" w:rsidRPr="00B434E5" w:rsidRDefault="00B434E5" w:rsidP="00B434E5">
            <w:pPr>
              <w:spacing w:line="360" w:lineRule="auto"/>
              <w:jc w:val="center"/>
              <w:rPr>
                <w:rFonts w:eastAsia="Calibri"/>
                <w:szCs w:val="22"/>
              </w:rPr>
            </w:pPr>
            <w:r w:rsidRPr="00B434E5">
              <w:rPr>
                <w:rFonts w:eastAsia="Calibri"/>
                <w:szCs w:val="22"/>
              </w:rPr>
              <w:t>Однодольные сорняки</w:t>
            </w:r>
          </w:p>
        </w:tc>
        <w:tc>
          <w:tcPr>
            <w:tcW w:w="1869" w:type="dxa"/>
            <w:vAlign w:val="center"/>
          </w:tcPr>
          <w:p w14:paraId="71DEB31A" w14:textId="77777777" w:rsidR="00B434E5" w:rsidRPr="00B434E5" w:rsidRDefault="00B434E5" w:rsidP="00B434E5">
            <w:pPr>
              <w:spacing w:line="360" w:lineRule="auto"/>
              <w:jc w:val="center"/>
              <w:rPr>
                <w:rFonts w:eastAsia="Calibri"/>
                <w:szCs w:val="22"/>
              </w:rPr>
            </w:pPr>
            <w:r w:rsidRPr="00B434E5">
              <w:rPr>
                <w:rFonts w:eastAsia="Calibri"/>
                <w:szCs w:val="22"/>
              </w:rPr>
              <w:t>Всего</w:t>
            </w:r>
          </w:p>
        </w:tc>
      </w:tr>
      <w:tr w:rsidR="00B434E5" w:rsidRPr="00B434E5" w14:paraId="357CB743" w14:textId="77777777" w:rsidTr="00EC5258">
        <w:tc>
          <w:tcPr>
            <w:tcW w:w="1869" w:type="dxa"/>
            <w:vAlign w:val="center"/>
          </w:tcPr>
          <w:p w14:paraId="4F1AC724" w14:textId="77777777" w:rsidR="00B434E5" w:rsidRPr="00B434E5" w:rsidRDefault="00B434E5" w:rsidP="00B434E5">
            <w:pPr>
              <w:spacing w:line="360" w:lineRule="auto"/>
              <w:jc w:val="center"/>
              <w:rPr>
                <w:rFonts w:eastAsia="Calibri"/>
                <w:szCs w:val="22"/>
              </w:rPr>
            </w:pPr>
            <w:r w:rsidRPr="00B434E5">
              <w:rPr>
                <w:rFonts w:eastAsia="Calibri"/>
                <w:szCs w:val="22"/>
              </w:rPr>
              <w:t xml:space="preserve">Вспашка на </w:t>
            </w:r>
            <w:r w:rsidR="00C258AC">
              <w:rPr>
                <w:rFonts w:eastAsia="Calibri"/>
                <w:szCs w:val="22"/>
              </w:rPr>
              <w:t xml:space="preserve">25-27 см </w:t>
            </w:r>
            <w:r w:rsidRPr="00B434E5">
              <w:rPr>
                <w:rFonts w:eastAsia="Calibri"/>
                <w:szCs w:val="22"/>
              </w:rPr>
              <w:t>(к)</w:t>
            </w:r>
          </w:p>
        </w:tc>
        <w:tc>
          <w:tcPr>
            <w:tcW w:w="1869" w:type="dxa"/>
            <w:vMerge w:val="restart"/>
            <w:vAlign w:val="center"/>
          </w:tcPr>
          <w:p w14:paraId="51568A4B" w14:textId="77777777" w:rsidR="00B434E5" w:rsidRPr="00B434E5" w:rsidRDefault="00C258AC" w:rsidP="00B434E5">
            <w:pPr>
              <w:spacing w:line="360" w:lineRule="auto"/>
              <w:jc w:val="center"/>
              <w:rPr>
                <w:rFonts w:eastAsia="Calibri"/>
                <w:szCs w:val="22"/>
              </w:rPr>
            </w:pPr>
            <w:r w:rsidRPr="00B434E5">
              <w:rPr>
                <w:rFonts w:eastAsia="Calibri"/>
                <w:szCs w:val="22"/>
              </w:rPr>
              <w:t>до внесения гербицида</w:t>
            </w:r>
          </w:p>
        </w:tc>
        <w:tc>
          <w:tcPr>
            <w:tcW w:w="1869" w:type="dxa"/>
            <w:vAlign w:val="center"/>
          </w:tcPr>
          <w:p w14:paraId="00042D67" w14:textId="77777777" w:rsidR="00B434E5" w:rsidRPr="00B434E5" w:rsidRDefault="00B434E5" w:rsidP="00B434E5">
            <w:pPr>
              <w:spacing w:line="360" w:lineRule="auto"/>
              <w:jc w:val="center"/>
              <w:rPr>
                <w:rFonts w:eastAsia="Calibri"/>
                <w:szCs w:val="22"/>
              </w:rPr>
            </w:pPr>
            <w:r w:rsidRPr="00B434E5">
              <w:rPr>
                <w:rFonts w:eastAsia="Calibri"/>
                <w:szCs w:val="22"/>
              </w:rPr>
              <w:t>13,7</w:t>
            </w:r>
          </w:p>
        </w:tc>
        <w:tc>
          <w:tcPr>
            <w:tcW w:w="1869" w:type="dxa"/>
            <w:vAlign w:val="center"/>
          </w:tcPr>
          <w:p w14:paraId="3B4E66D7" w14:textId="77777777" w:rsidR="00B434E5" w:rsidRPr="00B434E5" w:rsidRDefault="00B434E5" w:rsidP="00B434E5">
            <w:pPr>
              <w:spacing w:line="360" w:lineRule="auto"/>
              <w:jc w:val="center"/>
              <w:rPr>
                <w:rFonts w:eastAsia="Calibri"/>
                <w:szCs w:val="22"/>
              </w:rPr>
            </w:pPr>
            <w:r w:rsidRPr="00B434E5">
              <w:rPr>
                <w:rFonts w:eastAsia="Calibri"/>
                <w:szCs w:val="22"/>
              </w:rPr>
              <w:t>29,0</w:t>
            </w:r>
          </w:p>
        </w:tc>
        <w:tc>
          <w:tcPr>
            <w:tcW w:w="1869" w:type="dxa"/>
            <w:vAlign w:val="center"/>
          </w:tcPr>
          <w:p w14:paraId="49CC1634" w14:textId="77777777" w:rsidR="00B434E5" w:rsidRPr="00B434E5" w:rsidRDefault="00B434E5" w:rsidP="00B434E5">
            <w:pPr>
              <w:spacing w:line="360" w:lineRule="auto"/>
              <w:jc w:val="center"/>
              <w:rPr>
                <w:rFonts w:eastAsia="Calibri"/>
                <w:szCs w:val="22"/>
              </w:rPr>
            </w:pPr>
            <w:r w:rsidRPr="00B434E5">
              <w:rPr>
                <w:rFonts w:eastAsia="Calibri"/>
                <w:szCs w:val="22"/>
              </w:rPr>
              <w:t>42,7</w:t>
            </w:r>
          </w:p>
        </w:tc>
      </w:tr>
      <w:tr w:rsidR="00B434E5" w:rsidRPr="00B434E5" w14:paraId="51205A9C" w14:textId="77777777" w:rsidTr="00EC5258">
        <w:tc>
          <w:tcPr>
            <w:tcW w:w="1869" w:type="dxa"/>
            <w:vAlign w:val="center"/>
          </w:tcPr>
          <w:p w14:paraId="0C8F4E2C" w14:textId="77777777" w:rsidR="00B434E5" w:rsidRPr="00B434E5" w:rsidRDefault="00B434E5" w:rsidP="00B434E5">
            <w:pPr>
              <w:spacing w:line="360" w:lineRule="auto"/>
              <w:jc w:val="center"/>
              <w:rPr>
                <w:rFonts w:eastAsia="Calibri"/>
                <w:szCs w:val="22"/>
              </w:rPr>
            </w:pPr>
            <w:proofErr w:type="spellStart"/>
            <w:r w:rsidRPr="00B434E5">
              <w:rPr>
                <w:rFonts w:eastAsia="Calibri"/>
                <w:szCs w:val="22"/>
              </w:rPr>
              <w:t>Чизелевание</w:t>
            </w:r>
            <w:proofErr w:type="spellEnd"/>
            <w:r w:rsidRPr="00B434E5">
              <w:rPr>
                <w:rFonts w:eastAsia="Calibri"/>
                <w:szCs w:val="22"/>
              </w:rPr>
              <w:t xml:space="preserve"> на </w:t>
            </w:r>
            <w:r w:rsidR="00C258AC">
              <w:rPr>
                <w:rFonts w:eastAsia="Calibri"/>
                <w:szCs w:val="22"/>
              </w:rPr>
              <w:t>25-27 см</w:t>
            </w:r>
          </w:p>
        </w:tc>
        <w:tc>
          <w:tcPr>
            <w:tcW w:w="1869" w:type="dxa"/>
            <w:vMerge/>
            <w:vAlign w:val="center"/>
          </w:tcPr>
          <w:p w14:paraId="70B6B6BD" w14:textId="77777777" w:rsidR="00B434E5" w:rsidRPr="00B434E5" w:rsidRDefault="00B434E5" w:rsidP="00B434E5">
            <w:pPr>
              <w:spacing w:line="360" w:lineRule="auto"/>
              <w:jc w:val="center"/>
              <w:rPr>
                <w:rFonts w:eastAsia="Calibri"/>
                <w:szCs w:val="22"/>
              </w:rPr>
            </w:pPr>
          </w:p>
        </w:tc>
        <w:tc>
          <w:tcPr>
            <w:tcW w:w="1869" w:type="dxa"/>
            <w:vAlign w:val="center"/>
          </w:tcPr>
          <w:p w14:paraId="2C8D58D0" w14:textId="77777777" w:rsidR="00B434E5" w:rsidRPr="00B434E5" w:rsidRDefault="00B434E5" w:rsidP="00B434E5">
            <w:pPr>
              <w:spacing w:line="360" w:lineRule="auto"/>
              <w:jc w:val="center"/>
              <w:rPr>
                <w:rFonts w:eastAsia="Calibri"/>
                <w:szCs w:val="22"/>
              </w:rPr>
            </w:pPr>
            <w:r w:rsidRPr="00B434E5">
              <w:rPr>
                <w:rFonts w:eastAsia="Calibri"/>
                <w:szCs w:val="22"/>
              </w:rPr>
              <w:t>20,7</w:t>
            </w:r>
          </w:p>
        </w:tc>
        <w:tc>
          <w:tcPr>
            <w:tcW w:w="1869" w:type="dxa"/>
            <w:vAlign w:val="center"/>
          </w:tcPr>
          <w:p w14:paraId="4594E99F" w14:textId="77777777" w:rsidR="00B434E5" w:rsidRPr="00B434E5" w:rsidRDefault="00B434E5" w:rsidP="00B434E5">
            <w:pPr>
              <w:spacing w:line="360" w:lineRule="auto"/>
              <w:jc w:val="center"/>
              <w:rPr>
                <w:rFonts w:eastAsia="Calibri"/>
                <w:szCs w:val="22"/>
              </w:rPr>
            </w:pPr>
            <w:r w:rsidRPr="00B434E5">
              <w:rPr>
                <w:rFonts w:eastAsia="Calibri"/>
                <w:szCs w:val="22"/>
              </w:rPr>
              <w:t>45,2</w:t>
            </w:r>
          </w:p>
        </w:tc>
        <w:tc>
          <w:tcPr>
            <w:tcW w:w="1869" w:type="dxa"/>
            <w:vAlign w:val="center"/>
          </w:tcPr>
          <w:p w14:paraId="7CD34C3A" w14:textId="77777777" w:rsidR="00B434E5" w:rsidRPr="00B434E5" w:rsidRDefault="00B434E5" w:rsidP="00B434E5">
            <w:pPr>
              <w:spacing w:line="360" w:lineRule="auto"/>
              <w:jc w:val="center"/>
              <w:rPr>
                <w:rFonts w:eastAsia="Calibri"/>
                <w:szCs w:val="22"/>
              </w:rPr>
            </w:pPr>
            <w:r w:rsidRPr="00B434E5">
              <w:rPr>
                <w:rFonts w:eastAsia="Calibri"/>
                <w:szCs w:val="22"/>
              </w:rPr>
              <w:t>65,9</w:t>
            </w:r>
          </w:p>
        </w:tc>
      </w:tr>
      <w:tr w:rsidR="00B434E5" w:rsidRPr="00B434E5" w14:paraId="20F5527C" w14:textId="77777777" w:rsidTr="00EC5258">
        <w:tc>
          <w:tcPr>
            <w:tcW w:w="1869" w:type="dxa"/>
            <w:vAlign w:val="center"/>
          </w:tcPr>
          <w:p w14:paraId="6140F128" w14:textId="77777777" w:rsidR="00B434E5" w:rsidRPr="00B434E5" w:rsidRDefault="00B434E5" w:rsidP="00B434E5">
            <w:pPr>
              <w:spacing w:line="360" w:lineRule="auto"/>
              <w:jc w:val="center"/>
              <w:rPr>
                <w:rFonts w:eastAsia="Calibri"/>
                <w:szCs w:val="22"/>
              </w:rPr>
            </w:pPr>
            <w:r w:rsidRPr="00B434E5">
              <w:rPr>
                <w:rFonts w:eastAsia="Calibri"/>
                <w:szCs w:val="22"/>
              </w:rPr>
              <w:t xml:space="preserve">Вспашка на </w:t>
            </w:r>
            <w:r w:rsidR="00C258AC">
              <w:rPr>
                <w:rFonts w:eastAsia="Calibri"/>
                <w:szCs w:val="22"/>
              </w:rPr>
              <w:t xml:space="preserve">25-27 см </w:t>
            </w:r>
            <w:r w:rsidRPr="00B434E5">
              <w:rPr>
                <w:rFonts w:eastAsia="Calibri"/>
                <w:szCs w:val="22"/>
              </w:rPr>
              <w:t>(к)</w:t>
            </w:r>
          </w:p>
        </w:tc>
        <w:tc>
          <w:tcPr>
            <w:tcW w:w="1869" w:type="dxa"/>
            <w:vMerge w:val="restart"/>
            <w:vAlign w:val="center"/>
          </w:tcPr>
          <w:p w14:paraId="1370673F" w14:textId="77777777" w:rsidR="00B434E5" w:rsidRPr="00B434E5" w:rsidRDefault="00C258AC" w:rsidP="00B434E5">
            <w:pPr>
              <w:spacing w:line="360" w:lineRule="auto"/>
              <w:jc w:val="center"/>
              <w:rPr>
                <w:rFonts w:eastAsia="Calibri"/>
                <w:szCs w:val="22"/>
              </w:rPr>
            </w:pPr>
            <w:r w:rsidRPr="00B434E5">
              <w:rPr>
                <w:rFonts w:eastAsia="Calibri"/>
                <w:szCs w:val="22"/>
              </w:rPr>
              <w:t>перед уборкой</w:t>
            </w:r>
          </w:p>
        </w:tc>
        <w:tc>
          <w:tcPr>
            <w:tcW w:w="1869" w:type="dxa"/>
            <w:vAlign w:val="center"/>
          </w:tcPr>
          <w:p w14:paraId="5A359BF3" w14:textId="77777777" w:rsidR="00B434E5" w:rsidRPr="00B434E5" w:rsidRDefault="00B434E5" w:rsidP="00B434E5">
            <w:pPr>
              <w:spacing w:line="360" w:lineRule="auto"/>
              <w:jc w:val="center"/>
              <w:rPr>
                <w:rFonts w:eastAsia="Calibri"/>
                <w:szCs w:val="22"/>
              </w:rPr>
            </w:pPr>
            <w:r w:rsidRPr="00B434E5">
              <w:rPr>
                <w:rFonts w:eastAsia="Calibri"/>
                <w:szCs w:val="22"/>
              </w:rPr>
              <w:t>6,8</w:t>
            </w:r>
          </w:p>
        </w:tc>
        <w:tc>
          <w:tcPr>
            <w:tcW w:w="1869" w:type="dxa"/>
            <w:vAlign w:val="center"/>
          </w:tcPr>
          <w:p w14:paraId="55AC9EBB" w14:textId="77777777" w:rsidR="00B434E5" w:rsidRPr="00B434E5" w:rsidRDefault="00B434E5" w:rsidP="00B434E5">
            <w:pPr>
              <w:spacing w:line="360" w:lineRule="auto"/>
              <w:jc w:val="center"/>
              <w:rPr>
                <w:rFonts w:eastAsia="Calibri"/>
                <w:szCs w:val="22"/>
              </w:rPr>
            </w:pPr>
            <w:r w:rsidRPr="00B434E5">
              <w:rPr>
                <w:rFonts w:eastAsia="Calibri"/>
                <w:szCs w:val="22"/>
              </w:rPr>
              <w:t>13,6</w:t>
            </w:r>
          </w:p>
        </w:tc>
        <w:tc>
          <w:tcPr>
            <w:tcW w:w="1869" w:type="dxa"/>
            <w:vAlign w:val="center"/>
          </w:tcPr>
          <w:p w14:paraId="5A524386" w14:textId="77777777" w:rsidR="00B434E5" w:rsidRPr="00B434E5" w:rsidRDefault="00B434E5" w:rsidP="00B434E5">
            <w:pPr>
              <w:spacing w:line="360" w:lineRule="auto"/>
              <w:jc w:val="center"/>
              <w:rPr>
                <w:rFonts w:eastAsia="Calibri"/>
                <w:szCs w:val="22"/>
              </w:rPr>
            </w:pPr>
            <w:r w:rsidRPr="00B434E5">
              <w:rPr>
                <w:rFonts w:eastAsia="Calibri"/>
                <w:szCs w:val="22"/>
              </w:rPr>
              <w:t>20,4</w:t>
            </w:r>
          </w:p>
        </w:tc>
      </w:tr>
      <w:tr w:rsidR="00B434E5" w:rsidRPr="00B434E5" w14:paraId="79FA5D5B" w14:textId="77777777" w:rsidTr="00EC5258">
        <w:tc>
          <w:tcPr>
            <w:tcW w:w="1869" w:type="dxa"/>
            <w:vAlign w:val="center"/>
          </w:tcPr>
          <w:p w14:paraId="7E6A1A9D" w14:textId="77777777" w:rsidR="00B434E5" w:rsidRPr="00B434E5" w:rsidRDefault="00B434E5" w:rsidP="00B434E5">
            <w:pPr>
              <w:spacing w:line="360" w:lineRule="auto"/>
              <w:jc w:val="center"/>
              <w:rPr>
                <w:rFonts w:eastAsia="Calibri"/>
                <w:szCs w:val="22"/>
              </w:rPr>
            </w:pPr>
            <w:proofErr w:type="spellStart"/>
            <w:r w:rsidRPr="00B434E5">
              <w:rPr>
                <w:rFonts w:eastAsia="Calibri"/>
                <w:szCs w:val="22"/>
              </w:rPr>
              <w:t>Чизелевание</w:t>
            </w:r>
            <w:proofErr w:type="spellEnd"/>
            <w:r w:rsidRPr="00B434E5">
              <w:rPr>
                <w:rFonts w:eastAsia="Calibri"/>
                <w:szCs w:val="22"/>
              </w:rPr>
              <w:t xml:space="preserve"> на </w:t>
            </w:r>
            <w:r w:rsidR="00C258AC">
              <w:rPr>
                <w:rFonts w:eastAsia="Calibri"/>
                <w:szCs w:val="22"/>
              </w:rPr>
              <w:t>25-27 см</w:t>
            </w:r>
          </w:p>
        </w:tc>
        <w:tc>
          <w:tcPr>
            <w:tcW w:w="1869" w:type="dxa"/>
            <w:vMerge/>
            <w:vAlign w:val="center"/>
          </w:tcPr>
          <w:p w14:paraId="478BE262" w14:textId="77777777" w:rsidR="00B434E5" w:rsidRPr="00B434E5" w:rsidRDefault="00B434E5" w:rsidP="00B434E5">
            <w:pPr>
              <w:spacing w:line="360" w:lineRule="auto"/>
              <w:jc w:val="center"/>
              <w:rPr>
                <w:rFonts w:eastAsia="Calibri"/>
                <w:szCs w:val="22"/>
              </w:rPr>
            </w:pPr>
          </w:p>
        </w:tc>
        <w:tc>
          <w:tcPr>
            <w:tcW w:w="1869" w:type="dxa"/>
            <w:vAlign w:val="center"/>
          </w:tcPr>
          <w:p w14:paraId="5C78B26D" w14:textId="77777777" w:rsidR="00B434E5" w:rsidRPr="00B434E5" w:rsidRDefault="00B434E5" w:rsidP="00B434E5">
            <w:pPr>
              <w:spacing w:line="360" w:lineRule="auto"/>
              <w:jc w:val="center"/>
              <w:rPr>
                <w:rFonts w:eastAsia="Calibri"/>
                <w:szCs w:val="22"/>
              </w:rPr>
            </w:pPr>
            <w:r w:rsidRPr="00B434E5">
              <w:rPr>
                <w:rFonts w:eastAsia="Calibri"/>
                <w:szCs w:val="22"/>
              </w:rPr>
              <w:t>9,7</w:t>
            </w:r>
          </w:p>
        </w:tc>
        <w:tc>
          <w:tcPr>
            <w:tcW w:w="1869" w:type="dxa"/>
            <w:vAlign w:val="center"/>
          </w:tcPr>
          <w:p w14:paraId="1D61DDDC" w14:textId="77777777" w:rsidR="00B434E5" w:rsidRPr="00B434E5" w:rsidRDefault="00B434E5" w:rsidP="00B434E5">
            <w:pPr>
              <w:spacing w:line="360" w:lineRule="auto"/>
              <w:jc w:val="center"/>
              <w:rPr>
                <w:rFonts w:eastAsia="Calibri"/>
                <w:szCs w:val="22"/>
              </w:rPr>
            </w:pPr>
            <w:r w:rsidRPr="00B434E5">
              <w:rPr>
                <w:rFonts w:eastAsia="Calibri"/>
                <w:szCs w:val="22"/>
              </w:rPr>
              <w:t>19,2</w:t>
            </w:r>
          </w:p>
        </w:tc>
        <w:tc>
          <w:tcPr>
            <w:tcW w:w="1869" w:type="dxa"/>
            <w:vAlign w:val="center"/>
          </w:tcPr>
          <w:p w14:paraId="4E8907BB" w14:textId="77777777" w:rsidR="00B434E5" w:rsidRPr="00B434E5" w:rsidRDefault="00B434E5" w:rsidP="00B434E5">
            <w:pPr>
              <w:spacing w:line="360" w:lineRule="auto"/>
              <w:jc w:val="center"/>
              <w:rPr>
                <w:rFonts w:eastAsia="Calibri"/>
                <w:szCs w:val="22"/>
              </w:rPr>
            </w:pPr>
            <w:r w:rsidRPr="00B434E5">
              <w:rPr>
                <w:rFonts w:eastAsia="Calibri"/>
                <w:szCs w:val="22"/>
              </w:rPr>
              <w:t>28,9</w:t>
            </w:r>
          </w:p>
        </w:tc>
      </w:tr>
    </w:tbl>
    <w:p w14:paraId="14DC76C1" w14:textId="77777777" w:rsidR="00B434E5" w:rsidRPr="00B434E5" w:rsidRDefault="00B434E5" w:rsidP="00B434E5">
      <w:pPr>
        <w:spacing w:line="360" w:lineRule="auto"/>
        <w:rPr>
          <w:rFonts w:eastAsia="Calibri"/>
          <w:sz w:val="28"/>
          <w:szCs w:val="22"/>
          <w:lang w:eastAsia="en-US"/>
        </w:rPr>
      </w:pPr>
    </w:p>
    <w:p w14:paraId="68C485FB" w14:textId="77777777" w:rsidR="00B434E5" w:rsidRPr="00B434E5" w:rsidRDefault="00B434E5" w:rsidP="00C258AC">
      <w:pPr>
        <w:spacing w:line="360" w:lineRule="auto"/>
        <w:ind w:firstLine="708"/>
        <w:jc w:val="both"/>
        <w:rPr>
          <w:rFonts w:eastAsia="Calibri"/>
          <w:sz w:val="28"/>
          <w:szCs w:val="22"/>
          <w:lang w:eastAsia="en-US"/>
        </w:rPr>
      </w:pPr>
      <w:r w:rsidRPr="00B434E5">
        <w:rPr>
          <w:rFonts w:eastAsia="Calibri"/>
          <w:sz w:val="28"/>
          <w:szCs w:val="22"/>
          <w:lang w:eastAsia="en-US"/>
        </w:rPr>
        <w:t xml:space="preserve">После применения гербицида, общее количество сорняков на всех изучаемых вариантах значительно уменьшилось. Так, на </w:t>
      </w:r>
      <w:proofErr w:type="spellStart"/>
      <w:r w:rsidRPr="00B434E5">
        <w:rPr>
          <w:rFonts w:eastAsia="Calibri"/>
          <w:sz w:val="28"/>
          <w:szCs w:val="22"/>
          <w:lang w:eastAsia="en-US"/>
        </w:rPr>
        <w:t>чизелевании</w:t>
      </w:r>
      <w:proofErr w:type="spellEnd"/>
      <w:r w:rsidRPr="00B434E5">
        <w:rPr>
          <w:rFonts w:eastAsia="Calibri"/>
          <w:sz w:val="28"/>
          <w:szCs w:val="22"/>
          <w:lang w:eastAsia="en-US"/>
        </w:rPr>
        <w:t xml:space="preserve"> двудольных сорняков стало 9,7 шт./м</w:t>
      </w:r>
      <w:r w:rsidRPr="00B434E5">
        <w:rPr>
          <w:rFonts w:eastAsia="Calibri"/>
          <w:sz w:val="28"/>
          <w:szCs w:val="22"/>
          <w:vertAlign w:val="superscript"/>
          <w:lang w:eastAsia="en-US"/>
        </w:rPr>
        <w:t>2</w:t>
      </w:r>
      <w:r w:rsidRPr="00B434E5">
        <w:rPr>
          <w:rFonts w:eastAsia="Calibri"/>
          <w:sz w:val="28"/>
          <w:szCs w:val="22"/>
          <w:lang w:eastAsia="en-US"/>
        </w:rPr>
        <w:t>, что на 2,9 шт./м</w:t>
      </w:r>
      <w:r w:rsidRPr="00B434E5">
        <w:rPr>
          <w:rFonts w:eastAsia="Calibri"/>
          <w:sz w:val="28"/>
          <w:szCs w:val="22"/>
          <w:vertAlign w:val="superscript"/>
          <w:lang w:eastAsia="en-US"/>
        </w:rPr>
        <w:t>2</w:t>
      </w:r>
      <w:r w:rsidRPr="00B434E5">
        <w:rPr>
          <w:rFonts w:eastAsia="Calibri"/>
          <w:sz w:val="28"/>
          <w:szCs w:val="22"/>
          <w:lang w:eastAsia="en-US"/>
        </w:rPr>
        <w:t xml:space="preserve"> больше, чем на варианте со вспашкой. В отношении двудольных сорняков вспашка также показывала себя лучше, чем </w:t>
      </w:r>
      <w:proofErr w:type="spellStart"/>
      <w:r w:rsidRPr="00B434E5">
        <w:rPr>
          <w:rFonts w:eastAsia="Calibri"/>
          <w:sz w:val="28"/>
          <w:szCs w:val="22"/>
          <w:lang w:eastAsia="en-US"/>
        </w:rPr>
        <w:t>чизелевание</w:t>
      </w:r>
      <w:proofErr w:type="spellEnd"/>
      <w:r w:rsidRPr="00B434E5">
        <w:rPr>
          <w:rFonts w:eastAsia="Calibri"/>
          <w:sz w:val="28"/>
          <w:szCs w:val="22"/>
          <w:lang w:eastAsia="en-US"/>
        </w:rPr>
        <w:t xml:space="preserve"> 13,6 шт./м</w:t>
      </w:r>
      <w:r w:rsidRPr="00B434E5">
        <w:rPr>
          <w:rFonts w:eastAsia="Calibri"/>
          <w:sz w:val="28"/>
          <w:szCs w:val="22"/>
          <w:vertAlign w:val="superscript"/>
          <w:lang w:eastAsia="en-US"/>
        </w:rPr>
        <w:t>2</w:t>
      </w:r>
      <w:r w:rsidRPr="00B434E5">
        <w:rPr>
          <w:rFonts w:eastAsia="Calibri"/>
          <w:sz w:val="28"/>
          <w:szCs w:val="22"/>
          <w:lang w:eastAsia="en-US"/>
        </w:rPr>
        <w:t xml:space="preserve"> и 19,2 шт./м</w:t>
      </w:r>
      <w:r w:rsidRPr="00B434E5">
        <w:rPr>
          <w:rFonts w:eastAsia="Calibri"/>
          <w:sz w:val="28"/>
          <w:szCs w:val="22"/>
          <w:vertAlign w:val="superscript"/>
          <w:lang w:eastAsia="en-US"/>
        </w:rPr>
        <w:t>2</w:t>
      </w:r>
      <w:r w:rsidRPr="00B434E5">
        <w:rPr>
          <w:rFonts w:eastAsia="Calibri"/>
          <w:sz w:val="28"/>
          <w:szCs w:val="22"/>
          <w:lang w:eastAsia="en-US"/>
        </w:rPr>
        <w:t xml:space="preserve"> соответственно. Сравнивания количество всех сорняков, на варианте после вспашки было 20,4 шт./м</w:t>
      </w:r>
      <w:r w:rsidRPr="00B434E5">
        <w:rPr>
          <w:rFonts w:eastAsia="Calibri"/>
          <w:sz w:val="28"/>
          <w:szCs w:val="22"/>
          <w:vertAlign w:val="superscript"/>
          <w:lang w:eastAsia="en-US"/>
        </w:rPr>
        <w:t>2</w:t>
      </w:r>
      <w:r w:rsidRPr="00B434E5">
        <w:rPr>
          <w:rFonts w:eastAsia="Calibri"/>
          <w:sz w:val="28"/>
          <w:szCs w:val="22"/>
          <w:lang w:eastAsia="en-US"/>
        </w:rPr>
        <w:t xml:space="preserve">, а на варианте после </w:t>
      </w:r>
      <w:proofErr w:type="spellStart"/>
      <w:r w:rsidRPr="00B434E5">
        <w:rPr>
          <w:rFonts w:eastAsia="Calibri"/>
          <w:sz w:val="28"/>
          <w:szCs w:val="22"/>
          <w:lang w:eastAsia="en-US"/>
        </w:rPr>
        <w:t>чизелевания</w:t>
      </w:r>
      <w:proofErr w:type="spellEnd"/>
      <w:r w:rsidRPr="00B434E5">
        <w:rPr>
          <w:rFonts w:eastAsia="Calibri"/>
          <w:sz w:val="28"/>
          <w:szCs w:val="22"/>
          <w:lang w:eastAsia="en-US"/>
        </w:rPr>
        <w:t xml:space="preserve"> 28,9 шт./м</w:t>
      </w:r>
      <w:r w:rsidRPr="00B434E5">
        <w:rPr>
          <w:rFonts w:eastAsia="Calibri"/>
          <w:sz w:val="28"/>
          <w:szCs w:val="22"/>
          <w:vertAlign w:val="superscript"/>
          <w:lang w:eastAsia="en-US"/>
        </w:rPr>
        <w:t>2</w:t>
      </w:r>
      <w:r w:rsidRPr="00B434E5">
        <w:rPr>
          <w:rFonts w:eastAsia="Calibri"/>
          <w:sz w:val="28"/>
          <w:szCs w:val="22"/>
          <w:lang w:eastAsia="en-US"/>
        </w:rPr>
        <w:t>, что больше, чем на контроле на 42%.</w:t>
      </w:r>
    </w:p>
    <w:p w14:paraId="5654CD0B" w14:textId="77777777" w:rsidR="00B434E5" w:rsidRPr="00B434E5" w:rsidRDefault="00B434E5" w:rsidP="00C258AC">
      <w:pPr>
        <w:spacing w:line="360" w:lineRule="auto"/>
        <w:ind w:firstLine="709"/>
        <w:jc w:val="both"/>
        <w:rPr>
          <w:rFonts w:eastAsia="Calibri"/>
          <w:sz w:val="28"/>
          <w:szCs w:val="22"/>
          <w:lang w:eastAsia="en-US"/>
        </w:rPr>
      </w:pPr>
      <w:r w:rsidRPr="00B434E5">
        <w:rPr>
          <w:rFonts w:eastAsia="Calibri"/>
          <w:sz w:val="28"/>
          <w:szCs w:val="22"/>
          <w:lang w:eastAsia="en-US"/>
        </w:rPr>
        <w:t xml:space="preserve">Обработка почвы существенно влияла на количество сорняков. Отвальная обработка уменьшала количество двудольных и однодольных сорняков в сравнении с безотвальной. </w:t>
      </w:r>
    </w:p>
    <w:p w14:paraId="0E4AF731" w14:textId="77777777" w:rsidR="00C258AC" w:rsidRDefault="00C258AC" w:rsidP="00B1127B">
      <w:pPr>
        <w:adjustRightInd w:val="0"/>
        <w:spacing w:line="360" w:lineRule="auto"/>
        <w:ind w:firstLine="709"/>
        <w:jc w:val="both"/>
        <w:rPr>
          <w:sz w:val="28"/>
        </w:rPr>
      </w:pPr>
    </w:p>
    <w:p w14:paraId="6CF9BE42" w14:textId="77777777" w:rsidR="006311F0" w:rsidRPr="006311F0" w:rsidRDefault="006311F0" w:rsidP="006311F0">
      <w:pPr>
        <w:spacing w:line="360" w:lineRule="auto"/>
        <w:ind w:firstLine="708"/>
        <w:jc w:val="both"/>
        <w:rPr>
          <w:rFonts w:eastAsia="Calibri"/>
          <w:b/>
          <w:color w:val="000000"/>
          <w:sz w:val="28"/>
          <w:szCs w:val="28"/>
          <w:lang w:eastAsia="en-US"/>
        </w:rPr>
      </w:pPr>
      <w:r w:rsidRPr="006311F0">
        <w:rPr>
          <w:rFonts w:eastAsia="Calibri"/>
          <w:b/>
          <w:color w:val="000000"/>
          <w:sz w:val="28"/>
          <w:szCs w:val="28"/>
          <w:lang w:eastAsia="en-US"/>
        </w:rPr>
        <w:t>Заключение</w:t>
      </w:r>
    </w:p>
    <w:p w14:paraId="4404D14E" w14:textId="77777777" w:rsidR="001373AC" w:rsidRDefault="00A87DB0" w:rsidP="001C4324">
      <w:pPr>
        <w:spacing w:line="360" w:lineRule="auto"/>
        <w:ind w:firstLine="708"/>
        <w:jc w:val="both"/>
        <w:rPr>
          <w:rFonts w:eastAsia="Calibri"/>
          <w:color w:val="000000"/>
          <w:sz w:val="28"/>
          <w:szCs w:val="28"/>
          <w:lang w:eastAsia="en-US"/>
        </w:rPr>
      </w:pPr>
      <w:r w:rsidRPr="00A87DB0">
        <w:rPr>
          <w:rFonts w:eastAsia="Calibri"/>
          <w:sz w:val="28"/>
          <w:szCs w:val="28"/>
          <w:lang w:eastAsia="en-US"/>
        </w:rPr>
        <w:t xml:space="preserve">более оптимальной твердость почвы формировалась по вспашке (контроль). В течение вегетации сахарной свеклы просматривался рост </w:t>
      </w:r>
      <w:r w:rsidRPr="00A87DB0">
        <w:rPr>
          <w:rFonts w:eastAsia="Calibri"/>
          <w:sz w:val="28"/>
          <w:szCs w:val="28"/>
          <w:lang w:eastAsia="en-US"/>
        </w:rPr>
        <w:lastRenderedPageBreak/>
        <w:t>показателей твердости, вне зависимости от приема обработки почвы.</w:t>
      </w:r>
      <w:r w:rsidR="001C4324" w:rsidRPr="001C4324">
        <w:rPr>
          <w:rFonts w:eastAsia="Calibri"/>
          <w:sz w:val="28"/>
          <w:szCs w:val="28"/>
          <w:lang w:eastAsia="en-US"/>
        </w:rPr>
        <w:t xml:space="preserve"> Во время всходов вариант с </w:t>
      </w:r>
      <w:proofErr w:type="spellStart"/>
      <w:r w:rsidR="001C4324" w:rsidRPr="001C4324">
        <w:rPr>
          <w:rFonts w:eastAsia="Calibri"/>
          <w:sz w:val="28"/>
          <w:szCs w:val="28"/>
          <w:lang w:eastAsia="en-US"/>
        </w:rPr>
        <w:t>чизелеванием</w:t>
      </w:r>
      <w:proofErr w:type="spellEnd"/>
      <w:r w:rsidR="001C4324" w:rsidRPr="001C4324">
        <w:rPr>
          <w:rFonts w:eastAsia="Calibri"/>
          <w:sz w:val="28"/>
          <w:szCs w:val="28"/>
          <w:lang w:eastAsia="en-US"/>
        </w:rPr>
        <w:t xml:space="preserve"> имел твердость 3,8 </w:t>
      </w:r>
      <w:r w:rsidR="001C4324" w:rsidRPr="001C4324">
        <w:rPr>
          <w:rFonts w:eastAsia="Calibri"/>
          <w:sz w:val="28"/>
          <w:szCs w:val="22"/>
          <w:lang w:eastAsia="en-US"/>
        </w:rPr>
        <w:t>кг/см</w:t>
      </w:r>
      <w:r w:rsidR="001C4324" w:rsidRPr="001C4324">
        <w:rPr>
          <w:rFonts w:eastAsia="Calibri"/>
          <w:sz w:val="28"/>
          <w:szCs w:val="22"/>
          <w:vertAlign w:val="superscript"/>
          <w:lang w:eastAsia="en-US"/>
        </w:rPr>
        <w:t>2</w:t>
      </w:r>
      <w:r w:rsidR="001C4324" w:rsidRPr="001C4324">
        <w:rPr>
          <w:rFonts w:eastAsia="Calibri"/>
          <w:sz w:val="28"/>
          <w:szCs w:val="22"/>
          <w:lang w:eastAsia="en-US"/>
        </w:rPr>
        <w:t xml:space="preserve"> больше, чем на контроле. Во время фазы ветвления это различие несколько уменьшилось и составило 2,1 кг/см</w:t>
      </w:r>
      <w:r w:rsidR="001C4324" w:rsidRPr="001C4324">
        <w:rPr>
          <w:rFonts w:eastAsia="Calibri"/>
          <w:sz w:val="28"/>
          <w:szCs w:val="22"/>
          <w:vertAlign w:val="superscript"/>
          <w:lang w:eastAsia="en-US"/>
        </w:rPr>
        <w:t>2</w:t>
      </w:r>
      <w:r w:rsidR="001C4324" w:rsidRPr="001C4324">
        <w:rPr>
          <w:rFonts w:eastAsia="Calibri"/>
          <w:sz w:val="28"/>
          <w:szCs w:val="22"/>
          <w:lang w:eastAsia="en-US"/>
        </w:rPr>
        <w:t xml:space="preserve">. Когда наступила фаза полной спелости сои, пахотный слой после </w:t>
      </w:r>
      <w:proofErr w:type="spellStart"/>
      <w:r w:rsidR="001C4324" w:rsidRPr="001C4324">
        <w:rPr>
          <w:rFonts w:eastAsia="Calibri"/>
          <w:sz w:val="28"/>
          <w:szCs w:val="22"/>
          <w:lang w:eastAsia="en-US"/>
        </w:rPr>
        <w:t>чизелевания</w:t>
      </w:r>
      <w:proofErr w:type="spellEnd"/>
      <w:r w:rsidR="001C4324" w:rsidRPr="001C4324">
        <w:rPr>
          <w:rFonts w:eastAsia="Calibri"/>
          <w:sz w:val="28"/>
          <w:szCs w:val="22"/>
          <w:lang w:eastAsia="en-US"/>
        </w:rPr>
        <w:t xml:space="preserve"> был тверже, чем после вспашки на 1,7 кг/см</w:t>
      </w:r>
      <w:r w:rsidR="001C4324" w:rsidRPr="001C4324">
        <w:rPr>
          <w:rFonts w:eastAsia="Calibri"/>
          <w:sz w:val="28"/>
          <w:szCs w:val="22"/>
          <w:vertAlign w:val="superscript"/>
          <w:lang w:eastAsia="en-US"/>
        </w:rPr>
        <w:t>2</w:t>
      </w:r>
      <w:r w:rsidR="001C4324" w:rsidRPr="001C4324">
        <w:rPr>
          <w:rFonts w:eastAsia="Calibri"/>
          <w:sz w:val="28"/>
          <w:szCs w:val="22"/>
          <w:lang w:eastAsia="en-US"/>
        </w:rPr>
        <w:t xml:space="preserve">. Анализируя показатели </w:t>
      </w:r>
      <w:proofErr w:type="spellStart"/>
      <w:r w:rsidR="001C4324" w:rsidRPr="001C4324">
        <w:rPr>
          <w:rFonts w:eastAsia="Calibri"/>
          <w:sz w:val="28"/>
          <w:szCs w:val="22"/>
          <w:lang w:eastAsia="en-US"/>
        </w:rPr>
        <w:t>водопрочности</w:t>
      </w:r>
      <w:proofErr w:type="spellEnd"/>
      <w:r w:rsidR="001C4324" w:rsidRPr="001C4324">
        <w:rPr>
          <w:rFonts w:eastAsia="Calibri"/>
          <w:sz w:val="28"/>
          <w:szCs w:val="22"/>
          <w:lang w:eastAsia="en-US"/>
        </w:rPr>
        <w:t xml:space="preserve"> агрегатов можно отметить, что способ обработки почвы несущественно влиял на их количество, но оказывал влияние на их размер. Так количество мелких агрегатов (1-0.25) на варианте с </w:t>
      </w:r>
      <w:proofErr w:type="spellStart"/>
      <w:r w:rsidR="001C4324" w:rsidRPr="001C4324">
        <w:rPr>
          <w:rFonts w:eastAsia="Calibri"/>
          <w:sz w:val="28"/>
          <w:szCs w:val="22"/>
          <w:lang w:eastAsia="en-US"/>
        </w:rPr>
        <w:t>чизелеванием</w:t>
      </w:r>
      <w:proofErr w:type="spellEnd"/>
      <w:r w:rsidR="001C4324" w:rsidRPr="001C4324">
        <w:rPr>
          <w:rFonts w:eastAsia="Calibri"/>
          <w:sz w:val="28"/>
          <w:szCs w:val="22"/>
          <w:lang w:eastAsia="en-US"/>
        </w:rPr>
        <w:t xml:space="preserve"> было больше на 0,7</w:t>
      </w:r>
      <w:r w:rsidR="001C4324">
        <w:rPr>
          <w:rFonts w:eastAsia="Calibri"/>
          <w:sz w:val="28"/>
          <w:szCs w:val="22"/>
          <w:lang w:eastAsia="en-US"/>
        </w:rPr>
        <w:t> </w:t>
      </w:r>
      <w:r w:rsidR="001C4324" w:rsidRPr="001C4324">
        <w:rPr>
          <w:rFonts w:eastAsia="Calibri"/>
          <w:sz w:val="28"/>
          <w:szCs w:val="22"/>
          <w:lang w:eastAsia="en-US"/>
        </w:rPr>
        <w:t>%, чем на контроле.</w:t>
      </w:r>
      <w:r w:rsidR="001C4324">
        <w:rPr>
          <w:rFonts w:eastAsia="Calibri"/>
          <w:sz w:val="28"/>
          <w:szCs w:val="22"/>
          <w:lang w:eastAsia="en-US"/>
        </w:rPr>
        <w:t xml:space="preserve"> </w:t>
      </w:r>
      <w:r w:rsidR="001C4324" w:rsidRPr="001C4324">
        <w:rPr>
          <w:rFonts w:eastAsia="Calibri"/>
          <w:sz w:val="28"/>
          <w:szCs w:val="22"/>
          <w:lang w:eastAsia="en-US"/>
        </w:rPr>
        <w:t xml:space="preserve">Сравнивая варианты по количеству сорняков, можно отметить, что после </w:t>
      </w:r>
      <w:proofErr w:type="spellStart"/>
      <w:r w:rsidR="001C4324" w:rsidRPr="001C4324">
        <w:rPr>
          <w:rFonts w:eastAsia="Calibri"/>
          <w:sz w:val="28"/>
          <w:szCs w:val="22"/>
          <w:lang w:eastAsia="en-US"/>
        </w:rPr>
        <w:t>чизелевания</w:t>
      </w:r>
      <w:proofErr w:type="spellEnd"/>
      <w:r w:rsidR="001C4324" w:rsidRPr="001C4324">
        <w:rPr>
          <w:rFonts w:eastAsia="Calibri"/>
          <w:sz w:val="28"/>
          <w:szCs w:val="22"/>
          <w:lang w:eastAsia="en-US"/>
        </w:rPr>
        <w:t xml:space="preserve"> было большее их количество. Разница с контролем до внесения гербицида составила 23,2 шт./м</w:t>
      </w:r>
      <w:r w:rsidR="001C4324" w:rsidRPr="001C4324">
        <w:rPr>
          <w:rFonts w:eastAsia="Calibri"/>
          <w:sz w:val="28"/>
          <w:szCs w:val="22"/>
          <w:vertAlign w:val="superscript"/>
          <w:lang w:eastAsia="en-US"/>
        </w:rPr>
        <w:t>2</w:t>
      </w:r>
      <w:r w:rsidR="001C4324" w:rsidRPr="001C4324">
        <w:rPr>
          <w:rFonts w:eastAsia="Calibri"/>
          <w:sz w:val="28"/>
          <w:szCs w:val="22"/>
          <w:lang w:eastAsia="en-US"/>
        </w:rPr>
        <w:t xml:space="preserve">. Внесение гербицида позволила несколько сравнять эти показатели и в целом уменьшилось количество сорной растительности. Однако вариант с </w:t>
      </w:r>
      <w:proofErr w:type="spellStart"/>
      <w:r w:rsidR="001C4324" w:rsidRPr="001C4324">
        <w:rPr>
          <w:rFonts w:eastAsia="Calibri"/>
          <w:sz w:val="28"/>
          <w:szCs w:val="22"/>
          <w:lang w:eastAsia="en-US"/>
        </w:rPr>
        <w:t>чизелеванием</w:t>
      </w:r>
      <w:proofErr w:type="spellEnd"/>
      <w:r w:rsidR="001C4324" w:rsidRPr="001C4324">
        <w:rPr>
          <w:rFonts w:eastAsia="Calibri"/>
          <w:sz w:val="28"/>
          <w:szCs w:val="22"/>
          <w:lang w:eastAsia="en-US"/>
        </w:rPr>
        <w:t xml:space="preserve"> имел результат хуже, чем вариант со вспашкой, разница между ними составила 8,5 шт./м</w:t>
      </w:r>
      <w:r w:rsidR="001C4324" w:rsidRPr="001C4324">
        <w:rPr>
          <w:rFonts w:eastAsia="Calibri"/>
          <w:sz w:val="28"/>
          <w:szCs w:val="22"/>
          <w:vertAlign w:val="superscript"/>
          <w:lang w:eastAsia="en-US"/>
        </w:rPr>
        <w:t>2</w:t>
      </w:r>
      <w:r w:rsidR="001C4324" w:rsidRPr="001C4324">
        <w:rPr>
          <w:rFonts w:eastAsia="Calibri"/>
          <w:sz w:val="28"/>
          <w:szCs w:val="22"/>
          <w:lang w:eastAsia="en-US"/>
        </w:rPr>
        <w:t>.</w:t>
      </w:r>
    </w:p>
    <w:p w14:paraId="07DE6366" w14:textId="77777777" w:rsidR="001B4997" w:rsidRPr="00217B66" w:rsidRDefault="001B4997" w:rsidP="001B4997">
      <w:pPr>
        <w:spacing w:line="360" w:lineRule="auto"/>
        <w:ind w:firstLine="709"/>
        <w:jc w:val="both"/>
        <w:rPr>
          <w:sz w:val="28"/>
          <w:szCs w:val="28"/>
        </w:rPr>
      </w:pPr>
    </w:p>
    <w:p w14:paraId="7997ED29" w14:textId="77777777" w:rsidR="008220DA" w:rsidRDefault="008220DA" w:rsidP="002972B3">
      <w:pPr>
        <w:tabs>
          <w:tab w:val="left" w:pos="300"/>
        </w:tabs>
        <w:ind w:firstLine="709"/>
        <w:rPr>
          <w:b/>
        </w:rPr>
      </w:pPr>
      <w:r w:rsidRPr="008220DA">
        <w:rPr>
          <w:b/>
        </w:rPr>
        <w:t>Библиографический список</w:t>
      </w:r>
    </w:p>
    <w:p w14:paraId="54722512" w14:textId="77777777" w:rsidR="00BC6ACD" w:rsidRPr="008220DA" w:rsidRDefault="00BC6ACD" w:rsidP="002972B3">
      <w:pPr>
        <w:tabs>
          <w:tab w:val="left" w:pos="300"/>
        </w:tabs>
        <w:ind w:firstLine="709"/>
        <w:rPr>
          <w:b/>
        </w:rPr>
      </w:pPr>
    </w:p>
    <w:p w14:paraId="3A050206" w14:textId="77777777" w:rsidR="00FF6BF9" w:rsidRPr="00B434E5" w:rsidRDefault="00FF6BF9" w:rsidP="000F624E">
      <w:pPr>
        <w:numPr>
          <w:ilvl w:val="0"/>
          <w:numId w:val="2"/>
        </w:numPr>
        <w:shd w:val="clear" w:color="auto" w:fill="FFFFFF"/>
        <w:tabs>
          <w:tab w:val="clear" w:pos="360"/>
          <w:tab w:val="num" w:pos="851"/>
        </w:tabs>
        <w:ind w:left="0" w:firstLine="567"/>
        <w:jc w:val="both"/>
        <w:rPr>
          <w:rFonts w:ascii="Calibri" w:hAnsi="Calibri" w:cs="Calibri"/>
          <w:color w:val="1A1A1A"/>
        </w:rPr>
      </w:pPr>
      <w:r w:rsidRPr="00B434E5">
        <w:rPr>
          <w:color w:val="1A1A1A"/>
        </w:rPr>
        <w:t>Дубовой,</w:t>
      </w:r>
      <w:r w:rsidR="00B434E5">
        <w:rPr>
          <w:color w:val="1A1A1A"/>
        </w:rPr>
        <w:t> </w:t>
      </w:r>
      <w:r w:rsidRPr="00B434E5">
        <w:rPr>
          <w:color w:val="1A1A1A"/>
        </w:rPr>
        <w:t>Г.</w:t>
      </w:r>
      <w:r w:rsidR="00B434E5">
        <w:rPr>
          <w:color w:val="1A1A1A"/>
        </w:rPr>
        <w:t> </w:t>
      </w:r>
      <w:r w:rsidRPr="00B434E5">
        <w:rPr>
          <w:color w:val="1A1A1A"/>
        </w:rPr>
        <w:t>А. Результативность минеральных удобрений на фоне безотвальной обработки почвы в технологии возделывания озимой пшеницы / Г.</w:t>
      </w:r>
      <w:r w:rsidR="00B434E5">
        <w:rPr>
          <w:color w:val="1A1A1A"/>
        </w:rPr>
        <w:t> </w:t>
      </w:r>
      <w:r w:rsidRPr="00B434E5">
        <w:rPr>
          <w:color w:val="1A1A1A"/>
        </w:rPr>
        <w:t>А.</w:t>
      </w:r>
      <w:r w:rsidR="00B434E5">
        <w:rPr>
          <w:color w:val="1A1A1A"/>
        </w:rPr>
        <w:t> </w:t>
      </w:r>
      <w:r w:rsidRPr="00B434E5">
        <w:rPr>
          <w:color w:val="1A1A1A"/>
        </w:rPr>
        <w:t>Дубовой, Р.</w:t>
      </w:r>
      <w:r w:rsidR="00B434E5">
        <w:rPr>
          <w:color w:val="1A1A1A"/>
        </w:rPr>
        <w:t> </w:t>
      </w:r>
      <w:r w:rsidRPr="00B434E5">
        <w:rPr>
          <w:color w:val="1A1A1A"/>
        </w:rPr>
        <w:t>В.</w:t>
      </w:r>
      <w:r w:rsidR="00B434E5">
        <w:rPr>
          <w:color w:val="1A1A1A"/>
        </w:rPr>
        <w:t> </w:t>
      </w:r>
      <w:r w:rsidRPr="00B434E5">
        <w:rPr>
          <w:color w:val="1A1A1A"/>
        </w:rPr>
        <w:t>Кравченко, С.</w:t>
      </w:r>
      <w:r w:rsidR="00B434E5">
        <w:rPr>
          <w:color w:val="1A1A1A"/>
        </w:rPr>
        <w:t> </w:t>
      </w:r>
      <w:r w:rsidRPr="00B434E5">
        <w:rPr>
          <w:color w:val="1A1A1A"/>
        </w:rPr>
        <w:t>И.</w:t>
      </w:r>
      <w:r w:rsidR="00B434E5">
        <w:rPr>
          <w:color w:val="1A1A1A"/>
        </w:rPr>
        <w:t> </w:t>
      </w:r>
      <w:proofErr w:type="spellStart"/>
      <w:r w:rsidRPr="00B434E5">
        <w:rPr>
          <w:color w:val="1A1A1A"/>
        </w:rPr>
        <w:t>Лучинский</w:t>
      </w:r>
      <w:proofErr w:type="spellEnd"/>
      <w:r w:rsidRPr="00B434E5">
        <w:rPr>
          <w:color w:val="1A1A1A"/>
        </w:rPr>
        <w:t>, В.</w:t>
      </w:r>
      <w:r w:rsidR="00B434E5">
        <w:rPr>
          <w:color w:val="1A1A1A"/>
        </w:rPr>
        <w:t> </w:t>
      </w:r>
      <w:r w:rsidRPr="00B434E5">
        <w:rPr>
          <w:color w:val="1A1A1A"/>
        </w:rPr>
        <w:t>И.</w:t>
      </w:r>
      <w:r w:rsidR="00B434E5">
        <w:rPr>
          <w:color w:val="1A1A1A"/>
        </w:rPr>
        <w:t> </w:t>
      </w:r>
      <w:r w:rsidRPr="00B434E5">
        <w:rPr>
          <w:color w:val="1A1A1A"/>
        </w:rPr>
        <w:t xml:space="preserve">Прохода / Политематический сетевой электронный научный журнал Кубанского государственного аграрного университета, 2022. </w:t>
      </w:r>
      <w:r w:rsidR="00B434E5">
        <w:rPr>
          <w:color w:val="1A1A1A"/>
        </w:rPr>
        <w:t>–</w:t>
      </w:r>
      <w:r w:rsidRPr="00B434E5">
        <w:rPr>
          <w:color w:val="1A1A1A"/>
        </w:rPr>
        <w:t xml:space="preserve"> № 183. – C.147-157.</w:t>
      </w:r>
    </w:p>
    <w:p w14:paraId="6D2B7BE4" w14:textId="77777777" w:rsidR="00E52C32" w:rsidRPr="00B434E5" w:rsidRDefault="00E52C32" w:rsidP="000F624E">
      <w:pPr>
        <w:numPr>
          <w:ilvl w:val="0"/>
          <w:numId w:val="2"/>
        </w:numPr>
        <w:tabs>
          <w:tab w:val="clear" w:pos="360"/>
          <w:tab w:val="num" w:pos="851"/>
          <w:tab w:val="num" w:pos="1134"/>
        </w:tabs>
        <w:ind w:left="0" w:firstLine="567"/>
        <w:jc w:val="both"/>
      </w:pPr>
      <w:r w:rsidRPr="00B434E5">
        <w:t>Калинин,</w:t>
      </w:r>
      <w:r w:rsidR="00B434E5">
        <w:t> </w:t>
      </w:r>
      <w:r w:rsidRPr="00B434E5">
        <w:t>О.</w:t>
      </w:r>
      <w:r w:rsidR="00B434E5">
        <w:t> </w:t>
      </w:r>
      <w:r w:rsidRPr="00B434E5">
        <w:t>С. Влияние обработки почвы и минеральных удобрений на агрофизические свойства почвы под посевами сахарной свеклы / О.</w:t>
      </w:r>
      <w:r w:rsidR="00B434E5">
        <w:t> </w:t>
      </w:r>
      <w:r w:rsidRPr="00B434E5">
        <w:t>С.</w:t>
      </w:r>
      <w:r w:rsidR="00B434E5">
        <w:t> </w:t>
      </w:r>
      <w:r w:rsidRPr="00B434E5">
        <w:t>Калинин, Р.</w:t>
      </w:r>
      <w:r w:rsidR="00B434E5">
        <w:t> </w:t>
      </w:r>
      <w:r w:rsidRPr="00B434E5">
        <w:t>В.</w:t>
      </w:r>
      <w:r w:rsidR="00B434E5">
        <w:t> </w:t>
      </w:r>
      <w:r w:rsidRPr="00B434E5">
        <w:t>Кравченко // Политематический сетевой электронный научный журнал Кубанского государственного аграрного университета</w:t>
      </w:r>
      <w:r w:rsidR="00B434E5">
        <w:t>,</w:t>
      </w:r>
      <w:r w:rsidRPr="00B434E5">
        <w:t xml:space="preserve"> 2021. – № 173. – С. 61-75. </w:t>
      </w:r>
    </w:p>
    <w:p w14:paraId="383CC042" w14:textId="77777777" w:rsidR="00E52C32" w:rsidRPr="00B434E5" w:rsidRDefault="00E52C32" w:rsidP="000F624E">
      <w:pPr>
        <w:numPr>
          <w:ilvl w:val="0"/>
          <w:numId w:val="2"/>
        </w:numPr>
        <w:tabs>
          <w:tab w:val="clear" w:pos="360"/>
          <w:tab w:val="num" w:pos="851"/>
          <w:tab w:val="num" w:pos="1134"/>
        </w:tabs>
        <w:ind w:left="0" w:firstLine="567"/>
        <w:jc w:val="both"/>
      </w:pPr>
      <w:r w:rsidRPr="00B434E5">
        <w:t>Кравченко,</w:t>
      </w:r>
      <w:r w:rsidR="00B434E5">
        <w:t> </w:t>
      </w:r>
      <w:r w:rsidRPr="00B434E5">
        <w:t>Р.</w:t>
      </w:r>
      <w:r w:rsidR="00B434E5">
        <w:t> </w:t>
      </w:r>
      <w:r w:rsidRPr="00B434E5">
        <w:t>В. Влияние основной обработки на агрофизические свойства почвы в технологии возделывания сахарной свеклы / Р.</w:t>
      </w:r>
      <w:r w:rsidR="00B434E5">
        <w:t> </w:t>
      </w:r>
      <w:r w:rsidRPr="00B434E5">
        <w:t>В.</w:t>
      </w:r>
      <w:r w:rsidR="00B434E5">
        <w:t> </w:t>
      </w:r>
      <w:r w:rsidRPr="00B434E5">
        <w:t>Кравченко, А.</w:t>
      </w:r>
      <w:r w:rsidR="00B434E5">
        <w:t> </w:t>
      </w:r>
      <w:r w:rsidRPr="00B434E5">
        <w:t>В.</w:t>
      </w:r>
      <w:r w:rsidR="00B434E5">
        <w:t> </w:t>
      </w:r>
      <w:proofErr w:type="spellStart"/>
      <w:r w:rsidRPr="00B434E5">
        <w:t>Загорулько</w:t>
      </w:r>
      <w:proofErr w:type="spellEnd"/>
      <w:r w:rsidRPr="00B434E5">
        <w:t>, О.</w:t>
      </w:r>
      <w:r w:rsidR="00B434E5">
        <w:t> </w:t>
      </w:r>
      <w:r w:rsidRPr="00B434E5">
        <w:t>С.</w:t>
      </w:r>
      <w:r w:rsidR="00B434E5">
        <w:t> </w:t>
      </w:r>
      <w:r w:rsidRPr="00B434E5">
        <w:t xml:space="preserve">Калинин // Труды КубГАУ, 2019. </w:t>
      </w:r>
      <w:r w:rsidR="00B434E5">
        <w:t>–</w:t>
      </w:r>
      <w:r w:rsidRPr="00B434E5">
        <w:t xml:space="preserve"> № 81. – C.97-102.</w:t>
      </w:r>
    </w:p>
    <w:p w14:paraId="0DA86325" w14:textId="77777777" w:rsidR="00FF6BF9" w:rsidRPr="00B434E5" w:rsidRDefault="00FF6BF9" w:rsidP="000F624E">
      <w:pPr>
        <w:numPr>
          <w:ilvl w:val="0"/>
          <w:numId w:val="2"/>
        </w:numPr>
        <w:shd w:val="clear" w:color="auto" w:fill="FFFFFF"/>
        <w:tabs>
          <w:tab w:val="clear" w:pos="360"/>
          <w:tab w:val="num" w:pos="851"/>
        </w:tabs>
        <w:ind w:left="0" w:firstLine="567"/>
        <w:jc w:val="both"/>
        <w:rPr>
          <w:rFonts w:ascii="Calibri" w:hAnsi="Calibri" w:cs="Calibri"/>
          <w:color w:val="1A1A1A"/>
        </w:rPr>
      </w:pPr>
      <w:r w:rsidRPr="00B434E5">
        <w:rPr>
          <w:color w:val="1A1A1A"/>
        </w:rPr>
        <w:t>Кравченко,</w:t>
      </w:r>
      <w:r w:rsidR="000B0733">
        <w:rPr>
          <w:color w:val="1A1A1A"/>
        </w:rPr>
        <w:t> </w:t>
      </w:r>
      <w:r w:rsidRPr="00B434E5">
        <w:rPr>
          <w:color w:val="1A1A1A"/>
        </w:rPr>
        <w:t>Р.</w:t>
      </w:r>
      <w:r w:rsidR="000B0733">
        <w:rPr>
          <w:color w:val="1A1A1A"/>
        </w:rPr>
        <w:t> </w:t>
      </w:r>
      <w:r w:rsidRPr="00B434E5">
        <w:rPr>
          <w:color w:val="1A1A1A"/>
        </w:rPr>
        <w:t>В. Влияние основной обработки на агрофизические свойства почвы в технологии возделывания сои / Р.</w:t>
      </w:r>
      <w:r w:rsidR="000B0733">
        <w:rPr>
          <w:color w:val="1A1A1A"/>
        </w:rPr>
        <w:t> </w:t>
      </w:r>
      <w:r w:rsidRPr="00B434E5">
        <w:rPr>
          <w:color w:val="1A1A1A"/>
        </w:rPr>
        <w:t>В.</w:t>
      </w:r>
      <w:r w:rsidR="000B0733">
        <w:rPr>
          <w:color w:val="1A1A1A"/>
        </w:rPr>
        <w:t> </w:t>
      </w:r>
      <w:r w:rsidRPr="00B434E5">
        <w:rPr>
          <w:color w:val="1A1A1A"/>
        </w:rPr>
        <w:t>Кравченко, С.</w:t>
      </w:r>
      <w:r w:rsidR="000B0733">
        <w:rPr>
          <w:color w:val="1A1A1A"/>
        </w:rPr>
        <w:t> </w:t>
      </w:r>
      <w:r w:rsidRPr="00B434E5">
        <w:rPr>
          <w:color w:val="1A1A1A"/>
        </w:rPr>
        <w:t>И.</w:t>
      </w:r>
      <w:r w:rsidR="000B0733">
        <w:rPr>
          <w:color w:val="1A1A1A"/>
        </w:rPr>
        <w:t> </w:t>
      </w:r>
      <w:proofErr w:type="spellStart"/>
      <w:r w:rsidRPr="00B434E5">
        <w:rPr>
          <w:color w:val="1A1A1A"/>
        </w:rPr>
        <w:t>Лучинский</w:t>
      </w:r>
      <w:proofErr w:type="spellEnd"/>
      <w:r w:rsidRPr="00B434E5">
        <w:rPr>
          <w:color w:val="1A1A1A"/>
        </w:rPr>
        <w:t>, В.</w:t>
      </w:r>
      <w:r w:rsidR="000B0733">
        <w:rPr>
          <w:color w:val="1A1A1A"/>
        </w:rPr>
        <w:t> </w:t>
      </w:r>
      <w:r w:rsidRPr="00B434E5">
        <w:rPr>
          <w:color w:val="1A1A1A"/>
        </w:rPr>
        <w:t>П.</w:t>
      </w:r>
      <w:r w:rsidR="000B0733">
        <w:rPr>
          <w:color w:val="1A1A1A"/>
        </w:rPr>
        <w:t> </w:t>
      </w:r>
      <w:r w:rsidRPr="00B434E5">
        <w:rPr>
          <w:color w:val="1A1A1A"/>
        </w:rPr>
        <w:t>Матвиенко, А.</w:t>
      </w:r>
      <w:r w:rsidR="000B0733">
        <w:rPr>
          <w:color w:val="1A1A1A"/>
        </w:rPr>
        <w:t> </w:t>
      </w:r>
      <w:r w:rsidRPr="00B434E5">
        <w:rPr>
          <w:color w:val="1A1A1A"/>
        </w:rPr>
        <w:t>А.</w:t>
      </w:r>
      <w:r w:rsidR="000B0733">
        <w:rPr>
          <w:color w:val="1A1A1A"/>
        </w:rPr>
        <w:t> </w:t>
      </w:r>
      <w:proofErr w:type="spellStart"/>
      <w:r w:rsidRPr="00B434E5">
        <w:rPr>
          <w:color w:val="1A1A1A"/>
        </w:rPr>
        <w:t>Манохин</w:t>
      </w:r>
      <w:proofErr w:type="spellEnd"/>
      <w:r w:rsidRPr="00B434E5">
        <w:rPr>
          <w:color w:val="1A1A1A"/>
        </w:rPr>
        <w:t xml:space="preserve"> // Труды </w:t>
      </w:r>
      <w:proofErr w:type="spellStart"/>
      <w:r w:rsidRPr="00B434E5">
        <w:rPr>
          <w:color w:val="1A1A1A"/>
        </w:rPr>
        <w:t>КубГАУ</w:t>
      </w:r>
      <w:proofErr w:type="spellEnd"/>
      <w:r w:rsidR="000B0733">
        <w:rPr>
          <w:color w:val="1A1A1A"/>
        </w:rPr>
        <w:t>,</w:t>
      </w:r>
      <w:r w:rsidRPr="00B434E5">
        <w:rPr>
          <w:color w:val="1A1A1A"/>
        </w:rPr>
        <w:t xml:space="preserve"> 2020. </w:t>
      </w:r>
      <w:r w:rsidR="000B0733">
        <w:rPr>
          <w:color w:val="1A1A1A"/>
        </w:rPr>
        <w:t>–</w:t>
      </w:r>
      <w:r w:rsidRPr="00B434E5">
        <w:rPr>
          <w:color w:val="1A1A1A"/>
        </w:rPr>
        <w:t xml:space="preserve"> № 86. – C.79-84.</w:t>
      </w:r>
    </w:p>
    <w:p w14:paraId="0FF03AA4" w14:textId="77777777" w:rsidR="00FF6BF9" w:rsidRPr="00B434E5" w:rsidRDefault="00FF6BF9" w:rsidP="000F624E">
      <w:pPr>
        <w:numPr>
          <w:ilvl w:val="0"/>
          <w:numId w:val="2"/>
        </w:numPr>
        <w:shd w:val="clear" w:color="auto" w:fill="FFFFFF"/>
        <w:tabs>
          <w:tab w:val="clear" w:pos="360"/>
          <w:tab w:val="num" w:pos="851"/>
        </w:tabs>
        <w:ind w:left="0" w:firstLine="567"/>
        <w:jc w:val="both"/>
        <w:rPr>
          <w:rFonts w:ascii="Calibri" w:hAnsi="Calibri" w:cs="Calibri"/>
          <w:color w:val="1A1A1A"/>
        </w:rPr>
      </w:pPr>
      <w:r w:rsidRPr="00B434E5">
        <w:rPr>
          <w:color w:val="1A1A1A"/>
        </w:rPr>
        <w:t>Кравченко,</w:t>
      </w:r>
      <w:r w:rsidR="000B0733">
        <w:rPr>
          <w:color w:val="1A1A1A"/>
        </w:rPr>
        <w:t> </w:t>
      </w:r>
      <w:r w:rsidRPr="00B434E5">
        <w:rPr>
          <w:color w:val="1A1A1A"/>
        </w:rPr>
        <w:t>Р.</w:t>
      </w:r>
      <w:r w:rsidR="000B0733">
        <w:rPr>
          <w:color w:val="1A1A1A"/>
        </w:rPr>
        <w:t> </w:t>
      </w:r>
      <w:r w:rsidRPr="00B434E5">
        <w:rPr>
          <w:color w:val="1A1A1A"/>
        </w:rPr>
        <w:t xml:space="preserve">В. Влияние комплексных минеральных удобрений на агробиологические показатели сои в условиях Центральной зоны Краснодарского края / </w:t>
      </w:r>
      <w:r w:rsidRPr="00B434E5">
        <w:rPr>
          <w:color w:val="1A1A1A"/>
        </w:rPr>
        <w:lastRenderedPageBreak/>
        <w:t>Р.</w:t>
      </w:r>
      <w:r w:rsidR="000B0733">
        <w:rPr>
          <w:color w:val="1A1A1A"/>
        </w:rPr>
        <w:t> </w:t>
      </w:r>
      <w:r w:rsidRPr="00B434E5">
        <w:rPr>
          <w:color w:val="1A1A1A"/>
        </w:rPr>
        <w:t>В.</w:t>
      </w:r>
      <w:r w:rsidR="000B0733">
        <w:rPr>
          <w:color w:val="1A1A1A"/>
        </w:rPr>
        <w:t> </w:t>
      </w:r>
      <w:r w:rsidRPr="00B434E5">
        <w:rPr>
          <w:color w:val="1A1A1A"/>
        </w:rPr>
        <w:t>Кравченко, С.</w:t>
      </w:r>
      <w:r w:rsidR="000B0733">
        <w:rPr>
          <w:color w:val="1A1A1A"/>
        </w:rPr>
        <w:t> </w:t>
      </w:r>
      <w:r w:rsidRPr="00B434E5">
        <w:rPr>
          <w:color w:val="1A1A1A"/>
        </w:rPr>
        <w:t>С.</w:t>
      </w:r>
      <w:r w:rsidR="000B0733">
        <w:rPr>
          <w:color w:val="1A1A1A"/>
        </w:rPr>
        <w:t> </w:t>
      </w:r>
      <w:r w:rsidRPr="00B434E5">
        <w:rPr>
          <w:color w:val="1A1A1A"/>
        </w:rPr>
        <w:t>Терехова, И.</w:t>
      </w:r>
      <w:r w:rsidR="000B0733">
        <w:rPr>
          <w:color w:val="1A1A1A"/>
        </w:rPr>
        <w:t> </w:t>
      </w:r>
      <w:r w:rsidRPr="00B434E5">
        <w:rPr>
          <w:color w:val="1A1A1A"/>
        </w:rPr>
        <w:t>С.</w:t>
      </w:r>
      <w:r w:rsidR="000B0733">
        <w:rPr>
          <w:color w:val="1A1A1A"/>
        </w:rPr>
        <w:t> </w:t>
      </w:r>
      <w:proofErr w:type="spellStart"/>
      <w:r w:rsidRPr="00B434E5">
        <w:rPr>
          <w:color w:val="1A1A1A"/>
        </w:rPr>
        <w:t>Петелин</w:t>
      </w:r>
      <w:proofErr w:type="spellEnd"/>
      <w:r w:rsidRPr="00B434E5">
        <w:rPr>
          <w:color w:val="1A1A1A"/>
        </w:rPr>
        <w:t xml:space="preserve"> / Труды </w:t>
      </w:r>
      <w:proofErr w:type="spellStart"/>
      <w:r w:rsidRPr="00B434E5">
        <w:rPr>
          <w:color w:val="1A1A1A"/>
        </w:rPr>
        <w:t>КубГАУ</w:t>
      </w:r>
      <w:proofErr w:type="spellEnd"/>
      <w:r w:rsidRPr="00B434E5">
        <w:rPr>
          <w:color w:val="1A1A1A"/>
        </w:rPr>
        <w:t xml:space="preserve">, 2022. </w:t>
      </w:r>
      <w:r w:rsidR="000B0733">
        <w:rPr>
          <w:color w:val="1A1A1A"/>
        </w:rPr>
        <w:t>–</w:t>
      </w:r>
      <w:r w:rsidRPr="00B434E5">
        <w:rPr>
          <w:color w:val="1A1A1A"/>
        </w:rPr>
        <w:t xml:space="preserve"> № 98. – C.106-111.</w:t>
      </w:r>
    </w:p>
    <w:p w14:paraId="0E0661E6" w14:textId="77777777" w:rsidR="00FF6BF9" w:rsidRPr="00B434E5" w:rsidRDefault="00FF6BF9" w:rsidP="000F624E">
      <w:pPr>
        <w:numPr>
          <w:ilvl w:val="0"/>
          <w:numId w:val="2"/>
        </w:numPr>
        <w:shd w:val="clear" w:color="auto" w:fill="FFFFFF"/>
        <w:tabs>
          <w:tab w:val="clear" w:pos="360"/>
          <w:tab w:val="num" w:pos="851"/>
        </w:tabs>
        <w:ind w:left="0" w:firstLine="567"/>
        <w:jc w:val="both"/>
        <w:rPr>
          <w:rFonts w:ascii="Calibri" w:hAnsi="Calibri" w:cs="Calibri"/>
          <w:color w:val="1A1A1A"/>
        </w:rPr>
      </w:pPr>
      <w:r w:rsidRPr="00B434E5">
        <w:rPr>
          <w:color w:val="1A1A1A"/>
        </w:rPr>
        <w:t>Кравченко,</w:t>
      </w:r>
      <w:r w:rsidR="000B0733">
        <w:rPr>
          <w:color w:val="1A1A1A"/>
        </w:rPr>
        <w:t> </w:t>
      </w:r>
      <w:r w:rsidRPr="00B434E5">
        <w:rPr>
          <w:color w:val="1A1A1A"/>
        </w:rPr>
        <w:t>Р.</w:t>
      </w:r>
      <w:r w:rsidR="000B0733">
        <w:rPr>
          <w:color w:val="1A1A1A"/>
        </w:rPr>
        <w:t> </w:t>
      </w:r>
      <w:r w:rsidRPr="00B434E5">
        <w:rPr>
          <w:color w:val="1A1A1A"/>
        </w:rPr>
        <w:t xml:space="preserve">В. Влияние основной обработки почвы на ее </w:t>
      </w:r>
      <w:proofErr w:type="spellStart"/>
      <w:r w:rsidRPr="00B434E5">
        <w:rPr>
          <w:color w:val="1A1A1A"/>
        </w:rPr>
        <w:t>агро</w:t>
      </w:r>
      <w:proofErr w:type="spellEnd"/>
      <w:r w:rsidRPr="00B434E5">
        <w:rPr>
          <w:color w:val="1A1A1A"/>
        </w:rPr>
        <w:t>-физические показатели в посевах сои / Р.</w:t>
      </w:r>
      <w:r w:rsidR="000B0733">
        <w:rPr>
          <w:color w:val="1A1A1A"/>
        </w:rPr>
        <w:t> </w:t>
      </w:r>
      <w:r w:rsidRPr="00B434E5">
        <w:rPr>
          <w:color w:val="1A1A1A"/>
        </w:rPr>
        <w:t>В.</w:t>
      </w:r>
      <w:r w:rsidR="000B0733">
        <w:rPr>
          <w:color w:val="1A1A1A"/>
        </w:rPr>
        <w:t> </w:t>
      </w:r>
      <w:r w:rsidRPr="00B434E5">
        <w:rPr>
          <w:color w:val="1A1A1A"/>
        </w:rPr>
        <w:t>Кравченко, Г.</w:t>
      </w:r>
      <w:r w:rsidR="000B0733">
        <w:rPr>
          <w:color w:val="1A1A1A"/>
        </w:rPr>
        <w:t> </w:t>
      </w:r>
      <w:r w:rsidRPr="00B434E5">
        <w:rPr>
          <w:color w:val="1A1A1A"/>
        </w:rPr>
        <w:t>А.</w:t>
      </w:r>
      <w:r w:rsidR="000B0733">
        <w:rPr>
          <w:color w:val="1A1A1A"/>
        </w:rPr>
        <w:t> </w:t>
      </w:r>
      <w:r w:rsidRPr="00B434E5">
        <w:rPr>
          <w:color w:val="1A1A1A"/>
        </w:rPr>
        <w:t xml:space="preserve">Дубовой / Политематический сетевой электронный научный журнал Кубанского государственного аграрного университета, 2022. </w:t>
      </w:r>
      <w:r w:rsidR="000B0733">
        <w:rPr>
          <w:color w:val="1A1A1A"/>
        </w:rPr>
        <w:t>–</w:t>
      </w:r>
      <w:r w:rsidRPr="00B434E5">
        <w:rPr>
          <w:color w:val="1A1A1A"/>
        </w:rPr>
        <w:t xml:space="preserve"> № 179. – C.320-331.</w:t>
      </w:r>
    </w:p>
    <w:p w14:paraId="25E67080" w14:textId="77777777" w:rsidR="00C020A2" w:rsidRDefault="00C020A2" w:rsidP="00D91208">
      <w:pPr>
        <w:spacing w:line="360" w:lineRule="auto"/>
        <w:jc w:val="both"/>
      </w:pPr>
    </w:p>
    <w:p w14:paraId="14769DF8" w14:textId="77777777" w:rsidR="007E6243" w:rsidRPr="00C5123A" w:rsidRDefault="007E6243" w:rsidP="007E6243">
      <w:pPr>
        <w:ind w:firstLine="709"/>
        <w:rPr>
          <w:b/>
        </w:rPr>
      </w:pPr>
      <w:r w:rsidRPr="00746D14">
        <w:rPr>
          <w:b/>
          <w:lang w:val="en"/>
        </w:rPr>
        <w:t>References</w:t>
      </w:r>
    </w:p>
    <w:p w14:paraId="2596E0CD" w14:textId="77777777" w:rsidR="000B0733" w:rsidRDefault="000B0733" w:rsidP="000F624E">
      <w:pPr>
        <w:tabs>
          <w:tab w:val="left" w:pos="851"/>
        </w:tabs>
        <w:ind w:firstLine="567"/>
        <w:jc w:val="both"/>
      </w:pPr>
      <w:r>
        <w:t>1.</w:t>
      </w:r>
      <w:r>
        <w:tab/>
      </w:r>
      <w:proofErr w:type="spellStart"/>
      <w:r>
        <w:t>Dubovoj</w:t>
      </w:r>
      <w:proofErr w:type="spellEnd"/>
      <w:r>
        <w:t xml:space="preserve">, G. A. </w:t>
      </w:r>
      <w:proofErr w:type="spellStart"/>
      <w:r>
        <w:t>Rezul'tativnost</w:t>
      </w:r>
      <w:proofErr w:type="spellEnd"/>
      <w:r>
        <w:t xml:space="preserve">' </w:t>
      </w:r>
      <w:proofErr w:type="spellStart"/>
      <w:r>
        <w:t>mineral'nyh</w:t>
      </w:r>
      <w:proofErr w:type="spellEnd"/>
      <w:r>
        <w:t xml:space="preserve"> </w:t>
      </w:r>
      <w:proofErr w:type="spellStart"/>
      <w:r>
        <w:t>udobrenij</w:t>
      </w:r>
      <w:proofErr w:type="spellEnd"/>
      <w:r>
        <w:t xml:space="preserve"> </w:t>
      </w:r>
      <w:proofErr w:type="spellStart"/>
      <w:r>
        <w:t>na</w:t>
      </w:r>
      <w:proofErr w:type="spellEnd"/>
      <w:r>
        <w:t xml:space="preserve"> </w:t>
      </w:r>
      <w:proofErr w:type="spellStart"/>
      <w:r>
        <w:t>fone</w:t>
      </w:r>
      <w:proofErr w:type="spellEnd"/>
      <w:r>
        <w:t xml:space="preserve"> </w:t>
      </w:r>
      <w:proofErr w:type="spellStart"/>
      <w:r>
        <w:t>bezotval'noj</w:t>
      </w:r>
      <w:proofErr w:type="spellEnd"/>
      <w:r>
        <w:t xml:space="preserve"> </w:t>
      </w:r>
      <w:proofErr w:type="spellStart"/>
      <w:r>
        <w:t>obrabotki</w:t>
      </w:r>
      <w:proofErr w:type="spellEnd"/>
      <w:r>
        <w:t xml:space="preserve"> </w:t>
      </w:r>
      <w:proofErr w:type="spellStart"/>
      <w:r>
        <w:t>pochvy</w:t>
      </w:r>
      <w:proofErr w:type="spellEnd"/>
      <w:r>
        <w:t xml:space="preserve"> v </w:t>
      </w:r>
      <w:proofErr w:type="spellStart"/>
      <w:r>
        <w:t>tekhnologii</w:t>
      </w:r>
      <w:proofErr w:type="spellEnd"/>
      <w:r>
        <w:t xml:space="preserve"> </w:t>
      </w:r>
      <w:proofErr w:type="spellStart"/>
      <w:r>
        <w:t>vozdelyvaniya</w:t>
      </w:r>
      <w:proofErr w:type="spellEnd"/>
      <w:r>
        <w:t xml:space="preserve"> </w:t>
      </w:r>
      <w:proofErr w:type="spellStart"/>
      <w:r>
        <w:t>ozimoj</w:t>
      </w:r>
      <w:proofErr w:type="spellEnd"/>
      <w:r>
        <w:t xml:space="preserve"> </w:t>
      </w:r>
      <w:proofErr w:type="spellStart"/>
      <w:r>
        <w:t>pshenicy</w:t>
      </w:r>
      <w:proofErr w:type="spellEnd"/>
      <w:r>
        <w:t xml:space="preserve"> / G. A. </w:t>
      </w:r>
      <w:proofErr w:type="spellStart"/>
      <w:r>
        <w:t>Dubovoj</w:t>
      </w:r>
      <w:proofErr w:type="spellEnd"/>
      <w:r>
        <w:t xml:space="preserve">, R. V. </w:t>
      </w:r>
      <w:proofErr w:type="spellStart"/>
      <w:r>
        <w:t>Kravchenko</w:t>
      </w:r>
      <w:proofErr w:type="spellEnd"/>
      <w:r>
        <w:t xml:space="preserve">, S. I. </w:t>
      </w:r>
      <w:proofErr w:type="spellStart"/>
      <w:r>
        <w:t>Luchinskij</w:t>
      </w:r>
      <w:proofErr w:type="spellEnd"/>
      <w:r>
        <w:t xml:space="preserve">, V. I. </w:t>
      </w:r>
      <w:proofErr w:type="spellStart"/>
      <w:r>
        <w:t>Prohoda</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2022. – № 183. – C.147-157.</w:t>
      </w:r>
    </w:p>
    <w:p w14:paraId="283AEAAC" w14:textId="77777777" w:rsidR="000B0733" w:rsidRDefault="000B0733" w:rsidP="000F624E">
      <w:pPr>
        <w:tabs>
          <w:tab w:val="left" w:pos="851"/>
        </w:tabs>
        <w:ind w:firstLine="567"/>
        <w:jc w:val="both"/>
      </w:pPr>
      <w:r>
        <w:t>2.</w:t>
      </w:r>
      <w:r>
        <w:tab/>
      </w:r>
      <w:proofErr w:type="spellStart"/>
      <w:r>
        <w:t>Kalinin</w:t>
      </w:r>
      <w:proofErr w:type="spellEnd"/>
      <w:r>
        <w:t xml:space="preserve">, O. S. </w:t>
      </w:r>
      <w:proofErr w:type="spellStart"/>
      <w:r>
        <w:t>Vliyanie</w:t>
      </w:r>
      <w:proofErr w:type="spellEnd"/>
      <w:r>
        <w:t xml:space="preserve"> </w:t>
      </w:r>
      <w:proofErr w:type="spellStart"/>
      <w:r>
        <w:t>obrabotki</w:t>
      </w:r>
      <w:proofErr w:type="spellEnd"/>
      <w:r>
        <w:t xml:space="preserve"> </w:t>
      </w:r>
      <w:proofErr w:type="spellStart"/>
      <w:r>
        <w:t>pochvy</w:t>
      </w:r>
      <w:proofErr w:type="spellEnd"/>
      <w:r>
        <w:t xml:space="preserve"> i </w:t>
      </w:r>
      <w:proofErr w:type="spellStart"/>
      <w:r>
        <w:t>mineral'nyh</w:t>
      </w:r>
      <w:proofErr w:type="spellEnd"/>
      <w:r>
        <w:t xml:space="preserve"> </w:t>
      </w:r>
      <w:proofErr w:type="spellStart"/>
      <w:r>
        <w:t>udobrenij</w:t>
      </w:r>
      <w:proofErr w:type="spellEnd"/>
      <w:r>
        <w:t xml:space="preserve"> </w:t>
      </w:r>
      <w:proofErr w:type="spellStart"/>
      <w:r>
        <w:t>na</w:t>
      </w:r>
      <w:proofErr w:type="spellEnd"/>
      <w:r>
        <w:t xml:space="preserve"> </w:t>
      </w:r>
      <w:proofErr w:type="spellStart"/>
      <w:r>
        <w:t>agrofizicheskie</w:t>
      </w:r>
      <w:proofErr w:type="spellEnd"/>
      <w:r>
        <w:t xml:space="preserve"> </w:t>
      </w:r>
      <w:proofErr w:type="spellStart"/>
      <w:r>
        <w:t>svojstva</w:t>
      </w:r>
      <w:proofErr w:type="spellEnd"/>
      <w:r>
        <w:t xml:space="preserve"> </w:t>
      </w:r>
      <w:proofErr w:type="spellStart"/>
      <w:r>
        <w:t>pochvy</w:t>
      </w:r>
      <w:proofErr w:type="spellEnd"/>
      <w:r>
        <w:t xml:space="preserve"> </w:t>
      </w:r>
      <w:proofErr w:type="spellStart"/>
      <w:r>
        <w:t>pod</w:t>
      </w:r>
      <w:proofErr w:type="spellEnd"/>
      <w:r>
        <w:t xml:space="preserve"> </w:t>
      </w:r>
      <w:proofErr w:type="spellStart"/>
      <w:r>
        <w:t>posevami</w:t>
      </w:r>
      <w:proofErr w:type="spellEnd"/>
      <w:r>
        <w:t xml:space="preserve"> </w:t>
      </w:r>
      <w:proofErr w:type="spellStart"/>
      <w:r>
        <w:t>saharnoj</w:t>
      </w:r>
      <w:proofErr w:type="spellEnd"/>
      <w:r>
        <w:t xml:space="preserve"> </w:t>
      </w:r>
      <w:proofErr w:type="spellStart"/>
      <w:r>
        <w:t>svekly</w:t>
      </w:r>
      <w:proofErr w:type="spellEnd"/>
      <w:r>
        <w:t xml:space="preserve"> / O. S. </w:t>
      </w:r>
      <w:proofErr w:type="spellStart"/>
      <w:r>
        <w:t>Kalinin</w:t>
      </w:r>
      <w:proofErr w:type="spellEnd"/>
      <w:r>
        <w:t xml:space="preserve">, R. V. </w:t>
      </w:r>
      <w:proofErr w:type="spellStart"/>
      <w:r>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xml:space="preserve">, 2021. – № 173. – S. 61-75. </w:t>
      </w:r>
    </w:p>
    <w:p w14:paraId="774985EC" w14:textId="77777777" w:rsidR="000B0733" w:rsidRDefault="000B0733" w:rsidP="000F624E">
      <w:pPr>
        <w:tabs>
          <w:tab w:val="left" w:pos="851"/>
        </w:tabs>
        <w:ind w:firstLine="567"/>
        <w:jc w:val="both"/>
      </w:pPr>
      <w:r>
        <w:t>3.</w:t>
      </w:r>
      <w:r>
        <w:tab/>
      </w:r>
      <w:proofErr w:type="spellStart"/>
      <w:r>
        <w:t>Kravchenko</w:t>
      </w:r>
      <w:proofErr w:type="spellEnd"/>
      <w:r>
        <w:t xml:space="preserve">, R. V. </w:t>
      </w:r>
      <w:proofErr w:type="spellStart"/>
      <w:r>
        <w:t>Vliyanie</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na</w:t>
      </w:r>
      <w:proofErr w:type="spellEnd"/>
      <w:r>
        <w:t xml:space="preserve"> </w:t>
      </w:r>
      <w:proofErr w:type="spellStart"/>
      <w:r>
        <w:t>agrofizicheskie</w:t>
      </w:r>
      <w:proofErr w:type="spellEnd"/>
      <w:r>
        <w:t xml:space="preserve"> </w:t>
      </w:r>
      <w:proofErr w:type="spellStart"/>
      <w:r>
        <w:t>svojstva</w:t>
      </w:r>
      <w:proofErr w:type="spellEnd"/>
      <w:r>
        <w:t xml:space="preserve"> </w:t>
      </w:r>
      <w:proofErr w:type="spellStart"/>
      <w:r>
        <w:t>pochvy</w:t>
      </w:r>
      <w:proofErr w:type="spellEnd"/>
      <w:r>
        <w:t xml:space="preserve"> v </w:t>
      </w:r>
      <w:proofErr w:type="spellStart"/>
      <w:r>
        <w:t>tekhnologii</w:t>
      </w:r>
      <w:proofErr w:type="spellEnd"/>
      <w:r>
        <w:t xml:space="preserve"> </w:t>
      </w:r>
      <w:proofErr w:type="spellStart"/>
      <w:r>
        <w:t>vozdelyvaniya</w:t>
      </w:r>
      <w:proofErr w:type="spellEnd"/>
      <w:r>
        <w:t xml:space="preserve"> </w:t>
      </w:r>
      <w:proofErr w:type="spellStart"/>
      <w:r>
        <w:t>saharnoj</w:t>
      </w:r>
      <w:proofErr w:type="spellEnd"/>
      <w:r>
        <w:t xml:space="preserve"> </w:t>
      </w:r>
      <w:proofErr w:type="spellStart"/>
      <w:r>
        <w:t>svekly</w:t>
      </w:r>
      <w:proofErr w:type="spellEnd"/>
      <w:r>
        <w:t xml:space="preserve"> / R. V. </w:t>
      </w:r>
      <w:proofErr w:type="spellStart"/>
      <w:r>
        <w:t>Kravchenko</w:t>
      </w:r>
      <w:proofErr w:type="spellEnd"/>
      <w:r>
        <w:t xml:space="preserve">, A. V. </w:t>
      </w:r>
      <w:proofErr w:type="spellStart"/>
      <w:r>
        <w:t>Zagorul'ko</w:t>
      </w:r>
      <w:proofErr w:type="spellEnd"/>
      <w:r>
        <w:t xml:space="preserve">, O. S. </w:t>
      </w:r>
      <w:proofErr w:type="spellStart"/>
      <w:r>
        <w:t>Kalinin</w:t>
      </w:r>
      <w:proofErr w:type="spellEnd"/>
      <w:r>
        <w:t xml:space="preserve"> // </w:t>
      </w:r>
      <w:proofErr w:type="spellStart"/>
      <w:r>
        <w:t>Trudy</w:t>
      </w:r>
      <w:proofErr w:type="spellEnd"/>
      <w:r>
        <w:t xml:space="preserve"> </w:t>
      </w:r>
      <w:proofErr w:type="spellStart"/>
      <w:r>
        <w:t>KubGAU</w:t>
      </w:r>
      <w:proofErr w:type="spellEnd"/>
      <w:r>
        <w:t>, 2019. – № 81. – C.97-102.</w:t>
      </w:r>
    </w:p>
    <w:p w14:paraId="5AA3ACD6" w14:textId="77777777" w:rsidR="000B0733" w:rsidRDefault="000B0733" w:rsidP="000F624E">
      <w:pPr>
        <w:tabs>
          <w:tab w:val="left" w:pos="851"/>
        </w:tabs>
        <w:ind w:firstLine="567"/>
        <w:jc w:val="both"/>
      </w:pPr>
      <w:r>
        <w:t>4.</w:t>
      </w:r>
      <w:r>
        <w:tab/>
      </w:r>
      <w:proofErr w:type="spellStart"/>
      <w:r>
        <w:t>Kravchenko</w:t>
      </w:r>
      <w:proofErr w:type="spellEnd"/>
      <w:r>
        <w:t xml:space="preserve">, R. V. </w:t>
      </w:r>
      <w:proofErr w:type="spellStart"/>
      <w:r>
        <w:t>Vliyanie</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na</w:t>
      </w:r>
      <w:proofErr w:type="spellEnd"/>
      <w:r>
        <w:t xml:space="preserve"> </w:t>
      </w:r>
      <w:proofErr w:type="spellStart"/>
      <w:r>
        <w:t>agrofizicheskie</w:t>
      </w:r>
      <w:proofErr w:type="spellEnd"/>
      <w:r>
        <w:t xml:space="preserve"> </w:t>
      </w:r>
      <w:proofErr w:type="spellStart"/>
      <w:r>
        <w:t>svojstva</w:t>
      </w:r>
      <w:proofErr w:type="spellEnd"/>
      <w:r>
        <w:t xml:space="preserve"> </w:t>
      </w:r>
      <w:proofErr w:type="spellStart"/>
      <w:r>
        <w:t>pochvy</w:t>
      </w:r>
      <w:proofErr w:type="spellEnd"/>
      <w:r>
        <w:t xml:space="preserve"> v </w:t>
      </w:r>
      <w:proofErr w:type="spellStart"/>
      <w:r>
        <w:t>tekhnologii</w:t>
      </w:r>
      <w:proofErr w:type="spellEnd"/>
      <w:r>
        <w:t xml:space="preserve"> </w:t>
      </w:r>
      <w:proofErr w:type="spellStart"/>
      <w:r>
        <w:t>vozdelyvaniya</w:t>
      </w:r>
      <w:proofErr w:type="spellEnd"/>
      <w:r>
        <w:t xml:space="preserve"> </w:t>
      </w:r>
      <w:proofErr w:type="spellStart"/>
      <w:r>
        <w:t>soi</w:t>
      </w:r>
      <w:proofErr w:type="spellEnd"/>
      <w:r>
        <w:t xml:space="preserve"> / R. V. </w:t>
      </w:r>
      <w:proofErr w:type="spellStart"/>
      <w:r>
        <w:t>Kravchenko</w:t>
      </w:r>
      <w:proofErr w:type="spellEnd"/>
      <w:r>
        <w:t xml:space="preserve">, S. I. </w:t>
      </w:r>
      <w:proofErr w:type="spellStart"/>
      <w:r>
        <w:t>Luchinskij</w:t>
      </w:r>
      <w:proofErr w:type="spellEnd"/>
      <w:r>
        <w:t xml:space="preserve">, V. P. </w:t>
      </w:r>
      <w:proofErr w:type="spellStart"/>
      <w:r>
        <w:t>Matvienko</w:t>
      </w:r>
      <w:proofErr w:type="spellEnd"/>
      <w:r>
        <w:t xml:space="preserve">, A. A. </w:t>
      </w:r>
      <w:proofErr w:type="spellStart"/>
      <w:r>
        <w:t>Manohin</w:t>
      </w:r>
      <w:proofErr w:type="spellEnd"/>
      <w:r>
        <w:t xml:space="preserve"> // </w:t>
      </w:r>
      <w:proofErr w:type="spellStart"/>
      <w:r>
        <w:t>Trudy</w:t>
      </w:r>
      <w:proofErr w:type="spellEnd"/>
      <w:r>
        <w:t xml:space="preserve"> </w:t>
      </w:r>
      <w:proofErr w:type="spellStart"/>
      <w:r>
        <w:t>KubGAU</w:t>
      </w:r>
      <w:proofErr w:type="spellEnd"/>
      <w:r>
        <w:t>, 2020. – № 86. – C.79-84.</w:t>
      </w:r>
    </w:p>
    <w:p w14:paraId="542A828E" w14:textId="77777777" w:rsidR="000B0733" w:rsidRDefault="000B0733" w:rsidP="000F624E">
      <w:pPr>
        <w:tabs>
          <w:tab w:val="left" w:pos="851"/>
        </w:tabs>
        <w:ind w:firstLine="567"/>
        <w:jc w:val="both"/>
      </w:pPr>
      <w:r>
        <w:t>5.</w:t>
      </w:r>
      <w:r>
        <w:tab/>
      </w:r>
      <w:proofErr w:type="spellStart"/>
      <w:r>
        <w:t>Kravchenko</w:t>
      </w:r>
      <w:proofErr w:type="spellEnd"/>
      <w:r>
        <w:t xml:space="preserve">, R. V. </w:t>
      </w:r>
      <w:proofErr w:type="spellStart"/>
      <w:r>
        <w:t>Vliyanie</w:t>
      </w:r>
      <w:proofErr w:type="spellEnd"/>
      <w:r>
        <w:t xml:space="preserve"> </w:t>
      </w:r>
      <w:proofErr w:type="spellStart"/>
      <w:r>
        <w:t>kompleksnyh</w:t>
      </w:r>
      <w:proofErr w:type="spellEnd"/>
      <w:r>
        <w:t xml:space="preserve"> </w:t>
      </w:r>
      <w:proofErr w:type="spellStart"/>
      <w:r>
        <w:t>mineral'nyh</w:t>
      </w:r>
      <w:proofErr w:type="spellEnd"/>
      <w:r>
        <w:t xml:space="preserve"> </w:t>
      </w:r>
      <w:proofErr w:type="spellStart"/>
      <w:r>
        <w:t>udobrenij</w:t>
      </w:r>
      <w:proofErr w:type="spellEnd"/>
      <w:r>
        <w:t xml:space="preserve"> </w:t>
      </w:r>
      <w:proofErr w:type="spellStart"/>
      <w:r>
        <w:t>na</w:t>
      </w:r>
      <w:proofErr w:type="spellEnd"/>
      <w:r>
        <w:t xml:space="preserve"> </w:t>
      </w:r>
      <w:proofErr w:type="spellStart"/>
      <w:r>
        <w:t>agrobiologicheskie</w:t>
      </w:r>
      <w:proofErr w:type="spellEnd"/>
      <w:r>
        <w:t xml:space="preserve"> </w:t>
      </w:r>
      <w:proofErr w:type="spellStart"/>
      <w:r>
        <w:t>pokazateli</w:t>
      </w:r>
      <w:proofErr w:type="spellEnd"/>
      <w:r>
        <w:t xml:space="preserve"> </w:t>
      </w:r>
      <w:proofErr w:type="spellStart"/>
      <w:r>
        <w:t>soi</w:t>
      </w:r>
      <w:proofErr w:type="spellEnd"/>
      <w:r>
        <w:t xml:space="preserve"> v </w:t>
      </w:r>
      <w:proofErr w:type="spellStart"/>
      <w:r>
        <w:t>usloviyah</w:t>
      </w:r>
      <w:proofErr w:type="spellEnd"/>
      <w:r>
        <w:t xml:space="preserve"> </w:t>
      </w:r>
      <w:proofErr w:type="spellStart"/>
      <w:r>
        <w:t>Central'noj</w:t>
      </w:r>
      <w:proofErr w:type="spellEnd"/>
      <w:r>
        <w:t xml:space="preserve"> </w:t>
      </w:r>
      <w:proofErr w:type="spellStart"/>
      <w:r>
        <w:t>zony</w:t>
      </w:r>
      <w:proofErr w:type="spellEnd"/>
      <w:r>
        <w:t xml:space="preserve"> </w:t>
      </w:r>
      <w:proofErr w:type="spellStart"/>
      <w:r>
        <w:t>Krasnodarskogo</w:t>
      </w:r>
      <w:proofErr w:type="spellEnd"/>
      <w:r>
        <w:t xml:space="preserve"> </w:t>
      </w:r>
      <w:proofErr w:type="spellStart"/>
      <w:r>
        <w:t>kraya</w:t>
      </w:r>
      <w:proofErr w:type="spellEnd"/>
      <w:r>
        <w:t xml:space="preserve"> / R. V. </w:t>
      </w:r>
      <w:proofErr w:type="spellStart"/>
      <w:r>
        <w:t>Kravchenko</w:t>
      </w:r>
      <w:proofErr w:type="spellEnd"/>
      <w:r>
        <w:t xml:space="preserve">, S. S. </w:t>
      </w:r>
      <w:proofErr w:type="spellStart"/>
      <w:r>
        <w:t>Terekhova</w:t>
      </w:r>
      <w:proofErr w:type="spellEnd"/>
      <w:r>
        <w:t xml:space="preserve">, I. S. </w:t>
      </w:r>
      <w:proofErr w:type="spellStart"/>
      <w:r>
        <w:t>Petelin</w:t>
      </w:r>
      <w:proofErr w:type="spellEnd"/>
      <w:r>
        <w:t xml:space="preserve"> / </w:t>
      </w:r>
      <w:proofErr w:type="spellStart"/>
      <w:r>
        <w:t>Trudy</w:t>
      </w:r>
      <w:proofErr w:type="spellEnd"/>
      <w:r>
        <w:t xml:space="preserve"> </w:t>
      </w:r>
      <w:proofErr w:type="spellStart"/>
      <w:r>
        <w:t>KubGAU</w:t>
      </w:r>
      <w:proofErr w:type="spellEnd"/>
      <w:r>
        <w:t>, 2022. – № 98. – C.106-111.</w:t>
      </w:r>
    </w:p>
    <w:p w14:paraId="7DDF623D" w14:textId="77777777" w:rsidR="00E52C32" w:rsidRPr="000B0733" w:rsidRDefault="000B0733" w:rsidP="000F624E">
      <w:pPr>
        <w:tabs>
          <w:tab w:val="left" w:pos="851"/>
        </w:tabs>
        <w:ind w:firstLine="567"/>
        <w:jc w:val="both"/>
      </w:pPr>
      <w:r>
        <w:t>6.</w:t>
      </w:r>
      <w:r>
        <w:tab/>
      </w:r>
      <w:proofErr w:type="spellStart"/>
      <w:r>
        <w:t>Kravchenko</w:t>
      </w:r>
      <w:proofErr w:type="spellEnd"/>
      <w:r>
        <w:t xml:space="preserve">, R. V. </w:t>
      </w:r>
      <w:proofErr w:type="spellStart"/>
      <w:r>
        <w:t>Vliyanie</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w:t>
      </w:r>
      <w:proofErr w:type="spellStart"/>
      <w:r>
        <w:t>na</w:t>
      </w:r>
      <w:proofErr w:type="spellEnd"/>
      <w:r>
        <w:t xml:space="preserve"> </w:t>
      </w:r>
      <w:proofErr w:type="spellStart"/>
      <w:r>
        <w:t>ee</w:t>
      </w:r>
      <w:proofErr w:type="spellEnd"/>
      <w:r>
        <w:t xml:space="preserve"> </w:t>
      </w:r>
      <w:proofErr w:type="spellStart"/>
      <w:r>
        <w:t>agro-fizicheskie</w:t>
      </w:r>
      <w:proofErr w:type="spellEnd"/>
      <w:r>
        <w:t xml:space="preserve"> </w:t>
      </w:r>
      <w:proofErr w:type="spellStart"/>
      <w:r>
        <w:t>pokazateli</w:t>
      </w:r>
      <w:proofErr w:type="spellEnd"/>
      <w:r>
        <w:t xml:space="preserve"> v </w:t>
      </w:r>
      <w:proofErr w:type="spellStart"/>
      <w:r>
        <w:t>posevah</w:t>
      </w:r>
      <w:proofErr w:type="spellEnd"/>
      <w:r>
        <w:t xml:space="preserve"> </w:t>
      </w:r>
      <w:proofErr w:type="spellStart"/>
      <w:r>
        <w:t>soi</w:t>
      </w:r>
      <w:proofErr w:type="spellEnd"/>
      <w:r>
        <w:t xml:space="preserve"> / R. V. </w:t>
      </w:r>
      <w:proofErr w:type="spellStart"/>
      <w:r>
        <w:t>Kravchenko</w:t>
      </w:r>
      <w:proofErr w:type="spellEnd"/>
      <w:r>
        <w:t xml:space="preserve">, G. A. </w:t>
      </w:r>
      <w:proofErr w:type="spellStart"/>
      <w:r>
        <w:t>Dubovoj</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2022. – № 179. – C.320-331.</w:t>
      </w:r>
    </w:p>
    <w:sectPr w:rsidR="00E52C32" w:rsidRPr="000B0733" w:rsidSect="00070A6F">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8E96" w14:textId="77777777" w:rsidR="004D5C05" w:rsidRDefault="004D5C05" w:rsidP="00F67601">
      <w:r>
        <w:separator/>
      </w:r>
    </w:p>
  </w:endnote>
  <w:endnote w:type="continuationSeparator" w:id="0">
    <w:p w14:paraId="4203AE64" w14:textId="77777777" w:rsidR="004D5C05" w:rsidRDefault="004D5C05"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740F" w14:textId="70722423" w:rsidR="000119BA" w:rsidRPr="000119BA" w:rsidRDefault="000119BA">
    <w:pPr>
      <w:pStyle w:val="Footer"/>
      <w:rPr>
        <w:lang w:val="en-US"/>
      </w:rPr>
    </w:pPr>
    <w:hyperlink r:id="rId1" w:history="1">
      <w:r w:rsidRPr="000F3660">
        <w:rPr>
          <w:rStyle w:val="Hyperlink"/>
        </w:rPr>
        <w:t>http://ej.kubagro.ru/202</w:t>
      </w:r>
      <w:r w:rsidRPr="000F3660">
        <w:rPr>
          <w:rStyle w:val="Hyperlink"/>
          <w:lang w:val="en-US"/>
        </w:rPr>
        <w:t>4</w:t>
      </w:r>
      <w:r w:rsidRPr="000F3660">
        <w:rPr>
          <w:rStyle w:val="Hyperlink"/>
        </w:rPr>
        <w:t>/</w:t>
      </w:r>
      <w:r w:rsidRPr="000F3660">
        <w:rPr>
          <w:rStyle w:val="Hyperlink"/>
          <w:lang w:val="en-US"/>
        </w:rPr>
        <w:t>02</w:t>
      </w:r>
      <w:r w:rsidRPr="000F3660">
        <w:rPr>
          <w:rStyle w:val="Hyperlink"/>
        </w:rPr>
        <w:t>/pdf/0</w:t>
      </w:r>
      <w:r w:rsidRPr="000F3660">
        <w:rPr>
          <w:rStyle w:val="Hyperlink"/>
          <w:lang w:val="en-US"/>
        </w:rPr>
        <w:t>5</w:t>
      </w:r>
      <w:r w:rsidRPr="000F3660">
        <w:rPr>
          <w:rStyle w:val="Hyperlink"/>
        </w:rPr>
        <w:t>.pdf</w:t>
      </w:r>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1DF96" w14:textId="77777777" w:rsidR="004D5C05" w:rsidRDefault="004D5C05" w:rsidP="00F67601">
      <w:r>
        <w:separator/>
      </w:r>
    </w:p>
  </w:footnote>
  <w:footnote w:type="continuationSeparator" w:id="0">
    <w:p w14:paraId="0601711D" w14:textId="77777777" w:rsidR="004D5C05" w:rsidRDefault="004D5C05"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60527751"/>
      <w:docPartObj>
        <w:docPartGallery w:val="Page Numbers (Top of Page)"/>
        <w:docPartUnique/>
      </w:docPartObj>
    </w:sdtPr>
    <w:sdtContent>
      <w:p w14:paraId="40F56BC8" w14:textId="5BDA8610" w:rsidR="00C641F4" w:rsidRDefault="00C641F4"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03B443" w14:textId="77777777" w:rsidR="000119BA" w:rsidRDefault="000119BA" w:rsidP="00C641F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048958621"/>
      <w:docPartObj>
        <w:docPartGallery w:val="Page Numbers (Top of Page)"/>
        <w:docPartUnique/>
      </w:docPartObj>
    </w:sdtPr>
    <w:sdtContent>
      <w:p w14:paraId="18E1E57D" w14:textId="6474ADFF" w:rsidR="00C641F4" w:rsidRPr="00C641F4" w:rsidRDefault="00C641F4" w:rsidP="000F3660">
        <w:pPr>
          <w:pStyle w:val="Header"/>
          <w:framePr w:wrap="none" w:vAnchor="text" w:hAnchor="margin" w:xAlign="right" w:y="1"/>
          <w:rPr>
            <w:rStyle w:val="PageNumber"/>
            <w:sz w:val="28"/>
            <w:szCs w:val="28"/>
          </w:rPr>
        </w:pPr>
        <w:r w:rsidRPr="00C641F4">
          <w:rPr>
            <w:rStyle w:val="PageNumber"/>
            <w:sz w:val="28"/>
            <w:szCs w:val="28"/>
          </w:rPr>
          <w:fldChar w:fldCharType="begin"/>
        </w:r>
        <w:r w:rsidRPr="00C641F4">
          <w:rPr>
            <w:rStyle w:val="PageNumber"/>
            <w:sz w:val="28"/>
            <w:szCs w:val="28"/>
          </w:rPr>
          <w:instrText xml:space="preserve"> PAGE </w:instrText>
        </w:r>
        <w:r w:rsidRPr="00C641F4">
          <w:rPr>
            <w:rStyle w:val="PageNumber"/>
            <w:sz w:val="28"/>
            <w:szCs w:val="28"/>
          </w:rPr>
          <w:fldChar w:fldCharType="separate"/>
        </w:r>
        <w:r w:rsidRPr="00C641F4">
          <w:rPr>
            <w:rStyle w:val="PageNumber"/>
            <w:noProof/>
            <w:sz w:val="28"/>
            <w:szCs w:val="28"/>
          </w:rPr>
          <w:t>1</w:t>
        </w:r>
        <w:r w:rsidRPr="00C641F4">
          <w:rPr>
            <w:rStyle w:val="PageNumber"/>
            <w:sz w:val="28"/>
            <w:szCs w:val="28"/>
          </w:rPr>
          <w:fldChar w:fldCharType="end"/>
        </w:r>
      </w:p>
    </w:sdtContent>
  </w:sdt>
  <w:p w14:paraId="68B8A104" w14:textId="5409B5EE" w:rsidR="00AD2B2E" w:rsidRDefault="00C641F4" w:rsidP="00C641F4">
    <w:pPr>
      <w:pStyle w:val="Header"/>
      <w:ind w:right="360"/>
    </w:pPr>
    <w:proofErr w:type="spellStart"/>
    <w:r w:rsidRPr="001656BF">
      <w:t>Научный</w:t>
    </w:r>
    <w:proofErr w:type="spellEnd"/>
    <w:r w:rsidRPr="001656BF">
      <w:t xml:space="preserve"> </w:t>
    </w:r>
    <w:proofErr w:type="spellStart"/>
    <w:r w:rsidRPr="001656BF">
      <w:t>журнал</w:t>
    </w:r>
    <w:proofErr w:type="spellEnd"/>
    <w:r w:rsidRPr="001656BF">
      <w:t xml:space="preserve"> </w:t>
    </w:r>
    <w:proofErr w:type="spellStart"/>
    <w:r w:rsidRPr="001656BF">
      <w:t>КубГАУ</w:t>
    </w:r>
    <w:proofErr w:type="spellEnd"/>
    <w:r w:rsidRPr="001656BF">
      <w:t>, №196(</w:t>
    </w:r>
    <w:r w:rsidRPr="001656BF">
      <w:rPr>
        <w:lang w:val="en-US"/>
      </w:rPr>
      <w:t>0</w:t>
    </w:r>
    <w:r w:rsidRPr="001656BF">
      <w:t>2), 202</w:t>
    </w:r>
    <w:r w:rsidRPr="001656BF">
      <w:rPr>
        <w:lang w:val="en-US"/>
      </w:rPr>
      <w:t>4</w:t>
    </w:r>
    <w:r w:rsidRPr="001656BF">
      <w:t xml:space="preserve"> </w:t>
    </w:r>
    <w:proofErr w:type="spellStart"/>
    <w:r w:rsidRPr="001656BF">
      <w:t>год</w:t>
    </w:r>
    <w:proofErr w:type="spellEnd"/>
  </w:p>
  <w:p w14:paraId="0E06184F" w14:textId="77777777" w:rsidR="00AD2B2E" w:rsidRDefault="00AD2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7CA2DC"/>
    <w:lvl w:ilvl="0">
      <w:start w:val="1"/>
      <w:numFmt w:val="decimal"/>
      <w:lvlText w:val="%1."/>
      <w:lvlJc w:val="left"/>
      <w:pPr>
        <w:tabs>
          <w:tab w:val="num" w:pos="360"/>
        </w:tabs>
        <w:ind w:left="360" w:hanging="360"/>
      </w:pPr>
      <w:rPr>
        <w:rFonts w:ascii="Times New Roman" w:hAnsi="Times New Roman" w:cs="Times New Roman" w:hint="default"/>
        <w:sz w:val="24"/>
      </w:rPr>
    </w:lvl>
  </w:abstractNum>
  <w:abstractNum w:abstractNumId="1" w15:restartNumberingAfterBreak="0">
    <w:nsid w:val="00E73A59"/>
    <w:multiLevelType w:val="multilevel"/>
    <w:tmpl w:val="AD063D3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9430DA"/>
    <w:multiLevelType w:val="hybridMultilevel"/>
    <w:tmpl w:val="5096DA24"/>
    <w:lvl w:ilvl="0" w:tplc="EF0AD650">
      <w:start w:val="1"/>
      <w:numFmt w:val="decimal"/>
      <w:lvlText w:val="%1."/>
      <w:lvlJc w:val="left"/>
      <w:pPr>
        <w:ind w:left="2085" w:hanging="11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7CF33A5"/>
    <w:multiLevelType w:val="multilevel"/>
    <w:tmpl w:val="0562C69A"/>
    <w:lvl w:ilvl="0">
      <w:start w:val="1"/>
      <w:numFmt w:val="decimal"/>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0D91887"/>
    <w:multiLevelType w:val="singleLevel"/>
    <w:tmpl w:val="63EE2F38"/>
    <w:lvl w:ilvl="0">
      <w:start w:val="1"/>
      <w:numFmt w:val="decimal"/>
      <w:lvlText w:val="%1."/>
      <w:lvlJc w:val="left"/>
      <w:pPr>
        <w:tabs>
          <w:tab w:val="num" w:pos="495"/>
        </w:tabs>
        <w:ind w:left="495" w:hanging="495"/>
      </w:pPr>
      <w:rPr>
        <w:rFonts w:hint="default"/>
      </w:rPr>
    </w:lvl>
  </w:abstractNum>
  <w:abstractNum w:abstractNumId="5" w15:restartNumberingAfterBreak="0">
    <w:nsid w:val="15E47D64"/>
    <w:multiLevelType w:val="hybridMultilevel"/>
    <w:tmpl w:val="B1ACB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213A8"/>
    <w:multiLevelType w:val="multilevel"/>
    <w:tmpl w:val="9120EAC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330174F3"/>
    <w:multiLevelType w:val="hybridMultilevel"/>
    <w:tmpl w:val="D3388F12"/>
    <w:lvl w:ilvl="0" w:tplc="227EC3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383A4DC8"/>
    <w:multiLevelType w:val="hybridMultilevel"/>
    <w:tmpl w:val="67A486BA"/>
    <w:lvl w:ilvl="0" w:tplc="76A88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AE1B0E"/>
    <w:multiLevelType w:val="multilevel"/>
    <w:tmpl w:val="21D08CC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9E24682"/>
    <w:multiLevelType w:val="hybridMultilevel"/>
    <w:tmpl w:val="7B225044"/>
    <w:lvl w:ilvl="0" w:tplc="5A247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7143BE"/>
    <w:multiLevelType w:val="multilevel"/>
    <w:tmpl w:val="7AB28A4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F0724A0"/>
    <w:multiLevelType w:val="multilevel"/>
    <w:tmpl w:val="96BAC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3B502A"/>
    <w:multiLevelType w:val="multilevel"/>
    <w:tmpl w:val="5584FD0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424923AE"/>
    <w:multiLevelType w:val="multilevel"/>
    <w:tmpl w:val="ABFEE36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5" w15:restartNumberingAfterBreak="0">
    <w:nsid w:val="4C017AC5"/>
    <w:multiLevelType w:val="hybridMultilevel"/>
    <w:tmpl w:val="52364B2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C89776B"/>
    <w:multiLevelType w:val="hybridMultilevel"/>
    <w:tmpl w:val="88EEB9D2"/>
    <w:lvl w:ilvl="0" w:tplc="BC54935A">
      <w:start w:val="1"/>
      <w:numFmt w:val="decimal"/>
      <w:lvlText w:val="%1."/>
      <w:lvlJc w:val="left"/>
      <w:pPr>
        <w:tabs>
          <w:tab w:val="num" w:pos="1920"/>
        </w:tabs>
        <w:ind w:left="1920" w:hanging="120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EB36300"/>
    <w:multiLevelType w:val="hybridMultilevel"/>
    <w:tmpl w:val="8A486256"/>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21412C3"/>
    <w:multiLevelType w:val="singleLevel"/>
    <w:tmpl w:val="F294B146"/>
    <w:lvl w:ilvl="0">
      <w:numFmt w:val="bullet"/>
      <w:lvlText w:val="-"/>
      <w:lvlJc w:val="left"/>
      <w:pPr>
        <w:tabs>
          <w:tab w:val="num" w:pos="720"/>
        </w:tabs>
        <w:ind w:left="720" w:hanging="360"/>
      </w:pPr>
      <w:rPr>
        <w:rFonts w:hint="default"/>
      </w:rPr>
    </w:lvl>
  </w:abstractNum>
  <w:abstractNum w:abstractNumId="19" w15:restartNumberingAfterBreak="0">
    <w:nsid w:val="5A4F50D0"/>
    <w:multiLevelType w:val="hybridMultilevel"/>
    <w:tmpl w:val="9C18CED4"/>
    <w:lvl w:ilvl="0" w:tplc="470E76CA">
      <w:start w:val="1"/>
      <w:numFmt w:val="decimal"/>
      <w:lvlText w:val="%1."/>
      <w:lvlJc w:val="left"/>
      <w:pPr>
        <w:tabs>
          <w:tab w:val="num" w:pos="460"/>
        </w:tabs>
        <w:ind w:left="460" w:hanging="360"/>
      </w:pPr>
      <w:rPr>
        <w:rFonts w:hint="default"/>
        <w:b w:val="0"/>
        <w:sz w:val="28"/>
        <w:szCs w:val="28"/>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20" w15:restartNumberingAfterBreak="0">
    <w:nsid w:val="632A03DE"/>
    <w:multiLevelType w:val="singleLevel"/>
    <w:tmpl w:val="0419000F"/>
    <w:lvl w:ilvl="0">
      <w:start w:val="1"/>
      <w:numFmt w:val="decimal"/>
      <w:lvlText w:val="%1."/>
      <w:lvlJc w:val="left"/>
      <w:pPr>
        <w:tabs>
          <w:tab w:val="num" w:pos="360"/>
        </w:tabs>
        <w:ind w:left="360" w:hanging="360"/>
      </w:pPr>
    </w:lvl>
  </w:abstractNum>
  <w:abstractNum w:abstractNumId="21" w15:restartNumberingAfterBreak="0">
    <w:nsid w:val="656E00B4"/>
    <w:multiLevelType w:val="hybridMultilevel"/>
    <w:tmpl w:val="D94CB02E"/>
    <w:lvl w:ilvl="0" w:tplc="C6E6FD2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68990989"/>
    <w:multiLevelType w:val="hybridMultilevel"/>
    <w:tmpl w:val="5E544862"/>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23" w15:restartNumberingAfterBreak="0">
    <w:nsid w:val="6B6B42F0"/>
    <w:multiLevelType w:val="multilevel"/>
    <w:tmpl w:val="260AA008"/>
    <w:lvl w:ilvl="0">
      <w:start w:val="15"/>
      <w:numFmt w:val="bullet"/>
      <w:lvlText w:val="–"/>
      <w:lvlJc w:val="left"/>
      <w:pPr>
        <w:tabs>
          <w:tab w:val="num" w:pos="2115"/>
        </w:tabs>
        <w:ind w:left="2115" w:hanging="360"/>
      </w:pPr>
      <w:rPr>
        <w:rFonts w:ascii="Times New Roman" w:eastAsia="Times New Roman" w:hAnsi="Times New Roman" w:cs="Times New Roman" w:hint="default"/>
      </w:rPr>
    </w:lvl>
    <w:lvl w:ilvl="1" w:tentative="1">
      <w:start w:val="1"/>
      <w:numFmt w:val="bullet"/>
      <w:lvlText w:val="o"/>
      <w:lvlJc w:val="left"/>
      <w:pPr>
        <w:tabs>
          <w:tab w:val="num" w:pos="2835"/>
        </w:tabs>
        <w:ind w:left="2835" w:hanging="360"/>
      </w:pPr>
      <w:rPr>
        <w:rFonts w:ascii="Courier New" w:hAnsi="Courier New" w:hint="default"/>
      </w:rPr>
    </w:lvl>
    <w:lvl w:ilvl="2" w:tentative="1">
      <w:start w:val="1"/>
      <w:numFmt w:val="bullet"/>
      <w:lvlText w:val=""/>
      <w:lvlJc w:val="left"/>
      <w:pPr>
        <w:tabs>
          <w:tab w:val="num" w:pos="3555"/>
        </w:tabs>
        <w:ind w:left="3555" w:hanging="360"/>
      </w:pPr>
      <w:rPr>
        <w:rFonts w:ascii="Wingdings" w:hAnsi="Wingdings" w:hint="default"/>
      </w:rPr>
    </w:lvl>
    <w:lvl w:ilvl="3" w:tentative="1">
      <w:start w:val="1"/>
      <w:numFmt w:val="bullet"/>
      <w:lvlText w:val=""/>
      <w:lvlJc w:val="left"/>
      <w:pPr>
        <w:tabs>
          <w:tab w:val="num" w:pos="4275"/>
        </w:tabs>
        <w:ind w:left="4275" w:hanging="360"/>
      </w:pPr>
      <w:rPr>
        <w:rFonts w:ascii="Symbol" w:hAnsi="Symbol" w:hint="default"/>
      </w:rPr>
    </w:lvl>
    <w:lvl w:ilvl="4" w:tentative="1">
      <w:start w:val="1"/>
      <w:numFmt w:val="bullet"/>
      <w:lvlText w:val="o"/>
      <w:lvlJc w:val="left"/>
      <w:pPr>
        <w:tabs>
          <w:tab w:val="num" w:pos="4995"/>
        </w:tabs>
        <w:ind w:left="4995" w:hanging="360"/>
      </w:pPr>
      <w:rPr>
        <w:rFonts w:ascii="Courier New" w:hAnsi="Courier New" w:hint="default"/>
      </w:rPr>
    </w:lvl>
    <w:lvl w:ilvl="5" w:tentative="1">
      <w:start w:val="1"/>
      <w:numFmt w:val="bullet"/>
      <w:lvlText w:val=""/>
      <w:lvlJc w:val="left"/>
      <w:pPr>
        <w:tabs>
          <w:tab w:val="num" w:pos="5715"/>
        </w:tabs>
        <w:ind w:left="5715" w:hanging="360"/>
      </w:pPr>
      <w:rPr>
        <w:rFonts w:ascii="Wingdings" w:hAnsi="Wingdings" w:hint="default"/>
      </w:rPr>
    </w:lvl>
    <w:lvl w:ilvl="6" w:tentative="1">
      <w:start w:val="1"/>
      <w:numFmt w:val="bullet"/>
      <w:lvlText w:val=""/>
      <w:lvlJc w:val="left"/>
      <w:pPr>
        <w:tabs>
          <w:tab w:val="num" w:pos="6435"/>
        </w:tabs>
        <w:ind w:left="6435" w:hanging="360"/>
      </w:pPr>
      <w:rPr>
        <w:rFonts w:ascii="Symbol" w:hAnsi="Symbol" w:hint="default"/>
      </w:rPr>
    </w:lvl>
    <w:lvl w:ilvl="7" w:tentative="1">
      <w:start w:val="1"/>
      <w:numFmt w:val="bullet"/>
      <w:lvlText w:val="o"/>
      <w:lvlJc w:val="left"/>
      <w:pPr>
        <w:tabs>
          <w:tab w:val="num" w:pos="7155"/>
        </w:tabs>
        <w:ind w:left="7155" w:hanging="360"/>
      </w:pPr>
      <w:rPr>
        <w:rFonts w:ascii="Courier New" w:hAnsi="Courier New" w:hint="default"/>
      </w:rPr>
    </w:lvl>
    <w:lvl w:ilvl="8" w:tentative="1">
      <w:start w:val="1"/>
      <w:numFmt w:val="bullet"/>
      <w:lvlText w:val=""/>
      <w:lvlJc w:val="left"/>
      <w:pPr>
        <w:tabs>
          <w:tab w:val="num" w:pos="7875"/>
        </w:tabs>
        <w:ind w:left="7875" w:hanging="360"/>
      </w:pPr>
      <w:rPr>
        <w:rFonts w:ascii="Wingdings" w:hAnsi="Wingdings" w:hint="default"/>
      </w:rPr>
    </w:lvl>
  </w:abstractNum>
  <w:abstractNum w:abstractNumId="24" w15:restartNumberingAfterBreak="0">
    <w:nsid w:val="70677B6A"/>
    <w:multiLevelType w:val="multilevel"/>
    <w:tmpl w:val="E3F8210E"/>
    <w:lvl w:ilvl="0">
      <w:numFmt w:val="bullet"/>
      <w:lvlText w:val="-"/>
      <w:lvlJc w:val="left"/>
      <w:pPr>
        <w:tabs>
          <w:tab w:val="num" w:pos="1770"/>
        </w:tabs>
        <w:ind w:left="1770" w:hanging="360"/>
      </w:pPr>
      <w:rPr>
        <w:rFonts w:ascii="Times New Roman" w:eastAsia="Times New Roman" w:hAnsi="Times New Roman" w:cs="Times New Roman" w:hint="default"/>
      </w:rPr>
    </w:lvl>
    <w:lvl w:ilvl="1" w:tentative="1">
      <w:start w:val="1"/>
      <w:numFmt w:val="bullet"/>
      <w:lvlText w:val="o"/>
      <w:lvlJc w:val="left"/>
      <w:pPr>
        <w:tabs>
          <w:tab w:val="num" w:pos="2490"/>
        </w:tabs>
        <w:ind w:left="2490" w:hanging="360"/>
      </w:pPr>
      <w:rPr>
        <w:rFonts w:ascii="Courier New" w:hAnsi="Courier New" w:hint="default"/>
      </w:rPr>
    </w:lvl>
    <w:lvl w:ilvl="2" w:tentative="1">
      <w:start w:val="1"/>
      <w:numFmt w:val="bullet"/>
      <w:lvlText w:val=""/>
      <w:lvlJc w:val="left"/>
      <w:pPr>
        <w:tabs>
          <w:tab w:val="num" w:pos="3210"/>
        </w:tabs>
        <w:ind w:left="3210" w:hanging="360"/>
      </w:pPr>
      <w:rPr>
        <w:rFonts w:ascii="Wingdings" w:hAnsi="Wingdings" w:hint="default"/>
      </w:rPr>
    </w:lvl>
    <w:lvl w:ilvl="3" w:tentative="1">
      <w:start w:val="1"/>
      <w:numFmt w:val="bullet"/>
      <w:lvlText w:val=""/>
      <w:lvlJc w:val="left"/>
      <w:pPr>
        <w:tabs>
          <w:tab w:val="num" w:pos="3930"/>
        </w:tabs>
        <w:ind w:left="3930" w:hanging="360"/>
      </w:pPr>
      <w:rPr>
        <w:rFonts w:ascii="Symbol" w:hAnsi="Symbol" w:hint="default"/>
      </w:rPr>
    </w:lvl>
    <w:lvl w:ilvl="4" w:tentative="1">
      <w:start w:val="1"/>
      <w:numFmt w:val="bullet"/>
      <w:lvlText w:val="o"/>
      <w:lvlJc w:val="left"/>
      <w:pPr>
        <w:tabs>
          <w:tab w:val="num" w:pos="4650"/>
        </w:tabs>
        <w:ind w:left="4650" w:hanging="360"/>
      </w:pPr>
      <w:rPr>
        <w:rFonts w:ascii="Courier New" w:hAnsi="Courier New" w:hint="default"/>
      </w:rPr>
    </w:lvl>
    <w:lvl w:ilvl="5" w:tentative="1">
      <w:start w:val="1"/>
      <w:numFmt w:val="bullet"/>
      <w:lvlText w:val=""/>
      <w:lvlJc w:val="left"/>
      <w:pPr>
        <w:tabs>
          <w:tab w:val="num" w:pos="5370"/>
        </w:tabs>
        <w:ind w:left="5370" w:hanging="360"/>
      </w:pPr>
      <w:rPr>
        <w:rFonts w:ascii="Wingdings" w:hAnsi="Wingdings" w:hint="default"/>
      </w:rPr>
    </w:lvl>
    <w:lvl w:ilvl="6" w:tentative="1">
      <w:start w:val="1"/>
      <w:numFmt w:val="bullet"/>
      <w:lvlText w:val=""/>
      <w:lvlJc w:val="left"/>
      <w:pPr>
        <w:tabs>
          <w:tab w:val="num" w:pos="6090"/>
        </w:tabs>
        <w:ind w:left="6090" w:hanging="360"/>
      </w:pPr>
      <w:rPr>
        <w:rFonts w:ascii="Symbol" w:hAnsi="Symbol" w:hint="default"/>
      </w:rPr>
    </w:lvl>
    <w:lvl w:ilvl="7" w:tentative="1">
      <w:start w:val="1"/>
      <w:numFmt w:val="bullet"/>
      <w:lvlText w:val="o"/>
      <w:lvlJc w:val="left"/>
      <w:pPr>
        <w:tabs>
          <w:tab w:val="num" w:pos="6810"/>
        </w:tabs>
        <w:ind w:left="6810" w:hanging="360"/>
      </w:pPr>
      <w:rPr>
        <w:rFonts w:ascii="Courier New" w:hAnsi="Courier New" w:hint="default"/>
      </w:rPr>
    </w:lvl>
    <w:lvl w:ilvl="8" w:tentative="1">
      <w:start w:val="1"/>
      <w:numFmt w:val="bullet"/>
      <w:lvlText w:val=""/>
      <w:lvlJc w:val="left"/>
      <w:pPr>
        <w:tabs>
          <w:tab w:val="num" w:pos="7530"/>
        </w:tabs>
        <w:ind w:left="753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18"/>
  </w:num>
  <w:num w:numId="6">
    <w:abstractNumId w:val="19"/>
  </w:num>
  <w:num w:numId="7">
    <w:abstractNumId w:val="16"/>
  </w:num>
  <w:num w:numId="8">
    <w:abstractNumId w:val="22"/>
  </w:num>
  <w:num w:numId="9">
    <w:abstractNumId w:val="17"/>
  </w:num>
  <w:num w:numId="10">
    <w:abstractNumId w:val="24"/>
  </w:num>
  <w:num w:numId="11">
    <w:abstractNumId w:val="14"/>
  </w:num>
  <w:num w:numId="12">
    <w:abstractNumId w:val="9"/>
  </w:num>
  <w:num w:numId="13">
    <w:abstractNumId w:val="3"/>
  </w:num>
  <w:num w:numId="14">
    <w:abstractNumId w:val="23"/>
  </w:num>
  <w:num w:numId="15">
    <w:abstractNumId w:val="11"/>
  </w:num>
  <w:num w:numId="16">
    <w:abstractNumId w:val="1"/>
  </w:num>
  <w:num w:numId="17">
    <w:abstractNumId w:val="6"/>
  </w:num>
  <w:num w:numId="18">
    <w:abstractNumId w:val="4"/>
  </w:num>
  <w:num w:numId="19">
    <w:abstractNumId w:val="20"/>
  </w:num>
  <w:num w:numId="20">
    <w:abstractNumId w:val="15"/>
  </w:num>
  <w:num w:numId="21">
    <w:abstractNumId w:val="21"/>
  </w:num>
  <w:num w:numId="22">
    <w:abstractNumId w:val="20"/>
    <w:lvlOverride w:ilvl="0">
      <w:startOverride w:val="1"/>
    </w:lvlOverride>
  </w:num>
  <w:num w:numId="23">
    <w:abstractNumId w:val="13"/>
  </w:num>
  <w:num w:numId="24">
    <w:abstractNumId w:val="7"/>
  </w:num>
  <w:num w:numId="25">
    <w:abstractNumId w:val="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10BD3"/>
    <w:rsid w:val="0001173E"/>
    <w:rsid w:val="000119BA"/>
    <w:rsid w:val="00012798"/>
    <w:rsid w:val="00013603"/>
    <w:rsid w:val="00013B47"/>
    <w:rsid w:val="00020C15"/>
    <w:rsid w:val="000213CF"/>
    <w:rsid w:val="00026713"/>
    <w:rsid w:val="00040394"/>
    <w:rsid w:val="00042822"/>
    <w:rsid w:val="0004655C"/>
    <w:rsid w:val="00046794"/>
    <w:rsid w:val="00046FFE"/>
    <w:rsid w:val="000505A3"/>
    <w:rsid w:val="0006052C"/>
    <w:rsid w:val="00070A6F"/>
    <w:rsid w:val="000748C6"/>
    <w:rsid w:val="0008281C"/>
    <w:rsid w:val="000A2CE5"/>
    <w:rsid w:val="000A7F43"/>
    <w:rsid w:val="000B060E"/>
    <w:rsid w:val="000B0733"/>
    <w:rsid w:val="000B5ABA"/>
    <w:rsid w:val="000D08F1"/>
    <w:rsid w:val="000D24F8"/>
    <w:rsid w:val="000D5580"/>
    <w:rsid w:val="000D670E"/>
    <w:rsid w:val="000E52A3"/>
    <w:rsid w:val="000F624E"/>
    <w:rsid w:val="00100B90"/>
    <w:rsid w:val="001012E3"/>
    <w:rsid w:val="00102605"/>
    <w:rsid w:val="001162AD"/>
    <w:rsid w:val="001172D0"/>
    <w:rsid w:val="0012370D"/>
    <w:rsid w:val="001240F2"/>
    <w:rsid w:val="001245E2"/>
    <w:rsid w:val="001266AC"/>
    <w:rsid w:val="00126ACD"/>
    <w:rsid w:val="00133873"/>
    <w:rsid w:val="00135EB9"/>
    <w:rsid w:val="001360D2"/>
    <w:rsid w:val="001373AC"/>
    <w:rsid w:val="001460E6"/>
    <w:rsid w:val="001467D4"/>
    <w:rsid w:val="00147554"/>
    <w:rsid w:val="00152E68"/>
    <w:rsid w:val="00164797"/>
    <w:rsid w:val="0017014F"/>
    <w:rsid w:val="00170899"/>
    <w:rsid w:val="00173827"/>
    <w:rsid w:val="001741C4"/>
    <w:rsid w:val="0017563A"/>
    <w:rsid w:val="00181CA2"/>
    <w:rsid w:val="00182BE8"/>
    <w:rsid w:val="0019267C"/>
    <w:rsid w:val="00193D9E"/>
    <w:rsid w:val="00195E38"/>
    <w:rsid w:val="00195E70"/>
    <w:rsid w:val="001A245F"/>
    <w:rsid w:val="001A2BBC"/>
    <w:rsid w:val="001B2768"/>
    <w:rsid w:val="001B4997"/>
    <w:rsid w:val="001B5118"/>
    <w:rsid w:val="001B64E1"/>
    <w:rsid w:val="001C3A0D"/>
    <w:rsid w:val="001C4324"/>
    <w:rsid w:val="001C56BD"/>
    <w:rsid w:val="001C5E5A"/>
    <w:rsid w:val="001D0C70"/>
    <w:rsid w:val="001D1C6C"/>
    <w:rsid w:val="001D21E4"/>
    <w:rsid w:val="001D366A"/>
    <w:rsid w:val="001D5654"/>
    <w:rsid w:val="001F13D5"/>
    <w:rsid w:val="001F178D"/>
    <w:rsid w:val="001F2CCB"/>
    <w:rsid w:val="001F6C2B"/>
    <w:rsid w:val="00203849"/>
    <w:rsid w:val="0020696D"/>
    <w:rsid w:val="00210B45"/>
    <w:rsid w:val="002167A5"/>
    <w:rsid w:val="00216EC7"/>
    <w:rsid w:val="00217B66"/>
    <w:rsid w:val="002228B2"/>
    <w:rsid w:val="002233B7"/>
    <w:rsid w:val="002237D6"/>
    <w:rsid w:val="002246B3"/>
    <w:rsid w:val="00236422"/>
    <w:rsid w:val="00237968"/>
    <w:rsid w:val="00253D3A"/>
    <w:rsid w:val="00254AD8"/>
    <w:rsid w:val="00257B57"/>
    <w:rsid w:val="00262FB2"/>
    <w:rsid w:val="00264A54"/>
    <w:rsid w:val="002821B2"/>
    <w:rsid w:val="002848C3"/>
    <w:rsid w:val="00295CF6"/>
    <w:rsid w:val="00296BE5"/>
    <w:rsid w:val="00296FDD"/>
    <w:rsid w:val="002972B3"/>
    <w:rsid w:val="00297EDA"/>
    <w:rsid w:val="002A0AF5"/>
    <w:rsid w:val="002A2B77"/>
    <w:rsid w:val="002A6426"/>
    <w:rsid w:val="002B16F3"/>
    <w:rsid w:val="002B1797"/>
    <w:rsid w:val="002B2A40"/>
    <w:rsid w:val="002C2703"/>
    <w:rsid w:val="002C52D1"/>
    <w:rsid w:val="002D1446"/>
    <w:rsid w:val="002E11D3"/>
    <w:rsid w:val="002E1563"/>
    <w:rsid w:val="002E2C68"/>
    <w:rsid w:val="002E72BB"/>
    <w:rsid w:val="002F0CF7"/>
    <w:rsid w:val="002F28EE"/>
    <w:rsid w:val="002F5F3E"/>
    <w:rsid w:val="003059A1"/>
    <w:rsid w:val="00307392"/>
    <w:rsid w:val="00313947"/>
    <w:rsid w:val="00323457"/>
    <w:rsid w:val="00327E48"/>
    <w:rsid w:val="00332072"/>
    <w:rsid w:val="00337B39"/>
    <w:rsid w:val="0034428B"/>
    <w:rsid w:val="00361982"/>
    <w:rsid w:val="00363616"/>
    <w:rsid w:val="00365B9E"/>
    <w:rsid w:val="00371D19"/>
    <w:rsid w:val="00386569"/>
    <w:rsid w:val="00390D5F"/>
    <w:rsid w:val="003A12A9"/>
    <w:rsid w:val="003A2784"/>
    <w:rsid w:val="003A451E"/>
    <w:rsid w:val="003A7B35"/>
    <w:rsid w:val="003B7D6B"/>
    <w:rsid w:val="003C1C66"/>
    <w:rsid w:val="003D0A97"/>
    <w:rsid w:val="003D1083"/>
    <w:rsid w:val="003E2206"/>
    <w:rsid w:val="003E23F5"/>
    <w:rsid w:val="003E3943"/>
    <w:rsid w:val="003E7D9D"/>
    <w:rsid w:val="003F529D"/>
    <w:rsid w:val="003F6097"/>
    <w:rsid w:val="00404F08"/>
    <w:rsid w:val="00406B2B"/>
    <w:rsid w:val="004215F8"/>
    <w:rsid w:val="00430FCC"/>
    <w:rsid w:val="00432F3B"/>
    <w:rsid w:val="00435672"/>
    <w:rsid w:val="004373CD"/>
    <w:rsid w:val="00440113"/>
    <w:rsid w:val="00453731"/>
    <w:rsid w:val="00454D88"/>
    <w:rsid w:val="0046322B"/>
    <w:rsid w:val="004730C7"/>
    <w:rsid w:val="00473F29"/>
    <w:rsid w:val="0047615C"/>
    <w:rsid w:val="00487625"/>
    <w:rsid w:val="004908BD"/>
    <w:rsid w:val="0049194C"/>
    <w:rsid w:val="0049335D"/>
    <w:rsid w:val="00497385"/>
    <w:rsid w:val="00497831"/>
    <w:rsid w:val="004D164E"/>
    <w:rsid w:val="004D5C05"/>
    <w:rsid w:val="004E01A1"/>
    <w:rsid w:val="004E174B"/>
    <w:rsid w:val="00503CA2"/>
    <w:rsid w:val="00515D18"/>
    <w:rsid w:val="00516FB3"/>
    <w:rsid w:val="0051766E"/>
    <w:rsid w:val="00526363"/>
    <w:rsid w:val="00542126"/>
    <w:rsid w:val="005530FB"/>
    <w:rsid w:val="00560F4F"/>
    <w:rsid w:val="005659E9"/>
    <w:rsid w:val="0058410E"/>
    <w:rsid w:val="005858C9"/>
    <w:rsid w:val="0059567E"/>
    <w:rsid w:val="0059723E"/>
    <w:rsid w:val="005979B4"/>
    <w:rsid w:val="005A48EA"/>
    <w:rsid w:val="005A7795"/>
    <w:rsid w:val="005B1501"/>
    <w:rsid w:val="005B590A"/>
    <w:rsid w:val="005C36AB"/>
    <w:rsid w:val="005C4879"/>
    <w:rsid w:val="005D01FF"/>
    <w:rsid w:val="005D032E"/>
    <w:rsid w:val="005D3A4E"/>
    <w:rsid w:val="005E132F"/>
    <w:rsid w:val="005E36E3"/>
    <w:rsid w:val="005E7073"/>
    <w:rsid w:val="005E76E4"/>
    <w:rsid w:val="005F0A29"/>
    <w:rsid w:val="005F60E9"/>
    <w:rsid w:val="005F6D99"/>
    <w:rsid w:val="00602323"/>
    <w:rsid w:val="00603A46"/>
    <w:rsid w:val="006069DD"/>
    <w:rsid w:val="006219A4"/>
    <w:rsid w:val="006311F0"/>
    <w:rsid w:val="00650A6A"/>
    <w:rsid w:val="00653FDC"/>
    <w:rsid w:val="00654186"/>
    <w:rsid w:val="00657DA4"/>
    <w:rsid w:val="0066454B"/>
    <w:rsid w:val="00664BBE"/>
    <w:rsid w:val="006659E1"/>
    <w:rsid w:val="00672899"/>
    <w:rsid w:val="00673F05"/>
    <w:rsid w:val="00676DA2"/>
    <w:rsid w:val="00680089"/>
    <w:rsid w:val="006827B1"/>
    <w:rsid w:val="00682F60"/>
    <w:rsid w:val="006868F5"/>
    <w:rsid w:val="00687886"/>
    <w:rsid w:val="006930F2"/>
    <w:rsid w:val="00693630"/>
    <w:rsid w:val="00693AA9"/>
    <w:rsid w:val="006A0E31"/>
    <w:rsid w:val="006A27B3"/>
    <w:rsid w:val="006A285C"/>
    <w:rsid w:val="006A7602"/>
    <w:rsid w:val="006A7F65"/>
    <w:rsid w:val="006B1371"/>
    <w:rsid w:val="006B2EF9"/>
    <w:rsid w:val="006B418E"/>
    <w:rsid w:val="006B419E"/>
    <w:rsid w:val="006E1912"/>
    <w:rsid w:val="006E62DC"/>
    <w:rsid w:val="006F5845"/>
    <w:rsid w:val="006F5DBE"/>
    <w:rsid w:val="006F5E32"/>
    <w:rsid w:val="006F6143"/>
    <w:rsid w:val="006F6210"/>
    <w:rsid w:val="006F6475"/>
    <w:rsid w:val="00701D24"/>
    <w:rsid w:val="00705061"/>
    <w:rsid w:val="00710519"/>
    <w:rsid w:val="007171D9"/>
    <w:rsid w:val="007174BC"/>
    <w:rsid w:val="00722596"/>
    <w:rsid w:val="007272EA"/>
    <w:rsid w:val="00730233"/>
    <w:rsid w:val="00746D14"/>
    <w:rsid w:val="007472A5"/>
    <w:rsid w:val="00750CAC"/>
    <w:rsid w:val="00750CE5"/>
    <w:rsid w:val="00752C22"/>
    <w:rsid w:val="0075386B"/>
    <w:rsid w:val="007731A9"/>
    <w:rsid w:val="007747D5"/>
    <w:rsid w:val="007812D5"/>
    <w:rsid w:val="0078229D"/>
    <w:rsid w:val="007A58F9"/>
    <w:rsid w:val="007B72DB"/>
    <w:rsid w:val="007D01D7"/>
    <w:rsid w:val="007D09D8"/>
    <w:rsid w:val="007D0CD3"/>
    <w:rsid w:val="007D3C4F"/>
    <w:rsid w:val="007E2274"/>
    <w:rsid w:val="007E2CEC"/>
    <w:rsid w:val="007E434B"/>
    <w:rsid w:val="007E5274"/>
    <w:rsid w:val="007E6243"/>
    <w:rsid w:val="007F01CA"/>
    <w:rsid w:val="008042A1"/>
    <w:rsid w:val="008065BA"/>
    <w:rsid w:val="00806F4C"/>
    <w:rsid w:val="008102A5"/>
    <w:rsid w:val="008220DA"/>
    <w:rsid w:val="00822795"/>
    <w:rsid w:val="00833881"/>
    <w:rsid w:val="008461E7"/>
    <w:rsid w:val="0085060B"/>
    <w:rsid w:val="00851F3C"/>
    <w:rsid w:val="00852BBA"/>
    <w:rsid w:val="0085538A"/>
    <w:rsid w:val="008639CB"/>
    <w:rsid w:val="008779E2"/>
    <w:rsid w:val="00877BF2"/>
    <w:rsid w:val="00880CDE"/>
    <w:rsid w:val="00882D74"/>
    <w:rsid w:val="008A26B9"/>
    <w:rsid w:val="008A402B"/>
    <w:rsid w:val="008B4948"/>
    <w:rsid w:val="008B71EB"/>
    <w:rsid w:val="008C23BA"/>
    <w:rsid w:val="008C7270"/>
    <w:rsid w:val="008F5DB9"/>
    <w:rsid w:val="008F75F4"/>
    <w:rsid w:val="00900DA1"/>
    <w:rsid w:val="00904C91"/>
    <w:rsid w:val="00907D80"/>
    <w:rsid w:val="00921EC2"/>
    <w:rsid w:val="00931B9A"/>
    <w:rsid w:val="00934C50"/>
    <w:rsid w:val="009421B7"/>
    <w:rsid w:val="00943B8F"/>
    <w:rsid w:val="00952DA4"/>
    <w:rsid w:val="00960B7F"/>
    <w:rsid w:val="009706D7"/>
    <w:rsid w:val="00975090"/>
    <w:rsid w:val="0097589F"/>
    <w:rsid w:val="009771FA"/>
    <w:rsid w:val="00984509"/>
    <w:rsid w:val="00986500"/>
    <w:rsid w:val="0099582F"/>
    <w:rsid w:val="009A4FDA"/>
    <w:rsid w:val="009A5810"/>
    <w:rsid w:val="009A62FB"/>
    <w:rsid w:val="009B12B1"/>
    <w:rsid w:val="009B1685"/>
    <w:rsid w:val="009B20CB"/>
    <w:rsid w:val="009C1355"/>
    <w:rsid w:val="009D2225"/>
    <w:rsid w:val="009F2B72"/>
    <w:rsid w:val="00A00F3F"/>
    <w:rsid w:val="00A046AE"/>
    <w:rsid w:val="00A10B27"/>
    <w:rsid w:val="00A10D23"/>
    <w:rsid w:val="00A139C3"/>
    <w:rsid w:val="00A41636"/>
    <w:rsid w:val="00A5627E"/>
    <w:rsid w:val="00A61CC9"/>
    <w:rsid w:val="00A6661D"/>
    <w:rsid w:val="00A66DC3"/>
    <w:rsid w:val="00A80EBC"/>
    <w:rsid w:val="00A81FD3"/>
    <w:rsid w:val="00A83582"/>
    <w:rsid w:val="00A85B2E"/>
    <w:rsid w:val="00A87DB0"/>
    <w:rsid w:val="00A917B4"/>
    <w:rsid w:val="00A96249"/>
    <w:rsid w:val="00A96FFD"/>
    <w:rsid w:val="00AA2213"/>
    <w:rsid w:val="00AB29F0"/>
    <w:rsid w:val="00AC0A1D"/>
    <w:rsid w:val="00AC1EF5"/>
    <w:rsid w:val="00AC2B16"/>
    <w:rsid w:val="00AC4043"/>
    <w:rsid w:val="00AD22FD"/>
    <w:rsid w:val="00AD2B2E"/>
    <w:rsid w:val="00AD56F5"/>
    <w:rsid w:val="00AD7FFE"/>
    <w:rsid w:val="00AE05A1"/>
    <w:rsid w:val="00AE314D"/>
    <w:rsid w:val="00AE33E8"/>
    <w:rsid w:val="00B02832"/>
    <w:rsid w:val="00B03741"/>
    <w:rsid w:val="00B1127B"/>
    <w:rsid w:val="00B12E5A"/>
    <w:rsid w:val="00B13A19"/>
    <w:rsid w:val="00B13EE2"/>
    <w:rsid w:val="00B178DD"/>
    <w:rsid w:val="00B21D25"/>
    <w:rsid w:val="00B247C7"/>
    <w:rsid w:val="00B25F1F"/>
    <w:rsid w:val="00B42E25"/>
    <w:rsid w:val="00B434E5"/>
    <w:rsid w:val="00B54085"/>
    <w:rsid w:val="00B54BDC"/>
    <w:rsid w:val="00B71C05"/>
    <w:rsid w:val="00B7368C"/>
    <w:rsid w:val="00B73874"/>
    <w:rsid w:val="00B73B46"/>
    <w:rsid w:val="00B85468"/>
    <w:rsid w:val="00B94165"/>
    <w:rsid w:val="00BA214A"/>
    <w:rsid w:val="00BA4F2A"/>
    <w:rsid w:val="00BA61EC"/>
    <w:rsid w:val="00BC3ADD"/>
    <w:rsid w:val="00BC5F42"/>
    <w:rsid w:val="00BC6ACD"/>
    <w:rsid w:val="00BC7860"/>
    <w:rsid w:val="00BD285F"/>
    <w:rsid w:val="00BD6998"/>
    <w:rsid w:val="00BE1E9A"/>
    <w:rsid w:val="00BE49D4"/>
    <w:rsid w:val="00BE6274"/>
    <w:rsid w:val="00C016B8"/>
    <w:rsid w:val="00C020A2"/>
    <w:rsid w:val="00C06076"/>
    <w:rsid w:val="00C06E72"/>
    <w:rsid w:val="00C109CF"/>
    <w:rsid w:val="00C209CF"/>
    <w:rsid w:val="00C258AC"/>
    <w:rsid w:val="00C34AB3"/>
    <w:rsid w:val="00C37C72"/>
    <w:rsid w:val="00C5123A"/>
    <w:rsid w:val="00C6344F"/>
    <w:rsid w:val="00C641F4"/>
    <w:rsid w:val="00C77A5D"/>
    <w:rsid w:val="00C8147A"/>
    <w:rsid w:val="00C83B72"/>
    <w:rsid w:val="00C84D80"/>
    <w:rsid w:val="00C857E3"/>
    <w:rsid w:val="00CA1817"/>
    <w:rsid w:val="00CA2FB2"/>
    <w:rsid w:val="00CC41E0"/>
    <w:rsid w:val="00CC5FEF"/>
    <w:rsid w:val="00CC7C16"/>
    <w:rsid w:val="00CD2A8C"/>
    <w:rsid w:val="00CD4BB2"/>
    <w:rsid w:val="00CE522A"/>
    <w:rsid w:val="00CF7552"/>
    <w:rsid w:val="00D0326C"/>
    <w:rsid w:val="00D06364"/>
    <w:rsid w:val="00D15D08"/>
    <w:rsid w:val="00D21921"/>
    <w:rsid w:val="00D25B44"/>
    <w:rsid w:val="00D31C4C"/>
    <w:rsid w:val="00D33762"/>
    <w:rsid w:val="00D33F42"/>
    <w:rsid w:val="00D41FF3"/>
    <w:rsid w:val="00D44C47"/>
    <w:rsid w:val="00D51EA6"/>
    <w:rsid w:val="00D55385"/>
    <w:rsid w:val="00D61ED5"/>
    <w:rsid w:val="00D62BE4"/>
    <w:rsid w:val="00D655A4"/>
    <w:rsid w:val="00D6701A"/>
    <w:rsid w:val="00D7778E"/>
    <w:rsid w:val="00D813BB"/>
    <w:rsid w:val="00D84204"/>
    <w:rsid w:val="00D84659"/>
    <w:rsid w:val="00D8541F"/>
    <w:rsid w:val="00D91208"/>
    <w:rsid w:val="00D95200"/>
    <w:rsid w:val="00D96133"/>
    <w:rsid w:val="00DA16A9"/>
    <w:rsid w:val="00DA3375"/>
    <w:rsid w:val="00DC06A1"/>
    <w:rsid w:val="00DC2096"/>
    <w:rsid w:val="00DC4590"/>
    <w:rsid w:val="00DC7A60"/>
    <w:rsid w:val="00DC7AF3"/>
    <w:rsid w:val="00DC7DA8"/>
    <w:rsid w:val="00DD25B9"/>
    <w:rsid w:val="00DD50D7"/>
    <w:rsid w:val="00DD6D7D"/>
    <w:rsid w:val="00DE1DBD"/>
    <w:rsid w:val="00DE1DE7"/>
    <w:rsid w:val="00DF0FE1"/>
    <w:rsid w:val="00E021AF"/>
    <w:rsid w:val="00E04B05"/>
    <w:rsid w:val="00E20187"/>
    <w:rsid w:val="00E23F6F"/>
    <w:rsid w:val="00E33104"/>
    <w:rsid w:val="00E45512"/>
    <w:rsid w:val="00E520F5"/>
    <w:rsid w:val="00E52C32"/>
    <w:rsid w:val="00E56DFA"/>
    <w:rsid w:val="00E667F9"/>
    <w:rsid w:val="00E66903"/>
    <w:rsid w:val="00E67AB0"/>
    <w:rsid w:val="00E7606A"/>
    <w:rsid w:val="00E831EA"/>
    <w:rsid w:val="00E83664"/>
    <w:rsid w:val="00E84469"/>
    <w:rsid w:val="00E86459"/>
    <w:rsid w:val="00E86ABE"/>
    <w:rsid w:val="00E928F7"/>
    <w:rsid w:val="00E94DD9"/>
    <w:rsid w:val="00EC1423"/>
    <w:rsid w:val="00EC2D5D"/>
    <w:rsid w:val="00EC7C51"/>
    <w:rsid w:val="00ED13DC"/>
    <w:rsid w:val="00ED4313"/>
    <w:rsid w:val="00EE5F2C"/>
    <w:rsid w:val="00EF65A0"/>
    <w:rsid w:val="00F16143"/>
    <w:rsid w:val="00F17DF7"/>
    <w:rsid w:val="00F216A1"/>
    <w:rsid w:val="00F267DA"/>
    <w:rsid w:val="00F274CC"/>
    <w:rsid w:val="00F27B8E"/>
    <w:rsid w:val="00F312B3"/>
    <w:rsid w:val="00F32A6E"/>
    <w:rsid w:val="00F353FA"/>
    <w:rsid w:val="00F35D74"/>
    <w:rsid w:val="00F40EEF"/>
    <w:rsid w:val="00F41CC1"/>
    <w:rsid w:val="00F429E6"/>
    <w:rsid w:val="00F64281"/>
    <w:rsid w:val="00F67601"/>
    <w:rsid w:val="00F7224C"/>
    <w:rsid w:val="00F75A22"/>
    <w:rsid w:val="00F82DD5"/>
    <w:rsid w:val="00F82FD5"/>
    <w:rsid w:val="00F84AB1"/>
    <w:rsid w:val="00F85F0C"/>
    <w:rsid w:val="00FA0E2F"/>
    <w:rsid w:val="00FB07B2"/>
    <w:rsid w:val="00FB7980"/>
    <w:rsid w:val="00FB7EC8"/>
    <w:rsid w:val="00FC65F8"/>
    <w:rsid w:val="00FC6E70"/>
    <w:rsid w:val="00FC78CC"/>
    <w:rsid w:val="00FC7CD3"/>
    <w:rsid w:val="00FD0EB8"/>
    <w:rsid w:val="00FE3957"/>
    <w:rsid w:val="00FF5559"/>
    <w:rsid w:val="00FF6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CE7FA"/>
  <w15:docId w15:val="{3D807F50-682E-534C-888B-A6BFA1CF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21EC2"/>
    <w:pPr>
      <w:spacing w:after="120"/>
      <w:ind w:left="283"/>
    </w:pPr>
    <w:rPr>
      <w:lang w:val="x-none" w:eastAsia="x-none"/>
    </w:rPr>
  </w:style>
  <w:style w:type="character" w:customStyle="1" w:styleId="BodyTextIndentChar">
    <w:name w:val="Body Text Indent Char"/>
    <w:link w:val="BodyTextIndent"/>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nhideWhenUsed/>
    <w:rsid w:val="00F67601"/>
    <w:pPr>
      <w:tabs>
        <w:tab w:val="center" w:pos="4677"/>
        <w:tab w:val="right" w:pos="9355"/>
      </w:tabs>
    </w:pPr>
    <w:rPr>
      <w:lang w:val="x-none" w:eastAsia="x-none"/>
    </w:rPr>
  </w:style>
  <w:style w:type="character" w:customStyle="1" w:styleId="HeaderChar">
    <w:name w:val="Header Char"/>
    <w:link w:val="Header"/>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semiHidden/>
    <w:rsid w:val="00F67601"/>
    <w:rPr>
      <w:rFonts w:ascii="Times New Roman" w:eastAsia="Times New Roman" w:hAnsi="Times New Roman"/>
      <w:sz w:val="24"/>
      <w:szCs w:val="24"/>
    </w:rPr>
  </w:style>
  <w:style w:type="paragraph" w:styleId="BodyText">
    <w:name w:val="Body Text"/>
    <w:basedOn w:val="Normal"/>
    <w:link w:val="BodyTextChar"/>
    <w:unhideWhenUsed/>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2"/>
    <w:rsid w:val="008B4948"/>
    <w:rPr>
      <w:rFonts w:ascii="Times New Roman" w:eastAsia="Times New Roman" w:hAnsi="Times New Roman"/>
      <w:sz w:val="26"/>
      <w:szCs w:val="26"/>
      <w:shd w:val="clear" w:color="auto" w:fill="FFFFFF"/>
    </w:rPr>
  </w:style>
  <w:style w:type="paragraph" w:customStyle="1" w:styleId="12">
    <w:name w:val="Основной текст1"/>
    <w:basedOn w:val="Normal"/>
    <w:link w:val="a"/>
    <w:rsid w:val="008B4948"/>
    <w:pPr>
      <w:widowControl w:val="0"/>
      <w:shd w:val="clear" w:color="auto" w:fill="FFFFFF"/>
      <w:spacing w:line="389" w:lineRule="auto"/>
      <w:ind w:firstLine="400"/>
      <w:jc w:val="both"/>
    </w:pPr>
    <w:rPr>
      <w:sz w:val="26"/>
      <w:szCs w:val="26"/>
    </w:rPr>
  </w:style>
  <w:style w:type="table" w:customStyle="1" w:styleId="13">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TableNormal"/>
    <w:next w:val="TableGrid"/>
    <w:uiPriority w:val="39"/>
    <w:rsid w:val="00B434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B434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4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645282666">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 w:id="208189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96-00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2/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10</Pages>
  <Words>2891</Words>
  <Characters>16480</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cp:lastModifiedBy>Microsoft Office User</cp:lastModifiedBy>
  <cp:revision>17</cp:revision>
  <dcterms:created xsi:type="dcterms:W3CDTF">2022-04-29T10:24:00Z</dcterms:created>
  <dcterms:modified xsi:type="dcterms:W3CDTF">2024-02-29T21:21:00Z</dcterms:modified>
</cp:coreProperties>
</file>