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106" w:type="dxa"/>
        <w:tblLook w:val="00A0" w:firstRow="1" w:lastRow="0" w:firstColumn="1" w:lastColumn="0" w:noHBand="0" w:noVBand="0"/>
      </w:tblPr>
      <w:tblGrid>
        <w:gridCol w:w="4563"/>
        <w:gridCol w:w="4613"/>
      </w:tblGrid>
      <w:tr w:rsidR="00820309" w:rsidRPr="00523B05" w14:paraId="35506B11" w14:textId="77777777" w:rsidTr="00707346">
        <w:tc>
          <w:tcPr>
            <w:tcW w:w="4609" w:type="dxa"/>
          </w:tcPr>
          <w:p w14:paraId="6034217C" w14:textId="15F56716" w:rsidR="003909DD" w:rsidRPr="00523B05" w:rsidRDefault="003909DD" w:rsidP="00523B05">
            <w:pPr>
              <w:suppressAutoHyphens/>
              <w:rPr>
                <w:lang w:bidi="ru-RU"/>
              </w:rPr>
            </w:pPr>
            <w:r w:rsidRPr="00523B05">
              <w:rPr>
                <w:lang w:bidi="ru-RU"/>
              </w:rPr>
              <w:t>УДК 62</w:t>
            </w:r>
            <w:r w:rsidR="00C36127" w:rsidRPr="00523B05">
              <w:rPr>
                <w:lang w:bidi="ru-RU"/>
              </w:rPr>
              <w:t>8.8</w:t>
            </w:r>
          </w:p>
          <w:p w14:paraId="0280618E" w14:textId="77777777" w:rsidR="00707346" w:rsidRPr="00523B05" w:rsidRDefault="00707346" w:rsidP="00523B05">
            <w:pPr>
              <w:suppressAutoHyphens/>
              <w:rPr>
                <w:lang w:bidi="ru-RU"/>
              </w:rPr>
            </w:pPr>
          </w:p>
          <w:p w14:paraId="4AF582D0" w14:textId="77777777" w:rsidR="00B02184" w:rsidRPr="00523B05" w:rsidRDefault="00B02184" w:rsidP="00523B05">
            <w:pPr>
              <w:suppressAutoHyphens/>
            </w:pPr>
            <w:r w:rsidRPr="00523B05">
              <w:t>05.20.01 – Технологии и средства механизации сельского хозяйства (технические науки)</w:t>
            </w:r>
          </w:p>
          <w:p w14:paraId="47A84D90" w14:textId="77777777" w:rsidR="00B02184" w:rsidRPr="00523B05" w:rsidRDefault="00B02184" w:rsidP="00523B05">
            <w:pPr>
              <w:suppressAutoHyphens/>
              <w:rPr>
                <w:b/>
                <w:bCs/>
              </w:rPr>
            </w:pPr>
          </w:p>
          <w:p w14:paraId="1EB46BA6" w14:textId="77777777" w:rsidR="003909DD" w:rsidRPr="00523B05" w:rsidRDefault="003909DD" w:rsidP="00523B05">
            <w:pPr>
              <w:autoSpaceDE/>
              <w:autoSpaceDN/>
              <w:adjustRightInd/>
              <w:rPr>
                <w:rFonts w:eastAsia="Courier New"/>
                <w:b/>
                <w:iCs/>
                <w:color w:val="000000"/>
                <w:lang w:bidi="ru-RU"/>
              </w:rPr>
            </w:pPr>
            <w:r w:rsidRPr="00523B05">
              <w:rPr>
                <w:rFonts w:eastAsia="Courier New"/>
                <w:b/>
                <w:iCs/>
                <w:color w:val="000000"/>
                <w:lang w:bidi="ru-RU"/>
              </w:rPr>
              <w:t>ОСНОВЫ ПРОЕКТИРОВАНИЯ СИСТЕМ РЕГУЛИРОВАНИЯ ПАРАМЕТРОВ ОКРУЖАЮЩЕЙ СРЕДЫ В ПОМЕЩЕНИЯХ ФИЗКУЛЬТУРНЫХ ОБЪЕКТОВ ПРЕДПРИЯТИЙ АГРОПРОМЫШЛЕННОГО КОМПЛЕКСА</w:t>
            </w:r>
          </w:p>
          <w:p w14:paraId="0A928D15" w14:textId="77777777" w:rsidR="00820309" w:rsidRPr="00523B05" w:rsidRDefault="00820309" w:rsidP="00523B05">
            <w:pPr>
              <w:suppressAutoHyphens/>
              <w:rPr>
                <w:b/>
                <w:bCs/>
              </w:rPr>
            </w:pPr>
          </w:p>
          <w:p w14:paraId="333B26F0" w14:textId="77777777" w:rsidR="00820309" w:rsidRPr="00523B05" w:rsidRDefault="003909DD" w:rsidP="00523B05">
            <w:pPr>
              <w:suppressAutoHyphens/>
            </w:pPr>
            <w:r w:rsidRPr="00523B05">
              <w:t>Липкович Игорь Эдуардович</w:t>
            </w:r>
          </w:p>
          <w:p w14:paraId="7F518386" w14:textId="77777777" w:rsidR="003909DD" w:rsidRPr="00523B05" w:rsidRDefault="003909DD" w:rsidP="00523B05">
            <w:pPr>
              <w:suppressAutoHyphens/>
            </w:pPr>
            <w:r w:rsidRPr="00523B05">
              <w:t>доктор технических наук</w:t>
            </w:r>
            <w:r w:rsidR="00B02184" w:rsidRPr="00523B05">
              <w:t>, доцент</w:t>
            </w:r>
          </w:p>
          <w:p w14:paraId="752FB0AD" w14:textId="792300CF" w:rsidR="003909DD" w:rsidRPr="00523B05" w:rsidRDefault="003909DD" w:rsidP="00523B05">
            <w:pPr>
              <w:suppressAutoHyphens/>
            </w:pPr>
            <w:r w:rsidRPr="00523B05">
              <w:t xml:space="preserve">РИНЦ SPIN-код: </w:t>
            </w:r>
            <w:r w:rsidR="002B3EA1" w:rsidRPr="00523B05">
              <w:t>1176-1210</w:t>
            </w:r>
          </w:p>
          <w:p w14:paraId="4363B444" w14:textId="77777777" w:rsidR="003909DD" w:rsidRPr="00523B05" w:rsidRDefault="003909DD" w:rsidP="00523B05">
            <w:pPr>
              <w:suppressAutoHyphens/>
            </w:pPr>
            <w:r w:rsidRPr="00523B05">
              <w:t>LipkovichIgor@mail.ru</w:t>
            </w:r>
          </w:p>
          <w:p w14:paraId="30C38D50" w14:textId="77777777" w:rsidR="00523B05" w:rsidRPr="00523B05" w:rsidRDefault="00523B05" w:rsidP="00523B05">
            <w:pPr>
              <w:suppressAutoHyphens/>
              <w:rPr>
                <w:i/>
                <w:iCs/>
              </w:rPr>
            </w:pPr>
            <w:r w:rsidRPr="00523B05">
              <w:rPr>
                <w:i/>
                <w:iCs/>
              </w:rPr>
              <w:t xml:space="preserve">Азово-Черноморский инженерный институт ФГБОУ ВО Донской ГАУ в г. Зернограде, </w:t>
            </w:r>
            <w:proofErr w:type="spellStart"/>
            <w:r w:rsidRPr="00523B05">
              <w:rPr>
                <w:i/>
                <w:iCs/>
              </w:rPr>
              <w:t>г.Зерноград</w:t>
            </w:r>
            <w:proofErr w:type="spellEnd"/>
            <w:r w:rsidRPr="00523B05">
              <w:rPr>
                <w:i/>
                <w:iCs/>
              </w:rPr>
              <w:t>, Ростовская область, Россия</w:t>
            </w:r>
          </w:p>
          <w:p w14:paraId="63077DC0" w14:textId="77777777" w:rsidR="003909DD" w:rsidRPr="00523B05" w:rsidRDefault="003909DD" w:rsidP="00523B05">
            <w:pPr>
              <w:suppressAutoHyphens/>
            </w:pPr>
          </w:p>
          <w:p w14:paraId="317021EA" w14:textId="77777777" w:rsidR="003909DD" w:rsidRPr="00523B05" w:rsidRDefault="003909DD" w:rsidP="00523B05">
            <w:pPr>
              <w:suppressAutoHyphens/>
            </w:pPr>
            <w:proofErr w:type="spellStart"/>
            <w:r w:rsidRPr="00523B05">
              <w:t>Пятикопов</w:t>
            </w:r>
            <w:proofErr w:type="spellEnd"/>
            <w:r w:rsidRPr="00523B05">
              <w:t xml:space="preserve"> Сергей Михайлович</w:t>
            </w:r>
          </w:p>
          <w:p w14:paraId="35D1EED1" w14:textId="77777777" w:rsidR="003909DD" w:rsidRPr="00523B05" w:rsidRDefault="003909DD" w:rsidP="00523B05">
            <w:pPr>
              <w:suppressAutoHyphens/>
            </w:pPr>
            <w:r w:rsidRPr="00523B05">
              <w:t>кандидат технических наук</w:t>
            </w:r>
            <w:r w:rsidR="00B02184" w:rsidRPr="00523B05">
              <w:t>, доцент</w:t>
            </w:r>
          </w:p>
          <w:p w14:paraId="51C3957A" w14:textId="6485B94F" w:rsidR="003909DD" w:rsidRPr="00523B05" w:rsidRDefault="003909DD" w:rsidP="00523B05">
            <w:pPr>
              <w:suppressAutoHyphens/>
            </w:pPr>
            <w:r w:rsidRPr="00523B05">
              <w:t xml:space="preserve">РИНЦ SPIN-код: </w:t>
            </w:r>
            <w:r w:rsidR="00855E63" w:rsidRPr="00523B05">
              <w:t>5409-2713</w:t>
            </w:r>
          </w:p>
          <w:p w14:paraId="56FC6DB2" w14:textId="77777777" w:rsidR="003909DD" w:rsidRPr="00523B05" w:rsidRDefault="003909DD" w:rsidP="00523B05">
            <w:pPr>
              <w:suppressAutoHyphens/>
            </w:pPr>
            <w:proofErr w:type="spellStart"/>
            <w:r w:rsidRPr="00523B05">
              <w:rPr>
                <w:lang w:val="en-US"/>
              </w:rPr>
              <w:t>Pjatikopov</w:t>
            </w:r>
            <w:proofErr w:type="spellEnd"/>
            <w:r w:rsidRPr="00523B05">
              <w:t>@</w:t>
            </w:r>
            <w:r w:rsidRPr="00523B05">
              <w:rPr>
                <w:lang w:val="en-US"/>
              </w:rPr>
              <w:t>mail</w:t>
            </w:r>
            <w:r w:rsidRPr="00523B05">
              <w:t>.</w:t>
            </w:r>
            <w:proofErr w:type="spellStart"/>
            <w:r w:rsidRPr="00523B05">
              <w:rPr>
                <w:lang w:val="en-US"/>
              </w:rPr>
              <w:t>ru</w:t>
            </w:r>
            <w:proofErr w:type="spellEnd"/>
          </w:p>
          <w:p w14:paraId="34D2FAC5" w14:textId="77777777" w:rsidR="00523B05" w:rsidRPr="00523B05" w:rsidRDefault="00523B05" w:rsidP="00523B05">
            <w:pPr>
              <w:suppressAutoHyphens/>
              <w:rPr>
                <w:i/>
                <w:iCs/>
              </w:rPr>
            </w:pPr>
            <w:r w:rsidRPr="00523B05">
              <w:rPr>
                <w:i/>
                <w:iCs/>
              </w:rPr>
              <w:t xml:space="preserve">Азово-Черноморский инженерный институт ФГБОУ ВО Донской ГАУ в г. Зернограде, </w:t>
            </w:r>
            <w:proofErr w:type="spellStart"/>
            <w:r w:rsidRPr="00523B05">
              <w:rPr>
                <w:i/>
                <w:iCs/>
              </w:rPr>
              <w:t>г.Зерноград</w:t>
            </w:r>
            <w:proofErr w:type="spellEnd"/>
            <w:r w:rsidRPr="00523B05">
              <w:rPr>
                <w:i/>
                <w:iCs/>
              </w:rPr>
              <w:t>, Ростовская область, Россия</w:t>
            </w:r>
          </w:p>
          <w:p w14:paraId="2D09232D" w14:textId="77777777" w:rsidR="003909DD" w:rsidRPr="00523B05" w:rsidRDefault="003909DD" w:rsidP="00523B05">
            <w:pPr>
              <w:suppressAutoHyphens/>
            </w:pPr>
          </w:p>
          <w:p w14:paraId="0FF9CACE" w14:textId="77777777" w:rsidR="003909DD" w:rsidRPr="00523B05" w:rsidRDefault="003909DD" w:rsidP="00523B05">
            <w:pPr>
              <w:suppressAutoHyphens/>
            </w:pPr>
            <w:r w:rsidRPr="00523B05">
              <w:t>Украинцев Максим Михайлович</w:t>
            </w:r>
          </w:p>
          <w:p w14:paraId="7CE5FB0D" w14:textId="77777777" w:rsidR="003909DD" w:rsidRPr="00523B05" w:rsidRDefault="003909DD" w:rsidP="00523B05">
            <w:pPr>
              <w:suppressAutoHyphens/>
            </w:pPr>
            <w:r w:rsidRPr="00523B05">
              <w:t>кандидат технических наук</w:t>
            </w:r>
            <w:r w:rsidR="00B02184" w:rsidRPr="00523B05">
              <w:t>, доцент</w:t>
            </w:r>
          </w:p>
          <w:p w14:paraId="1DDD2719" w14:textId="728E9F64" w:rsidR="003909DD" w:rsidRPr="00523B05" w:rsidRDefault="003909DD" w:rsidP="00523B05">
            <w:pPr>
              <w:suppressAutoHyphens/>
            </w:pPr>
            <w:r w:rsidRPr="00523B05">
              <w:t xml:space="preserve">РИНЦ SPIN-код: </w:t>
            </w:r>
            <w:r w:rsidR="00840CEC" w:rsidRPr="00523B05">
              <w:t>7579-7583</w:t>
            </w:r>
          </w:p>
          <w:p w14:paraId="344DB36A" w14:textId="77777777" w:rsidR="003909DD" w:rsidRPr="00523B05" w:rsidRDefault="00707346" w:rsidP="00523B05">
            <w:pPr>
              <w:suppressAutoHyphens/>
            </w:pPr>
            <w:hyperlink r:id="rId8" w:history="1">
              <w:r w:rsidR="009B45D0" w:rsidRPr="00523B05">
                <w:rPr>
                  <w:rStyle w:val="Hyperlink"/>
                  <w:u w:val="none"/>
                </w:rPr>
                <w:t>rostmax@rambler.ru</w:t>
              </w:r>
            </w:hyperlink>
          </w:p>
          <w:p w14:paraId="145A53D9" w14:textId="77777777" w:rsidR="00523B05" w:rsidRPr="00523B05" w:rsidRDefault="00523B05" w:rsidP="00523B05">
            <w:pPr>
              <w:suppressAutoHyphens/>
              <w:rPr>
                <w:i/>
                <w:iCs/>
              </w:rPr>
            </w:pPr>
            <w:r w:rsidRPr="00523B05">
              <w:rPr>
                <w:i/>
                <w:iCs/>
              </w:rPr>
              <w:t xml:space="preserve">Азово-Черноморский инженерный институт ФГБОУ ВО Донской ГАУ в г. Зернограде, </w:t>
            </w:r>
            <w:proofErr w:type="spellStart"/>
            <w:r w:rsidRPr="00523B05">
              <w:rPr>
                <w:i/>
                <w:iCs/>
              </w:rPr>
              <w:t>г.Зерноград</w:t>
            </w:r>
            <w:proofErr w:type="spellEnd"/>
            <w:r w:rsidRPr="00523B05">
              <w:rPr>
                <w:i/>
                <w:iCs/>
              </w:rPr>
              <w:t>, Ростовская область, Россия</w:t>
            </w:r>
          </w:p>
          <w:p w14:paraId="23E8AB39" w14:textId="77777777" w:rsidR="009B45D0" w:rsidRPr="00523B05" w:rsidRDefault="009B45D0" w:rsidP="00523B05">
            <w:pPr>
              <w:suppressAutoHyphens/>
            </w:pPr>
          </w:p>
          <w:p w14:paraId="27A471F6" w14:textId="77777777" w:rsidR="003909DD" w:rsidRPr="00523B05" w:rsidRDefault="003909DD" w:rsidP="00523B05">
            <w:pPr>
              <w:suppressAutoHyphens/>
            </w:pPr>
            <w:r w:rsidRPr="00523B05">
              <w:t>Егорова Ирина Викторовна</w:t>
            </w:r>
          </w:p>
          <w:p w14:paraId="6AB4B30C" w14:textId="77777777" w:rsidR="00820309" w:rsidRPr="00523B05" w:rsidRDefault="00820309" w:rsidP="00523B05">
            <w:pPr>
              <w:suppressAutoHyphens/>
            </w:pPr>
            <w:r w:rsidRPr="00523B05">
              <w:t>кандидат технических наук</w:t>
            </w:r>
          </w:p>
          <w:p w14:paraId="3145B48B" w14:textId="04CE1F2C" w:rsidR="00820309" w:rsidRPr="00523B05" w:rsidRDefault="00820309" w:rsidP="00523B05">
            <w:pPr>
              <w:suppressAutoHyphens/>
            </w:pPr>
            <w:r w:rsidRPr="00523B05">
              <w:t>РИНЦ SPIN-код: 1003-8910</w:t>
            </w:r>
          </w:p>
          <w:p w14:paraId="6569BA33" w14:textId="77777777" w:rsidR="00820309" w:rsidRPr="00523B05" w:rsidRDefault="00820309" w:rsidP="00523B05">
            <w:pPr>
              <w:suppressAutoHyphens/>
            </w:pPr>
            <w:proofErr w:type="spellStart"/>
            <w:r w:rsidRPr="00523B05">
              <w:rPr>
                <w:lang w:val="en-US"/>
              </w:rPr>
              <w:t>OrishenkoIrina</w:t>
            </w:r>
            <w:proofErr w:type="spellEnd"/>
            <w:r w:rsidRPr="00523B05">
              <w:t>@</w:t>
            </w:r>
            <w:r w:rsidRPr="00523B05">
              <w:rPr>
                <w:lang w:val="en-US"/>
              </w:rPr>
              <w:t>mail</w:t>
            </w:r>
            <w:r w:rsidRPr="00523B05">
              <w:t>.</w:t>
            </w:r>
            <w:proofErr w:type="spellStart"/>
            <w:r w:rsidRPr="00523B05">
              <w:rPr>
                <w:lang w:val="en-US"/>
              </w:rPr>
              <w:t>ru</w:t>
            </w:r>
            <w:proofErr w:type="spellEnd"/>
          </w:p>
          <w:p w14:paraId="3B9AD26B" w14:textId="77777777" w:rsidR="00523B05" w:rsidRPr="00523B05" w:rsidRDefault="00523B05" w:rsidP="00523B05">
            <w:pPr>
              <w:suppressAutoHyphens/>
              <w:rPr>
                <w:i/>
                <w:iCs/>
              </w:rPr>
            </w:pPr>
            <w:r w:rsidRPr="00523B05">
              <w:rPr>
                <w:i/>
                <w:iCs/>
              </w:rPr>
              <w:t xml:space="preserve">Азово-Черноморский инженерный институт ФГБОУ ВО Донской ГАУ в г. Зернограде, </w:t>
            </w:r>
            <w:proofErr w:type="spellStart"/>
            <w:r w:rsidRPr="00523B05">
              <w:rPr>
                <w:i/>
                <w:iCs/>
              </w:rPr>
              <w:t>г.Зерноград</w:t>
            </w:r>
            <w:proofErr w:type="spellEnd"/>
            <w:r w:rsidRPr="00523B05">
              <w:rPr>
                <w:i/>
                <w:iCs/>
              </w:rPr>
              <w:t>, Ростовская область, Россия</w:t>
            </w:r>
          </w:p>
          <w:p w14:paraId="24192978" w14:textId="77777777" w:rsidR="007A5C40" w:rsidRPr="00523B05" w:rsidRDefault="007A5C40" w:rsidP="00523B05">
            <w:pPr>
              <w:suppressAutoHyphens/>
            </w:pPr>
          </w:p>
          <w:p w14:paraId="7458AC7E" w14:textId="77777777" w:rsidR="007A5C40" w:rsidRPr="00523B05" w:rsidRDefault="007A5C40" w:rsidP="00523B05">
            <w:pPr>
              <w:suppressAutoHyphens/>
            </w:pPr>
            <w:r w:rsidRPr="00523B05">
              <w:t>Петренко Надежда Владимировна</w:t>
            </w:r>
          </w:p>
          <w:p w14:paraId="08DE5E0E" w14:textId="77777777" w:rsidR="007A5C40" w:rsidRPr="00523B05" w:rsidRDefault="007A5C40" w:rsidP="00523B05">
            <w:pPr>
              <w:suppressAutoHyphens/>
            </w:pPr>
            <w:r w:rsidRPr="00523B05">
              <w:t>кандидат технических наук</w:t>
            </w:r>
            <w:r w:rsidR="00B02184" w:rsidRPr="00523B05">
              <w:t>, доцент</w:t>
            </w:r>
          </w:p>
          <w:p w14:paraId="55CAF15D" w14:textId="3D87261E" w:rsidR="007A5C40" w:rsidRPr="00523B05" w:rsidRDefault="007A5C40" w:rsidP="00523B05">
            <w:pPr>
              <w:suppressAutoHyphens/>
            </w:pPr>
            <w:r w:rsidRPr="00523B05">
              <w:t>РИНЦ SPIN-код: 5942-7170</w:t>
            </w:r>
          </w:p>
          <w:p w14:paraId="659A520D" w14:textId="77777777" w:rsidR="007A5C40" w:rsidRPr="00523B05" w:rsidRDefault="007A5C40" w:rsidP="00523B05">
            <w:pPr>
              <w:suppressAutoHyphens/>
              <w:rPr>
                <w:i/>
                <w:iCs/>
              </w:rPr>
            </w:pPr>
            <w:r w:rsidRPr="00523B05">
              <w:rPr>
                <w:i/>
                <w:iCs/>
              </w:rPr>
              <w:t>Азово-Черноморский инженерный институт ФГБОУ ВО Донской ГАУ,</w:t>
            </w:r>
            <w:r w:rsidR="00914054" w:rsidRPr="00523B05">
              <w:rPr>
                <w:i/>
                <w:iCs/>
              </w:rPr>
              <w:t xml:space="preserve"> в г. Зернограде, </w:t>
            </w:r>
            <w:proofErr w:type="spellStart"/>
            <w:r w:rsidR="00914054" w:rsidRPr="00523B05">
              <w:rPr>
                <w:i/>
                <w:iCs/>
              </w:rPr>
              <w:t>г.Зерноград</w:t>
            </w:r>
            <w:proofErr w:type="spellEnd"/>
            <w:r w:rsidRPr="00523B05">
              <w:rPr>
                <w:i/>
                <w:iCs/>
              </w:rPr>
              <w:t>, Ростовская область, Россия</w:t>
            </w:r>
          </w:p>
          <w:p w14:paraId="6C4AB1AF" w14:textId="77777777" w:rsidR="007A5C40" w:rsidRPr="00523B05" w:rsidRDefault="007A5C40" w:rsidP="00523B05">
            <w:pPr>
              <w:suppressAutoHyphens/>
            </w:pPr>
          </w:p>
          <w:p w14:paraId="3677994F" w14:textId="507550D8" w:rsidR="00B6452A" w:rsidRPr="00523B05" w:rsidRDefault="00B6452A" w:rsidP="00523B05">
            <w:pPr>
              <w:suppressAutoHyphens/>
            </w:pPr>
            <w:r w:rsidRPr="00523B05">
              <w:t>В статье в виде диаграмм представлены зависимости, показывающие, что состояние здоровья человека прямым образом влияет на его производительность труда. Этот факт должен убедить работодателей, что на предприятии необходимо создать условия для занятия спортом.</w:t>
            </w:r>
            <w:r w:rsidR="00007199" w:rsidRPr="00523B05">
              <w:t xml:space="preserve"> </w:t>
            </w:r>
            <w:r w:rsidRPr="00523B05">
              <w:t xml:space="preserve">Один из организационных этапов создания этих условий является оборудование типового физкультурно-спортивного комплекса, что влечет </w:t>
            </w:r>
            <w:r w:rsidRPr="00523B05">
              <w:lastRenderedPageBreak/>
              <w:t>за собой решения задачи по обеспечению в нем параметров окружающей среды, соответствующих требованиям нормативной документации. К таким параметрам относится освещение, отопление и вентиляция.</w:t>
            </w:r>
            <w:r w:rsidR="00007199" w:rsidRPr="00523B05">
              <w:t xml:space="preserve"> </w:t>
            </w:r>
            <w:r w:rsidRPr="00523B05">
              <w:t>Авторами предложен типовой физкультурно-спортивный комплекс, удовлетворяющий требованиям сельскохозяйственного предприятия и применительно к нему проводится расчет выше указанных параметров, что даст возможность работодателям организовать такой комплекс.</w:t>
            </w:r>
            <w:r w:rsidR="00007199" w:rsidRPr="00523B05">
              <w:t xml:space="preserve"> </w:t>
            </w:r>
            <w:r w:rsidRPr="00523B05">
              <w:t>Расчет естественного освещения сводился к определению площади световых проемов, а при расчете искусственного освещения определились: расчетная высота установки светильников, расстояние между светильниками, число рядов и расстояние от стены до ближайшего ряда светильников, а также, на основании расчетов выбиралась марка светильников и разрабатывалась схема их расположения.</w:t>
            </w:r>
            <w:r w:rsidR="00007199" w:rsidRPr="00523B05">
              <w:t xml:space="preserve"> </w:t>
            </w:r>
            <w:r w:rsidRPr="00523B05">
              <w:t xml:space="preserve">Результатом расчета вентиляции стало определение кратности воздухообмена в основных помещениях спортивного комплекса и схема механической вентиляции. Итогом расчета отопления стал выбор типа радиаторов для основных помещений спортивного комплекса на основе определения потерь теплового потока через ограждения здания. </w:t>
            </w:r>
            <w:r w:rsidR="00007199" w:rsidRPr="00523B05">
              <w:t xml:space="preserve"> </w:t>
            </w:r>
            <w:r w:rsidRPr="00523B05">
              <w:t>В заключении статьи утверждается, что организация и оборудование спортивного комплекса на сельскохозяйственном предприятии достаточно сложный и трудоемкий процесс</w:t>
            </w:r>
          </w:p>
          <w:p w14:paraId="053DB5D8" w14:textId="77777777" w:rsidR="00CE7853" w:rsidRPr="00523B05" w:rsidRDefault="00CE7853" w:rsidP="00523B05">
            <w:pPr>
              <w:suppressAutoHyphens/>
            </w:pPr>
          </w:p>
          <w:p w14:paraId="5B3F228A" w14:textId="77777777" w:rsidR="00820309" w:rsidRDefault="00820309" w:rsidP="00523B05">
            <w:pPr>
              <w:suppressAutoHyphens/>
              <w:rPr>
                <w:lang w:bidi="ru-RU"/>
              </w:rPr>
            </w:pPr>
            <w:r w:rsidRPr="00523B05">
              <w:t xml:space="preserve">Ключевые слова: </w:t>
            </w:r>
            <w:r w:rsidR="00707346" w:rsidRPr="00523B05">
              <w:rPr>
                <w:lang w:bidi="ru-RU"/>
              </w:rPr>
              <w:t>ФИЗИЧЕСКАЯ КУЛЬТУРА, СПОРТИВНЫЙ ОБЪЕКТ, ОСВЕЩЕНИЕ, ОТОПЛЕНИЕ, ВЕНТИЛЯЦИЯ, ПРОЕКТИРОВАНИЕ, НОРМИРОВАНИЕ, ПРЕДПРИЯТИЯ, РАБОТОСПОСОБНОСТЬ, ВОССТАНОВЛЕНИЕ</w:t>
            </w:r>
          </w:p>
          <w:p w14:paraId="0FE7B5B1" w14:textId="77777777" w:rsidR="00293EE1" w:rsidRDefault="00293EE1" w:rsidP="00523B05">
            <w:pPr>
              <w:suppressAutoHyphens/>
              <w:rPr>
                <w:lang w:bidi="ru-RU"/>
              </w:rPr>
            </w:pPr>
          </w:p>
          <w:p w14:paraId="2B75CB74" w14:textId="7612D010" w:rsidR="00293EE1" w:rsidRPr="00523B05" w:rsidRDefault="00293EE1" w:rsidP="00293EE1">
            <w:hyperlink r:id="rId9" w:history="1">
              <w:r w:rsidRPr="00977F09">
                <w:rPr>
                  <w:rStyle w:val="Hyperlink"/>
                </w:rPr>
                <w:t>http://dx.doi.org/10.21515/1990-4665-178-0</w:t>
              </w:r>
              <w:r w:rsidRPr="00977F09">
                <w:rPr>
                  <w:rStyle w:val="Hyperlink"/>
                  <w:lang w:val="en-US"/>
                </w:rPr>
                <w:t>18</w:t>
              </w:r>
            </w:hyperlink>
            <w:r>
              <w:rPr>
                <w:lang w:val="en-US"/>
              </w:rPr>
              <w:t xml:space="preserve"> </w:t>
            </w:r>
            <w:r>
              <w:rPr>
                <w:rStyle w:val="Hyperlink"/>
                <w:lang w:val="en-US"/>
              </w:rPr>
              <w:t xml:space="preserve"> </w:t>
            </w:r>
            <w:r>
              <w:t xml:space="preserve">   </w:t>
            </w:r>
            <w:r>
              <w:rPr>
                <w:rStyle w:val="Hyperlink"/>
              </w:rPr>
              <w:t xml:space="preserve"> </w:t>
            </w:r>
          </w:p>
        </w:tc>
        <w:tc>
          <w:tcPr>
            <w:tcW w:w="4677" w:type="dxa"/>
          </w:tcPr>
          <w:p w14:paraId="610AEC84" w14:textId="122B3EA9" w:rsidR="00820309" w:rsidRPr="00523B05" w:rsidRDefault="00820309" w:rsidP="00523B05">
            <w:pPr>
              <w:suppressAutoHyphens/>
              <w:rPr>
                <w:bCs/>
                <w:lang w:val="en-US" w:bidi="ru-RU"/>
              </w:rPr>
            </w:pPr>
            <w:r w:rsidRPr="00523B05">
              <w:rPr>
                <w:bCs/>
                <w:lang w:val="en-US"/>
              </w:rPr>
              <w:lastRenderedPageBreak/>
              <w:t xml:space="preserve">UDC </w:t>
            </w:r>
            <w:r w:rsidR="00C36127" w:rsidRPr="00523B05">
              <w:rPr>
                <w:bCs/>
                <w:lang w:val="en-US" w:bidi="ru-RU"/>
              </w:rPr>
              <w:t>628.8</w:t>
            </w:r>
          </w:p>
          <w:p w14:paraId="200F841C" w14:textId="77777777" w:rsidR="00707346" w:rsidRPr="00523B05" w:rsidRDefault="00707346" w:rsidP="00523B05">
            <w:pPr>
              <w:suppressAutoHyphens/>
              <w:rPr>
                <w:bCs/>
                <w:color w:val="FF0000"/>
              </w:rPr>
            </w:pPr>
          </w:p>
          <w:p w14:paraId="19AB77F5" w14:textId="77777777" w:rsidR="00860956" w:rsidRPr="00523B05" w:rsidRDefault="00B02184" w:rsidP="00523B05">
            <w:pPr>
              <w:suppressAutoHyphens/>
              <w:rPr>
                <w:lang w:val="en-US"/>
              </w:rPr>
            </w:pPr>
            <w:r w:rsidRPr="00523B05">
              <w:rPr>
                <w:lang w:val="en-US"/>
              </w:rPr>
              <w:t xml:space="preserve">05.20.01 – </w:t>
            </w:r>
            <w:r w:rsidR="00860956" w:rsidRPr="00523B05">
              <w:rPr>
                <w:lang w:val="en-US"/>
              </w:rPr>
              <w:t>Technologies and tools of mechanization of agriculture (technical sciences)</w:t>
            </w:r>
          </w:p>
          <w:p w14:paraId="27EE160D" w14:textId="77777777" w:rsidR="00820309" w:rsidRPr="00523B05" w:rsidRDefault="00820309" w:rsidP="00523B05">
            <w:pPr>
              <w:suppressAutoHyphens/>
              <w:rPr>
                <w:lang w:val="en-US"/>
              </w:rPr>
            </w:pPr>
          </w:p>
          <w:p w14:paraId="7A4C3F96" w14:textId="77777777" w:rsidR="00860956" w:rsidRPr="00523B05" w:rsidRDefault="00860956" w:rsidP="00523B05">
            <w:pPr>
              <w:suppressAutoHyphens/>
              <w:rPr>
                <w:b/>
                <w:lang w:val="en-US"/>
              </w:rPr>
            </w:pPr>
            <w:r w:rsidRPr="00523B05">
              <w:rPr>
                <w:b/>
                <w:lang w:val="en-US"/>
              </w:rPr>
              <w:t>BASES OF DESIGNING SYSTEMS OF REGULATION OF ENVIRONMENTAL PARAMETERS IN THE PREMISES OF PHYSICAL TRAINING FACILITIES OF AGRO-INDUSTRIAL COMPLEX ENTERPRISES</w:t>
            </w:r>
          </w:p>
          <w:p w14:paraId="2F995CB1" w14:textId="77777777" w:rsidR="003909DD" w:rsidRPr="00523B05" w:rsidRDefault="003909DD" w:rsidP="00523B05">
            <w:pPr>
              <w:suppressAutoHyphens/>
              <w:rPr>
                <w:lang w:val="en-US"/>
              </w:rPr>
            </w:pPr>
          </w:p>
          <w:p w14:paraId="7F19DB48" w14:textId="77777777" w:rsidR="00860956" w:rsidRPr="00523B05" w:rsidRDefault="00860956" w:rsidP="00523B05">
            <w:pPr>
              <w:suppressAutoHyphens/>
              <w:rPr>
                <w:lang w:val="en-US"/>
              </w:rPr>
            </w:pPr>
          </w:p>
          <w:p w14:paraId="2985AE9F" w14:textId="77777777" w:rsidR="003909DD" w:rsidRPr="00523B05" w:rsidRDefault="009B45D0" w:rsidP="00523B05">
            <w:pPr>
              <w:suppressAutoHyphens/>
              <w:rPr>
                <w:lang w:val="en-US"/>
              </w:rPr>
            </w:pPr>
            <w:proofErr w:type="spellStart"/>
            <w:r w:rsidRPr="00523B05">
              <w:rPr>
                <w:lang w:val="en-US"/>
              </w:rPr>
              <w:t>Lipkovich</w:t>
            </w:r>
            <w:proofErr w:type="spellEnd"/>
            <w:r w:rsidRPr="00523B05">
              <w:rPr>
                <w:lang w:val="en-US"/>
              </w:rPr>
              <w:t xml:space="preserve"> Igor </w:t>
            </w:r>
            <w:proofErr w:type="spellStart"/>
            <w:r w:rsidRPr="00523B05">
              <w:rPr>
                <w:lang w:val="en-US"/>
              </w:rPr>
              <w:t>Eduardovich</w:t>
            </w:r>
            <w:proofErr w:type="spellEnd"/>
          </w:p>
          <w:p w14:paraId="0888D136" w14:textId="77777777" w:rsidR="003909DD" w:rsidRPr="00523B05" w:rsidRDefault="009B45D0" w:rsidP="00523B05">
            <w:pPr>
              <w:suppressAutoHyphens/>
              <w:rPr>
                <w:lang w:val="en-US"/>
              </w:rPr>
            </w:pPr>
            <w:r w:rsidRPr="00523B05">
              <w:rPr>
                <w:lang w:val="en-US"/>
              </w:rPr>
              <w:t>Doctor of Technical Sciences</w:t>
            </w:r>
            <w:r w:rsidR="00B02184" w:rsidRPr="00523B05">
              <w:rPr>
                <w:lang w:val="en-US"/>
              </w:rPr>
              <w:t>, assistant professor</w:t>
            </w:r>
          </w:p>
          <w:p w14:paraId="03CEAC5F" w14:textId="0BF4B810" w:rsidR="009B45D0" w:rsidRPr="00523B05" w:rsidRDefault="009B45D0" w:rsidP="00523B05">
            <w:pPr>
              <w:suppressAutoHyphens/>
              <w:rPr>
                <w:lang w:val="en-US"/>
              </w:rPr>
            </w:pPr>
            <w:r w:rsidRPr="00523B05">
              <w:rPr>
                <w:lang w:val="en-US"/>
              </w:rPr>
              <w:t>R</w:t>
            </w:r>
            <w:r w:rsidR="00523B05">
              <w:rPr>
                <w:lang w:val="en-US"/>
              </w:rPr>
              <w:t>SCI</w:t>
            </w:r>
            <w:r w:rsidRPr="00523B05">
              <w:rPr>
                <w:lang w:val="en-US"/>
              </w:rPr>
              <w:t xml:space="preserve"> SPIN-c</w:t>
            </w:r>
            <w:r w:rsidR="00523B05">
              <w:rPr>
                <w:lang w:val="en-US"/>
              </w:rPr>
              <w:t>ode</w:t>
            </w:r>
            <w:r w:rsidRPr="00523B05">
              <w:rPr>
                <w:lang w:val="en-US"/>
              </w:rPr>
              <w:t xml:space="preserve">: </w:t>
            </w:r>
            <w:r w:rsidR="002B3EA1" w:rsidRPr="00523B05">
              <w:rPr>
                <w:lang w:val="en-US"/>
              </w:rPr>
              <w:t>1176-1210</w:t>
            </w:r>
          </w:p>
          <w:p w14:paraId="58E913D4" w14:textId="77777777" w:rsidR="009B45D0" w:rsidRPr="00523B05" w:rsidRDefault="009B45D0" w:rsidP="00523B05">
            <w:pPr>
              <w:suppressAutoHyphens/>
              <w:rPr>
                <w:lang w:val="en-US"/>
              </w:rPr>
            </w:pPr>
            <w:r w:rsidRPr="00523B05">
              <w:rPr>
                <w:lang w:val="en-US"/>
              </w:rPr>
              <w:t>LipkovichIgor@mail.ru</w:t>
            </w:r>
          </w:p>
          <w:p w14:paraId="155A7AC8" w14:textId="77777777" w:rsidR="00523B05" w:rsidRPr="00523B05" w:rsidRDefault="00523B05" w:rsidP="00523B05">
            <w:pPr>
              <w:suppressAutoHyphens/>
              <w:rPr>
                <w:i/>
                <w:iCs/>
                <w:lang w:val="en-US"/>
              </w:rPr>
            </w:pPr>
            <w:r w:rsidRPr="00523B05">
              <w:rPr>
                <w:i/>
                <w:iCs/>
                <w:lang w:val="en-US"/>
              </w:rPr>
              <w:t xml:space="preserve">The Azov-Black Sea Engineering Institute FSBEE HE «Don State Agrarian University», in </w:t>
            </w:r>
            <w:proofErr w:type="spellStart"/>
            <w:r w:rsidRPr="00523B05">
              <w:rPr>
                <w:i/>
                <w:iCs/>
                <w:lang w:val="en-US"/>
              </w:rPr>
              <w:t>Zernograd</w:t>
            </w:r>
            <w:proofErr w:type="spellEnd"/>
            <w:r w:rsidRPr="00523B05">
              <w:rPr>
                <w:i/>
                <w:iCs/>
                <w:lang w:val="en-US"/>
              </w:rPr>
              <w:t xml:space="preserve">, </w:t>
            </w:r>
            <w:proofErr w:type="spellStart"/>
            <w:r w:rsidRPr="00523B05">
              <w:rPr>
                <w:i/>
                <w:iCs/>
                <w:lang w:val="en-US"/>
              </w:rPr>
              <w:t>Zernograd</w:t>
            </w:r>
            <w:proofErr w:type="spellEnd"/>
            <w:r w:rsidRPr="00523B05">
              <w:rPr>
                <w:i/>
                <w:iCs/>
                <w:lang w:val="en-US"/>
              </w:rPr>
              <w:t>, the Rostov region, Russia</w:t>
            </w:r>
          </w:p>
          <w:p w14:paraId="2657530D" w14:textId="77777777" w:rsidR="00860956" w:rsidRPr="00523B05" w:rsidRDefault="00860956" w:rsidP="00523B05">
            <w:pPr>
              <w:suppressAutoHyphens/>
              <w:rPr>
                <w:lang w:val="en-US"/>
              </w:rPr>
            </w:pPr>
          </w:p>
          <w:p w14:paraId="29D69902" w14:textId="77777777" w:rsidR="003909DD" w:rsidRPr="00523B05" w:rsidRDefault="009B45D0" w:rsidP="00523B05">
            <w:pPr>
              <w:suppressAutoHyphens/>
              <w:rPr>
                <w:lang w:val="en-US"/>
              </w:rPr>
            </w:pPr>
            <w:proofErr w:type="spellStart"/>
            <w:r w:rsidRPr="00523B05">
              <w:rPr>
                <w:lang w:val="en-US"/>
              </w:rPr>
              <w:t>Pyatikopov</w:t>
            </w:r>
            <w:proofErr w:type="spellEnd"/>
            <w:r w:rsidRPr="00523B05">
              <w:rPr>
                <w:lang w:val="en-US"/>
              </w:rPr>
              <w:t xml:space="preserve"> Sergey Mikhailovich</w:t>
            </w:r>
          </w:p>
          <w:p w14:paraId="4FBBE0F9" w14:textId="284B2B25" w:rsidR="009B45D0" w:rsidRPr="00523B05" w:rsidRDefault="009B45D0" w:rsidP="00523B05">
            <w:pPr>
              <w:suppressAutoHyphens/>
              <w:rPr>
                <w:lang w:val="en-US"/>
              </w:rPr>
            </w:pPr>
            <w:r w:rsidRPr="00523B05">
              <w:rPr>
                <w:lang w:val="en-US"/>
              </w:rPr>
              <w:t>Candidate of Technical Sciences</w:t>
            </w:r>
            <w:r w:rsidR="00B02184" w:rsidRPr="00523B05">
              <w:rPr>
                <w:lang w:val="en-US"/>
              </w:rPr>
              <w:t>, assistant professor</w:t>
            </w:r>
            <w:r w:rsidR="00860956" w:rsidRPr="00523B05">
              <w:rPr>
                <w:lang w:val="en-US"/>
              </w:rPr>
              <w:t xml:space="preserve"> </w:t>
            </w:r>
            <w:r w:rsidRPr="00523B05">
              <w:rPr>
                <w:lang w:val="en-US"/>
              </w:rPr>
              <w:t>R</w:t>
            </w:r>
            <w:r w:rsidR="00523B05">
              <w:rPr>
                <w:lang w:val="en-US"/>
              </w:rPr>
              <w:t>SCI</w:t>
            </w:r>
            <w:r w:rsidRPr="00523B05">
              <w:rPr>
                <w:lang w:val="en-US"/>
              </w:rPr>
              <w:t xml:space="preserve"> SPIN-co</w:t>
            </w:r>
            <w:r w:rsidR="00523B05">
              <w:rPr>
                <w:lang w:val="en-US"/>
              </w:rPr>
              <w:t>de</w:t>
            </w:r>
            <w:r w:rsidRPr="00523B05">
              <w:rPr>
                <w:lang w:val="en-US"/>
              </w:rPr>
              <w:t xml:space="preserve">: </w:t>
            </w:r>
            <w:r w:rsidR="00855E63" w:rsidRPr="00523B05">
              <w:rPr>
                <w:lang w:val="en-US"/>
              </w:rPr>
              <w:t>5409-2713</w:t>
            </w:r>
          </w:p>
          <w:p w14:paraId="5DD662BA" w14:textId="77777777" w:rsidR="009B45D0" w:rsidRPr="00523B05" w:rsidRDefault="009B45D0" w:rsidP="00523B05">
            <w:pPr>
              <w:suppressAutoHyphens/>
              <w:rPr>
                <w:lang w:val="en-US"/>
              </w:rPr>
            </w:pPr>
            <w:r w:rsidRPr="00523B05">
              <w:rPr>
                <w:lang w:val="en-US"/>
              </w:rPr>
              <w:t>Pjatikopov@mail.ru</w:t>
            </w:r>
          </w:p>
          <w:p w14:paraId="7CA7C14E" w14:textId="77777777" w:rsidR="00523B05" w:rsidRPr="00523B05" w:rsidRDefault="00523B05" w:rsidP="00523B05">
            <w:pPr>
              <w:suppressAutoHyphens/>
              <w:rPr>
                <w:i/>
                <w:iCs/>
                <w:lang w:val="en-US"/>
              </w:rPr>
            </w:pPr>
            <w:r w:rsidRPr="00523B05">
              <w:rPr>
                <w:i/>
                <w:iCs/>
                <w:lang w:val="en-US"/>
              </w:rPr>
              <w:t xml:space="preserve">The Azov-Black Sea Engineering Institute FSBEE HE «Don State Agrarian University», in </w:t>
            </w:r>
            <w:proofErr w:type="spellStart"/>
            <w:r w:rsidRPr="00523B05">
              <w:rPr>
                <w:i/>
                <w:iCs/>
                <w:lang w:val="en-US"/>
              </w:rPr>
              <w:t>Zernograd</w:t>
            </w:r>
            <w:proofErr w:type="spellEnd"/>
            <w:r w:rsidRPr="00523B05">
              <w:rPr>
                <w:i/>
                <w:iCs/>
                <w:lang w:val="en-US"/>
              </w:rPr>
              <w:t xml:space="preserve">, </w:t>
            </w:r>
            <w:proofErr w:type="spellStart"/>
            <w:r w:rsidRPr="00523B05">
              <w:rPr>
                <w:i/>
                <w:iCs/>
                <w:lang w:val="en-US"/>
              </w:rPr>
              <w:t>Zernograd</w:t>
            </w:r>
            <w:proofErr w:type="spellEnd"/>
            <w:r w:rsidRPr="00523B05">
              <w:rPr>
                <w:i/>
                <w:iCs/>
                <w:lang w:val="en-US"/>
              </w:rPr>
              <w:t>, the Rostov region, Russia</w:t>
            </w:r>
          </w:p>
          <w:p w14:paraId="04965D9B" w14:textId="77777777" w:rsidR="00B02184" w:rsidRPr="00523B05" w:rsidRDefault="00B02184" w:rsidP="00523B05">
            <w:pPr>
              <w:suppressAutoHyphens/>
              <w:rPr>
                <w:lang w:val="en-US"/>
              </w:rPr>
            </w:pPr>
          </w:p>
          <w:p w14:paraId="1791A33B" w14:textId="77777777" w:rsidR="009B45D0" w:rsidRPr="00523B05" w:rsidRDefault="009B45D0" w:rsidP="00523B05">
            <w:pPr>
              <w:suppressAutoHyphens/>
              <w:rPr>
                <w:lang w:val="en-US"/>
              </w:rPr>
            </w:pPr>
            <w:proofErr w:type="spellStart"/>
            <w:r w:rsidRPr="00523B05">
              <w:rPr>
                <w:lang w:val="en-US"/>
              </w:rPr>
              <w:t>Ukraintsev</w:t>
            </w:r>
            <w:proofErr w:type="spellEnd"/>
            <w:r w:rsidRPr="00523B05">
              <w:rPr>
                <w:lang w:val="en-US"/>
              </w:rPr>
              <w:t xml:space="preserve"> Maxim Mikhailovich</w:t>
            </w:r>
          </w:p>
          <w:p w14:paraId="4A5C803A" w14:textId="096035AF" w:rsidR="009B45D0" w:rsidRPr="00523B05" w:rsidRDefault="009B45D0" w:rsidP="00523B05">
            <w:pPr>
              <w:suppressAutoHyphens/>
              <w:rPr>
                <w:lang w:val="en-US"/>
              </w:rPr>
            </w:pPr>
            <w:r w:rsidRPr="00523B05">
              <w:rPr>
                <w:lang w:val="en-US"/>
              </w:rPr>
              <w:t>Candidate of Technical Sciences</w:t>
            </w:r>
            <w:r w:rsidR="00B02184" w:rsidRPr="00523B05">
              <w:rPr>
                <w:lang w:val="en-US"/>
              </w:rPr>
              <w:t>, assistant professor</w:t>
            </w:r>
            <w:r w:rsidR="00860956" w:rsidRPr="00523B05">
              <w:rPr>
                <w:lang w:val="en-US"/>
              </w:rPr>
              <w:t xml:space="preserve"> </w:t>
            </w:r>
            <w:r w:rsidRPr="00523B05">
              <w:rPr>
                <w:lang w:val="en-US"/>
              </w:rPr>
              <w:t>R</w:t>
            </w:r>
            <w:r w:rsidR="00523B05">
              <w:rPr>
                <w:lang w:val="en-US"/>
              </w:rPr>
              <w:t>SCI</w:t>
            </w:r>
            <w:r w:rsidRPr="00523B05">
              <w:rPr>
                <w:lang w:val="en-US"/>
              </w:rPr>
              <w:t xml:space="preserve"> SPIN-co</w:t>
            </w:r>
            <w:r w:rsidR="00523B05">
              <w:rPr>
                <w:lang w:val="en-US"/>
              </w:rPr>
              <w:t>de</w:t>
            </w:r>
            <w:r w:rsidRPr="00523B05">
              <w:rPr>
                <w:lang w:val="en-US"/>
              </w:rPr>
              <w:t xml:space="preserve">: </w:t>
            </w:r>
            <w:r w:rsidR="00840CEC" w:rsidRPr="00523B05">
              <w:rPr>
                <w:lang w:val="en-US"/>
              </w:rPr>
              <w:t>7579-7583</w:t>
            </w:r>
          </w:p>
          <w:p w14:paraId="5279D47D" w14:textId="77777777" w:rsidR="009B45D0" w:rsidRPr="00523B05" w:rsidRDefault="00707346" w:rsidP="00523B05">
            <w:pPr>
              <w:suppressAutoHyphens/>
              <w:rPr>
                <w:lang w:val="en-US"/>
              </w:rPr>
            </w:pPr>
            <w:hyperlink r:id="rId10" w:history="1">
              <w:r w:rsidR="009B45D0" w:rsidRPr="00523B05">
                <w:rPr>
                  <w:rStyle w:val="Hyperlink"/>
                  <w:u w:val="none"/>
                  <w:lang w:val="en-US"/>
                </w:rPr>
                <w:t>rostmax@rambler.ru</w:t>
              </w:r>
            </w:hyperlink>
          </w:p>
          <w:p w14:paraId="6C9A5E81" w14:textId="77777777" w:rsidR="00523B05" w:rsidRPr="00523B05" w:rsidRDefault="00523B05" w:rsidP="00523B05">
            <w:pPr>
              <w:suppressAutoHyphens/>
              <w:rPr>
                <w:i/>
                <w:iCs/>
                <w:lang w:val="en-US"/>
              </w:rPr>
            </w:pPr>
            <w:r w:rsidRPr="00523B05">
              <w:rPr>
                <w:i/>
                <w:iCs/>
                <w:lang w:val="en-US"/>
              </w:rPr>
              <w:t xml:space="preserve">The Azov-Black Sea Engineering Institute FSBEE HE «Don State Agrarian University», in </w:t>
            </w:r>
            <w:proofErr w:type="spellStart"/>
            <w:r w:rsidRPr="00523B05">
              <w:rPr>
                <w:i/>
                <w:iCs/>
                <w:lang w:val="en-US"/>
              </w:rPr>
              <w:t>Zernograd</w:t>
            </w:r>
            <w:proofErr w:type="spellEnd"/>
            <w:r w:rsidRPr="00523B05">
              <w:rPr>
                <w:i/>
                <w:iCs/>
                <w:lang w:val="en-US"/>
              </w:rPr>
              <w:t xml:space="preserve">, </w:t>
            </w:r>
            <w:proofErr w:type="spellStart"/>
            <w:r w:rsidRPr="00523B05">
              <w:rPr>
                <w:i/>
                <w:iCs/>
                <w:lang w:val="en-US"/>
              </w:rPr>
              <w:t>Zernograd</w:t>
            </w:r>
            <w:proofErr w:type="spellEnd"/>
            <w:r w:rsidRPr="00523B05">
              <w:rPr>
                <w:i/>
                <w:iCs/>
                <w:lang w:val="en-US"/>
              </w:rPr>
              <w:t>, the Rostov region, Russia</w:t>
            </w:r>
          </w:p>
          <w:p w14:paraId="26D99282" w14:textId="77777777" w:rsidR="003909DD" w:rsidRPr="00523B05" w:rsidRDefault="003909DD" w:rsidP="00523B05">
            <w:pPr>
              <w:suppressAutoHyphens/>
              <w:rPr>
                <w:lang w:val="en-US"/>
              </w:rPr>
            </w:pPr>
          </w:p>
          <w:p w14:paraId="03D64991" w14:textId="77777777" w:rsidR="00820309" w:rsidRPr="00523B05" w:rsidRDefault="003909DD" w:rsidP="00523B05">
            <w:pPr>
              <w:suppressAutoHyphens/>
              <w:rPr>
                <w:lang w:val="en-US"/>
              </w:rPr>
            </w:pPr>
            <w:proofErr w:type="spellStart"/>
            <w:r w:rsidRPr="00523B05">
              <w:rPr>
                <w:lang w:val="en-US"/>
              </w:rPr>
              <w:t>Egorova</w:t>
            </w:r>
            <w:proofErr w:type="spellEnd"/>
            <w:r w:rsidR="00820309" w:rsidRPr="00523B05">
              <w:rPr>
                <w:lang w:val="en-US"/>
              </w:rPr>
              <w:t xml:space="preserve"> Irina </w:t>
            </w:r>
            <w:proofErr w:type="spellStart"/>
            <w:r w:rsidR="00820309" w:rsidRPr="00523B05">
              <w:rPr>
                <w:lang w:val="en-US"/>
              </w:rPr>
              <w:t>Victorovna</w:t>
            </w:r>
            <w:proofErr w:type="spellEnd"/>
          </w:p>
          <w:p w14:paraId="4ED0E5F7" w14:textId="4CDCAA47" w:rsidR="00820309" w:rsidRPr="00523B05" w:rsidRDefault="00820309" w:rsidP="00523B05">
            <w:pPr>
              <w:suppressAutoHyphens/>
              <w:rPr>
                <w:lang w:val="en-US"/>
              </w:rPr>
            </w:pPr>
            <w:r w:rsidRPr="00523B05">
              <w:rPr>
                <w:lang w:val="en-US"/>
              </w:rPr>
              <w:t>Candidate of Technical Sciences</w:t>
            </w:r>
          </w:p>
          <w:p w14:paraId="36D71F29" w14:textId="77777777" w:rsidR="00523B05" w:rsidRDefault="00820309" w:rsidP="00523B05">
            <w:pPr>
              <w:suppressAutoHyphens/>
              <w:rPr>
                <w:lang w:val="en-US"/>
              </w:rPr>
            </w:pPr>
            <w:r w:rsidRPr="00523B05">
              <w:rPr>
                <w:lang w:val="en-US"/>
              </w:rPr>
              <w:t>R</w:t>
            </w:r>
            <w:r w:rsidR="00523B05">
              <w:rPr>
                <w:lang w:val="en-US"/>
              </w:rPr>
              <w:t>SCI</w:t>
            </w:r>
            <w:r w:rsidRPr="00523B05">
              <w:rPr>
                <w:lang w:val="en-US"/>
              </w:rPr>
              <w:t xml:space="preserve"> SPIN-co</w:t>
            </w:r>
            <w:r w:rsidR="00523B05">
              <w:rPr>
                <w:lang w:val="en-US"/>
              </w:rPr>
              <w:t>de</w:t>
            </w:r>
            <w:r w:rsidRPr="00523B05">
              <w:rPr>
                <w:lang w:val="en-US"/>
              </w:rPr>
              <w:t>: 1003-8910</w:t>
            </w:r>
          </w:p>
          <w:p w14:paraId="16E64FAE" w14:textId="4387410B" w:rsidR="00820309" w:rsidRPr="00523B05" w:rsidRDefault="00820309" w:rsidP="00523B05">
            <w:pPr>
              <w:suppressAutoHyphens/>
              <w:rPr>
                <w:lang w:val="en-US"/>
              </w:rPr>
            </w:pPr>
            <w:r w:rsidRPr="00523B05">
              <w:rPr>
                <w:lang w:val="en-US"/>
              </w:rPr>
              <w:t>OrishenkoIrina@mail.ru</w:t>
            </w:r>
          </w:p>
          <w:p w14:paraId="0941943C" w14:textId="77777777" w:rsidR="00523B05" w:rsidRPr="00523B05" w:rsidRDefault="00523B05" w:rsidP="00523B05">
            <w:pPr>
              <w:rPr>
                <w:i/>
                <w:iCs/>
                <w:lang w:val="en-US"/>
              </w:rPr>
            </w:pPr>
            <w:r w:rsidRPr="00523B05">
              <w:rPr>
                <w:i/>
                <w:iCs/>
                <w:lang w:val="en-US"/>
              </w:rPr>
              <w:t xml:space="preserve">The Azov-Black Sea Engineering Institute FSBEE HE «Don State Agrarian University», in </w:t>
            </w:r>
            <w:proofErr w:type="spellStart"/>
            <w:r w:rsidRPr="00523B05">
              <w:rPr>
                <w:i/>
                <w:iCs/>
                <w:lang w:val="en-US"/>
              </w:rPr>
              <w:t>Zernograd</w:t>
            </w:r>
            <w:proofErr w:type="spellEnd"/>
            <w:r w:rsidRPr="00523B05">
              <w:rPr>
                <w:i/>
                <w:iCs/>
                <w:lang w:val="en-US"/>
              </w:rPr>
              <w:t xml:space="preserve">, </w:t>
            </w:r>
            <w:proofErr w:type="spellStart"/>
            <w:r w:rsidRPr="00523B05">
              <w:rPr>
                <w:i/>
                <w:iCs/>
                <w:lang w:val="en-US"/>
              </w:rPr>
              <w:t>Zernograd</w:t>
            </w:r>
            <w:proofErr w:type="spellEnd"/>
            <w:r w:rsidRPr="00523B05">
              <w:rPr>
                <w:i/>
                <w:iCs/>
                <w:lang w:val="en-US"/>
              </w:rPr>
              <w:t>, the Rostov region, Russia</w:t>
            </w:r>
          </w:p>
          <w:p w14:paraId="1C8B7199" w14:textId="77777777" w:rsidR="007A5C40" w:rsidRPr="00523B05" w:rsidRDefault="007A5C40" w:rsidP="00523B05">
            <w:pPr>
              <w:rPr>
                <w:lang w:val="en-US"/>
              </w:rPr>
            </w:pPr>
          </w:p>
          <w:p w14:paraId="2C91B494" w14:textId="77777777" w:rsidR="007A5C40" w:rsidRPr="00523B05" w:rsidRDefault="007A5C40" w:rsidP="00523B05">
            <w:pPr>
              <w:suppressAutoHyphens/>
              <w:rPr>
                <w:lang w:val="en-US"/>
              </w:rPr>
            </w:pPr>
            <w:proofErr w:type="spellStart"/>
            <w:r w:rsidRPr="00523B05">
              <w:rPr>
                <w:lang w:val="en-US"/>
              </w:rPr>
              <w:t>Petrenko</w:t>
            </w:r>
            <w:proofErr w:type="spellEnd"/>
            <w:r w:rsidRPr="00523B05">
              <w:rPr>
                <w:lang w:val="en-US"/>
              </w:rPr>
              <w:t xml:space="preserve"> Nadezhda Vladimirovna</w:t>
            </w:r>
          </w:p>
          <w:p w14:paraId="03D64625" w14:textId="1AF951AA" w:rsidR="007A5C40" w:rsidRPr="00523B05" w:rsidRDefault="007A5C40" w:rsidP="00523B05">
            <w:pPr>
              <w:suppressAutoHyphens/>
              <w:rPr>
                <w:lang w:val="en-US"/>
              </w:rPr>
            </w:pPr>
            <w:r w:rsidRPr="00523B05">
              <w:rPr>
                <w:lang w:val="en-US"/>
              </w:rPr>
              <w:t>Candidate of Technical Sciences</w:t>
            </w:r>
            <w:r w:rsidR="00B02184" w:rsidRPr="00523B05">
              <w:rPr>
                <w:lang w:val="en-US"/>
              </w:rPr>
              <w:t>, assistant professor</w:t>
            </w:r>
            <w:r w:rsidR="00860956" w:rsidRPr="00523B05">
              <w:rPr>
                <w:lang w:val="en-US"/>
              </w:rPr>
              <w:t xml:space="preserve"> </w:t>
            </w:r>
            <w:r w:rsidRPr="00523B05">
              <w:rPr>
                <w:lang w:val="en-US"/>
              </w:rPr>
              <w:t>R</w:t>
            </w:r>
            <w:r w:rsidR="00523B05">
              <w:rPr>
                <w:lang w:val="en-US"/>
              </w:rPr>
              <w:t>SCI</w:t>
            </w:r>
            <w:r w:rsidRPr="00523B05">
              <w:rPr>
                <w:lang w:val="en-US"/>
              </w:rPr>
              <w:t xml:space="preserve"> SPIN-co</w:t>
            </w:r>
            <w:r w:rsidR="00523B05">
              <w:rPr>
                <w:lang w:val="en-US"/>
              </w:rPr>
              <w:t>de</w:t>
            </w:r>
            <w:r w:rsidRPr="00523B05">
              <w:rPr>
                <w:lang w:val="en-US"/>
              </w:rPr>
              <w:t>: 5942-7170</w:t>
            </w:r>
          </w:p>
          <w:p w14:paraId="4E4D9B89" w14:textId="77777777" w:rsidR="00914054" w:rsidRPr="00523B05" w:rsidRDefault="00914054" w:rsidP="00523B05">
            <w:pPr>
              <w:rPr>
                <w:i/>
                <w:iCs/>
                <w:lang w:val="en-US"/>
              </w:rPr>
            </w:pPr>
            <w:r w:rsidRPr="00523B05">
              <w:rPr>
                <w:i/>
                <w:iCs/>
                <w:lang w:val="en-US"/>
              </w:rPr>
              <w:t xml:space="preserve">The Azov-Black Sea Engineering Institute FSBEE HE «Don State Agrarian University», in </w:t>
            </w:r>
            <w:proofErr w:type="spellStart"/>
            <w:r w:rsidRPr="00523B05">
              <w:rPr>
                <w:i/>
                <w:iCs/>
                <w:lang w:val="en-US"/>
              </w:rPr>
              <w:t>Zernograd</w:t>
            </w:r>
            <w:proofErr w:type="spellEnd"/>
            <w:r w:rsidRPr="00523B05">
              <w:rPr>
                <w:i/>
                <w:iCs/>
                <w:lang w:val="en-US"/>
              </w:rPr>
              <w:t xml:space="preserve">, </w:t>
            </w:r>
            <w:proofErr w:type="spellStart"/>
            <w:r w:rsidRPr="00523B05">
              <w:rPr>
                <w:i/>
                <w:iCs/>
                <w:lang w:val="en-US"/>
              </w:rPr>
              <w:t>Zernograd</w:t>
            </w:r>
            <w:proofErr w:type="spellEnd"/>
            <w:r w:rsidRPr="00523B05">
              <w:rPr>
                <w:i/>
                <w:iCs/>
                <w:lang w:val="en-US"/>
              </w:rPr>
              <w:t>, the Rostov region, Russia</w:t>
            </w:r>
          </w:p>
          <w:p w14:paraId="1254A30D" w14:textId="77777777" w:rsidR="007A5C40" w:rsidRPr="00523B05" w:rsidRDefault="007A5C40" w:rsidP="00523B05">
            <w:pPr>
              <w:suppressAutoHyphens/>
              <w:rPr>
                <w:lang w:val="en-US"/>
              </w:rPr>
            </w:pPr>
          </w:p>
          <w:p w14:paraId="61F599EE" w14:textId="149E4E47" w:rsidR="00860956" w:rsidRPr="00523B05" w:rsidRDefault="00860956" w:rsidP="00523B05">
            <w:pPr>
              <w:suppressAutoHyphens/>
              <w:rPr>
                <w:lang w:val="en-US"/>
              </w:rPr>
            </w:pPr>
            <w:r w:rsidRPr="00523B05">
              <w:rPr>
                <w:lang w:val="en-US"/>
              </w:rPr>
              <w:t xml:space="preserve">In the article there are dependencies </w:t>
            </w:r>
            <w:r w:rsidR="00523B05" w:rsidRPr="00523B05">
              <w:rPr>
                <w:lang w:val="en-US"/>
              </w:rPr>
              <w:t>presented</w:t>
            </w:r>
            <w:r w:rsidR="00523B05" w:rsidRPr="00523B05">
              <w:rPr>
                <w:lang w:val="en-US"/>
              </w:rPr>
              <w:t xml:space="preserve"> </w:t>
            </w:r>
            <w:r w:rsidRPr="00523B05">
              <w:rPr>
                <w:lang w:val="en-US"/>
              </w:rPr>
              <w:t>in the diagram form showing that the human health state directly affects its productivity. This fact should convince employers that it is necessary to create conditions for sports at the enterprise.</w:t>
            </w:r>
            <w:r w:rsidR="00007199" w:rsidRPr="00523B05">
              <w:rPr>
                <w:lang w:val="en-US"/>
              </w:rPr>
              <w:t xml:space="preserve"> </w:t>
            </w:r>
            <w:r w:rsidRPr="00523B05">
              <w:rPr>
                <w:lang w:val="en-US"/>
              </w:rPr>
              <w:t xml:space="preserve">One of the organizational stages of creating these conditions is the equipment of the typical physical culture and sports complex, which entails solving the problem of ensuring environmental parameters in it that meet the </w:t>
            </w:r>
            <w:r w:rsidRPr="00523B05">
              <w:rPr>
                <w:lang w:val="en-US"/>
              </w:rPr>
              <w:lastRenderedPageBreak/>
              <w:t>requirements of regulatory documentation. These parameters include lighting, heating and ventilation.</w:t>
            </w:r>
            <w:r w:rsidR="00007199" w:rsidRPr="00523B05">
              <w:rPr>
                <w:lang w:val="en-US"/>
              </w:rPr>
              <w:t xml:space="preserve"> </w:t>
            </w:r>
            <w:r w:rsidRPr="00523B05">
              <w:rPr>
                <w:lang w:val="en-US"/>
              </w:rPr>
              <w:t>The authors propose the typical physical culture and sports complex that meets the requirements of the agricultural enterprise and, in relation to it, the above parameters are calculated, which will enable employers to organize such a complex.</w:t>
            </w:r>
            <w:r w:rsidR="00007199" w:rsidRPr="00523B05">
              <w:rPr>
                <w:lang w:val="en-US"/>
              </w:rPr>
              <w:t xml:space="preserve"> </w:t>
            </w:r>
            <w:r w:rsidRPr="00523B05">
              <w:rPr>
                <w:lang w:val="en-US"/>
              </w:rPr>
              <w:t>The calculation of natural lighting determined the area of light apertures, and when calculating artificial lighting, the following values were determined: the estimated installation height of the lamps, the distance between the lamps, the number of rows and the distance from the wall to the nearest row of lamps, and also, based on the calculations, the brand of lamps was selected and their location scheme was designed.</w:t>
            </w:r>
            <w:r w:rsidR="00007199" w:rsidRPr="00523B05">
              <w:rPr>
                <w:lang w:val="en-US"/>
              </w:rPr>
              <w:t xml:space="preserve"> </w:t>
            </w:r>
            <w:r w:rsidRPr="00523B05">
              <w:rPr>
                <w:lang w:val="en-US"/>
              </w:rPr>
              <w:t>The result of the ventilation system calculation was the determination of the air exchange rate in the main premises of the sports complex and the scheme of mechanical ventilation.</w:t>
            </w:r>
            <w:r w:rsidR="00007199" w:rsidRPr="00523B05">
              <w:rPr>
                <w:lang w:val="en-US"/>
              </w:rPr>
              <w:t xml:space="preserve"> </w:t>
            </w:r>
            <w:r w:rsidRPr="00523B05">
              <w:rPr>
                <w:lang w:val="en-US"/>
              </w:rPr>
              <w:t>The result of the heating system calculation was the choice of the type of radiators for the main premises of the sports complex based on the determination of heat flux losses through the building envelope.</w:t>
            </w:r>
            <w:r w:rsidR="00007199" w:rsidRPr="00523B05">
              <w:rPr>
                <w:lang w:val="en-US"/>
              </w:rPr>
              <w:t xml:space="preserve"> </w:t>
            </w:r>
            <w:r w:rsidRPr="00523B05">
              <w:rPr>
                <w:lang w:val="en-US"/>
              </w:rPr>
              <w:t>In conclusion, the article states that the organization and equipment of the sports complex at the agricultural enterprise is a rather complex and time-consuming process</w:t>
            </w:r>
          </w:p>
          <w:p w14:paraId="19518527" w14:textId="77777777" w:rsidR="00820309" w:rsidRPr="00523B05" w:rsidRDefault="00820309" w:rsidP="00523B05">
            <w:pPr>
              <w:suppressAutoHyphens/>
              <w:rPr>
                <w:lang w:val="en-US"/>
              </w:rPr>
            </w:pPr>
          </w:p>
          <w:p w14:paraId="676DD9F2" w14:textId="77777777" w:rsidR="007A5C40" w:rsidRPr="00523B05" w:rsidRDefault="007A5C40" w:rsidP="00523B05">
            <w:pPr>
              <w:suppressAutoHyphens/>
              <w:rPr>
                <w:lang w:val="en-US"/>
              </w:rPr>
            </w:pPr>
          </w:p>
          <w:p w14:paraId="7C4EFC44" w14:textId="77777777" w:rsidR="007A5C40" w:rsidRPr="00523B05" w:rsidRDefault="007A5C40" w:rsidP="00523B05">
            <w:pPr>
              <w:suppressAutoHyphens/>
              <w:rPr>
                <w:lang w:val="en-US"/>
              </w:rPr>
            </w:pPr>
          </w:p>
          <w:p w14:paraId="4E354A36" w14:textId="03081B42" w:rsidR="00007199" w:rsidRDefault="00007199" w:rsidP="00523B05">
            <w:pPr>
              <w:suppressAutoHyphens/>
              <w:rPr>
                <w:lang w:val="en-US"/>
              </w:rPr>
            </w:pPr>
          </w:p>
          <w:p w14:paraId="690A61F5" w14:textId="77777777" w:rsidR="006A021F" w:rsidRPr="00523B05" w:rsidRDefault="006A021F" w:rsidP="00523B05">
            <w:pPr>
              <w:suppressAutoHyphens/>
              <w:rPr>
                <w:lang w:val="en-US"/>
              </w:rPr>
            </w:pPr>
          </w:p>
          <w:p w14:paraId="7D30B75B" w14:textId="77777777" w:rsidR="007A5C40" w:rsidRPr="00523B05" w:rsidRDefault="007A5C40" w:rsidP="00523B05">
            <w:pPr>
              <w:suppressAutoHyphens/>
              <w:rPr>
                <w:lang w:val="en-US"/>
              </w:rPr>
            </w:pPr>
          </w:p>
          <w:p w14:paraId="1E5AC437" w14:textId="77777777" w:rsidR="00860956" w:rsidRPr="00523B05" w:rsidRDefault="00860956" w:rsidP="00523B05">
            <w:pPr>
              <w:suppressAutoHyphens/>
              <w:rPr>
                <w:lang w:val="en-US"/>
              </w:rPr>
            </w:pPr>
          </w:p>
          <w:p w14:paraId="183BE8B0" w14:textId="290D4FDB" w:rsidR="00860956" w:rsidRPr="00523B05" w:rsidRDefault="00495EC6" w:rsidP="00523B05">
            <w:pPr>
              <w:suppressAutoHyphens/>
              <w:rPr>
                <w:lang w:val="en-US"/>
              </w:rPr>
            </w:pPr>
            <w:r w:rsidRPr="00523B05">
              <w:rPr>
                <w:lang w:val="en-US"/>
              </w:rPr>
              <w:t xml:space="preserve">Keywords: </w:t>
            </w:r>
            <w:r w:rsidR="00707346" w:rsidRPr="00523B05">
              <w:rPr>
                <w:lang w:val="en-US"/>
              </w:rPr>
              <w:t>PHYSICAL CULTURE, SPORTS FACILITY, LIGHTING, HEATING, VENTILATION, DESIGN, STANDARDIZATION, ENTERPRISES, WORKABILITY, REHABILITATION</w:t>
            </w:r>
          </w:p>
          <w:p w14:paraId="50F72B99" w14:textId="613DBB00" w:rsidR="00820309" w:rsidRPr="00523B05" w:rsidRDefault="00820309" w:rsidP="00523B05">
            <w:pPr>
              <w:suppressAutoHyphens/>
              <w:rPr>
                <w:lang w:val="en-US"/>
              </w:rPr>
            </w:pPr>
          </w:p>
        </w:tc>
      </w:tr>
    </w:tbl>
    <w:p w14:paraId="4D74C2F4" w14:textId="77777777" w:rsidR="00A75783" w:rsidRDefault="00A75783" w:rsidP="00840CEC">
      <w:pPr>
        <w:shd w:val="clear" w:color="auto" w:fill="FFFFFF"/>
        <w:spacing w:line="360" w:lineRule="auto"/>
        <w:ind w:firstLine="567"/>
        <w:jc w:val="both"/>
        <w:rPr>
          <w:iCs/>
          <w:sz w:val="28"/>
          <w:szCs w:val="28"/>
          <w:lang w:val="en-US"/>
        </w:rPr>
      </w:pPr>
    </w:p>
    <w:p w14:paraId="493458E4" w14:textId="77777777" w:rsidR="00840CEC" w:rsidRPr="00840CEC" w:rsidRDefault="00840CEC" w:rsidP="00840CEC">
      <w:pPr>
        <w:shd w:val="clear" w:color="auto" w:fill="FFFFFF"/>
        <w:spacing w:line="360" w:lineRule="auto"/>
        <w:ind w:firstLine="567"/>
        <w:jc w:val="both"/>
        <w:rPr>
          <w:iCs/>
          <w:sz w:val="28"/>
          <w:szCs w:val="28"/>
        </w:rPr>
      </w:pPr>
      <w:r w:rsidRPr="00840CEC">
        <w:rPr>
          <w:iCs/>
          <w:sz w:val="28"/>
          <w:szCs w:val="28"/>
        </w:rPr>
        <w:t>Агропромышленный комплекс России интенсивно развивается. В сельскохозяйственных предприятиях работает более 5 млн. человек. Производительность труда и качество выполняемой работы прямым образов зависит от состояния здоровь</w:t>
      </w:r>
      <w:r w:rsidR="00E63107">
        <w:rPr>
          <w:iCs/>
          <w:sz w:val="28"/>
          <w:szCs w:val="28"/>
        </w:rPr>
        <w:t>я персонала предприятия (рис.</w:t>
      </w:r>
      <w:r w:rsidRPr="00840CEC">
        <w:rPr>
          <w:iCs/>
          <w:sz w:val="28"/>
          <w:szCs w:val="28"/>
        </w:rPr>
        <w:t xml:space="preserve"> 1)</w:t>
      </w:r>
      <w:r w:rsidR="00B73AB1">
        <w:rPr>
          <w:iCs/>
          <w:sz w:val="28"/>
          <w:szCs w:val="28"/>
        </w:rPr>
        <w:t xml:space="preserve"> </w:t>
      </w:r>
      <w:r w:rsidR="00B73AB1" w:rsidRPr="00D25328">
        <w:rPr>
          <w:iCs/>
          <w:sz w:val="28"/>
          <w:szCs w:val="28"/>
        </w:rPr>
        <w:t>[</w:t>
      </w:r>
      <w:r w:rsidR="00B73AB1">
        <w:rPr>
          <w:iCs/>
          <w:sz w:val="28"/>
          <w:szCs w:val="28"/>
        </w:rPr>
        <w:t>1, 2</w:t>
      </w:r>
      <w:r w:rsidR="00B73AB1" w:rsidRPr="00D25328">
        <w:rPr>
          <w:iCs/>
          <w:sz w:val="28"/>
          <w:szCs w:val="28"/>
        </w:rPr>
        <w:t>]</w:t>
      </w:r>
      <w:r w:rsidRPr="00840CEC">
        <w:rPr>
          <w:iCs/>
          <w:sz w:val="28"/>
          <w:szCs w:val="28"/>
        </w:rPr>
        <w:t>.</w:t>
      </w:r>
    </w:p>
    <w:p w14:paraId="78430847" w14:textId="77777777" w:rsidR="007A5C40" w:rsidRDefault="00E63107" w:rsidP="00E63107">
      <w:pPr>
        <w:shd w:val="clear" w:color="auto" w:fill="FFFFFF"/>
        <w:spacing w:line="360" w:lineRule="auto"/>
        <w:jc w:val="center"/>
        <w:rPr>
          <w:sz w:val="28"/>
          <w:szCs w:val="28"/>
        </w:rPr>
      </w:pPr>
      <w:r w:rsidRPr="00E63107">
        <w:rPr>
          <w:rFonts w:ascii="Impact" w:eastAsia="Garamond" w:hAnsi="Impact" w:cs="Impact"/>
          <w:i/>
          <w:iCs/>
          <w:noProof/>
          <w:spacing w:val="40"/>
          <w:sz w:val="28"/>
          <w:szCs w:val="28"/>
          <w:shd w:val="clear" w:color="auto" w:fill="FFFFFF"/>
        </w:rPr>
        <w:lastRenderedPageBreak/>
        <w:drawing>
          <wp:inline distT="0" distB="0" distL="0" distR="0" wp14:anchorId="2AA89A29" wp14:editId="212ED29D">
            <wp:extent cx="4103255" cy="2052536"/>
            <wp:effectExtent l="0" t="0" r="0" b="508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rotWithShape="1">
                    <a:blip r:embed="rId11">
                      <a:extLst>
                        <a:ext uri="{BEBA8EAE-BF5A-486C-A8C5-ECC9F3942E4B}">
                          <a14:imgProps xmlns:a14="http://schemas.microsoft.com/office/drawing/2010/main">
                            <a14:imgLayer r:embed="rId12">
                              <a14:imgEffect>
                                <a14:sharpenSoften amount="50000"/>
                              </a14:imgEffect>
                            </a14:imgLayer>
                          </a14:imgProps>
                        </a:ext>
                        <a:ext uri="{28A0092B-C50C-407E-A947-70E740481C1C}">
                          <a14:useLocalDpi xmlns:a14="http://schemas.microsoft.com/office/drawing/2010/main" val="0"/>
                        </a:ext>
                      </a:extLst>
                    </a:blip>
                    <a:srcRect l="3819" t="6218" r="9785" b="7177"/>
                    <a:stretch/>
                  </pic:blipFill>
                  <pic:spPr bwMode="auto">
                    <a:xfrm>
                      <a:off x="0" y="0"/>
                      <a:ext cx="4124057" cy="2062942"/>
                    </a:xfrm>
                    <a:prstGeom prst="rect">
                      <a:avLst/>
                    </a:prstGeom>
                    <a:noFill/>
                    <a:ln>
                      <a:noFill/>
                    </a:ln>
                    <a:extLst>
                      <a:ext uri="{53640926-AAD7-44D8-BBD7-CCE9431645EC}">
                        <a14:shadowObscured xmlns:a14="http://schemas.microsoft.com/office/drawing/2010/main"/>
                      </a:ext>
                    </a:extLst>
                  </pic:spPr>
                </pic:pic>
              </a:graphicData>
            </a:graphic>
          </wp:inline>
        </w:drawing>
      </w:r>
    </w:p>
    <w:p w14:paraId="3EA189BF" w14:textId="77777777" w:rsidR="00E63107" w:rsidRDefault="00E63107" w:rsidP="00E63107">
      <w:pPr>
        <w:shd w:val="clear" w:color="auto" w:fill="FFFFFF"/>
        <w:spacing w:line="360" w:lineRule="auto"/>
        <w:jc w:val="center"/>
        <w:rPr>
          <w:sz w:val="28"/>
          <w:szCs w:val="28"/>
        </w:rPr>
      </w:pPr>
      <w:r>
        <w:rPr>
          <w:sz w:val="28"/>
          <w:szCs w:val="28"/>
        </w:rPr>
        <w:t>а)</w:t>
      </w:r>
    </w:p>
    <w:p w14:paraId="562E4B43" w14:textId="77777777" w:rsidR="007A5C40" w:rsidRDefault="00E63107" w:rsidP="00E63107">
      <w:pPr>
        <w:shd w:val="clear" w:color="auto" w:fill="FFFFFF"/>
        <w:spacing w:line="360" w:lineRule="auto"/>
        <w:jc w:val="center"/>
        <w:rPr>
          <w:iCs/>
          <w:sz w:val="28"/>
          <w:szCs w:val="28"/>
        </w:rPr>
      </w:pPr>
      <w:r w:rsidRPr="00E63107">
        <w:rPr>
          <w:rFonts w:eastAsia="Garamond"/>
          <w:i/>
          <w:noProof/>
          <w:spacing w:val="-10"/>
          <w:sz w:val="28"/>
          <w:szCs w:val="28"/>
          <w:shd w:val="clear" w:color="auto" w:fill="FFFFFF"/>
        </w:rPr>
        <w:drawing>
          <wp:inline distT="0" distB="0" distL="0" distR="0" wp14:anchorId="1C52A1F6" wp14:editId="291C1470">
            <wp:extent cx="3550595" cy="3138770"/>
            <wp:effectExtent l="0" t="0" r="0" b="508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rotWithShape="1">
                    <a:blip r:embed="rId13">
                      <a:extLst>
                        <a:ext uri="{28A0092B-C50C-407E-A947-70E740481C1C}">
                          <a14:useLocalDpi xmlns:a14="http://schemas.microsoft.com/office/drawing/2010/main" val="0"/>
                        </a:ext>
                      </a:extLst>
                    </a:blip>
                    <a:srcRect l="16995" t="4314" r="4341" b="1994"/>
                    <a:stretch/>
                  </pic:blipFill>
                  <pic:spPr bwMode="auto">
                    <a:xfrm>
                      <a:off x="0" y="0"/>
                      <a:ext cx="3564511" cy="3151072"/>
                    </a:xfrm>
                    <a:prstGeom prst="rect">
                      <a:avLst/>
                    </a:prstGeom>
                    <a:noFill/>
                    <a:ln>
                      <a:noFill/>
                    </a:ln>
                    <a:extLst>
                      <a:ext uri="{53640926-AAD7-44D8-BBD7-CCE9431645EC}">
                        <a14:shadowObscured xmlns:a14="http://schemas.microsoft.com/office/drawing/2010/main"/>
                      </a:ext>
                    </a:extLst>
                  </pic:spPr>
                </pic:pic>
              </a:graphicData>
            </a:graphic>
          </wp:inline>
        </w:drawing>
      </w:r>
    </w:p>
    <w:p w14:paraId="490A323D" w14:textId="77777777" w:rsidR="00E63107" w:rsidRPr="00E63107" w:rsidRDefault="00E63107" w:rsidP="00E63107">
      <w:pPr>
        <w:shd w:val="clear" w:color="auto" w:fill="FFFFFF"/>
        <w:spacing w:line="360" w:lineRule="auto"/>
        <w:ind w:firstLine="567"/>
        <w:jc w:val="center"/>
        <w:rPr>
          <w:bCs/>
          <w:i/>
          <w:iCs/>
          <w:sz w:val="28"/>
          <w:szCs w:val="28"/>
          <w:lang w:bidi="ru-RU"/>
        </w:rPr>
      </w:pPr>
      <w:r w:rsidRPr="00E63107">
        <w:rPr>
          <w:bCs/>
          <w:iCs/>
          <w:sz w:val="28"/>
          <w:szCs w:val="28"/>
          <w:lang w:bidi="ru-RU"/>
        </w:rPr>
        <w:t>б)</w:t>
      </w:r>
    </w:p>
    <w:p w14:paraId="27363364" w14:textId="77777777" w:rsidR="00E63107" w:rsidRPr="00E63107" w:rsidRDefault="00E63107" w:rsidP="00E63107">
      <w:pPr>
        <w:shd w:val="clear" w:color="auto" w:fill="FFFFFF"/>
        <w:spacing w:line="360" w:lineRule="auto"/>
        <w:ind w:firstLine="567"/>
        <w:jc w:val="center"/>
        <w:rPr>
          <w:bCs/>
          <w:i/>
          <w:iCs/>
          <w:sz w:val="28"/>
          <w:szCs w:val="28"/>
          <w:lang w:bidi="ru-RU"/>
        </w:rPr>
      </w:pPr>
      <w:r w:rsidRPr="00E63107">
        <w:rPr>
          <w:bCs/>
          <w:iCs/>
          <w:sz w:val="28"/>
          <w:szCs w:val="28"/>
          <w:lang w:bidi="ru-RU"/>
        </w:rPr>
        <w:t>а – изменение производительности труда в зависимости от занятий                  физической культурой; б – заболеваемость среди рабочих, занимающихся и не занимающихся физической культурой (А – не физкультурники,                       Б – физкультурники)</w:t>
      </w:r>
    </w:p>
    <w:p w14:paraId="655E4603" w14:textId="77777777" w:rsidR="00E63107" w:rsidRDefault="00E63107" w:rsidP="00E63107">
      <w:pPr>
        <w:shd w:val="clear" w:color="auto" w:fill="FFFFFF"/>
        <w:spacing w:line="360" w:lineRule="auto"/>
        <w:ind w:firstLine="567"/>
        <w:jc w:val="center"/>
        <w:rPr>
          <w:bCs/>
          <w:iCs/>
          <w:sz w:val="28"/>
          <w:szCs w:val="28"/>
          <w:lang w:bidi="ru-RU"/>
        </w:rPr>
      </w:pPr>
      <w:r w:rsidRPr="00E63107">
        <w:rPr>
          <w:bCs/>
          <w:iCs/>
          <w:sz w:val="28"/>
          <w:szCs w:val="28"/>
          <w:lang w:bidi="ru-RU"/>
        </w:rPr>
        <w:t xml:space="preserve">Рисунок 1 – Производительность труда и качество выполняемой </w:t>
      </w:r>
    </w:p>
    <w:p w14:paraId="6CB0D441" w14:textId="77777777" w:rsidR="00E63107" w:rsidRPr="00E63107" w:rsidRDefault="00E63107" w:rsidP="00E63107">
      <w:pPr>
        <w:shd w:val="clear" w:color="auto" w:fill="FFFFFF"/>
        <w:spacing w:line="360" w:lineRule="auto"/>
        <w:ind w:firstLine="567"/>
        <w:jc w:val="center"/>
        <w:rPr>
          <w:bCs/>
          <w:i/>
          <w:iCs/>
          <w:sz w:val="28"/>
          <w:szCs w:val="28"/>
          <w:lang w:bidi="ru-RU"/>
        </w:rPr>
      </w:pPr>
      <w:r w:rsidRPr="00E63107">
        <w:rPr>
          <w:bCs/>
          <w:iCs/>
          <w:sz w:val="28"/>
          <w:szCs w:val="28"/>
          <w:lang w:bidi="ru-RU"/>
        </w:rPr>
        <w:t>работы в зависимости от состояния здоровья персонала предприятия</w:t>
      </w:r>
    </w:p>
    <w:p w14:paraId="56CBA26B" w14:textId="77777777" w:rsidR="00E63107" w:rsidRDefault="00E63107" w:rsidP="00E63107">
      <w:pPr>
        <w:shd w:val="clear" w:color="auto" w:fill="FFFFFF"/>
        <w:spacing w:line="360" w:lineRule="auto"/>
        <w:ind w:firstLine="567"/>
        <w:rPr>
          <w:iCs/>
          <w:sz w:val="28"/>
          <w:szCs w:val="28"/>
          <w:lang w:bidi="ru-RU"/>
        </w:rPr>
      </w:pPr>
    </w:p>
    <w:p w14:paraId="5D22D6C9" w14:textId="77777777" w:rsidR="00E63107" w:rsidRPr="00E63107" w:rsidRDefault="00E63107" w:rsidP="00E63107">
      <w:pPr>
        <w:shd w:val="clear" w:color="auto" w:fill="FFFFFF"/>
        <w:spacing w:line="360" w:lineRule="auto"/>
        <w:ind w:firstLine="567"/>
        <w:jc w:val="both"/>
        <w:rPr>
          <w:bCs/>
          <w:iCs/>
          <w:sz w:val="28"/>
          <w:szCs w:val="28"/>
          <w:lang w:bidi="ru-RU"/>
        </w:rPr>
      </w:pPr>
      <w:r w:rsidRPr="00E63107">
        <w:rPr>
          <w:bCs/>
          <w:iCs/>
          <w:sz w:val="28"/>
          <w:szCs w:val="28"/>
          <w:lang w:bidi="ru-RU"/>
        </w:rPr>
        <w:t xml:space="preserve">Исходя из этого, становится совершенно очевидно, что физическая культура, поддерживающая состояния здоровья людей на производстве, </w:t>
      </w:r>
      <w:r w:rsidRPr="00E63107">
        <w:rPr>
          <w:bCs/>
          <w:iCs/>
          <w:sz w:val="28"/>
          <w:szCs w:val="28"/>
          <w:lang w:bidi="ru-RU"/>
        </w:rPr>
        <w:lastRenderedPageBreak/>
        <w:t>организация массового спорта в сельской местности является одним из приоритетных направлений деятельности руководителей сельскохозяйственных предприятий.</w:t>
      </w:r>
    </w:p>
    <w:p w14:paraId="1C96B6C9" w14:textId="77777777" w:rsidR="00E63107" w:rsidRPr="00E63107" w:rsidRDefault="00E63107" w:rsidP="00E63107">
      <w:pPr>
        <w:shd w:val="clear" w:color="auto" w:fill="FFFFFF"/>
        <w:spacing w:line="360" w:lineRule="auto"/>
        <w:ind w:firstLine="567"/>
        <w:jc w:val="both"/>
        <w:rPr>
          <w:bCs/>
          <w:iCs/>
          <w:sz w:val="28"/>
          <w:szCs w:val="28"/>
          <w:lang w:bidi="ru-RU"/>
        </w:rPr>
      </w:pPr>
      <w:r w:rsidRPr="00E63107">
        <w:rPr>
          <w:bCs/>
          <w:iCs/>
          <w:sz w:val="28"/>
          <w:szCs w:val="28"/>
          <w:lang w:bidi="ru-RU"/>
        </w:rPr>
        <w:t>В связи с этим возникает целый спектр проблем, связанных с организацией спортивных мероприятий на сельскохозяйственных предприятиях и в сельской местности.</w:t>
      </w:r>
    </w:p>
    <w:p w14:paraId="5CEF07B9" w14:textId="77777777" w:rsidR="00E63107" w:rsidRPr="00E63107" w:rsidRDefault="00E63107" w:rsidP="00E63107">
      <w:pPr>
        <w:shd w:val="clear" w:color="auto" w:fill="FFFFFF"/>
        <w:spacing w:line="360" w:lineRule="auto"/>
        <w:ind w:firstLine="567"/>
        <w:jc w:val="both"/>
        <w:rPr>
          <w:bCs/>
          <w:iCs/>
          <w:sz w:val="28"/>
          <w:szCs w:val="28"/>
          <w:lang w:bidi="ru-RU"/>
        </w:rPr>
      </w:pPr>
      <w:r w:rsidRPr="00E63107">
        <w:rPr>
          <w:bCs/>
          <w:iCs/>
          <w:sz w:val="28"/>
          <w:szCs w:val="28"/>
          <w:lang w:bidi="ru-RU"/>
        </w:rPr>
        <w:t>Особенно целесообразно использовать физическую культуру непосредственно в рамках трудового процесса и на территории сельскохозяйственного предприятия</w:t>
      </w:r>
      <w:r w:rsidR="00D25328">
        <w:rPr>
          <w:bCs/>
          <w:iCs/>
          <w:sz w:val="28"/>
          <w:szCs w:val="28"/>
          <w:lang w:bidi="ru-RU"/>
        </w:rPr>
        <w:t xml:space="preserve"> </w:t>
      </w:r>
      <w:r w:rsidR="00D25328" w:rsidRPr="00D25328">
        <w:rPr>
          <w:bCs/>
          <w:iCs/>
          <w:sz w:val="28"/>
          <w:szCs w:val="28"/>
          <w:lang w:bidi="ru-RU"/>
        </w:rPr>
        <w:t>[3]</w:t>
      </w:r>
      <w:r w:rsidRPr="00E63107">
        <w:rPr>
          <w:bCs/>
          <w:iCs/>
          <w:sz w:val="28"/>
          <w:szCs w:val="28"/>
          <w:lang w:bidi="ru-RU"/>
        </w:rPr>
        <w:t xml:space="preserve">. </w:t>
      </w:r>
    </w:p>
    <w:p w14:paraId="590821B7" w14:textId="77777777" w:rsidR="00E63107" w:rsidRPr="00E63107" w:rsidRDefault="00E63107" w:rsidP="00E63107">
      <w:pPr>
        <w:shd w:val="clear" w:color="auto" w:fill="FFFFFF"/>
        <w:spacing w:line="360" w:lineRule="auto"/>
        <w:ind w:firstLine="567"/>
        <w:jc w:val="both"/>
        <w:rPr>
          <w:bCs/>
          <w:iCs/>
          <w:sz w:val="28"/>
          <w:szCs w:val="28"/>
          <w:lang w:bidi="ru-RU"/>
        </w:rPr>
      </w:pPr>
      <w:r w:rsidRPr="00E63107">
        <w:rPr>
          <w:bCs/>
          <w:iCs/>
          <w:sz w:val="28"/>
          <w:szCs w:val="28"/>
          <w:lang w:bidi="ru-RU"/>
        </w:rPr>
        <w:t>Таким образом, возникает задача по организации физкультурных помещений для размещения спортивного инвентаря и занятия спортом в холодный период года.</w:t>
      </w:r>
    </w:p>
    <w:p w14:paraId="28025DB2" w14:textId="77777777" w:rsidR="00E63107" w:rsidRPr="00D25328" w:rsidRDefault="00E63107" w:rsidP="00E63107">
      <w:pPr>
        <w:shd w:val="clear" w:color="auto" w:fill="FFFFFF"/>
        <w:spacing w:line="360" w:lineRule="auto"/>
        <w:ind w:firstLine="567"/>
        <w:jc w:val="both"/>
        <w:rPr>
          <w:bCs/>
          <w:iCs/>
          <w:sz w:val="28"/>
          <w:szCs w:val="28"/>
          <w:lang w:bidi="ru-RU"/>
        </w:rPr>
      </w:pPr>
      <w:r w:rsidRPr="00E63107">
        <w:rPr>
          <w:bCs/>
          <w:iCs/>
          <w:sz w:val="28"/>
          <w:szCs w:val="28"/>
          <w:lang w:bidi="ru-RU"/>
        </w:rPr>
        <w:t>Проблема организации спортивных помещений на сельскохозяйственном предприятии, на наш взгляд, является достаточно обширной и включает множество организационных и технических задач</w:t>
      </w:r>
      <w:r w:rsidR="00D25328" w:rsidRPr="00D25328">
        <w:rPr>
          <w:bCs/>
          <w:iCs/>
          <w:sz w:val="28"/>
          <w:szCs w:val="28"/>
          <w:lang w:bidi="ru-RU"/>
        </w:rPr>
        <w:t>.</w:t>
      </w:r>
    </w:p>
    <w:p w14:paraId="7DD144EF" w14:textId="77777777" w:rsidR="00E63107" w:rsidRPr="00E63107" w:rsidRDefault="00E63107" w:rsidP="00E63107">
      <w:pPr>
        <w:shd w:val="clear" w:color="auto" w:fill="FFFFFF"/>
        <w:spacing w:line="360" w:lineRule="auto"/>
        <w:ind w:firstLine="567"/>
        <w:jc w:val="both"/>
        <w:rPr>
          <w:bCs/>
          <w:iCs/>
          <w:sz w:val="28"/>
          <w:szCs w:val="28"/>
          <w:lang w:bidi="ru-RU"/>
        </w:rPr>
      </w:pPr>
      <w:r w:rsidRPr="00E63107">
        <w:rPr>
          <w:bCs/>
          <w:iCs/>
          <w:sz w:val="28"/>
          <w:szCs w:val="28"/>
          <w:lang w:bidi="ru-RU"/>
        </w:rPr>
        <w:t>Одной из таких задач является спроектировать системы освещения, вентиляции и отопления для поддержания комфортных условий в спортивном помещении.</w:t>
      </w:r>
    </w:p>
    <w:p w14:paraId="604E8BC5" w14:textId="77777777" w:rsidR="00E63107" w:rsidRPr="00E63107" w:rsidRDefault="00E63107" w:rsidP="00E63107">
      <w:pPr>
        <w:shd w:val="clear" w:color="auto" w:fill="FFFFFF"/>
        <w:spacing w:line="360" w:lineRule="auto"/>
        <w:ind w:firstLine="567"/>
        <w:jc w:val="both"/>
        <w:rPr>
          <w:bCs/>
          <w:iCs/>
          <w:sz w:val="28"/>
          <w:szCs w:val="28"/>
          <w:lang w:bidi="ru-RU"/>
        </w:rPr>
      </w:pPr>
      <w:r w:rsidRPr="00E63107">
        <w:rPr>
          <w:bCs/>
          <w:iCs/>
          <w:sz w:val="28"/>
          <w:szCs w:val="28"/>
          <w:lang w:bidi="ru-RU"/>
        </w:rPr>
        <w:t>Поэтому, целью нашего исследования будет предложить методику для расчета освещения, отопления и вентиляции в типовом спортивном комплексе, предлагаемом нами для сельскохозяйственного предприятия.</w:t>
      </w:r>
    </w:p>
    <w:p w14:paraId="4054E3A7" w14:textId="77777777" w:rsidR="00E63107" w:rsidRPr="00E63107" w:rsidRDefault="00E63107" w:rsidP="00E63107">
      <w:pPr>
        <w:shd w:val="clear" w:color="auto" w:fill="FFFFFF"/>
        <w:spacing w:line="360" w:lineRule="auto"/>
        <w:ind w:firstLine="567"/>
        <w:jc w:val="both"/>
        <w:rPr>
          <w:iCs/>
          <w:sz w:val="28"/>
          <w:szCs w:val="28"/>
          <w:lang w:bidi="ru-RU"/>
        </w:rPr>
      </w:pPr>
      <w:r w:rsidRPr="00E63107">
        <w:rPr>
          <w:iCs/>
          <w:sz w:val="28"/>
          <w:szCs w:val="28"/>
          <w:lang w:bidi="ru-RU"/>
        </w:rPr>
        <w:t>В качестве примера рассмотрим типовой спортивный комплекс с определенными размерами, которые выбирались исходя из тех спортивных мероприятий, которые там проводятся с целью поддержания высокого уровня физического здоровья работников и восстановления работоспособ</w:t>
      </w:r>
      <w:r>
        <w:rPr>
          <w:iCs/>
          <w:sz w:val="28"/>
          <w:szCs w:val="28"/>
          <w:lang w:bidi="ru-RU"/>
        </w:rPr>
        <w:t>ности (рис.</w:t>
      </w:r>
      <w:r w:rsidRPr="00E63107">
        <w:rPr>
          <w:iCs/>
          <w:sz w:val="28"/>
          <w:szCs w:val="28"/>
          <w:lang w:bidi="ru-RU"/>
        </w:rPr>
        <w:t xml:space="preserve"> 2)</w:t>
      </w:r>
      <w:r w:rsidR="00D25328" w:rsidRPr="00D25328">
        <w:rPr>
          <w:bCs/>
          <w:iCs/>
          <w:sz w:val="28"/>
          <w:szCs w:val="28"/>
          <w:lang w:bidi="ru-RU"/>
        </w:rPr>
        <w:t xml:space="preserve"> [4, 5, 6]</w:t>
      </w:r>
      <w:r w:rsidRPr="00E63107">
        <w:rPr>
          <w:iCs/>
          <w:sz w:val="28"/>
          <w:szCs w:val="28"/>
          <w:lang w:bidi="ru-RU"/>
        </w:rPr>
        <w:t xml:space="preserve">. </w:t>
      </w:r>
    </w:p>
    <w:p w14:paraId="13AE4467" w14:textId="77777777" w:rsidR="00E63107" w:rsidRPr="00E63107" w:rsidRDefault="00E63107" w:rsidP="00E63107">
      <w:pPr>
        <w:shd w:val="clear" w:color="auto" w:fill="FFFFFF"/>
        <w:tabs>
          <w:tab w:val="left" w:pos="2558"/>
        </w:tabs>
        <w:spacing w:line="360" w:lineRule="auto"/>
        <w:jc w:val="center"/>
        <w:rPr>
          <w:iCs/>
          <w:sz w:val="28"/>
          <w:szCs w:val="28"/>
          <w:lang w:bidi="ru-RU"/>
        </w:rPr>
      </w:pPr>
      <w:r w:rsidRPr="00E63107">
        <w:rPr>
          <w:rFonts w:eastAsia="Courier New"/>
          <w:noProof/>
          <w:color w:val="000000"/>
          <w:sz w:val="28"/>
          <w:szCs w:val="28"/>
        </w:rPr>
        <w:lastRenderedPageBreak/>
        <w:drawing>
          <wp:inline distT="0" distB="0" distL="0" distR="0" wp14:anchorId="3548DDC3" wp14:editId="477049D9">
            <wp:extent cx="5214026" cy="2895751"/>
            <wp:effectExtent l="0" t="0" r="5715" b="0"/>
            <wp:docPr id="3" name="Рисунок 3" descr="Описание: D:\Монография\Внешний вид.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D:\Монография\Внешний вид.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36347" cy="2908148"/>
                    </a:xfrm>
                    <a:prstGeom prst="rect">
                      <a:avLst/>
                    </a:prstGeom>
                    <a:noFill/>
                    <a:ln>
                      <a:noFill/>
                    </a:ln>
                  </pic:spPr>
                </pic:pic>
              </a:graphicData>
            </a:graphic>
          </wp:inline>
        </w:drawing>
      </w:r>
    </w:p>
    <w:p w14:paraId="1F82E8E1" w14:textId="77777777" w:rsidR="00E63107" w:rsidRPr="00E63107" w:rsidRDefault="00E63107" w:rsidP="00E63107">
      <w:pPr>
        <w:autoSpaceDE/>
        <w:autoSpaceDN/>
        <w:adjustRightInd/>
        <w:ind w:left="40" w:right="-2" w:firstLine="669"/>
        <w:jc w:val="center"/>
        <w:rPr>
          <w:rFonts w:eastAsia="Courier New"/>
          <w:b/>
          <w:sz w:val="28"/>
          <w:szCs w:val="28"/>
        </w:rPr>
      </w:pPr>
      <w:r w:rsidRPr="00E63107">
        <w:rPr>
          <w:rFonts w:eastAsia="Courier New"/>
          <w:color w:val="000000"/>
          <w:sz w:val="28"/>
          <w:szCs w:val="28"/>
        </w:rPr>
        <w:t>Рисунок 2 – Типовой физкультурно-спортивного комплекса</w:t>
      </w:r>
      <w:r w:rsidRPr="00E63107">
        <w:rPr>
          <w:rFonts w:eastAsia="Courier New"/>
          <w:b/>
          <w:sz w:val="28"/>
          <w:szCs w:val="28"/>
        </w:rPr>
        <w:t xml:space="preserve"> </w:t>
      </w:r>
    </w:p>
    <w:p w14:paraId="7C2CC1D2" w14:textId="77777777" w:rsidR="00E63107" w:rsidRPr="00E63107" w:rsidRDefault="00E63107" w:rsidP="00E63107">
      <w:pPr>
        <w:shd w:val="clear" w:color="auto" w:fill="FFFFFF"/>
        <w:spacing w:line="360" w:lineRule="auto"/>
        <w:ind w:firstLine="567"/>
        <w:jc w:val="both"/>
        <w:rPr>
          <w:b/>
          <w:iCs/>
          <w:sz w:val="28"/>
          <w:szCs w:val="28"/>
        </w:rPr>
      </w:pPr>
      <w:r w:rsidRPr="00E63107">
        <w:rPr>
          <w:iCs/>
          <w:sz w:val="28"/>
          <w:szCs w:val="28"/>
        </w:rPr>
        <w:t>Для необходимых расчетов нам понадобится перечень помещений этого спортивного комплекса (табл</w:t>
      </w:r>
      <w:r w:rsidR="00D25328" w:rsidRPr="00D25328">
        <w:rPr>
          <w:iCs/>
          <w:sz w:val="28"/>
          <w:szCs w:val="28"/>
        </w:rPr>
        <w:t>.</w:t>
      </w:r>
      <w:r w:rsidRPr="00E63107">
        <w:rPr>
          <w:iCs/>
          <w:sz w:val="28"/>
          <w:szCs w:val="28"/>
        </w:rPr>
        <w:t xml:space="preserve"> 1), с указанием размеров помещения, нормативного уровня освещенности и </w:t>
      </w:r>
      <w:r>
        <w:rPr>
          <w:iCs/>
          <w:sz w:val="28"/>
          <w:szCs w:val="28"/>
        </w:rPr>
        <w:t xml:space="preserve">температуры </w:t>
      </w:r>
      <w:r w:rsidRPr="00E63107">
        <w:rPr>
          <w:iCs/>
          <w:sz w:val="28"/>
          <w:szCs w:val="28"/>
        </w:rPr>
        <w:t>[4, 5, 7, 18].</w:t>
      </w:r>
    </w:p>
    <w:p w14:paraId="5C149D6F" w14:textId="77777777" w:rsidR="00E63107" w:rsidRPr="00E63107" w:rsidRDefault="00E63107" w:rsidP="00E63107">
      <w:pPr>
        <w:shd w:val="clear" w:color="auto" w:fill="FFFFFF"/>
        <w:spacing w:line="360" w:lineRule="auto"/>
        <w:ind w:firstLine="567"/>
        <w:jc w:val="both"/>
        <w:rPr>
          <w:iCs/>
          <w:sz w:val="28"/>
          <w:szCs w:val="28"/>
        </w:rPr>
      </w:pPr>
    </w:p>
    <w:p w14:paraId="1DE886D0" w14:textId="77777777" w:rsidR="00E63107" w:rsidRPr="00E63107" w:rsidRDefault="00E63107" w:rsidP="00E63107">
      <w:pPr>
        <w:shd w:val="clear" w:color="auto" w:fill="FFFFFF"/>
        <w:spacing w:line="360" w:lineRule="auto"/>
        <w:ind w:firstLine="567"/>
        <w:jc w:val="both"/>
        <w:rPr>
          <w:iCs/>
          <w:sz w:val="28"/>
          <w:szCs w:val="28"/>
        </w:rPr>
      </w:pPr>
      <w:r w:rsidRPr="00E63107">
        <w:rPr>
          <w:iCs/>
          <w:sz w:val="28"/>
          <w:szCs w:val="28"/>
        </w:rPr>
        <w:t>Таблица 1 – Помещения типового физкультурно-оздоровительного                     комплекса</w:t>
      </w:r>
    </w:p>
    <w:tbl>
      <w:tblPr>
        <w:tblW w:w="926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59"/>
        <w:gridCol w:w="3544"/>
        <w:gridCol w:w="850"/>
        <w:gridCol w:w="851"/>
        <w:gridCol w:w="708"/>
        <w:gridCol w:w="1276"/>
        <w:gridCol w:w="1081"/>
      </w:tblGrid>
      <w:tr w:rsidR="00E63107" w:rsidRPr="00B73AB1" w14:paraId="2F9DF64C" w14:textId="77777777" w:rsidTr="00B73AB1">
        <w:trPr>
          <w:trHeight w:hRule="exact" w:val="938"/>
          <w:jc w:val="center"/>
        </w:trPr>
        <w:tc>
          <w:tcPr>
            <w:tcW w:w="959" w:type="dxa"/>
            <w:tcBorders>
              <w:top w:val="single" w:sz="4" w:space="0" w:color="auto"/>
              <w:left w:val="single" w:sz="4" w:space="0" w:color="auto"/>
              <w:bottom w:val="single" w:sz="4" w:space="0" w:color="auto"/>
              <w:right w:val="single" w:sz="4" w:space="0" w:color="auto"/>
            </w:tcBorders>
            <w:vAlign w:val="center"/>
          </w:tcPr>
          <w:p w14:paraId="7C88AB15" w14:textId="77777777" w:rsidR="00E63107" w:rsidRPr="00B73AB1" w:rsidRDefault="00E63107" w:rsidP="00B73AB1">
            <w:pPr>
              <w:shd w:val="clear" w:color="auto" w:fill="FFFFFF"/>
              <w:jc w:val="center"/>
              <w:rPr>
                <w:iCs/>
              </w:rPr>
            </w:pPr>
            <w:r w:rsidRPr="00B73AB1">
              <w:rPr>
                <w:iCs/>
              </w:rPr>
              <w:t>№ по плану</w:t>
            </w:r>
          </w:p>
        </w:tc>
        <w:tc>
          <w:tcPr>
            <w:tcW w:w="3544" w:type="dxa"/>
            <w:tcBorders>
              <w:top w:val="single" w:sz="4" w:space="0" w:color="auto"/>
              <w:left w:val="single" w:sz="4" w:space="0" w:color="auto"/>
              <w:bottom w:val="single" w:sz="4" w:space="0" w:color="auto"/>
              <w:right w:val="single" w:sz="4" w:space="0" w:color="auto"/>
            </w:tcBorders>
            <w:vAlign w:val="center"/>
          </w:tcPr>
          <w:p w14:paraId="22183672" w14:textId="77777777" w:rsidR="00E63107" w:rsidRPr="00B73AB1" w:rsidRDefault="00E63107" w:rsidP="00B73AB1">
            <w:pPr>
              <w:shd w:val="clear" w:color="auto" w:fill="FFFFFF"/>
              <w:jc w:val="center"/>
              <w:rPr>
                <w:iCs/>
              </w:rPr>
            </w:pPr>
            <w:r w:rsidRPr="00B73AB1">
              <w:rPr>
                <w:iCs/>
              </w:rPr>
              <w:t>Наименование помещений</w:t>
            </w:r>
          </w:p>
        </w:tc>
        <w:tc>
          <w:tcPr>
            <w:tcW w:w="850" w:type="dxa"/>
            <w:tcBorders>
              <w:top w:val="single" w:sz="4" w:space="0" w:color="auto"/>
              <w:left w:val="single" w:sz="4" w:space="0" w:color="auto"/>
              <w:bottom w:val="single" w:sz="4" w:space="0" w:color="auto"/>
              <w:right w:val="single" w:sz="4" w:space="0" w:color="auto"/>
            </w:tcBorders>
          </w:tcPr>
          <w:p w14:paraId="15ED89F6" w14:textId="77777777" w:rsidR="00E63107" w:rsidRPr="00B73AB1" w:rsidRDefault="00E63107" w:rsidP="00B73AB1">
            <w:pPr>
              <w:shd w:val="clear" w:color="auto" w:fill="FFFFFF"/>
              <w:jc w:val="center"/>
              <w:rPr>
                <w:iCs/>
              </w:rPr>
            </w:pPr>
            <w:r w:rsidRPr="00B73AB1">
              <w:rPr>
                <w:iCs/>
              </w:rPr>
              <w:t>А, м</w:t>
            </w:r>
          </w:p>
        </w:tc>
        <w:tc>
          <w:tcPr>
            <w:tcW w:w="851" w:type="dxa"/>
            <w:tcBorders>
              <w:top w:val="single" w:sz="4" w:space="0" w:color="auto"/>
              <w:left w:val="single" w:sz="4" w:space="0" w:color="auto"/>
              <w:bottom w:val="single" w:sz="4" w:space="0" w:color="auto"/>
              <w:right w:val="single" w:sz="4" w:space="0" w:color="auto"/>
            </w:tcBorders>
          </w:tcPr>
          <w:p w14:paraId="54D24DF9" w14:textId="77777777" w:rsidR="00E63107" w:rsidRPr="00B73AB1" w:rsidRDefault="00E63107" w:rsidP="00B73AB1">
            <w:pPr>
              <w:shd w:val="clear" w:color="auto" w:fill="FFFFFF"/>
              <w:jc w:val="center"/>
              <w:rPr>
                <w:iCs/>
              </w:rPr>
            </w:pPr>
            <w:r w:rsidRPr="00B73AB1">
              <w:rPr>
                <w:iCs/>
              </w:rPr>
              <w:t>В, м</w:t>
            </w:r>
          </w:p>
        </w:tc>
        <w:tc>
          <w:tcPr>
            <w:tcW w:w="708" w:type="dxa"/>
            <w:tcBorders>
              <w:top w:val="single" w:sz="4" w:space="0" w:color="auto"/>
              <w:left w:val="single" w:sz="4" w:space="0" w:color="auto"/>
              <w:bottom w:val="single" w:sz="4" w:space="0" w:color="auto"/>
              <w:right w:val="single" w:sz="4" w:space="0" w:color="auto"/>
            </w:tcBorders>
          </w:tcPr>
          <w:p w14:paraId="23063EB9" w14:textId="77777777" w:rsidR="00E63107" w:rsidRPr="00B73AB1" w:rsidRDefault="00E63107" w:rsidP="00B73AB1">
            <w:pPr>
              <w:shd w:val="clear" w:color="auto" w:fill="FFFFFF"/>
              <w:jc w:val="center"/>
              <w:rPr>
                <w:iCs/>
              </w:rPr>
            </w:pPr>
            <w:r w:rsidRPr="00B73AB1">
              <w:rPr>
                <w:iCs/>
              </w:rPr>
              <w:t>Н, м</w:t>
            </w:r>
          </w:p>
        </w:tc>
        <w:tc>
          <w:tcPr>
            <w:tcW w:w="1276" w:type="dxa"/>
            <w:tcBorders>
              <w:top w:val="single" w:sz="4" w:space="0" w:color="auto"/>
              <w:left w:val="single" w:sz="4" w:space="0" w:color="auto"/>
              <w:bottom w:val="single" w:sz="4" w:space="0" w:color="auto"/>
              <w:right w:val="single" w:sz="4" w:space="0" w:color="auto"/>
            </w:tcBorders>
          </w:tcPr>
          <w:p w14:paraId="41A0FCF3" w14:textId="77777777" w:rsidR="00E63107" w:rsidRPr="00B73AB1" w:rsidRDefault="00E63107" w:rsidP="00B73AB1">
            <w:pPr>
              <w:shd w:val="clear" w:color="auto" w:fill="FFFFFF"/>
              <w:jc w:val="center"/>
              <w:rPr>
                <w:iCs/>
              </w:rPr>
            </w:pPr>
            <w:r w:rsidRPr="00B73AB1">
              <w:rPr>
                <w:iCs/>
              </w:rPr>
              <w:t>Нормирование освещенности, ЛК</w:t>
            </w:r>
          </w:p>
        </w:tc>
        <w:tc>
          <w:tcPr>
            <w:tcW w:w="1081" w:type="dxa"/>
            <w:tcBorders>
              <w:top w:val="single" w:sz="4" w:space="0" w:color="auto"/>
              <w:left w:val="single" w:sz="4" w:space="0" w:color="auto"/>
              <w:bottom w:val="single" w:sz="4" w:space="0" w:color="auto"/>
              <w:right w:val="single" w:sz="4" w:space="0" w:color="auto"/>
            </w:tcBorders>
          </w:tcPr>
          <w:p w14:paraId="5814C387" w14:textId="77777777" w:rsidR="00E63107" w:rsidRPr="00B73AB1" w:rsidRDefault="00E63107" w:rsidP="00B73AB1">
            <w:pPr>
              <w:shd w:val="clear" w:color="auto" w:fill="FFFFFF"/>
              <w:jc w:val="center"/>
              <w:rPr>
                <w:iCs/>
              </w:rPr>
            </w:pPr>
            <w:r w:rsidRPr="00B73AB1">
              <w:rPr>
                <w:iCs/>
              </w:rPr>
              <w:t>Температура,  °С</w:t>
            </w:r>
          </w:p>
        </w:tc>
      </w:tr>
      <w:tr w:rsidR="00E63107" w:rsidRPr="00B73AB1" w14:paraId="4003F39A" w14:textId="77777777" w:rsidTr="00B73AB1">
        <w:trPr>
          <w:trHeight w:hRule="exact" w:val="285"/>
          <w:jc w:val="center"/>
        </w:trPr>
        <w:tc>
          <w:tcPr>
            <w:tcW w:w="959" w:type="dxa"/>
            <w:tcBorders>
              <w:top w:val="single" w:sz="4" w:space="0" w:color="auto"/>
              <w:left w:val="single" w:sz="4" w:space="0" w:color="auto"/>
              <w:bottom w:val="single" w:sz="4" w:space="0" w:color="auto"/>
              <w:right w:val="single" w:sz="4" w:space="0" w:color="auto"/>
            </w:tcBorders>
            <w:vAlign w:val="center"/>
          </w:tcPr>
          <w:p w14:paraId="59FE9CCC" w14:textId="77777777" w:rsidR="00E63107" w:rsidRPr="00B73AB1" w:rsidRDefault="00E63107" w:rsidP="00B73AB1">
            <w:pPr>
              <w:shd w:val="clear" w:color="auto" w:fill="FFFFFF"/>
              <w:jc w:val="center"/>
              <w:rPr>
                <w:iCs/>
              </w:rPr>
            </w:pPr>
            <w:r w:rsidRPr="00B73AB1">
              <w:rPr>
                <w:iCs/>
              </w:rPr>
              <w:t>1</w:t>
            </w:r>
          </w:p>
        </w:tc>
        <w:tc>
          <w:tcPr>
            <w:tcW w:w="3544" w:type="dxa"/>
            <w:tcBorders>
              <w:top w:val="single" w:sz="4" w:space="0" w:color="auto"/>
              <w:left w:val="single" w:sz="4" w:space="0" w:color="auto"/>
              <w:bottom w:val="single" w:sz="4" w:space="0" w:color="auto"/>
              <w:right w:val="single" w:sz="4" w:space="0" w:color="auto"/>
            </w:tcBorders>
            <w:vAlign w:val="center"/>
          </w:tcPr>
          <w:p w14:paraId="17D21A20" w14:textId="77777777" w:rsidR="00E63107" w:rsidRPr="00B73AB1" w:rsidRDefault="00E63107" w:rsidP="00B73AB1">
            <w:pPr>
              <w:shd w:val="clear" w:color="auto" w:fill="FFFFFF"/>
              <w:jc w:val="both"/>
              <w:rPr>
                <w:iCs/>
              </w:rPr>
            </w:pPr>
            <w:r w:rsidRPr="00B73AB1">
              <w:rPr>
                <w:iCs/>
              </w:rPr>
              <w:t>Игровой зал</w:t>
            </w:r>
          </w:p>
        </w:tc>
        <w:tc>
          <w:tcPr>
            <w:tcW w:w="850" w:type="dxa"/>
            <w:tcBorders>
              <w:top w:val="single" w:sz="4" w:space="0" w:color="auto"/>
              <w:left w:val="single" w:sz="4" w:space="0" w:color="auto"/>
              <w:bottom w:val="single" w:sz="4" w:space="0" w:color="auto"/>
              <w:right w:val="single" w:sz="4" w:space="0" w:color="auto"/>
            </w:tcBorders>
            <w:vAlign w:val="center"/>
          </w:tcPr>
          <w:p w14:paraId="7240F332" w14:textId="77777777" w:rsidR="00E63107" w:rsidRPr="00B73AB1" w:rsidRDefault="00E63107" w:rsidP="00B73AB1">
            <w:pPr>
              <w:shd w:val="clear" w:color="auto" w:fill="FFFFFF"/>
              <w:jc w:val="center"/>
              <w:rPr>
                <w:iCs/>
              </w:rPr>
            </w:pPr>
            <w:r w:rsidRPr="00B73AB1">
              <w:rPr>
                <w:iCs/>
              </w:rPr>
              <w:t>36</w:t>
            </w:r>
          </w:p>
        </w:tc>
        <w:tc>
          <w:tcPr>
            <w:tcW w:w="851" w:type="dxa"/>
            <w:tcBorders>
              <w:top w:val="single" w:sz="4" w:space="0" w:color="auto"/>
              <w:left w:val="single" w:sz="4" w:space="0" w:color="auto"/>
              <w:bottom w:val="single" w:sz="4" w:space="0" w:color="auto"/>
              <w:right w:val="single" w:sz="4" w:space="0" w:color="auto"/>
            </w:tcBorders>
            <w:vAlign w:val="center"/>
          </w:tcPr>
          <w:p w14:paraId="40BEC07F" w14:textId="77777777" w:rsidR="00E63107" w:rsidRPr="00B73AB1" w:rsidRDefault="00E63107" w:rsidP="00B73AB1">
            <w:pPr>
              <w:shd w:val="clear" w:color="auto" w:fill="FFFFFF"/>
              <w:jc w:val="center"/>
              <w:rPr>
                <w:iCs/>
              </w:rPr>
            </w:pPr>
            <w:r w:rsidRPr="00B73AB1">
              <w:rPr>
                <w:iCs/>
              </w:rPr>
              <w:t>18</w:t>
            </w:r>
          </w:p>
        </w:tc>
        <w:tc>
          <w:tcPr>
            <w:tcW w:w="708" w:type="dxa"/>
            <w:tcBorders>
              <w:top w:val="single" w:sz="4" w:space="0" w:color="auto"/>
              <w:left w:val="single" w:sz="4" w:space="0" w:color="auto"/>
              <w:bottom w:val="single" w:sz="4" w:space="0" w:color="auto"/>
              <w:right w:val="single" w:sz="4" w:space="0" w:color="auto"/>
            </w:tcBorders>
            <w:vAlign w:val="center"/>
          </w:tcPr>
          <w:p w14:paraId="70EBA160" w14:textId="77777777" w:rsidR="00E63107" w:rsidRPr="00B73AB1" w:rsidRDefault="00E63107" w:rsidP="00B73AB1">
            <w:pPr>
              <w:shd w:val="clear" w:color="auto" w:fill="FFFFFF"/>
              <w:jc w:val="center"/>
              <w:rPr>
                <w:iCs/>
              </w:rPr>
            </w:pPr>
            <w:r w:rsidRPr="00B73AB1">
              <w:rPr>
                <w:iCs/>
              </w:rPr>
              <w:t>6</w:t>
            </w:r>
          </w:p>
        </w:tc>
        <w:tc>
          <w:tcPr>
            <w:tcW w:w="1276" w:type="dxa"/>
            <w:tcBorders>
              <w:top w:val="single" w:sz="4" w:space="0" w:color="auto"/>
              <w:left w:val="single" w:sz="4" w:space="0" w:color="auto"/>
              <w:bottom w:val="single" w:sz="4" w:space="0" w:color="auto"/>
              <w:right w:val="single" w:sz="4" w:space="0" w:color="auto"/>
            </w:tcBorders>
          </w:tcPr>
          <w:p w14:paraId="1A9AC688" w14:textId="77777777" w:rsidR="00E63107" w:rsidRPr="00B73AB1" w:rsidRDefault="00E63107" w:rsidP="00B73AB1">
            <w:pPr>
              <w:shd w:val="clear" w:color="auto" w:fill="FFFFFF"/>
              <w:jc w:val="center"/>
              <w:rPr>
                <w:iCs/>
              </w:rPr>
            </w:pPr>
            <w:r w:rsidRPr="00B73AB1">
              <w:rPr>
                <w:iCs/>
              </w:rPr>
              <w:t>300</w:t>
            </w:r>
          </w:p>
        </w:tc>
        <w:tc>
          <w:tcPr>
            <w:tcW w:w="1081" w:type="dxa"/>
            <w:tcBorders>
              <w:top w:val="single" w:sz="4" w:space="0" w:color="auto"/>
              <w:left w:val="single" w:sz="4" w:space="0" w:color="auto"/>
              <w:bottom w:val="single" w:sz="4" w:space="0" w:color="auto"/>
              <w:right w:val="single" w:sz="4" w:space="0" w:color="auto"/>
            </w:tcBorders>
          </w:tcPr>
          <w:p w14:paraId="3EBEFD30" w14:textId="77777777" w:rsidR="00E63107" w:rsidRPr="00B73AB1" w:rsidRDefault="00E63107" w:rsidP="00B73AB1">
            <w:pPr>
              <w:shd w:val="clear" w:color="auto" w:fill="FFFFFF"/>
              <w:jc w:val="center"/>
              <w:rPr>
                <w:iCs/>
              </w:rPr>
            </w:pPr>
            <w:r w:rsidRPr="00B73AB1">
              <w:rPr>
                <w:iCs/>
              </w:rPr>
              <w:t>17-20</w:t>
            </w:r>
          </w:p>
        </w:tc>
      </w:tr>
      <w:tr w:rsidR="00E63107" w:rsidRPr="00B73AB1" w14:paraId="310E38E6" w14:textId="77777777" w:rsidTr="00B73AB1">
        <w:trPr>
          <w:trHeight w:hRule="exact" w:val="275"/>
          <w:jc w:val="center"/>
        </w:trPr>
        <w:tc>
          <w:tcPr>
            <w:tcW w:w="959" w:type="dxa"/>
            <w:tcBorders>
              <w:top w:val="single" w:sz="4" w:space="0" w:color="auto"/>
              <w:left w:val="single" w:sz="4" w:space="0" w:color="auto"/>
              <w:bottom w:val="single" w:sz="4" w:space="0" w:color="auto"/>
              <w:right w:val="single" w:sz="4" w:space="0" w:color="auto"/>
            </w:tcBorders>
            <w:vAlign w:val="center"/>
          </w:tcPr>
          <w:p w14:paraId="72A53AA0" w14:textId="77777777" w:rsidR="00E63107" w:rsidRPr="00B73AB1" w:rsidRDefault="00E63107" w:rsidP="00B73AB1">
            <w:pPr>
              <w:shd w:val="clear" w:color="auto" w:fill="FFFFFF"/>
              <w:jc w:val="center"/>
              <w:rPr>
                <w:iCs/>
              </w:rPr>
            </w:pPr>
            <w:r w:rsidRPr="00B73AB1">
              <w:rPr>
                <w:iCs/>
              </w:rPr>
              <w:t>2</w:t>
            </w:r>
          </w:p>
        </w:tc>
        <w:tc>
          <w:tcPr>
            <w:tcW w:w="3544" w:type="dxa"/>
            <w:tcBorders>
              <w:top w:val="single" w:sz="4" w:space="0" w:color="auto"/>
              <w:left w:val="single" w:sz="4" w:space="0" w:color="auto"/>
              <w:bottom w:val="single" w:sz="4" w:space="0" w:color="auto"/>
              <w:right w:val="single" w:sz="4" w:space="0" w:color="auto"/>
            </w:tcBorders>
            <w:vAlign w:val="center"/>
          </w:tcPr>
          <w:p w14:paraId="47C70A9B" w14:textId="77777777" w:rsidR="00E63107" w:rsidRPr="00B73AB1" w:rsidRDefault="00E63107" w:rsidP="00B73AB1">
            <w:pPr>
              <w:shd w:val="clear" w:color="auto" w:fill="FFFFFF"/>
              <w:jc w:val="both"/>
              <w:rPr>
                <w:iCs/>
              </w:rPr>
            </w:pPr>
            <w:r w:rsidRPr="00B73AB1">
              <w:rPr>
                <w:iCs/>
              </w:rPr>
              <w:t>Раздевалка мужская</w:t>
            </w:r>
          </w:p>
        </w:tc>
        <w:tc>
          <w:tcPr>
            <w:tcW w:w="850" w:type="dxa"/>
            <w:tcBorders>
              <w:top w:val="single" w:sz="4" w:space="0" w:color="auto"/>
              <w:left w:val="single" w:sz="4" w:space="0" w:color="auto"/>
              <w:bottom w:val="single" w:sz="4" w:space="0" w:color="auto"/>
              <w:right w:val="single" w:sz="4" w:space="0" w:color="auto"/>
            </w:tcBorders>
            <w:vAlign w:val="center"/>
          </w:tcPr>
          <w:p w14:paraId="39EEA72A" w14:textId="77777777" w:rsidR="00E63107" w:rsidRPr="00B73AB1" w:rsidRDefault="00E63107" w:rsidP="00B73AB1">
            <w:pPr>
              <w:shd w:val="clear" w:color="auto" w:fill="FFFFFF"/>
              <w:jc w:val="center"/>
              <w:rPr>
                <w:iCs/>
              </w:rPr>
            </w:pPr>
            <w:r w:rsidRPr="00B73AB1">
              <w:rPr>
                <w:iCs/>
              </w:rPr>
              <w:t>4</w:t>
            </w:r>
          </w:p>
        </w:tc>
        <w:tc>
          <w:tcPr>
            <w:tcW w:w="851" w:type="dxa"/>
            <w:tcBorders>
              <w:top w:val="single" w:sz="4" w:space="0" w:color="auto"/>
              <w:left w:val="single" w:sz="4" w:space="0" w:color="auto"/>
              <w:bottom w:val="single" w:sz="4" w:space="0" w:color="auto"/>
              <w:right w:val="single" w:sz="4" w:space="0" w:color="auto"/>
            </w:tcBorders>
            <w:vAlign w:val="center"/>
          </w:tcPr>
          <w:p w14:paraId="138FBB58" w14:textId="77777777" w:rsidR="00E63107" w:rsidRPr="00B73AB1" w:rsidRDefault="00E63107" w:rsidP="00B73AB1">
            <w:pPr>
              <w:shd w:val="clear" w:color="auto" w:fill="FFFFFF"/>
              <w:jc w:val="center"/>
              <w:rPr>
                <w:iCs/>
              </w:rPr>
            </w:pPr>
            <w:r w:rsidRPr="00B73AB1">
              <w:rPr>
                <w:iCs/>
              </w:rPr>
              <w:t>3</w:t>
            </w:r>
          </w:p>
        </w:tc>
        <w:tc>
          <w:tcPr>
            <w:tcW w:w="708" w:type="dxa"/>
            <w:tcBorders>
              <w:top w:val="single" w:sz="4" w:space="0" w:color="auto"/>
              <w:left w:val="single" w:sz="4" w:space="0" w:color="auto"/>
              <w:bottom w:val="single" w:sz="4" w:space="0" w:color="auto"/>
              <w:right w:val="single" w:sz="4" w:space="0" w:color="auto"/>
            </w:tcBorders>
            <w:vAlign w:val="center"/>
          </w:tcPr>
          <w:p w14:paraId="0C12E495" w14:textId="77777777" w:rsidR="00E63107" w:rsidRPr="00B73AB1" w:rsidRDefault="00E63107" w:rsidP="00B73AB1">
            <w:pPr>
              <w:shd w:val="clear" w:color="auto" w:fill="FFFFFF"/>
              <w:jc w:val="center"/>
              <w:rPr>
                <w:iCs/>
              </w:rPr>
            </w:pPr>
            <w:r w:rsidRPr="00B73AB1">
              <w:rPr>
                <w:iCs/>
              </w:rPr>
              <w:t>2,5</w:t>
            </w:r>
          </w:p>
        </w:tc>
        <w:tc>
          <w:tcPr>
            <w:tcW w:w="1276" w:type="dxa"/>
            <w:tcBorders>
              <w:top w:val="single" w:sz="4" w:space="0" w:color="auto"/>
              <w:left w:val="single" w:sz="4" w:space="0" w:color="auto"/>
              <w:bottom w:val="single" w:sz="4" w:space="0" w:color="auto"/>
              <w:right w:val="single" w:sz="4" w:space="0" w:color="auto"/>
            </w:tcBorders>
          </w:tcPr>
          <w:p w14:paraId="4BD7D1CA" w14:textId="77777777" w:rsidR="00E63107" w:rsidRPr="00B73AB1" w:rsidRDefault="00E63107" w:rsidP="00B73AB1">
            <w:pPr>
              <w:shd w:val="clear" w:color="auto" w:fill="FFFFFF"/>
              <w:jc w:val="center"/>
              <w:rPr>
                <w:iCs/>
              </w:rPr>
            </w:pPr>
            <w:r w:rsidRPr="00B73AB1">
              <w:rPr>
                <w:iCs/>
              </w:rPr>
              <w:t>100</w:t>
            </w:r>
          </w:p>
        </w:tc>
        <w:tc>
          <w:tcPr>
            <w:tcW w:w="1081" w:type="dxa"/>
            <w:tcBorders>
              <w:top w:val="single" w:sz="4" w:space="0" w:color="auto"/>
              <w:left w:val="single" w:sz="4" w:space="0" w:color="auto"/>
              <w:bottom w:val="single" w:sz="4" w:space="0" w:color="auto"/>
              <w:right w:val="single" w:sz="4" w:space="0" w:color="auto"/>
            </w:tcBorders>
          </w:tcPr>
          <w:p w14:paraId="31980BEC" w14:textId="77777777" w:rsidR="00E63107" w:rsidRPr="00B73AB1" w:rsidRDefault="00E63107" w:rsidP="00B73AB1">
            <w:pPr>
              <w:shd w:val="clear" w:color="auto" w:fill="FFFFFF"/>
              <w:jc w:val="center"/>
              <w:rPr>
                <w:iCs/>
              </w:rPr>
            </w:pPr>
            <w:r w:rsidRPr="00B73AB1">
              <w:rPr>
                <w:iCs/>
              </w:rPr>
              <w:t>20-22</w:t>
            </w:r>
          </w:p>
        </w:tc>
      </w:tr>
      <w:tr w:rsidR="00E63107" w:rsidRPr="00B73AB1" w14:paraId="7F61F29A" w14:textId="77777777" w:rsidTr="00B73AB1">
        <w:trPr>
          <w:trHeight w:hRule="exact" w:val="279"/>
          <w:jc w:val="center"/>
        </w:trPr>
        <w:tc>
          <w:tcPr>
            <w:tcW w:w="959" w:type="dxa"/>
            <w:tcBorders>
              <w:top w:val="single" w:sz="4" w:space="0" w:color="auto"/>
              <w:left w:val="single" w:sz="4" w:space="0" w:color="auto"/>
              <w:bottom w:val="single" w:sz="4" w:space="0" w:color="auto"/>
              <w:right w:val="single" w:sz="4" w:space="0" w:color="auto"/>
            </w:tcBorders>
            <w:vAlign w:val="center"/>
          </w:tcPr>
          <w:p w14:paraId="09A99312" w14:textId="77777777" w:rsidR="00E63107" w:rsidRPr="00B73AB1" w:rsidRDefault="00E63107" w:rsidP="00B73AB1">
            <w:pPr>
              <w:shd w:val="clear" w:color="auto" w:fill="FFFFFF"/>
              <w:jc w:val="center"/>
              <w:rPr>
                <w:iCs/>
              </w:rPr>
            </w:pPr>
            <w:r w:rsidRPr="00B73AB1">
              <w:rPr>
                <w:iCs/>
              </w:rPr>
              <w:t>3</w:t>
            </w:r>
          </w:p>
        </w:tc>
        <w:tc>
          <w:tcPr>
            <w:tcW w:w="3544" w:type="dxa"/>
            <w:tcBorders>
              <w:top w:val="single" w:sz="4" w:space="0" w:color="auto"/>
              <w:left w:val="single" w:sz="4" w:space="0" w:color="auto"/>
              <w:bottom w:val="single" w:sz="4" w:space="0" w:color="auto"/>
              <w:right w:val="single" w:sz="4" w:space="0" w:color="auto"/>
            </w:tcBorders>
            <w:vAlign w:val="center"/>
          </w:tcPr>
          <w:p w14:paraId="497BBFE7" w14:textId="77777777" w:rsidR="00E63107" w:rsidRPr="00B73AB1" w:rsidRDefault="00E63107" w:rsidP="00B73AB1">
            <w:pPr>
              <w:shd w:val="clear" w:color="auto" w:fill="FFFFFF"/>
              <w:jc w:val="both"/>
              <w:rPr>
                <w:iCs/>
              </w:rPr>
            </w:pPr>
            <w:r w:rsidRPr="00B73AB1">
              <w:rPr>
                <w:iCs/>
              </w:rPr>
              <w:t>Душевая мужская</w:t>
            </w:r>
          </w:p>
        </w:tc>
        <w:tc>
          <w:tcPr>
            <w:tcW w:w="850" w:type="dxa"/>
            <w:tcBorders>
              <w:top w:val="single" w:sz="4" w:space="0" w:color="auto"/>
              <w:left w:val="single" w:sz="4" w:space="0" w:color="auto"/>
              <w:bottom w:val="single" w:sz="4" w:space="0" w:color="auto"/>
              <w:right w:val="single" w:sz="4" w:space="0" w:color="auto"/>
            </w:tcBorders>
            <w:vAlign w:val="center"/>
          </w:tcPr>
          <w:p w14:paraId="2B7DDAC2" w14:textId="77777777" w:rsidR="00E63107" w:rsidRPr="00B73AB1" w:rsidRDefault="00E63107" w:rsidP="00B73AB1">
            <w:pPr>
              <w:shd w:val="clear" w:color="auto" w:fill="FFFFFF"/>
              <w:jc w:val="center"/>
              <w:rPr>
                <w:iCs/>
              </w:rPr>
            </w:pPr>
            <w:r w:rsidRPr="00B73AB1">
              <w:rPr>
                <w:iCs/>
              </w:rPr>
              <w:t>2</w:t>
            </w:r>
          </w:p>
        </w:tc>
        <w:tc>
          <w:tcPr>
            <w:tcW w:w="851" w:type="dxa"/>
            <w:tcBorders>
              <w:top w:val="single" w:sz="4" w:space="0" w:color="auto"/>
              <w:left w:val="single" w:sz="4" w:space="0" w:color="auto"/>
              <w:bottom w:val="single" w:sz="4" w:space="0" w:color="auto"/>
              <w:right w:val="single" w:sz="4" w:space="0" w:color="auto"/>
            </w:tcBorders>
            <w:vAlign w:val="center"/>
          </w:tcPr>
          <w:p w14:paraId="163E1627" w14:textId="77777777" w:rsidR="00E63107" w:rsidRPr="00B73AB1" w:rsidRDefault="00E63107" w:rsidP="00B73AB1">
            <w:pPr>
              <w:shd w:val="clear" w:color="auto" w:fill="FFFFFF"/>
              <w:jc w:val="center"/>
              <w:rPr>
                <w:iCs/>
              </w:rPr>
            </w:pPr>
            <w:r w:rsidRPr="00B73AB1">
              <w:rPr>
                <w:iCs/>
              </w:rPr>
              <w:t>1,2</w:t>
            </w:r>
          </w:p>
        </w:tc>
        <w:tc>
          <w:tcPr>
            <w:tcW w:w="708" w:type="dxa"/>
            <w:tcBorders>
              <w:top w:val="single" w:sz="4" w:space="0" w:color="auto"/>
              <w:left w:val="single" w:sz="4" w:space="0" w:color="auto"/>
              <w:bottom w:val="single" w:sz="4" w:space="0" w:color="auto"/>
              <w:right w:val="single" w:sz="4" w:space="0" w:color="auto"/>
            </w:tcBorders>
            <w:vAlign w:val="center"/>
          </w:tcPr>
          <w:p w14:paraId="66E48931" w14:textId="77777777" w:rsidR="00E63107" w:rsidRPr="00B73AB1" w:rsidRDefault="00E63107" w:rsidP="00B73AB1">
            <w:pPr>
              <w:shd w:val="clear" w:color="auto" w:fill="FFFFFF"/>
              <w:jc w:val="center"/>
              <w:rPr>
                <w:iCs/>
              </w:rPr>
            </w:pPr>
            <w:r w:rsidRPr="00B73AB1">
              <w:rPr>
                <w:iCs/>
              </w:rPr>
              <w:t>2,5</w:t>
            </w:r>
          </w:p>
        </w:tc>
        <w:tc>
          <w:tcPr>
            <w:tcW w:w="1276" w:type="dxa"/>
            <w:tcBorders>
              <w:top w:val="single" w:sz="4" w:space="0" w:color="auto"/>
              <w:left w:val="single" w:sz="4" w:space="0" w:color="auto"/>
              <w:bottom w:val="single" w:sz="4" w:space="0" w:color="auto"/>
              <w:right w:val="single" w:sz="4" w:space="0" w:color="auto"/>
            </w:tcBorders>
          </w:tcPr>
          <w:p w14:paraId="68701163" w14:textId="77777777" w:rsidR="00E63107" w:rsidRPr="00B73AB1" w:rsidRDefault="00E63107" w:rsidP="00B73AB1">
            <w:pPr>
              <w:shd w:val="clear" w:color="auto" w:fill="FFFFFF"/>
              <w:jc w:val="center"/>
              <w:rPr>
                <w:iCs/>
              </w:rPr>
            </w:pPr>
            <w:r w:rsidRPr="00B73AB1">
              <w:rPr>
                <w:iCs/>
              </w:rPr>
              <w:t>50</w:t>
            </w:r>
          </w:p>
        </w:tc>
        <w:tc>
          <w:tcPr>
            <w:tcW w:w="1081" w:type="dxa"/>
            <w:tcBorders>
              <w:top w:val="single" w:sz="4" w:space="0" w:color="auto"/>
              <w:left w:val="single" w:sz="4" w:space="0" w:color="auto"/>
              <w:bottom w:val="single" w:sz="4" w:space="0" w:color="auto"/>
              <w:right w:val="single" w:sz="4" w:space="0" w:color="auto"/>
            </w:tcBorders>
          </w:tcPr>
          <w:p w14:paraId="2E57F515" w14:textId="77777777" w:rsidR="00E63107" w:rsidRPr="00B73AB1" w:rsidRDefault="00E63107" w:rsidP="00B73AB1">
            <w:pPr>
              <w:shd w:val="clear" w:color="auto" w:fill="FFFFFF"/>
              <w:jc w:val="center"/>
              <w:rPr>
                <w:iCs/>
              </w:rPr>
            </w:pPr>
            <w:r w:rsidRPr="00B73AB1">
              <w:rPr>
                <w:iCs/>
              </w:rPr>
              <w:t>24-26</w:t>
            </w:r>
          </w:p>
        </w:tc>
      </w:tr>
      <w:tr w:rsidR="00E63107" w:rsidRPr="00B73AB1" w14:paraId="1523425C" w14:textId="77777777" w:rsidTr="00B73AB1">
        <w:trPr>
          <w:trHeight w:hRule="exact" w:val="297"/>
          <w:jc w:val="center"/>
        </w:trPr>
        <w:tc>
          <w:tcPr>
            <w:tcW w:w="959" w:type="dxa"/>
            <w:tcBorders>
              <w:top w:val="single" w:sz="4" w:space="0" w:color="auto"/>
              <w:left w:val="single" w:sz="4" w:space="0" w:color="auto"/>
              <w:bottom w:val="single" w:sz="4" w:space="0" w:color="auto"/>
              <w:right w:val="single" w:sz="4" w:space="0" w:color="auto"/>
            </w:tcBorders>
            <w:vAlign w:val="center"/>
          </w:tcPr>
          <w:p w14:paraId="6BA50530" w14:textId="77777777" w:rsidR="00E63107" w:rsidRPr="00B73AB1" w:rsidRDefault="00E63107" w:rsidP="00B73AB1">
            <w:pPr>
              <w:shd w:val="clear" w:color="auto" w:fill="FFFFFF"/>
              <w:jc w:val="center"/>
              <w:rPr>
                <w:iCs/>
              </w:rPr>
            </w:pPr>
            <w:r w:rsidRPr="00B73AB1">
              <w:rPr>
                <w:iCs/>
              </w:rPr>
              <w:t>4</w:t>
            </w:r>
          </w:p>
        </w:tc>
        <w:tc>
          <w:tcPr>
            <w:tcW w:w="3544" w:type="dxa"/>
            <w:tcBorders>
              <w:top w:val="single" w:sz="4" w:space="0" w:color="auto"/>
              <w:left w:val="single" w:sz="4" w:space="0" w:color="auto"/>
              <w:bottom w:val="single" w:sz="4" w:space="0" w:color="auto"/>
              <w:right w:val="single" w:sz="4" w:space="0" w:color="auto"/>
            </w:tcBorders>
            <w:vAlign w:val="center"/>
          </w:tcPr>
          <w:p w14:paraId="34C4FD65" w14:textId="77777777" w:rsidR="00E63107" w:rsidRPr="00B73AB1" w:rsidRDefault="00E63107" w:rsidP="00B73AB1">
            <w:pPr>
              <w:shd w:val="clear" w:color="auto" w:fill="FFFFFF"/>
              <w:jc w:val="both"/>
              <w:rPr>
                <w:iCs/>
              </w:rPr>
            </w:pPr>
            <w:r w:rsidRPr="00B73AB1">
              <w:rPr>
                <w:iCs/>
              </w:rPr>
              <w:t>Уборная мужская</w:t>
            </w:r>
          </w:p>
        </w:tc>
        <w:tc>
          <w:tcPr>
            <w:tcW w:w="850" w:type="dxa"/>
            <w:tcBorders>
              <w:top w:val="single" w:sz="4" w:space="0" w:color="auto"/>
              <w:left w:val="single" w:sz="4" w:space="0" w:color="auto"/>
              <w:bottom w:val="single" w:sz="4" w:space="0" w:color="auto"/>
              <w:right w:val="single" w:sz="4" w:space="0" w:color="auto"/>
            </w:tcBorders>
            <w:vAlign w:val="center"/>
          </w:tcPr>
          <w:p w14:paraId="0439E862" w14:textId="77777777" w:rsidR="00E63107" w:rsidRPr="00B73AB1" w:rsidRDefault="00E63107" w:rsidP="00B73AB1">
            <w:pPr>
              <w:shd w:val="clear" w:color="auto" w:fill="FFFFFF"/>
              <w:jc w:val="center"/>
              <w:rPr>
                <w:iCs/>
              </w:rPr>
            </w:pPr>
            <w:r w:rsidRPr="00B73AB1">
              <w:rPr>
                <w:iCs/>
              </w:rPr>
              <w:t>1,2</w:t>
            </w:r>
          </w:p>
        </w:tc>
        <w:tc>
          <w:tcPr>
            <w:tcW w:w="851" w:type="dxa"/>
            <w:tcBorders>
              <w:top w:val="single" w:sz="4" w:space="0" w:color="auto"/>
              <w:left w:val="single" w:sz="4" w:space="0" w:color="auto"/>
              <w:bottom w:val="single" w:sz="4" w:space="0" w:color="auto"/>
              <w:right w:val="single" w:sz="4" w:space="0" w:color="auto"/>
            </w:tcBorders>
            <w:vAlign w:val="center"/>
          </w:tcPr>
          <w:p w14:paraId="3C949F2A" w14:textId="77777777" w:rsidR="00E63107" w:rsidRPr="00B73AB1" w:rsidRDefault="00E63107" w:rsidP="00B73AB1">
            <w:pPr>
              <w:shd w:val="clear" w:color="auto" w:fill="FFFFFF"/>
              <w:jc w:val="center"/>
              <w:rPr>
                <w:iCs/>
              </w:rPr>
            </w:pPr>
            <w:r w:rsidRPr="00B73AB1">
              <w:rPr>
                <w:iCs/>
              </w:rPr>
              <w:t>0,8</w:t>
            </w:r>
          </w:p>
        </w:tc>
        <w:tc>
          <w:tcPr>
            <w:tcW w:w="708" w:type="dxa"/>
            <w:tcBorders>
              <w:top w:val="single" w:sz="4" w:space="0" w:color="auto"/>
              <w:left w:val="single" w:sz="4" w:space="0" w:color="auto"/>
              <w:bottom w:val="single" w:sz="4" w:space="0" w:color="auto"/>
              <w:right w:val="single" w:sz="4" w:space="0" w:color="auto"/>
            </w:tcBorders>
            <w:vAlign w:val="center"/>
          </w:tcPr>
          <w:p w14:paraId="2CAAE480" w14:textId="77777777" w:rsidR="00E63107" w:rsidRPr="00B73AB1" w:rsidRDefault="00E63107" w:rsidP="00B73AB1">
            <w:pPr>
              <w:shd w:val="clear" w:color="auto" w:fill="FFFFFF"/>
              <w:jc w:val="center"/>
              <w:rPr>
                <w:iCs/>
              </w:rPr>
            </w:pPr>
            <w:r w:rsidRPr="00B73AB1">
              <w:rPr>
                <w:iCs/>
              </w:rPr>
              <w:t>2,5</w:t>
            </w:r>
          </w:p>
        </w:tc>
        <w:tc>
          <w:tcPr>
            <w:tcW w:w="1276" w:type="dxa"/>
            <w:tcBorders>
              <w:top w:val="single" w:sz="4" w:space="0" w:color="auto"/>
              <w:left w:val="single" w:sz="4" w:space="0" w:color="auto"/>
              <w:bottom w:val="single" w:sz="4" w:space="0" w:color="auto"/>
              <w:right w:val="single" w:sz="4" w:space="0" w:color="auto"/>
            </w:tcBorders>
          </w:tcPr>
          <w:p w14:paraId="330CDEF6" w14:textId="77777777" w:rsidR="00E63107" w:rsidRPr="00B73AB1" w:rsidRDefault="00E63107" w:rsidP="00B73AB1">
            <w:pPr>
              <w:shd w:val="clear" w:color="auto" w:fill="FFFFFF"/>
              <w:jc w:val="center"/>
              <w:rPr>
                <w:iCs/>
              </w:rPr>
            </w:pPr>
            <w:r w:rsidRPr="00B73AB1">
              <w:rPr>
                <w:iCs/>
              </w:rPr>
              <w:t>75</w:t>
            </w:r>
          </w:p>
        </w:tc>
        <w:tc>
          <w:tcPr>
            <w:tcW w:w="1081" w:type="dxa"/>
            <w:tcBorders>
              <w:top w:val="single" w:sz="4" w:space="0" w:color="auto"/>
              <w:left w:val="single" w:sz="4" w:space="0" w:color="auto"/>
              <w:bottom w:val="single" w:sz="4" w:space="0" w:color="auto"/>
              <w:right w:val="single" w:sz="4" w:space="0" w:color="auto"/>
            </w:tcBorders>
          </w:tcPr>
          <w:p w14:paraId="0FD262C1" w14:textId="77777777" w:rsidR="00E63107" w:rsidRPr="00B73AB1" w:rsidRDefault="00E63107" w:rsidP="00B73AB1">
            <w:pPr>
              <w:shd w:val="clear" w:color="auto" w:fill="FFFFFF"/>
              <w:jc w:val="center"/>
              <w:rPr>
                <w:iCs/>
              </w:rPr>
            </w:pPr>
            <w:r w:rsidRPr="00B73AB1">
              <w:rPr>
                <w:iCs/>
              </w:rPr>
              <w:t>16-18</w:t>
            </w:r>
          </w:p>
        </w:tc>
      </w:tr>
      <w:tr w:rsidR="00E63107" w:rsidRPr="00B73AB1" w14:paraId="62BD6ABC" w14:textId="77777777" w:rsidTr="00B73AB1">
        <w:trPr>
          <w:trHeight w:hRule="exact" w:val="287"/>
          <w:jc w:val="center"/>
        </w:trPr>
        <w:tc>
          <w:tcPr>
            <w:tcW w:w="959" w:type="dxa"/>
            <w:tcBorders>
              <w:top w:val="single" w:sz="4" w:space="0" w:color="auto"/>
              <w:left w:val="single" w:sz="4" w:space="0" w:color="auto"/>
              <w:bottom w:val="single" w:sz="4" w:space="0" w:color="auto"/>
              <w:right w:val="single" w:sz="4" w:space="0" w:color="auto"/>
            </w:tcBorders>
            <w:vAlign w:val="center"/>
          </w:tcPr>
          <w:p w14:paraId="04B57866" w14:textId="77777777" w:rsidR="00E63107" w:rsidRPr="00B73AB1" w:rsidRDefault="00E63107" w:rsidP="00B73AB1">
            <w:pPr>
              <w:shd w:val="clear" w:color="auto" w:fill="FFFFFF"/>
              <w:jc w:val="center"/>
              <w:rPr>
                <w:iCs/>
              </w:rPr>
            </w:pPr>
            <w:r w:rsidRPr="00B73AB1">
              <w:rPr>
                <w:iCs/>
              </w:rPr>
              <w:t>5</w:t>
            </w:r>
          </w:p>
        </w:tc>
        <w:tc>
          <w:tcPr>
            <w:tcW w:w="3544" w:type="dxa"/>
            <w:tcBorders>
              <w:top w:val="single" w:sz="4" w:space="0" w:color="auto"/>
              <w:left w:val="single" w:sz="4" w:space="0" w:color="auto"/>
              <w:bottom w:val="single" w:sz="4" w:space="0" w:color="auto"/>
              <w:right w:val="single" w:sz="4" w:space="0" w:color="auto"/>
            </w:tcBorders>
            <w:vAlign w:val="center"/>
          </w:tcPr>
          <w:p w14:paraId="40D8A4A4" w14:textId="77777777" w:rsidR="00E63107" w:rsidRPr="00B73AB1" w:rsidRDefault="00E63107" w:rsidP="00B73AB1">
            <w:pPr>
              <w:shd w:val="clear" w:color="auto" w:fill="FFFFFF"/>
              <w:jc w:val="both"/>
              <w:rPr>
                <w:iCs/>
              </w:rPr>
            </w:pPr>
            <w:r w:rsidRPr="00B73AB1">
              <w:rPr>
                <w:iCs/>
              </w:rPr>
              <w:t>Умывальник мужской</w:t>
            </w:r>
          </w:p>
        </w:tc>
        <w:tc>
          <w:tcPr>
            <w:tcW w:w="850" w:type="dxa"/>
            <w:tcBorders>
              <w:top w:val="single" w:sz="4" w:space="0" w:color="auto"/>
              <w:left w:val="single" w:sz="4" w:space="0" w:color="auto"/>
              <w:bottom w:val="single" w:sz="4" w:space="0" w:color="auto"/>
              <w:right w:val="single" w:sz="4" w:space="0" w:color="auto"/>
            </w:tcBorders>
            <w:vAlign w:val="center"/>
          </w:tcPr>
          <w:p w14:paraId="5230FB46" w14:textId="77777777" w:rsidR="00E63107" w:rsidRPr="00B73AB1" w:rsidRDefault="00E63107" w:rsidP="00B73AB1">
            <w:pPr>
              <w:shd w:val="clear" w:color="auto" w:fill="FFFFFF"/>
              <w:jc w:val="center"/>
              <w:rPr>
                <w:iCs/>
              </w:rPr>
            </w:pPr>
            <w:r w:rsidRPr="00B73AB1">
              <w:rPr>
                <w:iCs/>
              </w:rPr>
              <w:t>1,2</w:t>
            </w:r>
          </w:p>
        </w:tc>
        <w:tc>
          <w:tcPr>
            <w:tcW w:w="851" w:type="dxa"/>
            <w:tcBorders>
              <w:top w:val="single" w:sz="4" w:space="0" w:color="auto"/>
              <w:left w:val="single" w:sz="4" w:space="0" w:color="auto"/>
              <w:bottom w:val="single" w:sz="4" w:space="0" w:color="auto"/>
              <w:right w:val="single" w:sz="4" w:space="0" w:color="auto"/>
            </w:tcBorders>
            <w:vAlign w:val="center"/>
          </w:tcPr>
          <w:p w14:paraId="3C248226" w14:textId="77777777" w:rsidR="00E63107" w:rsidRPr="00B73AB1" w:rsidRDefault="00E63107" w:rsidP="00B73AB1">
            <w:pPr>
              <w:shd w:val="clear" w:color="auto" w:fill="FFFFFF"/>
              <w:jc w:val="center"/>
              <w:rPr>
                <w:iCs/>
              </w:rPr>
            </w:pPr>
            <w:r w:rsidRPr="00B73AB1">
              <w:rPr>
                <w:iCs/>
              </w:rPr>
              <w:t>0,8</w:t>
            </w:r>
          </w:p>
        </w:tc>
        <w:tc>
          <w:tcPr>
            <w:tcW w:w="708" w:type="dxa"/>
            <w:tcBorders>
              <w:top w:val="single" w:sz="4" w:space="0" w:color="auto"/>
              <w:left w:val="single" w:sz="4" w:space="0" w:color="auto"/>
              <w:bottom w:val="single" w:sz="4" w:space="0" w:color="auto"/>
              <w:right w:val="single" w:sz="4" w:space="0" w:color="auto"/>
            </w:tcBorders>
            <w:vAlign w:val="center"/>
          </w:tcPr>
          <w:p w14:paraId="5FA1BDD9" w14:textId="77777777" w:rsidR="00E63107" w:rsidRPr="00B73AB1" w:rsidRDefault="00E63107" w:rsidP="00B73AB1">
            <w:pPr>
              <w:shd w:val="clear" w:color="auto" w:fill="FFFFFF"/>
              <w:jc w:val="center"/>
              <w:rPr>
                <w:iCs/>
              </w:rPr>
            </w:pPr>
            <w:r w:rsidRPr="00B73AB1">
              <w:rPr>
                <w:iCs/>
              </w:rPr>
              <w:t>2,5</w:t>
            </w:r>
          </w:p>
        </w:tc>
        <w:tc>
          <w:tcPr>
            <w:tcW w:w="1276" w:type="dxa"/>
            <w:tcBorders>
              <w:top w:val="single" w:sz="4" w:space="0" w:color="auto"/>
              <w:left w:val="single" w:sz="4" w:space="0" w:color="auto"/>
              <w:bottom w:val="single" w:sz="4" w:space="0" w:color="auto"/>
              <w:right w:val="single" w:sz="4" w:space="0" w:color="auto"/>
            </w:tcBorders>
          </w:tcPr>
          <w:p w14:paraId="5AFD2A10" w14:textId="77777777" w:rsidR="00E63107" w:rsidRPr="00B73AB1" w:rsidRDefault="00E63107" w:rsidP="00B73AB1">
            <w:pPr>
              <w:shd w:val="clear" w:color="auto" w:fill="FFFFFF"/>
              <w:jc w:val="center"/>
              <w:rPr>
                <w:iCs/>
              </w:rPr>
            </w:pPr>
            <w:r w:rsidRPr="00B73AB1">
              <w:rPr>
                <w:iCs/>
              </w:rPr>
              <w:t>75</w:t>
            </w:r>
          </w:p>
        </w:tc>
        <w:tc>
          <w:tcPr>
            <w:tcW w:w="1081" w:type="dxa"/>
            <w:tcBorders>
              <w:top w:val="single" w:sz="4" w:space="0" w:color="auto"/>
              <w:left w:val="single" w:sz="4" w:space="0" w:color="auto"/>
              <w:bottom w:val="single" w:sz="4" w:space="0" w:color="auto"/>
              <w:right w:val="single" w:sz="4" w:space="0" w:color="auto"/>
            </w:tcBorders>
          </w:tcPr>
          <w:p w14:paraId="3D4387CC" w14:textId="77777777" w:rsidR="00E63107" w:rsidRPr="00B73AB1" w:rsidRDefault="00E63107" w:rsidP="00B73AB1">
            <w:pPr>
              <w:shd w:val="clear" w:color="auto" w:fill="FFFFFF"/>
              <w:jc w:val="center"/>
              <w:rPr>
                <w:iCs/>
              </w:rPr>
            </w:pPr>
            <w:r w:rsidRPr="00B73AB1">
              <w:rPr>
                <w:iCs/>
              </w:rPr>
              <w:t>16-18</w:t>
            </w:r>
          </w:p>
        </w:tc>
      </w:tr>
      <w:tr w:rsidR="00E63107" w:rsidRPr="00B73AB1" w14:paraId="27E44A34" w14:textId="77777777" w:rsidTr="00B73AB1">
        <w:trPr>
          <w:trHeight w:hRule="exact" w:val="277"/>
          <w:jc w:val="center"/>
        </w:trPr>
        <w:tc>
          <w:tcPr>
            <w:tcW w:w="959" w:type="dxa"/>
            <w:tcBorders>
              <w:top w:val="single" w:sz="4" w:space="0" w:color="auto"/>
              <w:left w:val="single" w:sz="4" w:space="0" w:color="auto"/>
              <w:bottom w:val="single" w:sz="4" w:space="0" w:color="auto"/>
              <w:right w:val="single" w:sz="4" w:space="0" w:color="auto"/>
            </w:tcBorders>
            <w:vAlign w:val="center"/>
          </w:tcPr>
          <w:p w14:paraId="17B48F08" w14:textId="77777777" w:rsidR="00E63107" w:rsidRPr="00B73AB1" w:rsidRDefault="00E63107" w:rsidP="00B73AB1">
            <w:pPr>
              <w:shd w:val="clear" w:color="auto" w:fill="FFFFFF"/>
              <w:jc w:val="center"/>
              <w:rPr>
                <w:iCs/>
              </w:rPr>
            </w:pPr>
            <w:r w:rsidRPr="00B73AB1">
              <w:rPr>
                <w:iCs/>
              </w:rPr>
              <w:t>6</w:t>
            </w:r>
          </w:p>
        </w:tc>
        <w:tc>
          <w:tcPr>
            <w:tcW w:w="3544" w:type="dxa"/>
            <w:tcBorders>
              <w:top w:val="single" w:sz="4" w:space="0" w:color="auto"/>
              <w:left w:val="single" w:sz="4" w:space="0" w:color="auto"/>
              <w:bottom w:val="single" w:sz="4" w:space="0" w:color="auto"/>
              <w:right w:val="single" w:sz="4" w:space="0" w:color="auto"/>
            </w:tcBorders>
            <w:vAlign w:val="center"/>
          </w:tcPr>
          <w:p w14:paraId="04DFEC7E" w14:textId="77777777" w:rsidR="00E63107" w:rsidRPr="00B73AB1" w:rsidRDefault="00E63107" w:rsidP="00B73AB1">
            <w:pPr>
              <w:shd w:val="clear" w:color="auto" w:fill="FFFFFF"/>
              <w:jc w:val="both"/>
              <w:rPr>
                <w:iCs/>
              </w:rPr>
            </w:pPr>
            <w:r w:rsidRPr="00B73AB1">
              <w:rPr>
                <w:iCs/>
              </w:rPr>
              <w:t>Раздевалка женская</w:t>
            </w:r>
          </w:p>
        </w:tc>
        <w:tc>
          <w:tcPr>
            <w:tcW w:w="850" w:type="dxa"/>
            <w:tcBorders>
              <w:top w:val="single" w:sz="4" w:space="0" w:color="auto"/>
              <w:left w:val="single" w:sz="4" w:space="0" w:color="auto"/>
              <w:bottom w:val="single" w:sz="4" w:space="0" w:color="auto"/>
              <w:right w:val="single" w:sz="4" w:space="0" w:color="auto"/>
            </w:tcBorders>
            <w:vAlign w:val="center"/>
          </w:tcPr>
          <w:p w14:paraId="1D80554C" w14:textId="77777777" w:rsidR="00E63107" w:rsidRPr="00B73AB1" w:rsidRDefault="00E63107" w:rsidP="00B73AB1">
            <w:pPr>
              <w:shd w:val="clear" w:color="auto" w:fill="FFFFFF"/>
              <w:jc w:val="center"/>
              <w:rPr>
                <w:iCs/>
              </w:rPr>
            </w:pPr>
            <w:r w:rsidRPr="00B73AB1">
              <w:rPr>
                <w:iCs/>
              </w:rPr>
              <w:t>4</w:t>
            </w:r>
          </w:p>
        </w:tc>
        <w:tc>
          <w:tcPr>
            <w:tcW w:w="851" w:type="dxa"/>
            <w:tcBorders>
              <w:top w:val="single" w:sz="4" w:space="0" w:color="auto"/>
              <w:left w:val="single" w:sz="4" w:space="0" w:color="auto"/>
              <w:bottom w:val="single" w:sz="4" w:space="0" w:color="auto"/>
              <w:right w:val="single" w:sz="4" w:space="0" w:color="auto"/>
            </w:tcBorders>
            <w:vAlign w:val="center"/>
          </w:tcPr>
          <w:p w14:paraId="5F550EF0" w14:textId="77777777" w:rsidR="00E63107" w:rsidRPr="00B73AB1" w:rsidRDefault="00E63107" w:rsidP="00B73AB1">
            <w:pPr>
              <w:shd w:val="clear" w:color="auto" w:fill="FFFFFF"/>
              <w:jc w:val="center"/>
              <w:rPr>
                <w:iCs/>
              </w:rPr>
            </w:pPr>
            <w:r w:rsidRPr="00B73AB1">
              <w:rPr>
                <w:iCs/>
              </w:rPr>
              <w:t>3</w:t>
            </w:r>
          </w:p>
        </w:tc>
        <w:tc>
          <w:tcPr>
            <w:tcW w:w="708" w:type="dxa"/>
            <w:tcBorders>
              <w:top w:val="single" w:sz="4" w:space="0" w:color="auto"/>
              <w:left w:val="single" w:sz="4" w:space="0" w:color="auto"/>
              <w:bottom w:val="single" w:sz="4" w:space="0" w:color="auto"/>
              <w:right w:val="single" w:sz="4" w:space="0" w:color="auto"/>
            </w:tcBorders>
            <w:vAlign w:val="center"/>
          </w:tcPr>
          <w:p w14:paraId="5D2AEE38" w14:textId="77777777" w:rsidR="00E63107" w:rsidRPr="00B73AB1" w:rsidRDefault="00E63107" w:rsidP="00B73AB1">
            <w:pPr>
              <w:shd w:val="clear" w:color="auto" w:fill="FFFFFF"/>
              <w:jc w:val="center"/>
              <w:rPr>
                <w:iCs/>
              </w:rPr>
            </w:pPr>
            <w:r w:rsidRPr="00B73AB1">
              <w:rPr>
                <w:iCs/>
              </w:rPr>
              <w:t>2,5</w:t>
            </w:r>
          </w:p>
        </w:tc>
        <w:tc>
          <w:tcPr>
            <w:tcW w:w="1276" w:type="dxa"/>
            <w:tcBorders>
              <w:top w:val="single" w:sz="4" w:space="0" w:color="auto"/>
              <w:left w:val="single" w:sz="4" w:space="0" w:color="auto"/>
              <w:bottom w:val="single" w:sz="4" w:space="0" w:color="auto"/>
              <w:right w:val="single" w:sz="4" w:space="0" w:color="auto"/>
            </w:tcBorders>
          </w:tcPr>
          <w:p w14:paraId="5301BCCC" w14:textId="77777777" w:rsidR="00E63107" w:rsidRPr="00B73AB1" w:rsidRDefault="00E63107" w:rsidP="00B73AB1">
            <w:pPr>
              <w:shd w:val="clear" w:color="auto" w:fill="FFFFFF"/>
              <w:jc w:val="center"/>
              <w:rPr>
                <w:iCs/>
              </w:rPr>
            </w:pPr>
            <w:r w:rsidRPr="00B73AB1">
              <w:rPr>
                <w:iCs/>
              </w:rPr>
              <w:t>100</w:t>
            </w:r>
          </w:p>
        </w:tc>
        <w:tc>
          <w:tcPr>
            <w:tcW w:w="1081" w:type="dxa"/>
            <w:tcBorders>
              <w:top w:val="single" w:sz="4" w:space="0" w:color="auto"/>
              <w:left w:val="single" w:sz="4" w:space="0" w:color="auto"/>
              <w:bottom w:val="single" w:sz="4" w:space="0" w:color="auto"/>
              <w:right w:val="single" w:sz="4" w:space="0" w:color="auto"/>
            </w:tcBorders>
          </w:tcPr>
          <w:p w14:paraId="04B4D1E1" w14:textId="77777777" w:rsidR="00E63107" w:rsidRPr="00B73AB1" w:rsidRDefault="00E63107" w:rsidP="00B73AB1">
            <w:pPr>
              <w:shd w:val="clear" w:color="auto" w:fill="FFFFFF"/>
              <w:jc w:val="center"/>
              <w:rPr>
                <w:iCs/>
              </w:rPr>
            </w:pPr>
            <w:r w:rsidRPr="00B73AB1">
              <w:rPr>
                <w:iCs/>
              </w:rPr>
              <w:t>20-22</w:t>
            </w:r>
          </w:p>
        </w:tc>
      </w:tr>
      <w:tr w:rsidR="00E63107" w:rsidRPr="00B73AB1" w14:paraId="482450A2" w14:textId="77777777" w:rsidTr="00B73AB1">
        <w:trPr>
          <w:trHeight w:hRule="exact" w:val="281"/>
          <w:jc w:val="center"/>
        </w:trPr>
        <w:tc>
          <w:tcPr>
            <w:tcW w:w="959" w:type="dxa"/>
            <w:tcBorders>
              <w:top w:val="single" w:sz="4" w:space="0" w:color="auto"/>
              <w:left w:val="single" w:sz="4" w:space="0" w:color="auto"/>
              <w:bottom w:val="single" w:sz="4" w:space="0" w:color="auto"/>
              <w:right w:val="single" w:sz="4" w:space="0" w:color="auto"/>
            </w:tcBorders>
            <w:vAlign w:val="center"/>
          </w:tcPr>
          <w:p w14:paraId="7BFF7FD5" w14:textId="77777777" w:rsidR="00E63107" w:rsidRPr="00B73AB1" w:rsidRDefault="00E63107" w:rsidP="00B73AB1">
            <w:pPr>
              <w:shd w:val="clear" w:color="auto" w:fill="FFFFFF"/>
              <w:jc w:val="center"/>
              <w:rPr>
                <w:iCs/>
              </w:rPr>
            </w:pPr>
            <w:r w:rsidRPr="00B73AB1">
              <w:rPr>
                <w:iCs/>
              </w:rPr>
              <w:t>7</w:t>
            </w:r>
          </w:p>
        </w:tc>
        <w:tc>
          <w:tcPr>
            <w:tcW w:w="3544" w:type="dxa"/>
            <w:tcBorders>
              <w:top w:val="single" w:sz="4" w:space="0" w:color="auto"/>
              <w:left w:val="single" w:sz="4" w:space="0" w:color="auto"/>
              <w:bottom w:val="single" w:sz="4" w:space="0" w:color="auto"/>
              <w:right w:val="single" w:sz="4" w:space="0" w:color="auto"/>
            </w:tcBorders>
            <w:vAlign w:val="center"/>
          </w:tcPr>
          <w:p w14:paraId="13D81182" w14:textId="77777777" w:rsidR="00E63107" w:rsidRPr="00B73AB1" w:rsidRDefault="00E63107" w:rsidP="00B73AB1">
            <w:pPr>
              <w:shd w:val="clear" w:color="auto" w:fill="FFFFFF"/>
              <w:jc w:val="both"/>
              <w:rPr>
                <w:iCs/>
              </w:rPr>
            </w:pPr>
            <w:r w:rsidRPr="00B73AB1">
              <w:rPr>
                <w:iCs/>
              </w:rPr>
              <w:t>Душевая женская</w:t>
            </w:r>
          </w:p>
        </w:tc>
        <w:tc>
          <w:tcPr>
            <w:tcW w:w="850" w:type="dxa"/>
            <w:tcBorders>
              <w:top w:val="single" w:sz="4" w:space="0" w:color="auto"/>
              <w:left w:val="single" w:sz="4" w:space="0" w:color="auto"/>
              <w:bottom w:val="single" w:sz="4" w:space="0" w:color="auto"/>
              <w:right w:val="single" w:sz="4" w:space="0" w:color="auto"/>
            </w:tcBorders>
            <w:vAlign w:val="center"/>
          </w:tcPr>
          <w:p w14:paraId="632456E8" w14:textId="77777777" w:rsidR="00E63107" w:rsidRPr="00B73AB1" w:rsidRDefault="00E63107" w:rsidP="00B73AB1">
            <w:pPr>
              <w:shd w:val="clear" w:color="auto" w:fill="FFFFFF"/>
              <w:jc w:val="center"/>
              <w:rPr>
                <w:iCs/>
              </w:rPr>
            </w:pPr>
            <w:r w:rsidRPr="00B73AB1">
              <w:rPr>
                <w:iCs/>
              </w:rPr>
              <w:t>2</w:t>
            </w:r>
          </w:p>
        </w:tc>
        <w:tc>
          <w:tcPr>
            <w:tcW w:w="851" w:type="dxa"/>
            <w:tcBorders>
              <w:top w:val="single" w:sz="4" w:space="0" w:color="auto"/>
              <w:left w:val="single" w:sz="4" w:space="0" w:color="auto"/>
              <w:bottom w:val="single" w:sz="4" w:space="0" w:color="auto"/>
              <w:right w:val="single" w:sz="4" w:space="0" w:color="auto"/>
            </w:tcBorders>
            <w:vAlign w:val="center"/>
          </w:tcPr>
          <w:p w14:paraId="0426E258" w14:textId="77777777" w:rsidR="00E63107" w:rsidRPr="00B73AB1" w:rsidRDefault="00E63107" w:rsidP="00B73AB1">
            <w:pPr>
              <w:shd w:val="clear" w:color="auto" w:fill="FFFFFF"/>
              <w:jc w:val="center"/>
              <w:rPr>
                <w:iCs/>
              </w:rPr>
            </w:pPr>
            <w:r w:rsidRPr="00B73AB1">
              <w:rPr>
                <w:iCs/>
              </w:rPr>
              <w:t>1,2</w:t>
            </w:r>
          </w:p>
        </w:tc>
        <w:tc>
          <w:tcPr>
            <w:tcW w:w="708" w:type="dxa"/>
            <w:tcBorders>
              <w:top w:val="single" w:sz="4" w:space="0" w:color="auto"/>
              <w:left w:val="single" w:sz="4" w:space="0" w:color="auto"/>
              <w:bottom w:val="single" w:sz="4" w:space="0" w:color="auto"/>
              <w:right w:val="single" w:sz="4" w:space="0" w:color="auto"/>
            </w:tcBorders>
            <w:vAlign w:val="center"/>
          </w:tcPr>
          <w:p w14:paraId="62C5F833" w14:textId="77777777" w:rsidR="00E63107" w:rsidRPr="00B73AB1" w:rsidRDefault="00E63107" w:rsidP="00B73AB1">
            <w:pPr>
              <w:shd w:val="clear" w:color="auto" w:fill="FFFFFF"/>
              <w:jc w:val="center"/>
              <w:rPr>
                <w:iCs/>
              </w:rPr>
            </w:pPr>
            <w:r w:rsidRPr="00B73AB1">
              <w:rPr>
                <w:iCs/>
              </w:rPr>
              <w:t>2,5</w:t>
            </w:r>
          </w:p>
        </w:tc>
        <w:tc>
          <w:tcPr>
            <w:tcW w:w="1276" w:type="dxa"/>
            <w:tcBorders>
              <w:top w:val="single" w:sz="4" w:space="0" w:color="auto"/>
              <w:left w:val="single" w:sz="4" w:space="0" w:color="auto"/>
              <w:bottom w:val="single" w:sz="4" w:space="0" w:color="auto"/>
              <w:right w:val="single" w:sz="4" w:space="0" w:color="auto"/>
            </w:tcBorders>
          </w:tcPr>
          <w:p w14:paraId="5FCF9923" w14:textId="77777777" w:rsidR="00E63107" w:rsidRPr="00B73AB1" w:rsidRDefault="00E63107" w:rsidP="00B73AB1">
            <w:pPr>
              <w:shd w:val="clear" w:color="auto" w:fill="FFFFFF"/>
              <w:jc w:val="center"/>
              <w:rPr>
                <w:iCs/>
              </w:rPr>
            </w:pPr>
            <w:r w:rsidRPr="00B73AB1">
              <w:rPr>
                <w:iCs/>
              </w:rPr>
              <w:t>50</w:t>
            </w:r>
          </w:p>
        </w:tc>
        <w:tc>
          <w:tcPr>
            <w:tcW w:w="1081" w:type="dxa"/>
            <w:tcBorders>
              <w:top w:val="single" w:sz="4" w:space="0" w:color="auto"/>
              <w:left w:val="single" w:sz="4" w:space="0" w:color="auto"/>
              <w:bottom w:val="single" w:sz="4" w:space="0" w:color="auto"/>
              <w:right w:val="single" w:sz="4" w:space="0" w:color="auto"/>
            </w:tcBorders>
          </w:tcPr>
          <w:p w14:paraId="3A32C109" w14:textId="77777777" w:rsidR="00E63107" w:rsidRPr="00B73AB1" w:rsidRDefault="00E63107" w:rsidP="00B73AB1">
            <w:pPr>
              <w:shd w:val="clear" w:color="auto" w:fill="FFFFFF"/>
              <w:jc w:val="center"/>
              <w:rPr>
                <w:iCs/>
              </w:rPr>
            </w:pPr>
            <w:r w:rsidRPr="00B73AB1">
              <w:rPr>
                <w:iCs/>
              </w:rPr>
              <w:t>24-26</w:t>
            </w:r>
          </w:p>
        </w:tc>
      </w:tr>
      <w:tr w:rsidR="00E63107" w:rsidRPr="00B73AB1" w14:paraId="5C3186EA" w14:textId="77777777" w:rsidTr="00B73AB1">
        <w:trPr>
          <w:trHeight w:hRule="exact" w:val="299"/>
          <w:jc w:val="center"/>
        </w:trPr>
        <w:tc>
          <w:tcPr>
            <w:tcW w:w="959" w:type="dxa"/>
            <w:tcBorders>
              <w:top w:val="single" w:sz="4" w:space="0" w:color="auto"/>
              <w:left w:val="single" w:sz="4" w:space="0" w:color="auto"/>
              <w:bottom w:val="single" w:sz="4" w:space="0" w:color="auto"/>
              <w:right w:val="single" w:sz="4" w:space="0" w:color="auto"/>
            </w:tcBorders>
            <w:vAlign w:val="center"/>
          </w:tcPr>
          <w:p w14:paraId="343632F1" w14:textId="77777777" w:rsidR="00E63107" w:rsidRPr="00B73AB1" w:rsidRDefault="00E63107" w:rsidP="00B73AB1">
            <w:pPr>
              <w:shd w:val="clear" w:color="auto" w:fill="FFFFFF"/>
              <w:jc w:val="center"/>
              <w:rPr>
                <w:iCs/>
              </w:rPr>
            </w:pPr>
            <w:r w:rsidRPr="00B73AB1">
              <w:rPr>
                <w:iCs/>
              </w:rPr>
              <w:t>8</w:t>
            </w:r>
          </w:p>
        </w:tc>
        <w:tc>
          <w:tcPr>
            <w:tcW w:w="3544" w:type="dxa"/>
            <w:tcBorders>
              <w:top w:val="single" w:sz="4" w:space="0" w:color="auto"/>
              <w:left w:val="single" w:sz="4" w:space="0" w:color="auto"/>
              <w:bottom w:val="single" w:sz="4" w:space="0" w:color="auto"/>
              <w:right w:val="single" w:sz="4" w:space="0" w:color="auto"/>
            </w:tcBorders>
            <w:vAlign w:val="center"/>
          </w:tcPr>
          <w:p w14:paraId="1E4D0418" w14:textId="77777777" w:rsidR="00E63107" w:rsidRPr="00B73AB1" w:rsidRDefault="00E63107" w:rsidP="00B73AB1">
            <w:pPr>
              <w:shd w:val="clear" w:color="auto" w:fill="FFFFFF"/>
              <w:jc w:val="both"/>
              <w:rPr>
                <w:iCs/>
              </w:rPr>
            </w:pPr>
            <w:r w:rsidRPr="00B73AB1">
              <w:rPr>
                <w:iCs/>
              </w:rPr>
              <w:t>Уборная женская</w:t>
            </w:r>
          </w:p>
        </w:tc>
        <w:tc>
          <w:tcPr>
            <w:tcW w:w="850" w:type="dxa"/>
            <w:tcBorders>
              <w:top w:val="single" w:sz="4" w:space="0" w:color="auto"/>
              <w:left w:val="single" w:sz="4" w:space="0" w:color="auto"/>
              <w:bottom w:val="single" w:sz="4" w:space="0" w:color="auto"/>
              <w:right w:val="single" w:sz="4" w:space="0" w:color="auto"/>
            </w:tcBorders>
            <w:vAlign w:val="center"/>
          </w:tcPr>
          <w:p w14:paraId="0BA2DD92" w14:textId="77777777" w:rsidR="00E63107" w:rsidRPr="00B73AB1" w:rsidRDefault="00E63107" w:rsidP="00B73AB1">
            <w:pPr>
              <w:shd w:val="clear" w:color="auto" w:fill="FFFFFF"/>
              <w:jc w:val="center"/>
              <w:rPr>
                <w:iCs/>
              </w:rPr>
            </w:pPr>
            <w:r w:rsidRPr="00B73AB1">
              <w:rPr>
                <w:iCs/>
              </w:rPr>
              <w:t>1,2</w:t>
            </w:r>
          </w:p>
        </w:tc>
        <w:tc>
          <w:tcPr>
            <w:tcW w:w="851" w:type="dxa"/>
            <w:tcBorders>
              <w:top w:val="single" w:sz="4" w:space="0" w:color="auto"/>
              <w:left w:val="single" w:sz="4" w:space="0" w:color="auto"/>
              <w:bottom w:val="single" w:sz="4" w:space="0" w:color="auto"/>
              <w:right w:val="single" w:sz="4" w:space="0" w:color="auto"/>
            </w:tcBorders>
            <w:vAlign w:val="center"/>
          </w:tcPr>
          <w:p w14:paraId="021ADD25" w14:textId="77777777" w:rsidR="00E63107" w:rsidRPr="00B73AB1" w:rsidRDefault="00E63107" w:rsidP="00B73AB1">
            <w:pPr>
              <w:shd w:val="clear" w:color="auto" w:fill="FFFFFF"/>
              <w:jc w:val="center"/>
              <w:rPr>
                <w:iCs/>
              </w:rPr>
            </w:pPr>
            <w:r w:rsidRPr="00B73AB1">
              <w:rPr>
                <w:iCs/>
              </w:rPr>
              <w:t>0,8</w:t>
            </w:r>
          </w:p>
        </w:tc>
        <w:tc>
          <w:tcPr>
            <w:tcW w:w="708" w:type="dxa"/>
            <w:tcBorders>
              <w:top w:val="single" w:sz="4" w:space="0" w:color="auto"/>
              <w:left w:val="single" w:sz="4" w:space="0" w:color="auto"/>
              <w:bottom w:val="single" w:sz="4" w:space="0" w:color="auto"/>
              <w:right w:val="single" w:sz="4" w:space="0" w:color="auto"/>
            </w:tcBorders>
            <w:vAlign w:val="center"/>
          </w:tcPr>
          <w:p w14:paraId="5BA28345" w14:textId="77777777" w:rsidR="00E63107" w:rsidRPr="00B73AB1" w:rsidRDefault="00E63107" w:rsidP="00B73AB1">
            <w:pPr>
              <w:shd w:val="clear" w:color="auto" w:fill="FFFFFF"/>
              <w:jc w:val="center"/>
              <w:rPr>
                <w:iCs/>
              </w:rPr>
            </w:pPr>
            <w:r w:rsidRPr="00B73AB1">
              <w:rPr>
                <w:iCs/>
              </w:rPr>
              <w:t>2,5</w:t>
            </w:r>
          </w:p>
        </w:tc>
        <w:tc>
          <w:tcPr>
            <w:tcW w:w="1276" w:type="dxa"/>
            <w:tcBorders>
              <w:top w:val="single" w:sz="4" w:space="0" w:color="auto"/>
              <w:left w:val="single" w:sz="4" w:space="0" w:color="auto"/>
              <w:bottom w:val="single" w:sz="4" w:space="0" w:color="auto"/>
              <w:right w:val="single" w:sz="4" w:space="0" w:color="auto"/>
            </w:tcBorders>
          </w:tcPr>
          <w:p w14:paraId="0492DC11" w14:textId="77777777" w:rsidR="00E63107" w:rsidRPr="00B73AB1" w:rsidRDefault="00E63107" w:rsidP="00B73AB1">
            <w:pPr>
              <w:shd w:val="clear" w:color="auto" w:fill="FFFFFF"/>
              <w:ind w:firstLine="34"/>
              <w:jc w:val="center"/>
              <w:rPr>
                <w:iCs/>
              </w:rPr>
            </w:pPr>
            <w:r w:rsidRPr="00B73AB1">
              <w:rPr>
                <w:iCs/>
              </w:rPr>
              <w:t>75</w:t>
            </w:r>
          </w:p>
        </w:tc>
        <w:tc>
          <w:tcPr>
            <w:tcW w:w="1081" w:type="dxa"/>
            <w:tcBorders>
              <w:top w:val="single" w:sz="4" w:space="0" w:color="auto"/>
              <w:left w:val="single" w:sz="4" w:space="0" w:color="auto"/>
              <w:bottom w:val="single" w:sz="4" w:space="0" w:color="auto"/>
              <w:right w:val="single" w:sz="4" w:space="0" w:color="auto"/>
            </w:tcBorders>
          </w:tcPr>
          <w:p w14:paraId="1111352C" w14:textId="77777777" w:rsidR="00E63107" w:rsidRPr="00B73AB1" w:rsidRDefault="00E63107" w:rsidP="00B73AB1">
            <w:pPr>
              <w:shd w:val="clear" w:color="auto" w:fill="FFFFFF"/>
              <w:jc w:val="center"/>
              <w:rPr>
                <w:iCs/>
              </w:rPr>
            </w:pPr>
            <w:r w:rsidRPr="00B73AB1">
              <w:rPr>
                <w:iCs/>
              </w:rPr>
              <w:t>16-18</w:t>
            </w:r>
          </w:p>
        </w:tc>
      </w:tr>
      <w:tr w:rsidR="00E63107" w:rsidRPr="00B73AB1" w14:paraId="14498081" w14:textId="77777777" w:rsidTr="00B73AB1">
        <w:trPr>
          <w:trHeight w:hRule="exact" w:val="275"/>
          <w:jc w:val="center"/>
        </w:trPr>
        <w:tc>
          <w:tcPr>
            <w:tcW w:w="959" w:type="dxa"/>
            <w:tcBorders>
              <w:top w:val="single" w:sz="4" w:space="0" w:color="auto"/>
              <w:left w:val="single" w:sz="4" w:space="0" w:color="auto"/>
              <w:bottom w:val="single" w:sz="4" w:space="0" w:color="auto"/>
              <w:right w:val="single" w:sz="4" w:space="0" w:color="auto"/>
            </w:tcBorders>
            <w:vAlign w:val="center"/>
          </w:tcPr>
          <w:p w14:paraId="7311A61B" w14:textId="77777777" w:rsidR="00E63107" w:rsidRPr="00B73AB1" w:rsidRDefault="00E63107" w:rsidP="00B73AB1">
            <w:pPr>
              <w:shd w:val="clear" w:color="auto" w:fill="FFFFFF"/>
              <w:jc w:val="center"/>
              <w:rPr>
                <w:iCs/>
              </w:rPr>
            </w:pPr>
            <w:r w:rsidRPr="00B73AB1">
              <w:rPr>
                <w:iCs/>
              </w:rPr>
              <w:t>9</w:t>
            </w:r>
          </w:p>
        </w:tc>
        <w:tc>
          <w:tcPr>
            <w:tcW w:w="3544" w:type="dxa"/>
            <w:tcBorders>
              <w:top w:val="single" w:sz="4" w:space="0" w:color="auto"/>
              <w:left w:val="single" w:sz="4" w:space="0" w:color="auto"/>
              <w:bottom w:val="single" w:sz="4" w:space="0" w:color="auto"/>
              <w:right w:val="single" w:sz="4" w:space="0" w:color="auto"/>
            </w:tcBorders>
            <w:vAlign w:val="center"/>
          </w:tcPr>
          <w:p w14:paraId="071E579E" w14:textId="77777777" w:rsidR="00E63107" w:rsidRPr="00B73AB1" w:rsidRDefault="00E63107" w:rsidP="00B73AB1">
            <w:pPr>
              <w:shd w:val="clear" w:color="auto" w:fill="FFFFFF"/>
              <w:jc w:val="both"/>
              <w:rPr>
                <w:iCs/>
              </w:rPr>
            </w:pPr>
            <w:r w:rsidRPr="00B73AB1">
              <w:rPr>
                <w:iCs/>
              </w:rPr>
              <w:t>Умывальник женский</w:t>
            </w:r>
          </w:p>
        </w:tc>
        <w:tc>
          <w:tcPr>
            <w:tcW w:w="850" w:type="dxa"/>
            <w:tcBorders>
              <w:top w:val="single" w:sz="4" w:space="0" w:color="auto"/>
              <w:left w:val="single" w:sz="4" w:space="0" w:color="auto"/>
              <w:bottom w:val="single" w:sz="4" w:space="0" w:color="auto"/>
              <w:right w:val="single" w:sz="4" w:space="0" w:color="auto"/>
            </w:tcBorders>
            <w:vAlign w:val="center"/>
          </w:tcPr>
          <w:p w14:paraId="3213FAFA" w14:textId="77777777" w:rsidR="00E63107" w:rsidRPr="00B73AB1" w:rsidRDefault="00E63107" w:rsidP="00B73AB1">
            <w:pPr>
              <w:shd w:val="clear" w:color="auto" w:fill="FFFFFF"/>
              <w:jc w:val="center"/>
              <w:rPr>
                <w:iCs/>
              </w:rPr>
            </w:pPr>
            <w:r w:rsidRPr="00B73AB1">
              <w:rPr>
                <w:iCs/>
              </w:rPr>
              <w:t>1,2</w:t>
            </w:r>
          </w:p>
        </w:tc>
        <w:tc>
          <w:tcPr>
            <w:tcW w:w="851" w:type="dxa"/>
            <w:tcBorders>
              <w:top w:val="single" w:sz="4" w:space="0" w:color="auto"/>
              <w:left w:val="single" w:sz="4" w:space="0" w:color="auto"/>
              <w:bottom w:val="single" w:sz="4" w:space="0" w:color="auto"/>
              <w:right w:val="single" w:sz="4" w:space="0" w:color="auto"/>
            </w:tcBorders>
            <w:vAlign w:val="center"/>
          </w:tcPr>
          <w:p w14:paraId="43901399" w14:textId="77777777" w:rsidR="00E63107" w:rsidRPr="00B73AB1" w:rsidRDefault="00E63107" w:rsidP="00B73AB1">
            <w:pPr>
              <w:shd w:val="clear" w:color="auto" w:fill="FFFFFF"/>
              <w:jc w:val="center"/>
              <w:rPr>
                <w:iCs/>
              </w:rPr>
            </w:pPr>
            <w:r w:rsidRPr="00B73AB1">
              <w:rPr>
                <w:iCs/>
              </w:rPr>
              <w:t>0,8</w:t>
            </w:r>
          </w:p>
        </w:tc>
        <w:tc>
          <w:tcPr>
            <w:tcW w:w="708" w:type="dxa"/>
            <w:tcBorders>
              <w:top w:val="single" w:sz="4" w:space="0" w:color="auto"/>
              <w:left w:val="single" w:sz="4" w:space="0" w:color="auto"/>
              <w:bottom w:val="single" w:sz="4" w:space="0" w:color="auto"/>
              <w:right w:val="single" w:sz="4" w:space="0" w:color="auto"/>
            </w:tcBorders>
            <w:vAlign w:val="center"/>
          </w:tcPr>
          <w:p w14:paraId="094CB911" w14:textId="77777777" w:rsidR="00E63107" w:rsidRPr="00B73AB1" w:rsidRDefault="00E63107" w:rsidP="00B73AB1">
            <w:pPr>
              <w:shd w:val="clear" w:color="auto" w:fill="FFFFFF"/>
              <w:jc w:val="center"/>
              <w:rPr>
                <w:iCs/>
              </w:rPr>
            </w:pPr>
            <w:r w:rsidRPr="00B73AB1">
              <w:rPr>
                <w:iCs/>
              </w:rPr>
              <w:t>2,5</w:t>
            </w:r>
          </w:p>
        </w:tc>
        <w:tc>
          <w:tcPr>
            <w:tcW w:w="1276" w:type="dxa"/>
            <w:tcBorders>
              <w:top w:val="single" w:sz="4" w:space="0" w:color="auto"/>
              <w:left w:val="single" w:sz="4" w:space="0" w:color="auto"/>
              <w:bottom w:val="single" w:sz="4" w:space="0" w:color="auto"/>
              <w:right w:val="single" w:sz="4" w:space="0" w:color="auto"/>
            </w:tcBorders>
          </w:tcPr>
          <w:p w14:paraId="5F64648A" w14:textId="77777777" w:rsidR="00E63107" w:rsidRPr="00B73AB1" w:rsidRDefault="00E63107" w:rsidP="00B73AB1">
            <w:pPr>
              <w:shd w:val="clear" w:color="auto" w:fill="FFFFFF"/>
              <w:ind w:firstLine="34"/>
              <w:jc w:val="center"/>
              <w:rPr>
                <w:iCs/>
              </w:rPr>
            </w:pPr>
            <w:r w:rsidRPr="00B73AB1">
              <w:rPr>
                <w:iCs/>
              </w:rPr>
              <w:t>75</w:t>
            </w:r>
          </w:p>
        </w:tc>
        <w:tc>
          <w:tcPr>
            <w:tcW w:w="1081" w:type="dxa"/>
            <w:tcBorders>
              <w:top w:val="single" w:sz="4" w:space="0" w:color="auto"/>
              <w:left w:val="single" w:sz="4" w:space="0" w:color="auto"/>
              <w:bottom w:val="single" w:sz="4" w:space="0" w:color="auto"/>
              <w:right w:val="single" w:sz="4" w:space="0" w:color="auto"/>
            </w:tcBorders>
          </w:tcPr>
          <w:p w14:paraId="2971F826" w14:textId="77777777" w:rsidR="00E63107" w:rsidRPr="00B73AB1" w:rsidRDefault="00E63107" w:rsidP="00B73AB1">
            <w:pPr>
              <w:shd w:val="clear" w:color="auto" w:fill="FFFFFF"/>
              <w:jc w:val="center"/>
              <w:rPr>
                <w:iCs/>
              </w:rPr>
            </w:pPr>
            <w:r w:rsidRPr="00B73AB1">
              <w:rPr>
                <w:iCs/>
              </w:rPr>
              <w:t>16-18</w:t>
            </w:r>
          </w:p>
        </w:tc>
      </w:tr>
      <w:tr w:rsidR="00E63107" w:rsidRPr="00B73AB1" w14:paraId="72C7934F" w14:textId="77777777" w:rsidTr="00B73AB1">
        <w:trPr>
          <w:trHeight w:hRule="exact" w:val="279"/>
          <w:jc w:val="center"/>
        </w:trPr>
        <w:tc>
          <w:tcPr>
            <w:tcW w:w="959" w:type="dxa"/>
            <w:tcBorders>
              <w:top w:val="single" w:sz="4" w:space="0" w:color="auto"/>
              <w:left w:val="single" w:sz="4" w:space="0" w:color="auto"/>
              <w:bottom w:val="single" w:sz="4" w:space="0" w:color="auto"/>
              <w:right w:val="single" w:sz="4" w:space="0" w:color="auto"/>
            </w:tcBorders>
            <w:vAlign w:val="center"/>
          </w:tcPr>
          <w:p w14:paraId="62D39F44" w14:textId="77777777" w:rsidR="00E63107" w:rsidRPr="00B73AB1" w:rsidRDefault="00E63107" w:rsidP="00B73AB1">
            <w:pPr>
              <w:shd w:val="clear" w:color="auto" w:fill="FFFFFF"/>
              <w:jc w:val="center"/>
              <w:rPr>
                <w:iCs/>
              </w:rPr>
            </w:pPr>
            <w:r w:rsidRPr="00B73AB1">
              <w:rPr>
                <w:iCs/>
              </w:rPr>
              <w:t>10</w:t>
            </w:r>
          </w:p>
        </w:tc>
        <w:tc>
          <w:tcPr>
            <w:tcW w:w="3544" w:type="dxa"/>
            <w:tcBorders>
              <w:top w:val="single" w:sz="4" w:space="0" w:color="auto"/>
              <w:left w:val="single" w:sz="4" w:space="0" w:color="auto"/>
              <w:bottom w:val="single" w:sz="4" w:space="0" w:color="auto"/>
              <w:right w:val="single" w:sz="4" w:space="0" w:color="auto"/>
            </w:tcBorders>
            <w:vAlign w:val="center"/>
          </w:tcPr>
          <w:p w14:paraId="6B91DBB4" w14:textId="77777777" w:rsidR="00E63107" w:rsidRPr="00B73AB1" w:rsidRDefault="00E63107" w:rsidP="00B73AB1">
            <w:pPr>
              <w:shd w:val="clear" w:color="auto" w:fill="FFFFFF"/>
              <w:jc w:val="both"/>
              <w:rPr>
                <w:iCs/>
              </w:rPr>
            </w:pPr>
            <w:r w:rsidRPr="00B73AB1">
              <w:rPr>
                <w:iCs/>
              </w:rPr>
              <w:t>Коридор</w:t>
            </w:r>
          </w:p>
        </w:tc>
        <w:tc>
          <w:tcPr>
            <w:tcW w:w="850" w:type="dxa"/>
            <w:tcBorders>
              <w:top w:val="single" w:sz="4" w:space="0" w:color="auto"/>
              <w:left w:val="single" w:sz="4" w:space="0" w:color="auto"/>
              <w:bottom w:val="single" w:sz="4" w:space="0" w:color="auto"/>
              <w:right w:val="single" w:sz="4" w:space="0" w:color="auto"/>
            </w:tcBorders>
            <w:vAlign w:val="center"/>
          </w:tcPr>
          <w:p w14:paraId="55A666B9" w14:textId="77777777" w:rsidR="00E63107" w:rsidRPr="00B73AB1" w:rsidRDefault="00E63107" w:rsidP="00B73AB1">
            <w:pPr>
              <w:shd w:val="clear" w:color="auto" w:fill="FFFFFF"/>
              <w:jc w:val="center"/>
              <w:rPr>
                <w:iCs/>
              </w:rPr>
            </w:pPr>
            <w:r w:rsidRPr="00B73AB1">
              <w:rPr>
                <w:iCs/>
              </w:rPr>
              <w:t>4,6</w:t>
            </w:r>
          </w:p>
        </w:tc>
        <w:tc>
          <w:tcPr>
            <w:tcW w:w="851" w:type="dxa"/>
            <w:tcBorders>
              <w:top w:val="single" w:sz="4" w:space="0" w:color="auto"/>
              <w:left w:val="single" w:sz="4" w:space="0" w:color="auto"/>
              <w:bottom w:val="single" w:sz="4" w:space="0" w:color="auto"/>
              <w:right w:val="single" w:sz="4" w:space="0" w:color="auto"/>
            </w:tcBorders>
            <w:vAlign w:val="center"/>
          </w:tcPr>
          <w:p w14:paraId="6BBFBB6B" w14:textId="77777777" w:rsidR="00E63107" w:rsidRPr="00B73AB1" w:rsidRDefault="00E63107" w:rsidP="00B73AB1">
            <w:pPr>
              <w:shd w:val="clear" w:color="auto" w:fill="FFFFFF"/>
              <w:jc w:val="center"/>
              <w:rPr>
                <w:iCs/>
              </w:rPr>
            </w:pPr>
            <w:r w:rsidRPr="00B73AB1">
              <w:rPr>
                <w:iCs/>
              </w:rPr>
              <w:t>1,5</w:t>
            </w:r>
          </w:p>
        </w:tc>
        <w:tc>
          <w:tcPr>
            <w:tcW w:w="708" w:type="dxa"/>
            <w:tcBorders>
              <w:top w:val="single" w:sz="4" w:space="0" w:color="auto"/>
              <w:left w:val="single" w:sz="4" w:space="0" w:color="auto"/>
              <w:bottom w:val="single" w:sz="4" w:space="0" w:color="auto"/>
              <w:right w:val="single" w:sz="4" w:space="0" w:color="auto"/>
            </w:tcBorders>
            <w:vAlign w:val="center"/>
          </w:tcPr>
          <w:p w14:paraId="3585ED82" w14:textId="77777777" w:rsidR="00E63107" w:rsidRPr="00B73AB1" w:rsidRDefault="00E63107" w:rsidP="00B73AB1">
            <w:pPr>
              <w:shd w:val="clear" w:color="auto" w:fill="FFFFFF"/>
              <w:jc w:val="center"/>
              <w:rPr>
                <w:iCs/>
              </w:rPr>
            </w:pPr>
            <w:r w:rsidRPr="00B73AB1">
              <w:rPr>
                <w:iCs/>
              </w:rPr>
              <w:t>2,5</w:t>
            </w:r>
          </w:p>
        </w:tc>
        <w:tc>
          <w:tcPr>
            <w:tcW w:w="1276" w:type="dxa"/>
            <w:tcBorders>
              <w:top w:val="single" w:sz="4" w:space="0" w:color="auto"/>
              <w:left w:val="single" w:sz="4" w:space="0" w:color="auto"/>
              <w:bottom w:val="single" w:sz="4" w:space="0" w:color="auto"/>
              <w:right w:val="single" w:sz="4" w:space="0" w:color="auto"/>
            </w:tcBorders>
          </w:tcPr>
          <w:p w14:paraId="6DF574F5" w14:textId="77777777" w:rsidR="00E63107" w:rsidRPr="00B73AB1" w:rsidRDefault="00E63107" w:rsidP="00B73AB1">
            <w:pPr>
              <w:shd w:val="clear" w:color="auto" w:fill="FFFFFF"/>
              <w:ind w:firstLine="34"/>
              <w:jc w:val="center"/>
              <w:rPr>
                <w:iCs/>
              </w:rPr>
            </w:pPr>
            <w:r w:rsidRPr="00B73AB1">
              <w:rPr>
                <w:iCs/>
              </w:rPr>
              <w:t>100</w:t>
            </w:r>
          </w:p>
        </w:tc>
        <w:tc>
          <w:tcPr>
            <w:tcW w:w="1081" w:type="dxa"/>
            <w:tcBorders>
              <w:top w:val="single" w:sz="4" w:space="0" w:color="auto"/>
              <w:left w:val="single" w:sz="4" w:space="0" w:color="auto"/>
              <w:bottom w:val="single" w:sz="4" w:space="0" w:color="auto"/>
              <w:right w:val="single" w:sz="4" w:space="0" w:color="auto"/>
            </w:tcBorders>
          </w:tcPr>
          <w:p w14:paraId="7C94C7F2" w14:textId="77777777" w:rsidR="00E63107" w:rsidRPr="00B73AB1" w:rsidRDefault="00E63107" w:rsidP="00B73AB1">
            <w:pPr>
              <w:shd w:val="clear" w:color="auto" w:fill="FFFFFF"/>
              <w:jc w:val="center"/>
              <w:rPr>
                <w:iCs/>
              </w:rPr>
            </w:pPr>
            <w:r w:rsidRPr="00B73AB1">
              <w:rPr>
                <w:iCs/>
              </w:rPr>
              <w:t>16-18</w:t>
            </w:r>
          </w:p>
        </w:tc>
      </w:tr>
      <w:tr w:rsidR="00E63107" w:rsidRPr="00B73AB1" w14:paraId="2CAD543A" w14:textId="77777777" w:rsidTr="00B73AB1">
        <w:trPr>
          <w:trHeight w:hRule="exact" w:val="283"/>
          <w:jc w:val="center"/>
        </w:trPr>
        <w:tc>
          <w:tcPr>
            <w:tcW w:w="959" w:type="dxa"/>
            <w:tcBorders>
              <w:top w:val="single" w:sz="4" w:space="0" w:color="auto"/>
              <w:left w:val="single" w:sz="4" w:space="0" w:color="auto"/>
              <w:bottom w:val="single" w:sz="4" w:space="0" w:color="auto"/>
              <w:right w:val="single" w:sz="4" w:space="0" w:color="auto"/>
            </w:tcBorders>
            <w:vAlign w:val="center"/>
          </w:tcPr>
          <w:p w14:paraId="6D6B3C67" w14:textId="77777777" w:rsidR="00E63107" w:rsidRPr="00B73AB1" w:rsidRDefault="00E63107" w:rsidP="00B73AB1">
            <w:pPr>
              <w:shd w:val="clear" w:color="auto" w:fill="FFFFFF"/>
              <w:jc w:val="center"/>
              <w:rPr>
                <w:iCs/>
              </w:rPr>
            </w:pPr>
            <w:r w:rsidRPr="00B73AB1">
              <w:rPr>
                <w:iCs/>
              </w:rPr>
              <w:t>11</w:t>
            </w:r>
          </w:p>
        </w:tc>
        <w:tc>
          <w:tcPr>
            <w:tcW w:w="3544" w:type="dxa"/>
            <w:tcBorders>
              <w:top w:val="single" w:sz="4" w:space="0" w:color="auto"/>
              <w:left w:val="single" w:sz="4" w:space="0" w:color="auto"/>
              <w:bottom w:val="single" w:sz="4" w:space="0" w:color="auto"/>
              <w:right w:val="single" w:sz="4" w:space="0" w:color="auto"/>
            </w:tcBorders>
            <w:vAlign w:val="center"/>
          </w:tcPr>
          <w:p w14:paraId="45F91B40" w14:textId="77777777" w:rsidR="00E63107" w:rsidRPr="00B73AB1" w:rsidRDefault="00E63107" w:rsidP="00B73AB1">
            <w:pPr>
              <w:shd w:val="clear" w:color="auto" w:fill="FFFFFF"/>
              <w:jc w:val="both"/>
              <w:rPr>
                <w:iCs/>
              </w:rPr>
            </w:pPr>
            <w:proofErr w:type="spellStart"/>
            <w:r w:rsidRPr="00B73AB1">
              <w:rPr>
                <w:iCs/>
              </w:rPr>
              <w:t>Венткамера</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00974C62" w14:textId="77777777" w:rsidR="00E63107" w:rsidRPr="00B73AB1" w:rsidRDefault="00E63107" w:rsidP="00B73AB1">
            <w:pPr>
              <w:shd w:val="clear" w:color="auto" w:fill="FFFFFF"/>
              <w:jc w:val="center"/>
              <w:rPr>
                <w:iCs/>
              </w:rPr>
            </w:pPr>
            <w:r w:rsidRPr="00B73AB1">
              <w:rPr>
                <w:iCs/>
              </w:rPr>
              <w:t>4,6</w:t>
            </w:r>
          </w:p>
        </w:tc>
        <w:tc>
          <w:tcPr>
            <w:tcW w:w="851" w:type="dxa"/>
            <w:tcBorders>
              <w:top w:val="single" w:sz="4" w:space="0" w:color="auto"/>
              <w:left w:val="single" w:sz="4" w:space="0" w:color="auto"/>
              <w:bottom w:val="single" w:sz="4" w:space="0" w:color="auto"/>
              <w:right w:val="single" w:sz="4" w:space="0" w:color="auto"/>
            </w:tcBorders>
            <w:vAlign w:val="center"/>
          </w:tcPr>
          <w:p w14:paraId="4759EED1" w14:textId="77777777" w:rsidR="00E63107" w:rsidRPr="00B73AB1" w:rsidRDefault="00E63107" w:rsidP="00B73AB1">
            <w:pPr>
              <w:shd w:val="clear" w:color="auto" w:fill="FFFFFF"/>
              <w:jc w:val="center"/>
              <w:rPr>
                <w:iCs/>
              </w:rPr>
            </w:pPr>
            <w:r w:rsidRPr="00B73AB1">
              <w:rPr>
                <w:iCs/>
              </w:rPr>
              <w:t>2,0</w:t>
            </w:r>
          </w:p>
        </w:tc>
        <w:tc>
          <w:tcPr>
            <w:tcW w:w="708" w:type="dxa"/>
            <w:tcBorders>
              <w:top w:val="single" w:sz="4" w:space="0" w:color="auto"/>
              <w:left w:val="single" w:sz="4" w:space="0" w:color="auto"/>
              <w:bottom w:val="single" w:sz="4" w:space="0" w:color="auto"/>
              <w:right w:val="single" w:sz="4" w:space="0" w:color="auto"/>
            </w:tcBorders>
            <w:vAlign w:val="center"/>
          </w:tcPr>
          <w:p w14:paraId="602BB000" w14:textId="77777777" w:rsidR="00E63107" w:rsidRPr="00B73AB1" w:rsidRDefault="00E63107" w:rsidP="00B73AB1">
            <w:pPr>
              <w:shd w:val="clear" w:color="auto" w:fill="FFFFFF"/>
              <w:jc w:val="center"/>
              <w:rPr>
                <w:iCs/>
              </w:rPr>
            </w:pPr>
            <w:r w:rsidRPr="00B73AB1">
              <w:rPr>
                <w:iCs/>
              </w:rPr>
              <w:t>2,5</w:t>
            </w:r>
          </w:p>
        </w:tc>
        <w:tc>
          <w:tcPr>
            <w:tcW w:w="1276" w:type="dxa"/>
            <w:tcBorders>
              <w:top w:val="single" w:sz="4" w:space="0" w:color="auto"/>
              <w:left w:val="single" w:sz="4" w:space="0" w:color="auto"/>
              <w:bottom w:val="single" w:sz="4" w:space="0" w:color="auto"/>
              <w:right w:val="single" w:sz="4" w:space="0" w:color="auto"/>
            </w:tcBorders>
          </w:tcPr>
          <w:p w14:paraId="070BE0C5" w14:textId="77777777" w:rsidR="00E63107" w:rsidRPr="00B73AB1" w:rsidRDefault="00E63107" w:rsidP="00B73AB1">
            <w:pPr>
              <w:shd w:val="clear" w:color="auto" w:fill="FFFFFF"/>
              <w:ind w:firstLine="34"/>
              <w:jc w:val="center"/>
              <w:rPr>
                <w:iCs/>
              </w:rPr>
            </w:pPr>
            <w:r w:rsidRPr="00B73AB1">
              <w:rPr>
                <w:iCs/>
              </w:rPr>
              <w:t>50</w:t>
            </w:r>
          </w:p>
        </w:tc>
        <w:tc>
          <w:tcPr>
            <w:tcW w:w="1081" w:type="dxa"/>
            <w:tcBorders>
              <w:top w:val="single" w:sz="4" w:space="0" w:color="auto"/>
              <w:left w:val="single" w:sz="4" w:space="0" w:color="auto"/>
              <w:bottom w:val="single" w:sz="4" w:space="0" w:color="auto"/>
              <w:right w:val="single" w:sz="4" w:space="0" w:color="auto"/>
            </w:tcBorders>
          </w:tcPr>
          <w:p w14:paraId="6DBAA733" w14:textId="77777777" w:rsidR="00E63107" w:rsidRPr="00B73AB1" w:rsidRDefault="00E63107" w:rsidP="00B73AB1">
            <w:pPr>
              <w:shd w:val="clear" w:color="auto" w:fill="FFFFFF"/>
              <w:jc w:val="center"/>
              <w:rPr>
                <w:iCs/>
              </w:rPr>
            </w:pPr>
            <w:r w:rsidRPr="00B73AB1">
              <w:rPr>
                <w:iCs/>
              </w:rPr>
              <w:t>15-18</w:t>
            </w:r>
          </w:p>
        </w:tc>
      </w:tr>
      <w:tr w:rsidR="00E63107" w:rsidRPr="00B73AB1" w14:paraId="202839E6" w14:textId="77777777" w:rsidTr="00B73AB1">
        <w:trPr>
          <w:trHeight w:hRule="exact" w:val="287"/>
          <w:jc w:val="center"/>
        </w:trPr>
        <w:tc>
          <w:tcPr>
            <w:tcW w:w="959" w:type="dxa"/>
            <w:tcBorders>
              <w:top w:val="single" w:sz="4" w:space="0" w:color="auto"/>
              <w:left w:val="single" w:sz="4" w:space="0" w:color="auto"/>
              <w:bottom w:val="single" w:sz="4" w:space="0" w:color="auto"/>
              <w:right w:val="single" w:sz="4" w:space="0" w:color="auto"/>
            </w:tcBorders>
            <w:vAlign w:val="center"/>
          </w:tcPr>
          <w:p w14:paraId="108502ED" w14:textId="77777777" w:rsidR="00E63107" w:rsidRPr="00B73AB1" w:rsidRDefault="00E63107" w:rsidP="00B73AB1">
            <w:pPr>
              <w:shd w:val="clear" w:color="auto" w:fill="FFFFFF"/>
              <w:jc w:val="center"/>
              <w:rPr>
                <w:iCs/>
              </w:rPr>
            </w:pPr>
            <w:r w:rsidRPr="00B73AB1">
              <w:rPr>
                <w:iCs/>
              </w:rPr>
              <w:t>12</w:t>
            </w:r>
          </w:p>
        </w:tc>
        <w:tc>
          <w:tcPr>
            <w:tcW w:w="3544" w:type="dxa"/>
            <w:tcBorders>
              <w:top w:val="single" w:sz="4" w:space="0" w:color="auto"/>
              <w:left w:val="single" w:sz="4" w:space="0" w:color="auto"/>
              <w:bottom w:val="single" w:sz="4" w:space="0" w:color="auto"/>
              <w:right w:val="single" w:sz="4" w:space="0" w:color="auto"/>
            </w:tcBorders>
            <w:vAlign w:val="center"/>
          </w:tcPr>
          <w:p w14:paraId="59CDE702" w14:textId="77777777" w:rsidR="00E63107" w:rsidRPr="00B73AB1" w:rsidRDefault="00E63107" w:rsidP="00B73AB1">
            <w:pPr>
              <w:shd w:val="clear" w:color="auto" w:fill="FFFFFF"/>
              <w:jc w:val="both"/>
              <w:rPr>
                <w:iCs/>
              </w:rPr>
            </w:pPr>
            <w:r w:rsidRPr="00B73AB1">
              <w:rPr>
                <w:iCs/>
              </w:rPr>
              <w:t>Склад инвентаря</w:t>
            </w:r>
          </w:p>
        </w:tc>
        <w:tc>
          <w:tcPr>
            <w:tcW w:w="850" w:type="dxa"/>
            <w:tcBorders>
              <w:top w:val="single" w:sz="4" w:space="0" w:color="auto"/>
              <w:left w:val="single" w:sz="4" w:space="0" w:color="auto"/>
              <w:bottom w:val="single" w:sz="4" w:space="0" w:color="auto"/>
              <w:right w:val="single" w:sz="4" w:space="0" w:color="auto"/>
            </w:tcBorders>
            <w:vAlign w:val="center"/>
          </w:tcPr>
          <w:p w14:paraId="4B24184F" w14:textId="77777777" w:rsidR="00E63107" w:rsidRPr="00B73AB1" w:rsidRDefault="00E63107" w:rsidP="00B73AB1">
            <w:pPr>
              <w:shd w:val="clear" w:color="auto" w:fill="FFFFFF"/>
              <w:jc w:val="center"/>
              <w:rPr>
                <w:iCs/>
              </w:rPr>
            </w:pPr>
            <w:r w:rsidRPr="00B73AB1">
              <w:rPr>
                <w:iCs/>
              </w:rPr>
              <w:t>4,6</w:t>
            </w:r>
          </w:p>
        </w:tc>
        <w:tc>
          <w:tcPr>
            <w:tcW w:w="851" w:type="dxa"/>
            <w:tcBorders>
              <w:top w:val="single" w:sz="4" w:space="0" w:color="auto"/>
              <w:left w:val="single" w:sz="4" w:space="0" w:color="auto"/>
              <w:bottom w:val="single" w:sz="4" w:space="0" w:color="auto"/>
              <w:right w:val="single" w:sz="4" w:space="0" w:color="auto"/>
            </w:tcBorders>
            <w:vAlign w:val="center"/>
          </w:tcPr>
          <w:p w14:paraId="42C56DB5" w14:textId="77777777" w:rsidR="00E63107" w:rsidRPr="00B73AB1" w:rsidRDefault="00E63107" w:rsidP="00B73AB1">
            <w:pPr>
              <w:shd w:val="clear" w:color="auto" w:fill="FFFFFF"/>
              <w:jc w:val="center"/>
              <w:rPr>
                <w:iCs/>
              </w:rPr>
            </w:pPr>
            <w:r w:rsidRPr="00B73AB1">
              <w:rPr>
                <w:iCs/>
              </w:rPr>
              <w:t>2,0</w:t>
            </w:r>
          </w:p>
        </w:tc>
        <w:tc>
          <w:tcPr>
            <w:tcW w:w="708" w:type="dxa"/>
            <w:tcBorders>
              <w:top w:val="single" w:sz="4" w:space="0" w:color="auto"/>
              <w:left w:val="single" w:sz="4" w:space="0" w:color="auto"/>
              <w:bottom w:val="single" w:sz="4" w:space="0" w:color="auto"/>
              <w:right w:val="single" w:sz="4" w:space="0" w:color="auto"/>
            </w:tcBorders>
            <w:vAlign w:val="center"/>
          </w:tcPr>
          <w:p w14:paraId="2B0E9EE2" w14:textId="77777777" w:rsidR="00E63107" w:rsidRPr="00B73AB1" w:rsidRDefault="00E63107" w:rsidP="00B73AB1">
            <w:pPr>
              <w:shd w:val="clear" w:color="auto" w:fill="FFFFFF"/>
              <w:jc w:val="center"/>
              <w:rPr>
                <w:iCs/>
              </w:rPr>
            </w:pPr>
            <w:r w:rsidRPr="00B73AB1">
              <w:rPr>
                <w:iCs/>
              </w:rPr>
              <w:t>2,5</w:t>
            </w:r>
          </w:p>
        </w:tc>
        <w:tc>
          <w:tcPr>
            <w:tcW w:w="1276" w:type="dxa"/>
            <w:tcBorders>
              <w:top w:val="single" w:sz="4" w:space="0" w:color="auto"/>
              <w:left w:val="single" w:sz="4" w:space="0" w:color="auto"/>
              <w:bottom w:val="single" w:sz="4" w:space="0" w:color="auto"/>
              <w:right w:val="single" w:sz="4" w:space="0" w:color="auto"/>
            </w:tcBorders>
          </w:tcPr>
          <w:p w14:paraId="6AF20DAE" w14:textId="77777777" w:rsidR="00E63107" w:rsidRPr="00B73AB1" w:rsidRDefault="00E63107" w:rsidP="00B73AB1">
            <w:pPr>
              <w:shd w:val="clear" w:color="auto" w:fill="FFFFFF"/>
              <w:ind w:firstLine="34"/>
              <w:jc w:val="center"/>
              <w:rPr>
                <w:iCs/>
              </w:rPr>
            </w:pPr>
            <w:r w:rsidRPr="00B73AB1">
              <w:rPr>
                <w:iCs/>
              </w:rPr>
              <w:t>50</w:t>
            </w:r>
          </w:p>
        </w:tc>
        <w:tc>
          <w:tcPr>
            <w:tcW w:w="1081" w:type="dxa"/>
            <w:tcBorders>
              <w:top w:val="single" w:sz="4" w:space="0" w:color="auto"/>
              <w:left w:val="single" w:sz="4" w:space="0" w:color="auto"/>
              <w:bottom w:val="single" w:sz="4" w:space="0" w:color="auto"/>
              <w:right w:val="single" w:sz="4" w:space="0" w:color="auto"/>
            </w:tcBorders>
          </w:tcPr>
          <w:p w14:paraId="6303B449" w14:textId="77777777" w:rsidR="00E63107" w:rsidRPr="00B73AB1" w:rsidRDefault="00E63107" w:rsidP="00B73AB1">
            <w:pPr>
              <w:shd w:val="clear" w:color="auto" w:fill="FFFFFF"/>
              <w:jc w:val="center"/>
              <w:rPr>
                <w:iCs/>
              </w:rPr>
            </w:pPr>
            <w:r w:rsidRPr="00B73AB1">
              <w:rPr>
                <w:iCs/>
              </w:rPr>
              <w:t>15-18</w:t>
            </w:r>
          </w:p>
        </w:tc>
      </w:tr>
      <w:tr w:rsidR="00E63107" w:rsidRPr="00B73AB1" w14:paraId="058D77E4" w14:textId="77777777" w:rsidTr="00B73AB1">
        <w:trPr>
          <w:trHeight w:hRule="exact" w:val="291"/>
          <w:jc w:val="center"/>
        </w:trPr>
        <w:tc>
          <w:tcPr>
            <w:tcW w:w="959" w:type="dxa"/>
            <w:tcBorders>
              <w:top w:val="single" w:sz="4" w:space="0" w:color="auto"/>
              <w:left w:val="single" w:sz="4" w:space="0" w:color="auto"/>
              <w:bottom w:val="single" w:sz="4" w:space="0" w:color="auto"/>
              <w:right w:val="single" w:sz="4" w:space="0" w:color="auto"/>
            </w:tcBorders>
            <w:vAlign w:val="center"/>
          </w:tcPr>
          <w:p w14:paraId="4241FD2D" w14:textId="77777777" w:rsidR="00E63107" w:rsidRPr="00B73AB1" w:rsidRDefault="00E63107" w:rsidP="00B73AB1">
            <w:pPr>
              <w:shd w:val="clear" w:color="auto" w:fill="FFFFFF"/>
              <w:jc w:val="center"/>
              <w:rPr>
                <w:iCs/>
              </w:rPr>
            </w:pPr>
            <w:r w:rsidRPr="00B73AB1">
              <w:rPr>
                <w:iCs/>
              </w:rPr>
              <w:t>13</w:t>
            </w:r>
          </w:p>
        </w:tc>
        <w:tc>
          <w:tcPr>
            <w:tcW w:w="3544" w:type="dxa"/>
            <w:tcBorders>
              <w:top w:val="single" w:sz="4" w:space="0" w:color="auto"/>
              <w:left w:val="single" w:sz="4" w:space="0" w:color="auto"/>
              <w:bottom w:val="single" w:sz="4" w:space="0" w:color="auto"/>
              <w:right w:val="single" w:sz="4" w:space="0" w:color="auto"/>
            </w:tcBorders>
            <w:vAlign w:val="center"/>
          </w:tcPr>
          <w:p w14:paraId="789A9244" w14:textId="77777777" w:rsidR="00E63107" w:rsidRPr="00B73AB1" w:rsidRDefault="00E63107" w:rsidP="00B73AB1">
            <w:pPr>
              <w:shd w:val="clear" w:color="auto" w:fill="FFFFFF"/>
              <w:jc w:val="both"/>
              <w:rPr>
                <w:iCs/>
              </w:rPr>
            </w:pPr>
            <w:r w:rsidRPr="00B73AB1">
              <w:rPr>
                <w:iCs/>
              </w:rPr>
              <w:t>Служебное помещение №1</w:t>
            </w:r>
          </w:p>
        </w:tc>
        <w:tc>
          <w:tcPr>
            <w:tcW w:w="850" w:type="dxa"/>
            <w:tcBorders>
              <w:top w:val="single" w:sz="4" w:space="0" w:color="auto"/>
              <w:left w:val="single" w:sz="4" w:space="0" w:color="auto"/>
              <w:bottom w:val="single" w:sz="4" w:space="0" w:color="auto"/>
              <w:right w:val="single" w:sz="4" w:space="0" w:color="auto"/>
            </w:tcBorders>
            <w:vAlign w:val="center"/>
          </w:tcPr>
          <w:p w14:paraId="5CEA429F" w14:textId="77777777" w:rsidR="00E63107" w:rsidRPr="00B73AB1" w:rsidRDefault="00E63107" w:rsidP="00B73AB1">
            <w:pPr>
              <w:shd w:val="clear" w:color="auto" w:fill="FFFFFF"/>
              <w:jc w:val="center"/>
              <w:rPr>
                <w:iCs/>
              </w:rPr>
            </w:pPr>
            <w:r w:rsidRPr="00B73AB1">
              <w:rPr>
                <w:iCs/>
              </w:rPr>
              <w:t>3,5</w:t>
            </w:r>
          </w:p>
        </w:tc>
        <w:tc>
          <w:tcPr>
            <w:tcW w:w="851" w:type="dxa"/>
            <w:tcBorders>
              <w:top w:val="single" w:sz="4" w:space="0" w:color="auto"/>
              <w:left w:val="single" w:sz="4" w:space="0" w:color="auto"/>
              <w:bottom w:val="single" w:sz="4" w:space="0" w:color="auto"/>
              <w:right w:val="single" w:sz="4" w:space="0" w:color="auto"/>
            </w:tcBorders>
            <w:vAlign w:val="center"/>
          </w:tcPr>
          <w:p w14:paraId="220ABAC9" w14:textId="77777777" w:rsidR="00E63107" w:rsidRPr="00B73AB1" w:rsidRDefault="00E63107" w:rsidP="00B73AB1">
            <w:pPr>
              <w:shd w:val="clear" w:color="auto" w:fill="FFFFFF"/>
              <w:jc w:val="center"/>
              <w:rPr>
                <w:iCs/>
              </w:rPr>
            </w:pPr>
            <w:r w:rsidRPr="00B73AB1">
              <w:rPr>
                <w:iCs/>
              </w:rPr>
              <w:t>2,2</w:t>
            </w:r>
          </w:p>
        </w:tc>
        <w:tc>
          <w:tcPr>
            <w:tcW w:w="708" w:type="dxa"/>
            <w:tcBorders>
              <w:top w:val="single" w:sz="4" w:space="0" w:color="auto"/>
              <w:left w:val="single" w:sz="4" w:space="0" w:color="auto"/>
              <w:bottom w:val="single" w:sz="4" w:space="0" w:color="auto"/>
              <w:right w:val="single" w:sz="4" w:space="0" w:color="auto"/>
            </w:tcBorders>
            <w:vAlign w:val="center"/>
          </w:tcPr>
          <w:p w14:paraId="10AC6F83" w14:textId="77777777" w:rsidR="00E63107" w:rsidRPr="00B73AB1" w:rsidRDefault="00E63107" w:rsidP="00B73AB1">
            <w:pPr>
              <w:shd w:val="clear" w:color="auto" w:fill="FFFFFF"/>
              <w:jc w:val="center"/>
              <w:rPr>
                <w:iCs/>
              </w:rPr>
            </w:pPr>
            <w:r w:rsidRPr="00B73AB1">
              <w:rPr>
                <w:iCs/>
              </w:rPr>
              <w:t>2,5</w:t>
            </w:r>
          </w:p>
        </w:tc>
        <w:tc>
          <w:tcPr>
            <w:tcW w:w="1276" w:type="dxa"/>
            <w:tcBorders>
              <w:top w:val="single" w:sz="4" w:space="0" w:color="auto"/>
              <w:left w:val="single" w:sz="4" w:space="0" w:color="auto"/>
              <w:bottom w:val="single" w:sz="4" w:space="0" w:color="auto"/>
              <w:right w:val="single" w:sz="4" w:space="0" w:color="auto"/>
            </w:tcBorders>
          </w:tcPr>
          <w:p w14:paraId="423EBACC" w14:textId="77777777" w:rsidR="00E63107" w:rsidRPr="00B73AB1" w:rsidRDefault="00E63107" w:rsidP="00B73AB1">
            <w:pPr>
              <w:shd w:val="clear" w:color="auto" w:fill="FFFFFF"/>
              <w:ind w:firstLine="34"/>
              <w:jc w:val="center"/>
              <w:rPr>
                <w:iCs/>
              </w:rPr>
            </w:pPr>
            <w:r w:rsidRPr="00B73AB1">
              <w:rPr>
                <w:iCs/>
              </w:rPr>
              <w:t>200</w:t>
            </w:r>
          </w:p>
        </w:tc>
        <w:tc>
          <w:tcPr>
            <w:tcW w:w="1081" w:type="dxa"/>
            <w:tcBorders>
              <w:top w:val="single" w:sz="4" w:space="0" w:color="auto"/>
              <w:left w:val="single" w:sz="4" w:space="0" w:color="auto"/>
              <w:bottom w:val="single" w:sz="4" w:space="0" w:color="auto"/>
              <w:right w:val="single" w:sz="4" w:space="0" w:color="auto"/>
            </w:tcBorders>
          </w:tcPr>
          <w:p w14:paraId="7B910583" w14:textId="77777777" w:rsidR="00E63107" w:rsidRPr="00B73AB1" w:rsidRDefault="00E63107" w:rsidP="00B73AB1">
            <w:pPr>
              <w:shd w:val="clear" w:color="auto" w:fill="FFFFFF"/>
              <w:jc w:val="center"/>
              <w:rPr>
                <w:iCs/>
              </w:rPr>
            </w:pPr>
            <w:r w:rsidRPr="00B73AB1">
              <w:rPr>
                <w:iCs/>
              </w:rPr>
              <w:t>19-21</w:t>
            </w:r>
          </w:p>
        </w:tc>
      </w:tr>
      <w:tr w:rsidR="00E63107" w:rsidRPr="00B73AB1" w14:paraId="062AF546" w14:textId="77777777" w:rsidTr="00B73AB1">
        <w:trPr>
          <w:trHeight w:hRule="exact" w:val="281"/>
          <w:jc w:val="center"/>
        </w:trPr>
        <w:tc>
          <w:tcPr>
            <w:tcW w:w="959" w:type="dxa"/>
            <w:tcBorders>
              <w:top w:val="single" w:sz="4" w:space="0" w:color="auto"/>
              <w:left w:val="single" w:sz="4" w:space="0" w:color="auto"/>
              <w:bottom w:val="single" w:sz="4" w:space="0" w:color="auto"/>
              <w:right w:val="single" w:sz="4" w:space="0" w:color="auto"/>
            </w:tcBorders>
            <w:vAlign w:val="center"/>
          </w:tcPr>
          <w:p w14:paraId="1F3D1EB3" w14:textId="77777777" w:rsidR="00E63107" w:rsidRPr="00B73AB1" w:rsidRDefault="00E63107" w:rsidP="00B73AB1">
            <w:pPr>
              <w:shd w:val="clear" w:color="auto" w:fill="FFFFFF"/>
              <w:jc w:val="center"/>
              <w:rPr>
                <w:iCs/>
              </w:rPr>
            </w:pPr>
            <w:r w:rsidRPr="00B73AB1">
              <w:rPr>
                <w:iCs/>
              </w:rPr>
              <w:t>14</w:t>
            </w:r>
          </w:p>
        </w:tc>
        <w:tc>
          <w:tcPr>
            <w:tcW w:w="3544" w:type="dxa"/>
            <w:tcBorders>
              <w:top w:val="single" w:sz="4" w:space="0" w:color="auto"/>
              <w:left w:val="single" w:sz="4" w:space="0" w:color="auto"/>
              <w:bottom w:val="single" w:sz="4" w:space="0" w:color="auto"/>
              <w:right w:val="single" w:sz="4" w:space="0" w:color="auto"/>
            </w:tcBorders>
            <w:vAlign w:val="center"/>
          </w:tcPr>
          <w:p w14:paraId="06CF8DB3" w14:textId="77777777" w:rsidR="00E63107" w:rsidRPr="00B73AB1" w:rsidRDefault="00E63107" w:rsidP="00B73AB1">
            <w:pPr>
              <w:shd w:val="clear" w:color="auto" w:fill="FFFFFF"/>
              <w:jc w:val="both"/>
              <w:rPr>
                <w:iCs/>
              </w:rPr>
            </w:pPr>
            <w:r w:rsidRPr="00B73AB1">
              <w:rPr>
                <w:iCs/>
              </w:rPr>
              <w:t>Служебное помещение №2</w:t>
            </w:r>
          </w:p>
        </w:tc>
        <w:tc>
          <w:tcPr>
            <w:tcW w:w="850" w:type="dxa"/>
            <w:tcBorders>
              <w:top w:val="single" w:sz="4" w:space="0" w:color="auto"/>
              <w:left w:val="single" w:sz="4" w:space="0" w:color="auto"/>
              <w:bottom w:val="single" w:sz="4" w:space="0" w:color="auto"/>
              <w:right w:val="single" w:sz="4" w:space="0" w:color="auto"/>
            </w:tcBorders>
            <w:vAlign w:val="center"/>
          </w:tcPr>
          <w:p w14:paraId="637BC93E" w14:textId="77777777" w:rsidR="00E63107" w:rsidRPr="00B73AB1" w:rsidRDefault="00E63107" w:rsidP="00B73AB1">
            <w:pPr>
              <w:shd w:val="clear" w:color="auto" w:fill="FFFFFF"/>
              <w:jc w:val="center"/>
              <w:rPr>
                <w:iCs/>
              </w:rPr>
            </w:pPr>
            <w:r w:rsidRPr="00B73AB1">
              <w:rPr>
                <w:iCs/>
              </w:rPr>
              <w:t>3,5</w:t>
            </w:r>
          </w:p>
        </w:tc>
        <w:tc>
          <w:tcPr>
            <w:tcW w:w="851" w:type="dxa"/>
            <w:tcBorders>
              <w:top w:val="single" w:sz="4" w:space="0" w:color="auto"/>
              <w:left w:val="single" w:sz="4" w:space="0" w:color="auto"/>
              <w:bottom w:val="single" w:sz="4" w:space="0" w:color="auto"/>
              <w:right w:val="single" w:sz="4" w:space="0" w:color="auto"/>
            </w:tcBorders>
            <w:vAlign w:val="center"/>
          </w:tcPr>
          <w:p w14:paraId="1EE438BA" w14:textId="77777777" w:rsidR="00E63107" w:rsidRPr="00B73AB1" w:rsidRDefault="00E63107" w:rsidP="00B73AB1">
            <w:pPr>
              <w:shd w:val="clear" w:color="auto" w:fill="FFFFFF"/>
              <w:jc w:val="center"/>
              <w:rPr>
                <w:iCs/>
              </w:rPr>
            </w:pPr>
            <w:r w:rsidRPr="00B73AB1">
              <w:rPr>
                <w:iCs/>
              </w:rPr>
              <w:t>2,0</w:t>
            </w:r>
          </w:p>
        </w:tc>
        <w:tc>
          <w:tcPr>
            <w:tcW w:w="708" w:type="dxa"/>
            <w:tcBorders>
              <w:top w:val="single" w:sz="4" w:space="0" w:color="auto"/>
              <w:left w:val="single" w:sz="4" w:space="0" w:color="auto"/>
              <w:bottom w:val="single" w:sz="4" w:space="0" w:color="auto"/>
              <w:right w:val="single" w:sz="4" w:space="0" w:color="auto"/>
            </w:tcBorders>
            <w:vAlign w:val="center"/>
          </w:tcPr>
          <w:p w14:paraId="3460EBF2" w14:textId="77777777" w:rsidR="00E63107" w:rsidRPr="00B73AB1" w:rsidRDefault="00E63107" w:rsidP="00B73AB1">
            <w:pPr>
              <w:shd w:val="clear" w:color="auto" w:fill="FFFFFF"/>
              <w:jc w:val="center"/>
              <w:rPr>
                <w:iCs/>
              </w:rPr>
            </w:pPr>
            <w:r w:rsidRPr="00B73AB1">
              <w:rPr>
                <w:iCs/>
              </w:rPr>
              <w:t>2,5</w:t>
            </w:r>
          </w:p>
        </w:tc>
        <w:tc>
          <w:tcPr>
            <w:tcW w:w="1276" w:type="dxa"/>
            <w:tcBorders>
              <w:top w:val="single" w:sz="4" w:space="0" w:color="auto"/>
              <w:left w:val="single" w:sz="4" w:space="0" w:color="auto"/>
              <w:bottom w:val="single" w:sz="4" w:space="0" w:color="auto"/>
              <w:right w:val="single" w:sz="4" w:space="0" w:color="auto"/>
            </w:tcBorders>
          </w:tcPr>
          <w:p w14:paraId="05487B7C" w14:textId="77777777" w:rsidR="00E63107" w:rsidRPr="00B73AB1" w:rsidRDefault="00E63107" w:rsidP="00B73AB1">
            <w:pPr>
              <w:shd w:val="clear" w:color="auto" w:fill="FFFFFF"/>
              <w:ind w:firstLine="34"/>
              <w:jc w:val="center"/>
              <w:rPr>
                <w:iCs/>
              </w:rPr>
            </w:pPr>
            <w:r w:rsidRPr="00B73AB1">
              <w:rPr>
                <w:iCs/>
              </w:rPr>
              <w:t>200</w:t>
            </w:r>
          </w:p>
        </w:tc>
        <w:tc>
          <w:tcPr>
            <w:tcW w:w="1081" w:type="dxa"/>
            <w:tcBorders>
              <w:top w:val="single" w:sz="4" w:space="0" w:color="auto"/>
              <w:left w:val="single" w:sz="4" w:space="0" w:color="auto"/>
              <w:bottom w:val="single" w:sz="4" w:space="0" w:color="auto"/>
              <w:right w:val="single" w:sz="4" w:space="0" w:color="auto"/>
            </w:tcBorders>
          </w:tcPr>
          <w:p w14:paraId="48B5EBFC" w14:textId="77777777" w:rsidR="00E63107" w:rsidRPr="00B73AB1" w:rsidRDefault="00E63107" w:rsidP="00B73AB1">
            <w:pPr>
              <w:shd w:val="clear" w:color="auto" w:fill="FFFFFF"/>
              <w:jc w:val="center"/>
              <w:rPr>
                <w:iCs/>
              </w:rPr>
            </w:pPr>
            <w:r w:rsidRPr="00B73AB1">
              <w:rPr>
                <w:iCs/>
              </w:rPr>
              <w:t>19-21</w:t>
            </w:r>
          </w:p>
        </w:tc>
      </w:tr>
    </w:tbl>
    <w:p w14:paraId="39101FEC" w14:textId="77777777" w:rsidR="00B73AB1" w:rsidRDefault="00B73AB1" w:rsidP="00E63107">
      <w:pPr>
        <w:shd w:val="clear" w:color="auto" w:fill="FFFFFF"/>
        <w:spacing w:line="360" w:lineRule="auto"/>
        <w:ind w:firstLine="567"/>
        <w:jc w:val="both"/>
        <w:rPr>
          <w:iCs/>
          <w:sz w:val="28"/>
          <w:szCs w:val="28"/>
        </w:rPr>
      </w:pPr>
    </w:p>
    <w:p w14:paraId="3AA581FE" w14:textId="77777777" w:rsidR="00E63107" w:rsidRPr="00E63107" w:rsidRDefault="00E63107" w:rsidP="00E63107">
      <w:pPr>
        <w:shd w:val="clear" w:color="auto" w:fill="FFFFFF"/>
        <w:spacing w:line="360" w:lineRule="auto"/>
        <w:ind w:firstLine="567"/>
        <w:jc w:val="both"/>
        <w:rPr>
          <w:iCs/>
          <w:sz w:val="28"/>
          <w:szCs w:val="28"/>
        </w:rPr>
      </w:pPr>
      <w:r w:rsidRPr="00E63107">
        <w:rPr>
          <w:iCs/>
          <w:sz w:val="28"/>
          <w:szCs w:val="28"/>
        </w:rPr>
        <w:t xml:space="preserve">Помещение с постоянным пребыванием людей, каким является </w:t>
      </w:r>
      <w:r w:rsidRPr="00E63107">
        <w:rPr>
          <w:iCs/>
          <w:sz w:val="28"/>
          <w:szCs w:val="28"/>
        </w:rPr>
        <w:lastRenderedPageBreak/>
        <w:t>предлагаемый спортивный комплекс, должны иметь естественное и искусственное</w:t>
      </w:r>
      <w:r w:rsidR="00D25328" w:rsidRPr="00D25328">
        <w:rPr>
          <w:iCs/>
          <w:sz w:val="28"/>
          <w:szCs w:val="28"/>
        </w:rPr>
        <w:t xml:space="preserve"> [8]</w:t>
      </w:r>
      <w:r w:rsidRPr="00E63107">
        <w:rPr>
          <w:iCs/>
          <w:sz w:val="28"/>
          <w:szCs w:val="28"/>
        </w:rPr>
        <w:t>.</w:t>
      </w:r>
    </w:p>
    <w:p w14:paraId="7A78BE45" w14:textId="77777777" w:rsidR="00E63107" w:rsidRPr="00E63107" w:rsidRDefault="00E63107" w:rsidP="00E63107">
      <w:pPr>
        <w:shd w:val="clear" w:color="auto" w:fill="FFFFFF"/>
        <w:spacing w:line="360" w:lineRule="auto"/>
        <w:ind w:firstLine="567"/>
        <w:jc w:val="both"/>
        <w:rPr>
          <w:iCs/>
          <w:sz w:val="28"/>
          <w:szCs w:val="28"/>
        </w:rPr>
      </w:pPr>
      <w:r w:rsidRPr="00E63107">
        <w:rPr>
          <w:iCs/>
          <w:sz w:val="28"/>
          <w:szCs w:val="28"/>
        </w:rPr>
        <w:t>Принимаем для игрового зала двустороннее боковое естественное освещение, для остальных помещений одностороннее боковое. Для всех помещений принимаем стальные двойные открывающиеся окна.</w:t>
      </w:r>
    </w:p>
    <w:p w14:paraId="05284479" w14:textId="77777777" w:rsidR="00E63107" w:rsidRPr="00E63107" w:rsidRDefault="00E63107" w:rsidP="00E63107">
      <w:pPr>
        <w:shd w:val="clear" w:color="auto" w:fill="FFFFFF"/>
        <w:spacing w:line="360" w:lineRule="auto"/>
        <w:ind w:firstLine="567"/>
        <w:jc w:val="both"/>
        <w:rPr>
          <w:iCs/>
          <w:sz w:val="28"/>
          <w:szCs w:val="28"/>
        </w:rPr>
      </w:pPr>
      <w:r w:rsidRPr="00E63107">
        <w:rPr>
          <w:iCs/>
          <w:sz w:val="28"/>
          <w:szCs w:val="28"/>
        </w:rPr>
        <w:t>Расчет естественного освещения сводится к определению площади световых проемов:</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6"/>
        <w:gridCol w:w="702"/>
        <w:gridCol w:w="356"/>
        <w:gridCol w:w="6755"/>
        <w:gridCol w:w="314"/>
        <w:gridCol w:w="247"/>
      </w:tblGrid>
      <w:tr w:rsidR="00E63107" w:rsidRPr="00E63107" w14:paraId="510842FB" w14:textId="77777777" w:rsidTr="00E63107">
        <w:trPr>
          <w:trHeight w:val="729"/>
        </w:trPr>
        <w:tc>
          <w:tcPr>
            <w:tcW w:w="8725" w:type="dxa"/>
            <w:gridSpan w:val="4"/>
          </w:tcPr>
          <w:p w14:paraId="74D77C8B" w14:textId="77777777" w:rsidR="00E63107" w:rsidRPr="00E63107" w:rsidRDefault="00707346" w:rsidP="00E63107">
            <w:pPr>
              <w:shd w:val="clear" w:color="auto" w:fill="FFFFFF"/>
              <w:spacing w:line="360" w:lineRule="auto"/>
              <w:ind w:firstLine="567"/>
              <w:jc w:val="both"/>
              <w:rPr>
                <w:iCs/>
                <w:sz w:val="28"/>
                <w:szCs w:val="28"/>
                <w:lang w:bidi="ru-RU"/>
              </w:rPr>
            </w:pPr>
            <m:oMathPara>
              <m:oMath>
                <m:sSub>
                  <m:sSubPr>
                    <m:ctrlPr>
                      <w:rPr>
                        <w:rFonts w:ascii="Cambria Math" w:hAnsi="Cambria Math"/>
                        <w:i/>
                        <w:iCs/>
                        <w:sz w:val="28"/>
                        <w:szCs w:val="28"/>
                      </w:rPr>
                    </m:ctrlPr>
                  </m:sSubPr>
                  <m:e>
                    <m:r>
                      <w:rPr>
                        <w:rFonts w:ascii="Cambria Math" w:hAnsi="Cambria Math"/>
                        <w:sz w:val="28"/>
                        <w:szCs w:val="28"/>
                      </w:rPr>
                      <m:t>S</m:t>
                    </m:r>
                  </m:e>
                  <m:sub>
                    <m:r>
                      <w:rPr>
                        <w:rFonts w:ascii="Cambria Math" w:hAnsi="Cambria Math"/>
                        <w:sz w:val="28"/>
                        <w:szCs w:val="28"/>
                      </w:rPr>
                      <m:t>0</m:t>
                    </m:r>
                  </m:sub>
                </m:sSub>
                <m:r>
                  <w:rPr>
                    <w:rFonts w:ascii="Cambria Math" w:hAnsi="Cambria Math"/>
                    <w:sz w:val="28"/>
                    <w:szCs w:val="28"/>
                  </w:rPr>
                  <m:t>=</m:t>
                </m:r>
                <m:f>
                  <m:fPr>
                    <m:ctrlPr>
                      <w:rPr>
                        <w:rFonts w:ascii="Cambria Math" w:hAnsi="Cambria Math"/>
                        <w:i/>
                        <w:iCs/>
                        <w:sz w:val="28"/>
                        <w:szCs w:val="28"/>
                      </w:rPr>
                    </m:ctrlPr>
                  </m:fPr>
                  <m:num>
                    <m:sSub>
                      <m:sSubPr>
                        <m:ctrlPr>
                          <w:rPr>
                            <w:rFonts w:ascii="Cambria Math" w:hAnsi="Cambria Math"/>
                            <w:i/>
                            <w:iCs/>
                            <w:sz w:val="28"/>
                            <w:szCs w:val="28"/>
                          </w:rPr>
                        </m:ctrlPr>
                      </m:sSubPr>
                      <m:e>
                        <m:r>
                          <w:rPr>
                            <w:rFonts w:ascii="Cambria Math" w:hAnsi="Cambria Math"/>
                            <w:sz w:val="28"/>
                            <w:szCs w:val="28"/>
                          </w:rPr>
                          <m:t>S</m:t>
                        </m:r>
                      </m:e>
                      <m:sub>
                        <m:r>
                          <w:rPr>
                            <w:rFonts w:ascii="Cambria Math" w:hAnsi="Cambria Math"/>
                            <w:sz w:val="28"/>
                            <w:szCs w:val="28"/>
                          </w:rPr>
                          <m:t>п</m:t>
                        </m:r>
                      </m:sub>
                    </m:sSub>
                    <m:r>
                      <w:rPr>
                        <w:rFonts w:ascii="Cambria Math" w:hAnsi="Cambria Math"/>
                        <w:sz w:val="28"/>
                        <w:szCs w:val="28"/>
                      </w:rPr>
                      <m:t>∙</m:t>
                    </m:r>
                    <m:sSub>
                      <m:sSubPr>
                        <m:ctrlPr>
                          <w:rPr>
                            <w:rFonts w:ascii="Cambria Math" w:hAnsi="Cambria Math"/>
                            <w:i/>
                            <w:iCs/>
                            <w:sz w:val="28"/>
                            <w:szCs w:val="28"/>
                          </w:rPr>
                        </m:ctrlPr>
                      </m:sSubPr>
                      <m:e>
                        <m:r>
                          <w:rPr>
                            <w:rFonts w:ascii="Cambria Math" w:hAnsi="Cambria Math"/>
                            <w:sz w:val="28"/>
                            <w:szCs w:val="28"/>
                          </w:rPr>
                          <m:t>е</m:t>
                        </m:r>
                      </m:e>
                      <m:sub>
                        <m:r>
                          <w:rPr>
                            <w:rFonts w:ascii="Cambria Math" w:hAnsi="Cambria Math"/>
                            <w:sz w:val="28"/>
                            <w:szCs w:val="28"/>
                            <w:lang w:val="en-US"/>
                          </w:rPr>
                          <m:t>N</m:t>
                        </m:r>
                      </m:sub>
                    </m:sSub>
                    <m:r>
                      <w:rPr>
                        <w:rFonts w:ascii="Cambria Math" w:hAnsi="Cambria Math"/>
                        <w:sz w:val="28"/>
                        <w:szCs w:val="28"/>
                      </w:rPr>
                      <m:t>∙</m:t>
                    </m:r>
                    <m:sSub>
                      <m:sSubPr>
                        <m:ctrlPr>
                          <w:rPr>
                            <w:rFonts w:ascii="Cambria Math" w:hAnsi="Cambria Math"/>
                            <w:i/>
                            <w:iCs/>
                            <w:sz w:val="28"/>
                            <w:szCs w:val="28"/>
                          </w:rPr>
                        </m:ctrlPr>
                      </m:sSubPr>
                      <m:e>
                        <m:r>
                          <w:rPr>
                            <w:rFonts w:ascii="Cambria Math" w:hAnsi="Cambria Math"/>
                            <w:sz w:val="28"/>
                            <w:szCs w:val="28"/>
                          </w:rPr>
                          <m:t>k</m:t>
                        </m:r>
                      </m:e>
                      <m:sub>
                        <m:r>
                          <w:rPr>
                            <w:rFonts w:ascii="Cambria Math" w:hAnsi="Cambria Math"/>
                            <w:sz w:val="28"/>
                            <w:szCs w:val="28"/>
                          </w:rPr>
                          <m:t>з</m:t>
                        </m:r>
                      </m:sub>
                    </m:sSub>
                    <m:r>
                      <w:rPr>
                        <w:rFonts w:ascii="Cambria Math" w:hAnsi="Cambria Math"/>
                        <w:sz w:val="28"/>
                        <w:szCs w:val="28"/>
                      </w:rPr>
                      <m:t>∙</m:t>
                    </m:r>
                    <m:sSub>
                      <m:sSubPr>
                        <m:ctrlPr>
                          <w:rPr>
                            <w:rFonts w:ascii="Cambria Math" w:hAnsi="Cambria Math"/>
                            <w:i/>
                            <w:iCs/>
                            <w:sz w:val="28"/>
                            <w:szCs w:val="28"/>
                          </w:rPr>
                        </m:ctrlPr>
                      </m:sSubPr>
                      <m:e>
                        <m:r>
                          <w:rPr>
                            <w:rFonts w:ascii="Cambria Math" w:hAnsi="Cambria Math"/>
                            <w:sz w:val="28"/>
                            <w:szCs w:val="28"/>
                          </w:rPr>
                          <m:t>η</m:t>
                        </m:r>
                      </m:e>
                      <m:sub>
                        <m:r>
                          <w:rPr>
                            <w:rFonts w:ascii="Cambria Math" w:hAnsi="Cambria Math"/>
                            <w:sz w:val="28"/>
                            <w:szCs w:val="28"/>
                          </w:rPr>
                          <m:t>0</m:t>
                        </m:r>
                      </m:sub>
                    </m:sSub>
                  </m:num>
                  <m:den>
                    <m:r>
                      <w:rPr>
                        <w:rFonts w:ascii="Cambria Math" w:hAnsi="Cambria Math"/>
                        <w:sz w:val="28"/>
                        <w:szCs w:val="28"/>
                      </w:rPr>
                      <m:t>100∙</m:t>
                    </m:r>
                    <m:sSub>
                      <m:sSubPr>
                        <m:ctrlPr>
                          <w:rPr>
                            <w:rFonts w:ascii="Cambria Math" w:hAnsi="Cambria Math"/>
                            <w:i/>
                            <w:iCs/>
                            <w:sz w:val="28"/>
                            <w:szCs w:val="28"/>
                          </w:rPr>
                        </m:ctrlPr>
                      </m:sSubPr>
                      <m:e>
                        <m:r>
                          <w:rPr>
                            <w:rFonts w:ascii="Cambria Math" w:hAnsi="Cambria Math"/>
                            <w:sz w:val="28"/>
                            <w:szCs w:val="28"/>
                          </w:rPr>
                          <m:t>τ</m:t>
                        </m:r>
                      </m:e>
                      <m:sub>
                        <m:r>
                          <w:rPr>
                            <w:rFonts w:ascii="Cambria Math" w:hAnsi="Cambria Math"/>
                            <w:sz w:val="28"/>
                            <w:szCs w:val="28"/>
                          </w:rPr>
                          <m:t>0</m:t>
                        </m:r>
                      </m:sub>
                    </m:sSub>
                    <m:r>
                      <w:rPr>
                        <w:rFonts w:ascii="Cambria Math" w:hAnsi="Cambria Math"/>
                        <w:sz w:val="28"/>
                        <w:szCs w:val="28"/>
                      </w:rPr>
                      <m:t>∙</m:t>
                    </m:r>
                    <m:sSub>
                      <m:sSubPr>
                        <m:ctrlPr>
                          <w:rPr>
                            <w:rFonts w:ascii="Cambria Math" w:hAnsi="Cambria Math"/>
                            <w:i/>
                            <w:iCs/>
                            <w:sz w:val="28"/>
                            <w:szCs w:val="28"/>
                            <w:lang w:val="en-US"/>
                          </w:rPr>
                        </m:ctrlPr>
                      </m:sSubPr>
                      <m:e>
                        <m:r>
                          <w:rPr>
                            <w:rFonts w:ascii="Cambria Math" w:hAnsi="Cambria Math"/>
                            <w:sz w:val="28"/>
                            <w:szCs w:val="28"/>
                            <w:lang w:val="en-US"/>
                          </w:rPr>
                          <m:t>r</m:t>
                        </m:r>
                      </m:e>
                      <m:sub>
                        <m:r>
                          <w:rPr>
                            <w:rFonts w:ascii="Cambria Math" w:hAnsi="Cambria Math"/>
                            <w:sz w:val="28"/>
                            <w:szCs w:val="28"/>
                          </w:rPr>
                          <m:t>1</m:t>
                        </m:r>
                      </m:sub>
                    </m:sSub>
                  </m:den>
                </m:f>
                <m:r>
                  <w:rPr>
                    <w:rFonts w:ascii="Cambria Math" w:hAnsi="Cambria Math"/>
                    <w:sz w:val="28"/>
                    <w:szCs w:val="28"/>
                  </w:rPr>
                  <m:t>∙</m:t>
                </m:r>
                <m:sSub>
                  <m:sSubPr>
                    <m:ctrlPr>
                      <w:rPr>
                        <w:rFonts w:ascii="Cambria Math" w:hAnsi="Cambria Math"/>
                        <w:i/>
                        <w:iCs/>
                        <w:sz w:val="28"/>
                        <w:szCs w:val="28"/>
                      </w:rPr>
                    </m:ctrlPr>
                  </m:sSubPr>
                  <m:e>
                    <m:r>
                      <w:rPr>
                        <w:rFonts w:ascii="Cambria Math" w:hAnsi="Cambria Math"/>
                        <w:sz w:val="28"/>
                        <w:szCs w:val="28"/>
                      </w:rPr>
                      <m:t>K</m:t>
                    </m:r>
                  </m:e>
                  <m:sub>
                    <m:r>
                      <w:rPr>
                        <w:rFonts w:ascii="Cambria Math" w:hAnsi="Cambria Math"/>
                        <w:sz w:val="28"/>
                        <w:szCs w:val="28"/>
                      </w:rPr>
                      <m:t>зд</m:t>
                    </m:r>
                  </m:sub>
                </m:sSub>
                <m:r>
                  <w:rPr>
                    <w:rFonts w:ascii="Cambria Math" w:hAnsi="Cambria Math"/>
                    <w:sz w:val="28"/>
                    <w:szCs w:val="28"/>
                  </w:rPr>
                  <m:t>,</m:t>
                </m:r>
                <m:sSup>
                  <m:sSupPr>
                    <m:ctrlPr>
                      <w:rPr>
                        <w:rFonts w:ascii="Cambria Math" w:hAnsi="Cambria Math"/>
                        <w:i/>
                        <w:iCs/>
                        <w:sz w:val="28"/>
                        <w:szCs w:val="28"/>
                      </w:rPr>
                    </m:ctrlPr>
                  </m:sSupPr>
                  <m:e>
                    <m:r>
                      <w:rPr>
                        <w:rFonts w:ascii="Cambria Math" w:hAnsi="Cambria Math"/>
                        <w:sz w:val="28"/>
                        <w:szCs w:val="28"/>
                      </w:rPr>
                      <m:t xml:space="preserve"> м</m:t>
                    </m:r>
                  </m:e>
                  <m:sup>
                    <m:r>
                      <w:rPr>
                        <w:rFonts w:ascii="Cambria Math" w:hAnsi="Cambria Math"/>
                        <w:sz w:val="28"/>
                        <w:szCs w:val="28"/>
                      </w:rPr>
                      <m:t>2</m:t>
                    </m:r>
                  </m:sup>
                </m:sSup>
              </m:oMath>
            </m:oMathPara>
          </w:p>
        </w:tc>
        <w:tc>
          <w:tcPr>
            <w:tcW w:w="561" w:type="dxa"/>
            <w:gridSpan w:val="2"/>
          </w:tcPr>
          <w:p w14:paraId="09D1CF3E" w14:textId="77777777" w:rsidR="00E63107" w:rsidRPr="00E63107" w:rsidRDefault="00E63107" w:rsidP="00E63107">
            <w:pPr>
              <w:shd w:val="clear" w:color="auto" w:fill="FFFFFF"/>
              <w:spacing w:line="360" w:lineRule="auto"/>
              <w:jc w:val="both"/>
              <w:rPr>
                <w:iCs/>
                <w:sz w:val="28"/>
                <w:szCs w:val="28"/>
              </w:rPr>
            </w:pPr>
            <w:r w:rsidRPr="00E63107">
              <w:rPr>
                <w:iCs/>
                <w:sz w:val="28"/>
                <w:szCs w:val="28"/>
              </w:rPr>
              <w:t>(1)</w:t>
            </w:r>
          </w:p>
        </w:tc>
      </w:tr>
      <w:tr w:rsidR="00E63107" w:rsidRPr="00E63107" w14:paraId="13CC0B8E" w14:textId="77777777" w:rsidTr="00E63107">
        <w:trPr>
          <w:trHeight w:val="413"/>
        </w:trPr>
        <w:tc>
          <w:tcPr>
            <w:tcW w:w="701" w:type="dxa"/>
          </w:tcPr>
          <w:p w14:paraId="44FE7FA2" w14:textId="77777777" w:rsidR="00E63107" w:rsidRPr="00E63107" w:rsidRDefault="00E63107" w:rsidP="00E63107">
            <w:pPr>
              <w:shd w:val="clear" w:color="auto" w:fill="FFFFFF"/>
              <w:spacing w:line="360" w:lineRule="auto"/>
              <w:jc w:val="both"/>
              <w:rPr>
                <w:iCs/>
                <w:sz w:val="28"/>
                <w:szCs w:val="28"/>
              </w:rPr>
            </w:pPr>
            <w:r w:rsidRPr="00E63107">
              <w:rPr>
                <w:iCs/>
                <w:sz w:val="28"/>
                <w:szCs w:val="28"/>
              </w:rPr>
              <w:t>где</w:t>
            </w:r>
          </w:p>
        </w:tc>
        <w:tc>
          <w:tcPr>
            <w:tcW w:w="705" w:type="dxa"/>
          </w:tcPr>
          <w:p w14:paraId="72734BA1" w14:textId="77777777" w:rsidR="00E63107" w:rsidRPr="00E63107" w:rsidRDefault="00707346" w:rsidP="00E63107">
            <w:pPr>
              <w:shd w:val="clear" w:color="auto" w:fill="FFFFFF"/>
              <w:spacing w:line="360" w:lineRule="auto"/>
              <w:ind w:firstLine="567"/>
              <w:jc w:val="both"/>
              <w:rPr>
                <w:iCs/>
                <w:sz w:val="28"/>
                <w:szCs w:val="28"/>
              </w:rPr>
            </w:pPr>
            <m:oMathPara>
              <m:oMath>
                <m:sSub>
                  <m:sSubPr>
                    <m:ctrlPr>
                      <w:rPr>
                        <w:rFonts w:ascii="Cambria Math" w:hAnsi="Cambria Math"/>
                        <w:i/>
                        <w:iCs/>
                        <w:sz w:val="28"/>
                        <w:szCs w:val="28"/>
                      </w:rPr>
                    </m:ctrlPr>
                  </m:sSubPr>
                  <m:e>
                    <m:r>
                      <w:rPr>
                        <w:rFonts w:ascii="Cambria Math" w:hAnsi="Cambria Math"/>
                        <w:sz w:val="28"/>
                        <w:szCs w:val="28"/>
                      </w:rPr>
                      <m:t>е</m:t>
                    </m:r>
                  </m:e>
                  <m:sub>
                    <m:r>
                      <w:rPr>
                        <w:rFonts w:ascii="Cambria Math" w:hAnsi="Cambria Math"/>
                        <w:sz w:val="28"/>
                        <w:szCs w:val="28"/>
                        <w:lang w:val="en-US"/>
                      </w:rPr>
                      <m:t>N</m:t>
                    </m:r>
                  </m:sub>
                </m:sSub>
              </m:oMath>
            </m:oMathPara>
          </w:p>
        </w:tc>
        <w:tc>
          <w:tcPr>
            <w:tcW w:w="356" w:type="dxa"/>
          </w:tcPr>
          <w:p w14:paraId="4C296143" w14:textId="77777777" w:rsidR="00E63107" w:rsidRPr="00E63107" w:rsidRDefault="00E63107" w:rsidP="00E63107">
            <w:pPr>
              <w:shd w:val="clear" w:color="auto" w:fill="FFFFFF"/>
              <w:spacing w:line="360" w:lineRule="auto"/>
              <w:jc w:val="both"/>
              <w:rPr>
                <w:iCs/>
                <w:sz w:val="28"/>
                <w:szCs w:val="28"/>
              </w:rPr>
            </w:pPr>
            <w:r w:rsidRPr="00E63107">
              <w:rPr>
                <w:iCs/>
                <w:sz w:val="28"/>
                <w:szCs w:val="28"/>
              </w:rPr>
              <w:t>–</w:t>
            </w:r>
          </w:p>
        </w:tc>
        <w:tc>
          <w:tcPr>
            <w:tcW w:w="7524" w:type="dxa"/>
            <w:gridSpan w:val="3"/>
          </w:tcPr>
          <w:p w14:paraId="6A853841" w14:textId="77777777" w:rsidR="00E63107" w:rsidRPr="00E63107" w:rsidRDefault="00E63107" w:rsidP="00E63107">
            <w:pPr>
              <w:shd w:val="clear" w:color="auto" w:fill="FFFFFF"/>
              <w:spacing w:line="360" w:lineRule="auto"/>
              <w:ind w:firstLine="567"/>
              <w:jc w:val="both"/>
              <w:rPr>
                <w:iCs/>
                <w:sz w:val="28"/>
                <w:szCs w:val="28"/>
              </w:rPr>
            </w:pPr>
            <w:r w:rsidRPr="00E63107">
              <w:rPr>
                <w:iCs/>
                <w:sz w:val="28"/>
                <w:szCs w:val="28"/>
              </w:rPr>
              <w:t>коэффициент естественной освещенности, который для игрового зала равен 1,8;</w:t>
            </w:r>
          </w:p>
        </w:tc>
      </w:tr>
      <w:tr w:rsidR="00E63107" w:rsidRPr="00E63107" w14:paraId="6FF5247E" w14:textId="77777777" w:rsidTr="00E63107">
        <w:trPr>
          <w:trHeight w:val="413"/>
        </w:trPr>
        <w:tc>
          <w:tcPr>
            <w:tcW w:w="701" w:type="dxa"/>
          </w:tcPr>
          <w:p w14:paraId="15E3F651" w14:textId="77777777" w:rsidR="00E63107" w:rsidRPr="00E63107" w:rsidRDefault="00E63107" w:rsidP="00E63107">
            <w:pPr>
              <w:shd w:val="clear" w:color="auto" w:fill="FFFFFF"/>
              <w:spacing w:line="360" w:lineRule="auto"/>
              <w:ind w:firstLine="567"/>
              <w:jc w:val="both"/>
              <w:rPr>
                <w:iCs/>
                <w:sz w:val="28"/>
                <w:szCs w:val="28"/>
              </w:rPr>
            </w:pPr>
          </w:p>
        </w:tc>
        <w:tc>
          <w:tcPr>
            <w:tcW w:w="705" w:type="dxa"/>
          </w:tcPr>
          <w:p w14:paraId="656D4FF3" w14:textId="77777777" w:rsidR="00E63107" w:rsidRPr="00E63107" w:rsidRDefault="00707346" w:rsidP="00E63107">
            <w:pPr>
              <w:shd w:val="clear" w:color="auto" w:fill="FFFFFF"/>
              <w:spacing w:line="360" w:lineRule="auto"/>
              <w:ind w:firstLine="567"/>
              <w:jc w:val="both"/>
              <w:rPr>
                <w:iCs/>
                <w:sz w:val="28"/>
                <w:szCs w:val="28"/>
              </w:rPr>
            </w:pPr>
            <m:oMathPara>
              <m:oMath>
                <m:sSub>
                  <m:sSubPr>
                    <m:ctrlPr>
                      <w:rPr>
                        <w:rFonts w:ascii="Cambria Math" w:hAnsi="Cambria Math"/>
                        <w:i/>
                        <w:iCs/>
                        <w:sz w:val="28"/>
                        <w:szCs w:val="28"/>
                      </w:rPr>
                    </m:ctrlPr>
                  </m:sSubPr>
                  <m:e>
                    <m:r>
                      <w:rPr>
                        <w:rFonts w:ascii="Cambria Math" w:hAnsi="Cambria Math"/>
                        <w:sz w:val="28"/>
                        <w:szCs w:val="28"/>
                      </w:rPr>
                      <m:t>k</m:t>
                    </m:r>
                  </m:e>
                  <m:sub>
                    <m:r>
                      <w:rPr>
                        <w:rFonts w:ascii="Cambria Math" w:hAnsi="Cambria Math"/>
                        <w:sz w:val="28"/>
                        <w:szCs w:val="28"/>
                      </w:rPr>
                      <m:t>з</m:t>
                    </m:r>
                  </m:sub>
                </m:sSub>
              </m:oMath>
            </m:oMathPara>
          </w:p>
        </w:tc>
        <w:tc>
          <w:tcPr>
            <w:tcW w:w="356" w:type="dxa"/>
          </w:tcPr>
          <w:p w14:paraId="2DA104E8" w14:textId="77777777" w:rsidR="00E63107" w:rsidRPr="00E63107" w:rsidRDefault="00E63107" w:rsidP="00E63107">
            <w:pPr>
              <w:shd w:val="clear" w:color="auto" w:fill="FFFFFF"/>
              <w:spacing w:line="360" w:lineRule="auto"/>
              <w:jc w:val="both"/>
              <w:rPr>
                <w:iCs/>
                <w:sz w:val="28"/>
                <w:szCs w:val="28"/>
              </w:rPr>
            </w:pPr>
            <w:r w:rsidRPr="00E63107">
              <w:rPr>
                <w:iCs/>
                <w:sz w:val="28"/>
                <w:szCs w:val="28"/>
              </w:rPr>
              <w:t>–</w:t>
            </w:r>
          </w:p>
        </w:tc>
        <w:tc>
          <w:tcPr>
            <w:tcW w:w="7277" w:type="dxa"/>
            <w:gridSpan w:val="2"/>
          </w:tcPr>
          <w:p w14:paraId="1545F3C7" w14:textId="77777777" w:rsidR="00E63107" w:rsidRPr="00E63107" w:rsidRDefault="00E63107" w:rsidP="00E63107">
            <w:pPr>
              <w:shd w:val="clear" w:color="auto" w:fill="FFFFFF"/>
              <w:spacing w:line="360" w:lineRule="auto"/>
              <w:jc w:val="both"/>
              <w:rPr>
                <w:iCs/>
                <w:sz w:val="28"/>
                <w:szCs w:val="28"/>
              </w:rPr>
            </w:pPr>
            <w:r w:rsidRPr="00E63107">
              <w:rPr>
                <w:iCs/>
                <w:sz w:val="28"/>
                <w:szCs w:val="28"/>
              </w:rPr>
              <w:t>коэффициент запаса, 1,2;</w:t>
            </w:r>
          </w:p>
        </w:tc>
        <w:tc>
          <w:tcPr>
            <w:tcW w:w="247" w:type="dxa"/>
          </w:tcPr>
          <w:p w14:paraId="37A5D550" w14:textId="77777777" w:rsidR="00E63107" w:rsidRPr="00E63107" w:rsidRDefault="00E63107" w:rsidP="00E63107">
            <w:pPr>
              <w:shd w:val="clear" w:color="auto" w:fill="FFFFFF"/>
              <w:spacing w:line="360" w:lineRule="auto"/>
              <w:ind w:firstLine="567"/>
              <w:jc w:val="both"/>
              <w:rPr>
                <w:iCs/>
                <w:sz w:val="28"/>
                <w:szCs w:val="28"/>
              </w:rPr>
            </w:pPr>
          </w:p>
        </w:tc>
      </w:tr>
      <w:tr w:rsidR="00E63107" w:rsidRPr="00E63107" w14:paraId="546370F4" w14:textId="77777777" w:rsidTr="00E63107">
        <w:trPr>
          <w:trHeight w:val="413"/>
        </w:trPr>
        <w:tc>
          <w:tcPr>
            <w:tcW w:w="701" w:type="dxa"/>
          </w:tcPr>
          <w:p w14:paraId="2A85EC16" w14:textId="77777777" w:rsidR="00E63107" w:rsidRPr="00E63107" w:rsidRDefault="00E63107" w:rsidP="00E63107">
            <w:pPr>
              <w:shd w:val="clear" w:color="auto" w:fill="FFFFFF"/>
              <w:spacing w:line="360" w:lineRule="auto"/>
              <w:ind w:firstLine="567"/>
              <w:jc w:val="both"/>
              <w:rPr>
                <w:iCs/>
                <w:sz w:val="28"/>
                <w:szCs w:val="28"/>
              </w:rPr>
            </w:pPr>
          </w:p>
        </w:tc>
        <w:tc>
          <w:tcPr>
            <w:tcW w:w="705" w:type="dxa"/>
          </w:tcPr>
          <w:p w14:paraId="6EBEDAA3" w14:textId="77777777" w:rsidR="00E63107" w:rsidRPr="00E63107" w:rsidRDefault="00707346" w:rsidP="00E63107">
            <w:pPr>
              <w:shd w:val="clear" w:color="auto" w:fill="FFFFFF"/>
              <w:spacing w:line="360" w:lineRule="auto"/>
              <w:ind w:firstLine="567"/>
              <w:jc w:val="both"/>
              <w:rPr>
                <w:iCs/>
                <w:sz w:val="28"/>
                <w:szCs w:val="28"/>
              </w:rPr>
            </w:pPr>
            <m:oMathPara>
              <m:oMath>
                <m:sSub>
                  <m:sSubPr>
                    <m:ctrlPr>
                      <w:rPr>
                        <w:rFonts w:ascii="Cambria Math" w:hAnsi="Cambria Math"/>
                        <w:i/>
                        <w:iCs/>
                        <w:sz w:val="28"/>
                        <w:szCs w:val="28"/>
                      </w:rPr>
                    </m:ctrlPr>
                  </m:sSubPr>
                  <m:e>
                    <m:r>
                      <w:rPr>
                        <w:rFonts w:ascii="Cambria Math" w:hAnsi="Cambria Math"/>
                        <w:sz w:val="28"/>
                        <w:szCs w:val="28"/>
                      </w:rPr>
                      <m:t>τ</m:t>
                    </m:r>
                  </m:e>
                  <m:sub>
                    <m:r>
                      <w:rPr>
                        <w:rFonts w:ascii="Cambria Math" w:hAnsi="Cambria Math"/>
                        <w:sz w:val="28"/>
                        <w:szCs w:val="28"/>
                      </w:rPr>
                      <m:t>0</m:t>
                    </m:r>
                  </m:sub>
                </m:sSub>
              </m:oMath>
            </m:oMathPara>
          </w:p>
        </w:tc>
        <w:tc>
          <w:tcPr>
            <w:tcW w:w="356" w:type="dxa"/>
          </w:tcPr>
          <w:p w14:paraId="2AD68678" w14:textId="77777777" w:rsidR="00E63107" w:rsidRPr="00E63107" w:rsidRDefault="00E63107" w:rsidP="00E63107">
            <w:pPr>
              <w:shd w:val="clear" w:color="auto" w:fill="FFFFFF"/>
              <w:spacing w:line="360" w:lineRule="auto"/>
              <w:jc w:val="both"/>
              <w:rPr>
                <w:iCs/>
                <w:sz w:val="28"/>
                <w:szCs w:val="28"/>
              </w:rPr>
            </w:pPr>
            <w:r w:rsidRPr="00E63107">
              <w:rPr>
                <w:iCs/>
                <w:sz w:val="28"/>
                <w:szCs w:val="28"/>
              </w:rPr>
              <w:t>–</w:t>
            </w:r>
          </w:p>
        </w:tc>
        <w:tc>
          <w:tcPr>
            <w:tcW w:w="7277" w:type="dxa"/>
            <w:gridSpan w:val="2"/>
          </w:tcPr>
          <w:p w14:paraId="02F168C3" w14:textId="77777777" w:rsidR="00E63107" w:rsidRPr="00E63107" w:rsidRDefault="00E63107" w:rsidP="00E63107">
            <w:pPr>
              <w:shd w:val="clear" w:color="auto" w:fill="FFFFFF"/>
              <w:spacing w:line="360" w:lineRule="auto"/>
              <w:jc w:val="both"/>
              <w:rPr>
                <w:iCs/>
                <w:sz w:val="28"/>
                <w:szCs w:val="28"/>
              </w:rPr>
            </w:pPr>
            <w:r w:rsidRPr="00E63107">
              <w:rPr>
                <w:iCs/>
                <w:sz w:val="28"/>
                <w:szCs w:val="28"/>
              </w:rPr>
              <w:t xml:space="preserve">общий коэффициент светопропускания, </w:t>
            </w:r>
            <m:oMath>
              <m:sSub>
                <m:sSubPr>
                  <m:ctrlPr>
                    <w:rPr>
                      <w:rFonts w:ascii="Cambria Math" w:hAnsi="Cambria Math"/>
                      <w:i/>
                      <w:iCs/>
                      <w:sz w:val="28"/>
                      <w:szCs w:val="28"/>
                    </w:rPr>
                  </m:ctrlPr>
                </m:sSubPr>
                <m:e>
                  <m:r>
                    <w:rPr>
                      <w:rFonts w:ascii="Cambria Math" w:hAnsi="Cambria Math"/>
                      <w:sz w:val="28"/>
                      <w:szCs w:val="28"/>
                    </w:rPr>
                    <m:t>τ</m:t>
                  </m:r>
                </m:e>
                <m:sub>
                  <m:r>
                    <w:rPr>
                      <w:rFonts w:ascii="Cambria Math" w:hAnsi="Cambria Math"/>
                      <w:sz w:val="28"/>
                      <w:szCs w:val="28"/>
                    </w:rPr>
                    <m:t>0</m:t>
                  </m:r>
                </m:sub>
              </m:sSub>
              <m:r>
                <w:rPr>
                  <w:rFonts w:ascii="Cambria Math" w:hAnsi="Cambria Math"/>
                  <w:sz w:val="28"/>
                  <w:szCs w:val="28"/>
                </w:rPr>
                <m:t>=0,48</m:t>
              </m:r>
            </m:oMath>
            <w:r w:rsidRPr="00E63107">
              <w:rPr>
                <w:iCs/>
                <w:sz w:val="28"/>
                <w:szCs w:val="28"/>
              </w:rPr>
              <w:t>;</w:t>
            </w:r>
          </w:p>
        </w:tc>
        <w:tc>
          <w:tcPr>
            <w:tcW w:w="247" w:type="dxa"/>
          </w:tcPr>
          <w:p w14:paraId="024CB90A" w14:textId="77777777" w:rsidR="00E63107" w:rsidRPr="00E63107" w:rsidRDefault="00E63107" w:rsidP="00E63107">
            <w:pPr>
              <w:shd w:val="clear" w:color="auto" w:fill="FFFFFF"/>
              <w:spacing w:line="360" w:lineRule="auto"/>
              <w:ind w:firstLine="567"/>
              <w:jc w:val="both"/>
              <w:rPr>
                <w:iCs/>
                <w:sz w:val="28"/>
                <w:szCs w:val="28"/>
              </w:rPr>
            </w:pPr>
          </w:p>
        </w:tc>
      </w:tr>
      <w:tr w:rsidR="00E63107" w:rsidRPr="00E63107" w14:paraId="45DCA7AC" w14:textId="77777777" w:rsidTr="00E63107">
        <w:trPr>
          <w:trHeight w:val="413"/>
        </w:trPr>
        <w:tc>
          <w:tcPr>
            <w:tcW w:w="701" w:type="dxa"/>
          </w:tcPr>
          <w:p w14:paraId="05F11396" w14:textId="77777777" w:rsidR="00E63107" w:rsidRPr="00E63107" w:rsidRDefault="00E63107" w:rsidP="00E63107">
            <w:pPr>
              <w:shd w:val="clear" w:color="auto" w:fill="FFFFFF"/>
              <w:spacing w:line="360" w:lineRule="auto"/>
              <w:ind w:firstLine="567"/>
              <w:jc w:val="both"/>
              <w:rPr>
                <w:iCs/>
                <w:sz w:val="28"/>
                <w:szCs w:val="28"/>
              </w:rPr>
            </w:pPr>
          </w:p>
        </w:tc>
        <w:tc>
          <w:tcPr>
            <w:tcW w:w="705" w:type="dxa"/>
          </w:tcPr>
          <w:p w14:paraId="0C891040" w14:textId="77777777" w:rsidR="00E63107" w:rsidRPr="00E63107" w:rsidRDefault="00707346" w:rsidP="00E63107">
            <w:pPr>
              <w:shd w:val="clear" w:color="auto" w:fill="FFFFFF"/>
              <w:spacing w:line="360" w:lineRule="auto"/>
              <w:ind w:firstLine="567"/>
              <w:jc w:val="both"/>
              <w:rPr>
                <w:iCs/>
                <w:sz w:val="28"/>
                <w:szCs w:val="28"/>
              </w:rPr>
            </w:pPr>
            <m:oMathPara>
              <m:oMath>
                <m:sSub>
                  <m:sSubPr>
                    <m:ctrlPr>
                      <w:rPr>
                        <w:rFonts w:ascii="Cambria Math" w:hAnsi="Cambria Math"/>
                        <w:i/>
                        <w:iCs/>
                        <w:sz w:val="28"/>
                        <w:szCs w:val="28"/>
                        <w:lang w:val="en-US"/>
                      </w:rPr>
                    </m:ctrlPr>
                  </m:sSubPr>
                  <m:e>
                    <m:r>
                      <w:rPr>
                        <w:rFonts w:ascii="Cambria Math" w:hAnsi="Cambria Math"/>
                        <w:sz w:val="28"/>
                        <w:szCs w:val="28"/>
                        <w:lang w:val="en-US"/>
                      </w:rPr>
                      <m:t>r</m:t>
                    </m:r>
                  </m:e>
                  <m:sub>
                    <m:r>
                      <w:rPr>
                        <w:rFonts w:ascii="Cambria Math" w:hAnsi="Cambria Math"/>
                        <w:sz w:val="28"/>
                        <w:szCs w:val="28"/>
                      </w:rPr>
                      <m:t>1</m:t>
                    </m:r>
                  </m:sub>
                </m:sSub>
              </m:oMath>
            </m:oMathPara>
          </w:p>
        </w:tc>
        <w:tc>
          <w:tcPr>
            <w:tcW w:w="356" w:type="dxa"/>
          </w:tcPr>
          <w:p w14:paraId="014127EB" w14:textId="77777777" w:rsidR="00E63107" w:rsidRPr="00E63107" w:rsidRDefault="00E63107" w:rsidP="00E63107">
            <w:pPr>
              <w:shd w:val="clear" w:color="auto" w:fill="FFFFFF"/>
              <w:spacing w:line="360" w:lineRule="auto"/>
              <w:jc w:val="both"/>
              <w:rPr>
                <w:iCs/>
                <w:sz w:val="28"/>
                <w:szCs w:val="28"/>
              </w:rPr>
            </w:pPr>
            <w:r w:rsidRPr="00E63107">
              <w:rPr>
                <w:iCs/>
                <w:sz w:val="28"/>
                <w:szCs w:val="28"/>
              </w:rPr>
              <w:t>–</w:t>
            </w:r>
          </w:p>
        </w:tc>
        <w:tc>
          <w:tcPr>
            <w:tcW w:w="7524" w:type="dxa"/>
            <w:gridSpan w:val="3"/>
          </w:tcPr>
          <w:p w14:paraId="3BA50C7B" w14:textId="77777777" w:rsidR="00E63107" w:rsidRPr="00E63107" w:rsidRDefault="00E63107" w:rsidP="00B73AB1">
            <w:pPr>
              <w:shd w:val="clear" w:color="auto" w:fill="FFFFFF"/>
              <w:spacing w:line="360" w:lineRule="auto"/>
              <w:jc w:val="both"/>
              <w:rPr>
                <w:iCs/>
                <w:sz w:val="28"/>
                <w:szCs w:val="28"/>
              </w:rPr>
            </w:pPr>
            <w:r w:rsidRPr="00E63107">
              <w:rPr>
                <w:iCs/>
                <w:sz w:val="28"/>
                <w:szCs w:val="28"/>
              </w:rPr>
              <w:t xml:space="preserve">коэффициент, учитывающий повышение коэффициента естественной освещенности, благодаря свету, отраженному от поверхностей помещения и подстилающего слоя, прилегающего к зданию. Для спортивного зала </w:t>
            </w:r>
            <w:r w:rsidRPr="00E63107">
              <w:rPr>
                <w:i/>
                <w:iCs/>
                <w:sz w:val="28"/>
                <w:szCs w:val="28"/>
              </w:rPr>
              <w:t>r</w:t>
            </w:r>
            <w:r w:rsidRPr="00E63107">
              <w:rPr>
                <w:i/>
                <w:iCs/>
                <w:sz w:val="28"/>
                <w:szCs w:val="28"/>
                <w:vertAlign w:val="subscript"/>
              </w:rPr>
              <w:t>1</w:t>
            </w:r>
            <w:r w:rsidRPr="00E63107">
              <w:rPr>
                <w:i/>
                <w:iCs/>
                <w:sz w:val="28"/>
                <w:szCs w:val="28"/>
              </w:rPr>
              <w:t>=</w:t>
            </w:r>
            <w:r w:rsidRPr="00E63107">
              <w:rPr>
                <w:iCs/>
                <w:sz w:val="28"/>
                <w:szCs w:val="28"/>
              </w:rPr>
              <w:t>1,6;</w:t>
            </w:r>
          </w:p>
        </w:tc>
      </w:tr>
      <w:tr w:rsidR="00E63107" w:rsidRPr="00E63107" w14:paraId="436E5E96" w14:textId="77777777" w:rsidTr="00E63107">
        <w:trPr>
          <w:trHeight w:val="413"/>
        </w:trPr>
        <w:tc>
          <w:tcPr>
            <w:tcW w:w="701" w:type="dxa"/>
          </w:tcPr>
          <w:p w14:paraId="3D194062" w14:textId="77777777" w:rsidR="00E63107" w:rsidRPr="00E63107" w:rsidRDefault="00E63107" w:rsidP="00E63107">
            <w:pPr>
              <w:shd w:val="clear" w:color="auto" w:fill="FFFFFF"/>
              <w:spacing w:line="360" w:lineRule="auto"/>
              <w:ind w:firstLine="567"/>
              <w:jc w:val="both"/>
              <w:rPr>
                <w:iCs/>
                <w:sz w:val="28"/>
                <w:szCs w:val="28"/>
              </w:rPr>
            </w:pPr>
          </w:p>
        </w:tc>
        <w:tc>
          <w:tcPr>
            <w:tcW w:w="705" w:type="dxa"/>
          </w:tcPr>
          <w:p w14:paraId="0CC7D3B6" w14:textId="77777777" w:rsidR="00E63107" w:rsidRPr="00E63107" w:rsidRDefault="00707346" w:rsidP="00E63107">
            <w:pPr>
              <w:shd w:val="clear" w:color="auto" w:fill="FFFFFF"/>
              <w:spacing w:line="360" w:lineRule="auto"/>
              <w:ind w:firstLine="567"/>
              <w:jc w:val="both"/>
              <w:rPr>
                <w:iCs/>
                <w:sz w:val="28"/>
                <w:szCs w:val="28"/>
                <w:lang w:val="en-US"/>
              </w:rPr>
            </w:pPr>
            <m:oMathPara>
              <m:oMath>
                <m:sSub>
                  <m:sSubPr>
                    <m:ctrlPr>
                      <w:rPr>
                        <w:rFonts w:ascii="Cambria Math" w:hAnsi="Cambria Math"/>
                        <w:i/>
                        <w:iCs/>
                        <w:sz w:val="28"/>
                        <w:szCs w:val="28"/>
                      </w:rPr>
                    </m:ctrlPr>
                  </m:sSubPr>
                  <m:e>
                    <m:r>
                      <w:rPr>
                        <w:rFonts w:ascii="Cambria Math" w:hAnsi="Cambria Math"/>
                        <w:sz w:val="28"/>
                        <w:szCs w:val="28"/>
                      </w:rPr>
                      <m:t>K</m:t>
                    </m:r>
                  </m:e>
                  <m:sub>
                    <m:r>
                      <w:rPr>
                        <w:rFonts w:ascii="Cambria Math" w:hAnsi="Cambria Math"/>
                        <w:sz w:val="28"/>
                        <w:szCs w:val="28"/>
                      </w:rPr>
                      <m:t>зд</m:t>
                    </m:r>
                  </m:sub>
                </m:sSub>
              </m:oMath>
            </m:oMathPara>
          </w:p>
        </w:tc>
        <w:tc>
          <w:tcPr>
            <w:tcW w:w="356" w:type="dxa"/>
          </w:tcPr>
          <w:p w14:paraId="69119401" w14:textId="77777777" w:rsidR="00E63107" w:rsidRPr="00E63107" w:rsidRDefault="00E63107" w:rsidP="00E63107">
            <w:pPr>
              <w:shd w:val="clear" w:color="auto" w:fill="FFFFFF"/>
              <w:spacing w:line="360" w:lineRule="auto"/>
              <w:jc w:val="both"/>
              <w:rPr>
                <w:iCs/>
                <w:sz w:val="28"/>
                <w:szCs w:val="28"/>
              </w:rPr>
            </w:pPr>
            <w:r w:rsidRPr="00E63107">
              <w:rPr>
                <w:iCs/>
                <w:sz w:val="28"/>
                <w:szCs w:val="28"/>
              </w:rPr>
              <w:t>–</w:t>
            </w:r>
          </w:p>
        </w:tc>
        <w:tc>
          <w:tcPr>
            <w:tcW w:w="7524" w:type="dxa"/>
            <w:gridSpan w:val="3"/>
          </w:tcPr>
          <w:p w14:paraId="6267CE9E" w14:textId="77777777" w:rsidR="00E63107" w:rsidRPr="00E63107" w:rsidRDefault="00E63107" w:rsidP="00B73AB1">
            <w:pPr>
              <w:shd w:val="clear" w:color="auto" w:fill="FFFFFF"/>
              <w:spacing w:line="360" w:lineRule="auto"/>
              <w:jc w:val="both"/>
              <w:rPr>
                <w:iCs/>
                <w:sz w:val="28"/>
                <w:szCs w:val="28"/>
              </w:rPr>
            </w:pPr>
            <w:r w:rsidRPr="00E63107">
              <w:rPr>
                <w:iCs/>
                <w:sz w:val="28"/>
                <w:szCs w:val="28"/>
              </w:rPr>
              <w:t>коэффициент</w:t>
            </w:r>
            <w:r w:rsidRPr="00E63107">
              <w:rPr>
                <w:iCs/>
                <w:sz w:val="28"/>
                <w:szCs w:val="28"/>
                <w:vertAlign w:val="subscript"/>
              </w:rPr>
              <w:t>,</w:t>
            </w:r>
            <w:r w:rsidRPr="00E63107">
              <w:rPr>
                <w:iCs/>
                <w:sz w:val="28"/>
                <w:szCs w:val="28"/>
              </w:rPr>
              <w:t xml:space="preserve"> учитывающий затенение противостоящими зданиями. Для нашего здания </w:t>
            </w:r>
            <m:oMath>
              <m:sSub>
                <m:sSubPr>
                  <m:ctrlPr>
                    <w:rPr>
                      <w:rFonts w:ascii="Cambria Math" w:hAnsi="Cambria Math"/>
                      <w:i/>
                      <w:iCs/>
                      <w:sz w:val="28"/>
                      <w:szCs w:val="28"/>
                    </w:rPr>
                  </m:ctrlPr>
                </m:sSubPr>
                <m:e>
                  <m:r>
                    <w:rPr>
                      <w:rFonts w:ascii="Cambria Math" w:hAnsi="Cambria Math"/>
                      <w:sz w:val="28"/>
                      <w:szCs w:val="28"/>
                    </w:rPr>
                    <m:t>K</m:t>
                  </m:r>
                </m:e>
                <m:sub>
                  <m:r>
                    <w:rPr>
                      <w:rFonts w:ascii="Cambria Math" w:hAnsi="Cambria Math"/>
                      <w:sz w:val="28"/>
                      <w:szCs w:val="28"/>
                    </w:rPr>
                    <m:t>зд</m:t>
                  </m:r>
                </m:sub>
              </m:sSub>
              <m:r>
                <w:rPr>
                  <w:rFonts w:ascii="Cambria Math" w:hAnsi="Cambria Math"/>
                  <w:sz w:val="28"/>
                  <w:szCs w:val="28"/>
                </w:rPr>
                <m:t>=1</m:t>
              </m:r>
            </m:oMath>
            <w:r w:rsidRPr="00E63107">
              <w:rPr>
                <w:iCs/>
                <w:sz w:val="28"/>
                <w:szCs w:val="28"/>
              </w:rPr>
              <w:t>;</w:t>
            </w:r>
          </w:p>
        </w:tc>
      </w:tr>
      <w:tr w:rsidR="00E63107" w:rsidRPr="00E63107" w14:paraId="24CE8630" w14:textId="77777777" w:rsidTr="00E63107">
        <w:trPr>
          <w:trHeight w:val="413"/>
        </w:trPr>
        <w:tc>
          <w:tcPr>
            <w:tcW w:w="701" w:type="dxa"/>
          </w:tcPr>
          <w:p w14:paraId="7C2F7C80" w14:textId="77777777" w:rsidR="00E63107" w:rsidRPr="00E63107" w:rsidRDefault="00E63107" w:rsidP="00E63107">
            <w:pPr>
              <w:shd w:val="clear" w:color="auto" w:fill="FFFFFF"/>
              <w:spacing w:line="360" w:lineRule="auto"/>
              <w:ind w:firstLine="567"/>
              <w:jc w:val="both"/>
              <w:rPr>
                <w:iCs/>
                <w:sz w:val="28"/>
                <w:szCs w:val="28"/>
              </w:rPr>
            </w:pPr>
          </w:p>
        </w:tc>
        <w:tc>
          <w:tcPr>
            <w:tcW w:w="705" w:type="dxa"/>
          </w:tcPr>
          <w:p w14:paraId="44C83CCD" w14:textId="77777777" w:rsidR="00E63107" w:rsidRPr="00E63107" w:rsidRDefault="00707346" w:rsidP="00E63107">
            <w:pPr>
              <w:shd w:val="clear" w:color="auto" w:fill="FFFFFF"/>
              <w:spacing w:line="360" w:lineRule="auto"/>
              <w:ind w:firstLine="567"/>
              <w:jc w:val="both"/>
              <w:rPr>
                <w:iCs/>
                <w:sz w:val="28"/>
                <w:szCs w:val="28"/>
              </w:rPr>
            </w:pPr>
            <m:oMathPara>
              <m:oMath>
                <m:sSub>
                  <m:sSubPr>
                    <m:ctrlPr>
                      <w:rPr>
                        <w:rFonts w:ascii="Cambria Math" w:hAnsi="Cambria Math"/>
                        <w:i/>
                        <w:iCs/>
                        <w:sz w:val="28"/>
                        <w:szCs w:val="28"/>
                      </w:rPr>
                    </m:ctrlPr>
                  </m:sSubPr>
                  <m:e>
                    <m:r>
                      <w:rPr>
                        <w:rFonts w:ascii="Cambria Math" w:hAnsi="Cambria Math"/>
                        <w:sz w:val="28"/>
                        <w:szCs w:val="28"/>
                      </w:rPr>
                      <m:t>S</m:t>
                    </m:r>
                  </m:e>
                  <m:sub>
                    <m:r>
                      <w:rPr>
                        <w:rFonts w:ascii="Cambria Math" w:hAnsi="Cambria Math"/>
                        <w:sz w:val="28"/>
                        <w:szCs w:val="28"/>
                      </w:rPr>
                      <m:t>п</m:t>
                    </m:r>
                  </m:sub>
                </m:sSub>
              </m:oMath>
            </m:oMathPara>
          </w:p>
        </w:tc>
        <w:tc>
          <w:tcPr>
            <w:tcW w:w="356" w:type="dxa"/>
          </w:tcPr>
          <w:p w14:paraId="50D15984" w14:textId="77777777" w:rsidR="00E63107" w:rsidRPr="00E63107" w:rsidRDefault="00E63107" w:rsidP="00E63107">
            <w:pPr>
              <w:shd w:val="clear" w:color="auto" w:fill="FFFFFF"/>
              <w:spacing w:line="360" w:lineRule="auto"/>
              <w:jc w:val="both"/>
              <w:rPr>
                <w:iCs/>
                <w:sz w:val="28"/>
                <w:szCs w:val="28"/>
              </w:rPr>
            </w:pPr>
            <w:r w:rsidRPr="00E63107">
              <w:rPr>
                <w:iCs/>
                <w:sz w:val="28"/>
                <w:szCs w:val="28"/>
              </w:rPr>
              <w:t>–</w:t>
            </w:r>
          </w:p>
        </w:tc>
        <w:tc>
          <w:tcPr>
            <w:tcW w:w="6963" w:type="dxa"/>
          </w:tcPr>
          <w:p w14:paraId="0A63FD04" w14:textId="77777777" w:rsidR="00E63107" w:rsidRPr="00E63107" w:rsidRDefault="00E63107" w:rsidP="00E63107">
            <w:pPr>
              <w:shd w:val="clear" w:color="auto" w:fill="FFFFFF"/>
              <w:spacing w:line="360" w:lineRule="auto"/>
              <w:jc w:val="both"/>
              <w:rPr>
                <w:iCs/>
                <w:sz w:val="28"/>
                <w:szCs w:val="28"/>
              </w:rPr>
            </w:pPr>
            <w:r w:rsidRPr="00E63107">
              <w:rPr>
                <w:iCs/>
                <w:sz w:val="28"/>
                <w:szCs w:val="28"/>
              </w:rPr>
              <w:t>площадь помещения, м</w:t>
            </w:r>
            <w:r w:rsidRPr="00E63107">
              <w:rPr>
                <w:iCs/>
                <w:sz w:val="28"/>
                <w:szCs w:val="28"/>
                <w:vertAlign w:val="superscript"/>
              </w:rPr>
              <w:t>2</w:t>
            </w:r>
            <w:r w:rsidRPr="00E63107">
              <w:rPr>
                <w:iCs/>
                <w:sz w:val="28"/>
                <w:szCs w:val="28"/>
              </w:rPr>
              <w:t>;</w:t>
            </w:r>
          </w:p>
        </w:tc>
        <w:tc>
          <w:tcPr>
            <w:tcW w:w="561" w:type="dxa"/>
            <w:gridSpan w:val="2"/>
          </w:tcPr>
          <w:p w14:paraId="38EE30AF" w14:textId="77777777" w:rsidR="00E63107" w:rsidRPr="00E63107" w:rsidRDefault="00E63107" w:rsidP="00E63107">
            <w:pPr>
              <w:shd w:val="clear" w:color="auto" w:fill="FFFFFF"/>
              <w:spacing w:line="360" w:lineRule="auto"/>
              <w:ind w:firstLine="567"/>
              <w:jc w:val="both"/>
              <w:rPr>
                <w:iCs/>
                <w:sz w:val="28"/>
                <w:szCs w:val="28"/>
              </w:rPr>
            </w:pPr>
          </w:p>
        </w:tc>
      </w:tr>
      <w:tr w:rsidR="00E63107" w:rsidRPr="00E63107" w14:paraId="16D5C351" w14:textId="77777777" w:rsidTr="00E63107">
        <w:trPr>
          <w:trHeight w:val="413"/>
        </w:trPr>
        <w:tc>
          <w:tcPr>
            <w:tcW w:w="701" w:type="dxa"/>
          </w:tcPr>
          <w:p w14:paraId="21FEA666" w14:textId="77777777" w:rsidR="00E63107" w:rsidRPr="00E63107" w:rsidRDefault="00E63107" w:rsidP="00E63107">
            <w:pPr>
              <w:shd w:val="clear" w:color="auto" w:fill="FFFFFF"/>
              <w:spacing w:line="360" w:lineRule="auto"/>
              <w:ind w:firstLine="567"/>
              <w:jc w:val="both"/>
              <w:rPr>
                <w:iCs/>
                <w:sz w:val="28"/>
                <w:szCs w:val="28"/>
              </w:rPr>
            </w:pPr>
          </w:p>
        </w:tc>
        <w:tc>
          <w:tcPr>
            <w:tcW w:w="705" w:type="dxa"/>
          </w:tcPr>
          <w:p w14:paraId="41424B0E" w14:textId="77777777" w:rsidR="00E63107" w:rsidRPr="00E63107" w:rsidRDefault="00707346" w:rsidP="00E63107">
            <w:pPr>
              <w:shd w:val="clear" w:color="auto" w:fill="FFFFFF"/>
              <w:spacing w:line="360" w:lineRule="auto"/>
              <w:ind w:firstLine="567"/>
              <w:jc w:val="both"/>
              <w:rPr>
                <w:iCs/>
                <w:sz w:val="28"/>
                <w:szCs w:val="28"/>
              </w:rPr>
            </w:pPr>
            <m:oMathPara>
              <m:oMath>
                <m:sSub>
                  <m:sSubPr>
                    <m:ctrlPr>
                      <w:rPr>
                        <w:rFonts w:ascii="Cambria Math" w:hAnsi="Cambria Math"/>
                        <w:i/>
                        <w:iCs/>
                        <w:sz w:val="28"/>
                        <w:szCs w:val="28"/>
                      </w:rPr>
                    </m:ctrlPr>
                  </m:sSubPr>
                  <m:e>
                    <m:r>
                      <w:rPr>
                        <w:rFonts w:ascii="Cambria Math" w:hAnsi="Cambria Math"/>
                        <w:sz w:val="28"/>
                        <w:szCs w:val="28"/>
                      </w:rPr>
                      <m:t>η</m:t>
                    </m:r>
                  </m:e>
                  <m:sub>
                    <m:r>
                      <w:rPr>
                        <w:rFonts w:ascii="Cambria Math" w:hAnsi="Cambria Math"/>
                        <w:sz w:val="28"/>
                        <w:szCs w:val="28"/>
                      </w:rPr>
                      <m:t>0</m:t>
                    </m:r>
                  </m:sub>
                </m:sSub>
              </m:oMath>
            </m:oMathPara>
          </w:p>
        </w:tc>
        <w:tc>
          <w:tcPr>
            <w:tcW w:w="356" w:type="dxa"/>
          </w:tcPr>
          <w:p w14:paraId="2746342D" w14:textId="77777777" w:rsidR="00E63107" w:rsidRPr="00E63107" w:rsidRDefault="00E63107" w:rsidP="00E63107">
            <w:pPr>
              <w:shd w:val="clear" w:color="auto" w:fill="FFFFFF"/>
              <w:spacing w:line="360" w:lineRule="auto"/>
              <w:jc w:val="both"/>
              <w:rPr>
                <w:iCs/>
                <w:sz w:val="28"/>
                <w:szCs w:val="28"/>
              </w:rPr>
            </w:pPr>
            <w:r w:rsidRPr="00E63107">
              <w:rPr>
                <w:iCs/>
                <w:sz w:val="28"/>
                <w:szCs w:val="28"/>
              </w:rPr>
              <w:t>–</w:t>
            </w:r>
          </w:p>
        </w:tc>
        <w:tc>
          <w:tcPr>
            <w:tcW w:w="6963" w:type="dxa"/>
          </w:tcPr>
          <w:p w14:paraId="4B4C5EE4" w14:textId="77777777" w:rsidR="00E63107" w:rsidRPr="00E63107" w:rsidRDefault="00E63107" w:rsidP="00E63107">
            <w:pPr>
              <w:shd w:val="clear" w:color="auto" w:fill="FFFFFF"/>
              <w:spacing w:line="360" w:lineRule="auto"/>
              <w:jc w:val="both"/>
              <w:rPr>
                <w:iCs/>
                <w:sz w:val="28"/>
                <w:szCs w:val="28"/>
              </w:rPr>
            </w:pPr>
            <w:r w:rsidRPr="00E63107">
              <w:rPr>
                <w:iCs/>
                <w:sz w:val="28"/>
                <w:szCs w:val="28"/>
                <w:lang w:bidi="ru-RU"/>
              </w:rPr>
              <w:t xml:space="preserve">световая характеристика световых проёмов, </w:t>
            </w:r>
            <m:oMath>
              <m:sSub>
                <m:sSubPr>
                  <m:ctrlPr>
                    <w:rPr>
                      <w:rFonts w:ascii="Cambria Math" w:hAnsi="Cambria Math"/>
                      <w:i/>
                      <w:iCs/>
                      <w:sz w:val="28"/>
                      <w:szCs w:val="28"/>
                      <w:lang w:bidi="ru-RU"/>
                    </w:rPr>
                  </m:ctrlPr>
                </m:sSubPr>
                <m:e>
                  <m:r>
                    <w:rPr>
                      <w:rFonts w:ascii="Cambria Math" w:hAnsi="Cambria Math"/>
                      <w:sz w:val="28"/>
                      <w:szCs w:val="28"/>
                      <w:lang w:bidi="ru-RU"/>
                    </w:rPr>
                    <m:t>η</m:t>
                  </m:r>
                </m:e>
                <m:sub>
                  <m:r>
                    <w:rPr>
                      <w:rFonts w:ascii="Cambria Math" w:hAnsi="Cambria Math"/>
                      <w:sz w:val="28"/>
                      <w:szCs w:val="28"/>
                      <w:lang w:bidi="ru-RU"/>
                    </w:rPr>
                    <m:t>0</m:t>
                  </m:r>
                </m:sub>
              </m:sSub>
              <m:r>
                <w:rPr>
                  <w:rFonts w:ascii="Cambria Math" w:hAnsi="Cambria Math"/>
                  <w:sz w:val="28"/>
                  <w:szCs w:val="28"/>
                  <w:lang w:bidi="ru-RU"/>
                </w:rPr>
                <m:t>=7,5</m:t>
              </m:r>
            </m:oMath>
          </w:p>
        </w:tc>
        <w:tc>
          <w:tcPr>
            <w:tcW w:w="561" w:type="dxa"/>
            <w:gridSpan w:val="2"/>
          </w:tcPr>
          <w:p w14:paraId="4BE121AD" w14:textId="77777777" w:rsidR="00E63107" w:rsidRPr="00E63107" w:rsidRDefault="00E63107" w:rsidP="00E63107">
            <w:pPr>
              <w:shd w:val="clear" w:color="auto" w:fill="FFFFFF"/>
              <w:spacing w:line="360" w:lineRule="auto"/>
              <w:ind w:firstLine="567"/>
              <w:jc w:val="both"/>
              <w:rPr>
                <w:iCs/>
                <w:sz w:val="28"/>
                <w:szCs w:val="28"/>
              </w:rPr>
            </w:pPr>
          </w:p>
        </w:tc>
      </w:tr>
    </w:tbl>
    <w:p w14:paraId="21B2A942" w14:textId="77777777" w:rsidR="00E63107" w:rsidRPr="00B73AB1" w:rsidRDefault="00E63107" w:rsidP="00E63107">
      <w:pPr>
        <w:shd w:val="clear" w:color="auto" w:fill="FFFFFF"/>
        <w:spacing w:line="360" w:lineRule="auto"/>
        <w:ind w:firstLine="567"/>
        <w:jc w:val="both"/>
        <w:rPr>
          <w:iCs/>
          <w:spacing w:val="-4"/>
          <w:sz w:val="28"/>
          <w:szCs w:val="28"/>
        </w:rPr>
      </w:pPr>
      <w:r w:rsidRPr="00B73AB1">
        <w:rPr>
          <w:iCs/>
          <w:spacing w:val="-4"/>
          <w:sz w:val="28"/>
          <w:szCs w:val="28"/>
        </w:rPr>
        <w:t>В результате расчетов, мы получим площади световых проемов в основных помещениях спортивного комплекса, которые приведем в таблице 2.</w:t>
      </w:r>
    </w:p>
    <w:p w14:paraId="5E14109B" w14:textId="77777777" w:rsidR="00B73AB1" w:rsidRDefault="00B73AB1" w:rsidP="00E63107">
      <w:pPr>
        <w:shd w:val="clear" w:color="auto" w:fill="FFFFFF"/>
        <w:spacing w:line="360" w:lineRule="auto"/>
        <w:ind w:firstLine="567"/>
        <w:jc w:val="both"/>
        <w:rPr>
          <w:iCs/>
          <w:sz w:val="28"/>
          <w:szCs w:val="28"/>
        </w:rPr>
      </w:pPr>
    </w:p>
    <w:p w14:paraId="42CDFD06" w14:textId="77777777" w:rsidR="00E63107" w:rsidRPr="00E63107" w:rsidRDefault="00E63107" w:rsidP="00E63107">
      <w:pPr>
        <w:shd w:val="clear" w:color="auto" w:fill="FFFFFF"/>
        <w:spacing w:line="360" w:lineRule="auto"/>
        <w:ind w:firstLine="567"/>
        <w:jc w:val="both"/>
        <w:rPr>
          <w:iCs/>
          <w:sz w:val="28"/>
          <w:szCs w:val="28"/>
        </w:rPr>
      </w:pPr>
      <w:r w:rsidRPr="00E63107">
        <w:rPr>
          <w:iCs/>
          <w:sz w:val="28"/>
          <w:szCs w:val="28"/>
        </w:rPr>
        <w:t>Таблица 2 – Площади световых проемов основных помещений спортивного комплекса</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4962"/>
        <w:gridCol w:w="2976"/>
      </w:tblGrid>
      <w:tr w:rsidR="00E63107" w:rsidRPr="00B73AB1" w14:paraId="41910A19" w14:textId="77777777" w:rsidTr="00E63107">
        <w:tc>
          <w:tcPr>
            <w:tcW w:w="1242" w:type="dxa"/>
            <w:shd w:val="clear" w:color="auto" w:fill="auto"/>
          </w:tcPr>
          <w:p w14:paraId="7370AC8A" w14:textId="77777777" w:rsidR="00E63107" w:rsidRPr="00B73AB1" w:rsidRDefault="00E63107" w:rsidP="00B73AB1">
            <w:pPr>
              <w:shd w:val="clear" w:color="auto" w:fill="FFFFFF"/>
              <w:jc w:val="center"/>
              <w:rPr>
                <w:iCs/>
              </w:rPr>
            </w:pPr>
            <w:r w:rsidRPr="00B73AB1">
              <w:rPr>
                <w:iCs/>
              </w:rPr>
              <w:t>№ п/п</w:t>
            </w:r>
          </w:p>
        </w:tc>
        <w:tc>
          <w:tcPr>
            <w:tcW w:w="4962" w:type="dxa"/>
            <w:shd w:val="clear" w:color="auto" w:fill="auto"/>
          </w:tcPr>
          <w:p w14:paraId="44981069" w14:textId="77777777" w:rsidR="00E63107" w:rsidRPr="00B73AB1" w:rsidRDefault="00E63107" w:rsidP="00B73AB1">
            <w:pPr>
              <w:shd w:val="clear" w:color="auto" w:fill="FFFFFF"/>
              <w:jc w:val="center"/>
              <w:rPr>
                <w:iCs/>
              </w:rPr>
            </w:pPr>
            <w:r w:rsidRPr="00B73AB1">
              <w:rPr>
                <w:iCs/>
              </w:rPr>
              <w:t>Наименование помещения</w:t>
            </w:r>
          </w:p>
        </w:tc>
        <w:tc>
          <w:tcPr>
            <w:tcW w:w="2976" w:type="dxa"/>
            <w:shd w:val="clear" w:color="auto" w:fill="auto"/>
          </w:tcPr>
          <w:p w14:paraId="18BA63BD" w14:textId="77777777" w:rsidR="00E63107" w:rsidRPr="00B73AB1" w:rsidRDefault="00E63107" w:rsidP="00B73AB1">
            <w:pPr>
              <w:shd w:val="clear" w:color="auto" w:fill="FFFFFF"/>
              <w:jc w:val="center"/>
              <w:rPr>
                <w:iCs/>
                <w:vertAlign w:val="superscript"/>
              </w:rPr>
            </w:pPr>
            <w:r w:rsidRPr="00B73AB1">
              <w:rPr>
                <w:iCs/>
              </w:rPr>
              <w:t>Площадь окон, м</w:t>
            </w:r>
            <w:r w:rsidRPr="00B73AB1">
              <w:rPr>
                <w:iCs/>
                <w:vertAlign w:val="superscript"/>
              </w:rPr>
              <w:t>2</w:t>
            </w:r>
          </w:p>
        </w:tc>
      </w:tr>
      <w:tr w:rsidR="00E63107" w:rsidRPr="00B73AB1" w14:paraId="762357EC" w14:textId="77777777" w:rsidTr="00E63107">
        <w:tc>
          <w:tcPr>
            <w:tcW w:w="1242" w:type="dxa"/>
            <w:shd w:val="clear" w:color="auto" w:fill="auto"/>
          </w:tcPr>
          <w:p w14:paraId="743D4303" w14:textId="77777777" w:rsidR="00E63107" w:rsidRPr="00B73AB1" w:rsidRDefault="00E63107" w:rsidP="00B73AB1">
            <w:pPr>
              <w:shd w:val="clear" w:color="auto" w:fill="FFFFFF"/>
              <w:jc w:val="center"/>
              <w:rPr>
                <w:iCs/>
              </w:rPr>
            </w:pPr>
            <w:r w:rsidRPr="00B73AB1">
              <w:rPr>
                <w:iCs/>
              </w:rPr>
              <w:t>1</w:t>
            </w:r>
          </w:p>
        </w:tc>
        <w:tc>
          <w:tcPr>
            <w:tcW w:w="4962" w:type="dxa"/>
            <w:shd w:val="clear" w:color="auto" w:fill="auto"/>
          </w:tcPr>
          <w:p w14:paraId="6D40B370" w14:textId="77777777" w:rsidR="00E63107" w:rsidRPr="00B73AB1" w:rsidRDefault="00E63107" w:rsidP="00B73AB1">
            <w:pPr>
              <w:shd w:val="clear" w:color="auto" w:fill="FFFFFF"/>
              <w:jc w:val="both"/>
              <w:rPr>
                <w:iCs/>
              </w:rPr>
            </w:pPr>
            <w:r w:rsidRPr="00B73AB1">
              <w:rPr>
                <w:iCs/>
              </w:rPr>
              <w:t>Игровой зал</w:t>
            </w:r>
          </w:p>
        </w:tc>
        <w:tc>
          <w:tcPr>
            <w:tcW w:w="2976" w:type="dxa"/>
            <w:shd w:val="clear" w:color="auto" w:fill="auto"/>
          </w:tcPr>
          <w:p w14:paraId="6630B883" w14:textId="77777777" w:rsidR="00E63107" w:rsidRPr="00B73AB1" w:rsidRDefault="00E63107" w:rsidP="00B73AB1">
            <w:pPr>
              <w:shd w:val="clear" w:color="auto" w:fill="FFFFFF"/>
              <w:jc w:val="center"/>
              <w:rPr>
                <w:iCs/>
              </w:rPr>
            </w:pPr>
            <w:r w:rsidRPr="00B73AB1">
              <w:rPr>
                <w:iCs/>
              </w:rPr>
              <w:t>120</w:t>
            </w:r>
          </w:p>
        </w:tc>
      </w:tr>
      <w:tr w:rsidR="00E63107" w:rsidRPr="00B73AB1" w14:paraId="28BBFB6D" w14:textId="77777777" w:rsidTr="00E63107">
        <w:tc>
          <w:tcPr>
            <w:tcW w:w="1242" w:type="dxa"/>
            <w:shd w:val="clear" w:color="auto" w:fill="auto"/>
          </w:tcPr>
          <w:p w14:paraId="44F0ECE0" w14:textId="77777777" w:rsidR="00E63107" w:rsidRPr="00B73AB1" w:rsidRDefault="00E63107" w:rsidP="00B73AB1">
            <w:pPr>
              <w:shd w:val="clear" w:color="auto" w:fill="FFFFFF"/>
              <w:jc w:val="center"/>
              <w:rPr>
                <w:iCs/>
              </w:rPr>
            </w:pPr>
            <w:r w:rsidRPr="00B73AB1">
              <w:rPr>
                <w:iCs/>
              </w:rPr>
              <w:t>2</w:t>
            </w:r>
          </w:p>
        </w:tc>
        <w:tc>
          <w:tcPr>
            <w:tcW w:w="4962" w:type="dxa"/>
            <w:shd w:val="clear" w:color="auto" w:fill="auto"/>
          </w:tcPr>
          <w:p w14:paraId="69BC15D4" w14:textId="77777777" w:rsidR="00E63107" w:rsidRPr="00B73AB1" w:rsidRDefault="00E63107" w:rsidP="00B73AB1">
            <w:pPr>
              <w:shd w:val="clear" w:color="auto" w:fill="FFFFFF"/>
              <w:jc w:val="both"/>
              <w:rPr>
                <w:iCs/>
              </w:rPr>
            </w:pPr>
            <w:r w:rsidRPr="00B73AB1">
              <w:rPr>
                <w:iCs/>
              </w:rPr>
              <w:t>Раздевалка мужская</w:t>
            </w:r>
          </w:p>
        </w:tc>
        <w:tc>
          <w:tcPr>
            <w:tcW w:w="2976" w:type="dxa"/>
            <w:shd w:val="clear" w:color="auto" w:fill="auto"/>
          </w:tcPr>
          <w:p w14:paraId="6F9E58A7" w14:textId="77777777" w:rsidR="00E63107" w:rsidRPr="00B73AB1" w:rsidRDefault="00E63107" w:rsidP="00B73AB1">
            <w:pPr>
              <w:shd w:val="clear" w:color="auto" w:fill="FFFFFF"/>
              <w:jc w:val="center"/>
              <w:rPr>
                <w:iCs/>
              </w:rPr>
            </w:pPr>
            <w:r w:rsidRPr="00B73AB1">
              <w:rPr>
                <w:iCs/>
              </w:rPr>
              <w:t>1,5</w:t>
            </w:r>
          </w:p>
        </w:tc>
      </w:tr>
      <w:tr w:rsidR="00E63107" w:rsidRPr="00B73AB1" w14:paraId="0B20B8FD" w14:textId="77777777" w:rsidTr="00E63107">
        <w:tc>
          <w:tcPr>
            <w:tcW w:w="1242" w:type="dxa"/>
            <w:shd w:val="clear" w:color="auto" w:fill="auto"/>
          </w:tcPr>
          <w:p w14:paraId="4EA948B5" w14:textId="77777777" w:rsidR="00E63107" w:rsidRPr="00B73AB1" w:rsidRDefault="00E63107" w:rsidP="00B73AB1">
            <w:pPr>
              <w:shd w:val="clear" w:color="auto" w:fill="FFFFFF"/>
              <w:jc w:val="center"/>
              <w:rPr>
                <w:iCs/>
              </w:rPr>
            </w:pPr>
            <w:r w:rsidRPr="00B73AB1">
              <w:rPr>
                <w:iCs/>
              </w:rPr>
              <w:t>3</w:t>
            </w:r>
          </w:p>
        </w:tc>
        <w:tc>
          <w:tcPr>
            <w:tcW w:w="4962" w:type="dxa"/>
            <w:shd w:val="clear" w:color="auto" w:fill="auto"/>
          </w:tcPr>
          <w:p w14:paraId="4F5725DD" w14:textId="77777777" w:rsidR="00E63107" w:rsidRPr="00B73AB1" w:rsidRDefault="00E63107" w:rsidP="00B73AB1">
            <w:pPr>
              <w:shd w:val="clear" w:color="auto" w:fill="FFFFFF"/>
              <w:jc w:val="both"/>
              <w:rPr>
                <w:iCs/>
              </w:rPr>
            </w:pPr>
            <w:proofErr w:type="spellStart"/>
            <w:r w:rsidRPr="00B73AB1">
              <w:rPr>
                <w:iCs/>
              </w:rPr>
              <w:t>Венткамера</w:t>
            </w:r>
            <w:proofErr w:type="spellEnd"/>
          </w:p>
        </w:tc>
        <w:tc>
          <w:tcPr>
            <w:tcW w:w="2976" w:type="dxa"/>
            <w:shd w:val="clear" w:color="auto" w:fill="auto"/>
          </w:tcPr>
          <w:p w14:paraId="5D546E84" w14:textId="77777777" w:rsidR="00E63107" w:rsidRPr="00B73AB1" w:rsidRDefault="00E63107" w:rsidP="00B73AB1">
            <w:pPr>
              <w:shd w:val="clear" w:color="auto" w:fill="FFFFFF"/>
              <w:jc w:val="center"/>
              <w:rPr>
                <w:iCs/>
              </w:rPr>
            </w:pPr>
            <w:r w:rsidRPr="00B73AB1">
              <w:rPr>
                <w:iCs/>
              </w:rPr>
              <w:t>1</w:t>
            </w:r>
          </w:p>
        </w:tc>
      </w:tr>
      <w:tr w:rsidR="00E63107" w:rsidRPr="00B73AB1" w14:paraId="3237A465" w14:textId="77777777" w:rsidTr="00E63107">
        <w:tc>
          <w:tcPr>
            <w:tcW w:w="1242" w:type="dxa"/>
            <w:shd w:val="clear" w:color="auto" w:fill="auto"/>
          </w:tcPr>
          <w:p w14:paraId="01657F21" w14:textId="77777777" w:rsidR="00E63107" w:rsidRPr="00B73AB1" w:rsidRDefault="00E63107" w:rsidP="00B73AB1">
            <w:pPr>
              <w:shd w:val="clear" w:color="auto" w:fill="FFFFFF"/>
              <w:jc w:val="center"/>
              <w:rPr>
                <w:iCs/>
              </w:rPr>
            </w:pPr>
            <w:r w:rsidRPr="00B73AB1">
              <w:rPr>
                <w:iCs/>
              </w:rPr>
              <w:t>4</w:t>
            </w:r>
          </w:p>
        </w:tc>
        <w:tc>
          <w:tcPr>
            <w:tcW w:w="4962" w:type="dxa"/>
            <w:shd w:val="clear" w:color="auto" w:fill="auto"/>
          </w:tcPr>
          <w:p w14:paraId="2DCAD7D3" w14:textId="77777777" w:rsidR="00E63107" w:rsidRPr="00B73AB1" w:rsidRDefault="00E63107" w:rsidP="00B73AB1">
            <w:pPr>
              <w:shd w:val="clear" w:color="auto" w:fill="FFFFFF"/>
              <w:jc w:val="both"/>
              <w:rPr>
                <w:iCs/>
              </w:rPr>
            </w:pPr>
            <w:r w:rsidRPr="00B73AB1">
              <w:rPr>
                <w:iCs/>
              </w:rPr>
              <w:t>Служебное помещение №2</w:t>
            </w:r>
          </w:p>
        </w:tc>
        <w:tc>
          <w:tcPr>
            <w:tcW w:w="2976" w:type="dxa"/>
            <w:shd w:val="clear" w:color="auto" w:fill="auto"/>
          </w:tcPr>
          <w:p w14:paraId="59C69464" w14:textId="77777777" w:rsidR="00E63107" w:rsidRPr="00B73AB1" w:rsidRDefault="00E63107" w:rsidP="00B73AB1">
            <w:pPr>
              <w:shd w:val="clear" w:color="auto" w:fill="FFFFFF"/>
              <w:jc w:val="center"/>
              <w:rPr>
                <w:iCs/>
              </w:rPr>
            </w:pPr>
            <w:r w:rsidRPr="00B73AB1">
              <w:rPr>
                <w:iCs/>
              </w:rPr>
              <w:t>1,5</w:t>
            </w:r>
          </w:p>
        </w:tc>
      </w:tr>
    </w:tbl>
    <w:p w14:paraId="1BAA939B" w14:textId="77777777" w:rsidR="00B73AB1" w:rsidRDefault="00B73AB1" w:rsidP="00E63107">
      <w:pPr>
        <w:shd w:val="clear" w:color="auto" w:fill="FFFFFF"/>
        <w:spacing w:line="360" w:lineRule="auto"/>
        <w:ind w:firstLine="567"/>
        <w:jc w:val="both"/>
        <w:rPr>
          <w:iCs/>
          <w:sz w:val="28"/>
          <w:szCs w:val="28"/>
        </w:rPr>
      </w:pPr>
    </w:p>
    <w:p w14:paraId="79ED5DC6" w14:textId="77777777" w:rsidR="00E63107" w:rsidRPr="00E63107" w:rsidRDefault="00E63107" w:rsidP="00E63107">
      <w:pPr>
        <w:shd w:val="clear" w:color="auto" w:fill="FFFFFF"/>
        <w:spacing w:line="360" w:lineRule="auto"/>
        <w:ind w:firstLine="567"/>
        <w:jc w:val="both"/>
        <w:rPr>
          <w:iCs/>
          <w:sz w:val="28"/>
          <w:szCs w:val="28"/>
        </w:rPr>
      </w:pPr>
      <w:r w:rsidRPr="00E63107">
        <w:rPr>
          <w:iCs/>
          <w:sz w:val="28"/>
          <w:szCs w:val="28"/>
        </w:rPr>
        <w:t>При расчете искусственного освещения принимаем общую, равномерную систему освещения</w:t>
      </w:r>
      <w:r w:rsidR="00D25328" w:rsidRPr="00D25328">
        <w:rPr>
          <w:iCs/>
          <w:sz w:val="28"/>
          <w:szCs w:val="28"/>
        </w:rPr>
        <w:t xml:space="preserve"> [9, 10, 11]</w:t>
      </w:r>
      <w:r w:rsidRPr="00E63107">
        <w:rPr>
          <w:iCs/>
          <w:sz w:val="28"/>
          <w:szCs w:val="28"/>
        </w:rPr>
        <w:t>.</w:t>
      </w:r>
    </w:p>
    <w:p w14:paraId="2233652D" w14:textId="77777777" w:rsidR="00E63107" w:rsidRPr="00E63107" w:rsidRDefault="00E63107" w:rsidP="00E63107">
      <w:pPr>
        <w:shd w:val="clear" w:color="auto" w:fill="FFFFFF"/>
        <w:spacing w:line="360" w:lineRule="auto"/>
        <w:ind w:firstLine="567"/>
        <w:jc w:val="both"/>
        <w:rPr>
          <w:iCs/>
          <w:sz w:val="28"/>
          <w:szCs w:val="28"/>
        </w:rPr>
      </w:pPr>
      <w:r w:rsidRPr="00E63107">
        <w:rPr>
          <w:iCs/>
          <w:sz w:val="28"/>
          <w:szCs w:val="28"/>
        </w:rPr>
        <w:t>Сформулируем основные параметры, определяемые при расчете искусственного освещения</w:t>
      </w:r>
      <w:r w:rsidR="00D25328" w:rsidRPr="00D25328">
        <w:rPr>
          <w:iCs/>
          <w:sz w:val="28"/>
          <w:szCs w:val="28"/>
        </w:rPr>
        <w:t xml:space="preserve"> [12, 13]</w:t>
      </w:r>
      <w:r w:rsidRPr="00E63107">
        <w:rPr>
          <w:iCs/>
          <w:sz w:val="28"/>
          <w:szCs w:val="28"/>
        </w:rPr>
        <w:t>:</w:t>
      </w:r>
    </w:p>
    <w:p w14:paraId="28BD26B9" w14:textId="77777777" w:rsidR="00E63107" w:rsidRPr="00E63107" w:rsidRDefault="00E63107" w:rsidP="00E63107">
      <w:pPr>
        <w:numPr>
          <w:ilvl w:val="0"/>
          <w:numId w:val="11"/>
        </w:numPr>
        <w:shd w:val="clear" w:color="auto" w:fill="FFFFFF"/>
        <w:spacing w:line="360" w:lineRule="auto"/>
        <w:jc w:val="both"/>
        <w:rPr>
          <w:iCs/>
          <w:sz w:val="28"/>
          <w:szCs w:val="28"/>
          <w:lang w:bidi="ru-RU"/>
        </w:rPr>
      </w:pPr>
      <w:r w:rsidRPr="00E63107">
        <w:rPr>
          <w:iCs/>
          <w:sz w:val="28"/>
          <w:szCs w:val="28"/>
        </w:rPr>
        <w:t>Расчетная высота установки светильников:</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
        <w:gridCol w:w="698"/>
        <w:gridCol w:w="356"/>
        <w:gridCol w:w="6757"/>
        <w:gridCol w:w="560"/>
      </w:tblGrid>
      <w:tr w:rsidR="00E63107" w:rsidRPr="00E63107" w14:paraId="287D0C57" w14:textId="77777777" w:rsidTr="007B3C90">
        <w:trPr>
          <w:trHeight w:val="410"/>
        </w:trPr>
        <w:tc>
          <w:tcPr>
            <w:tcW w:w="8725" w:type="dxa"/>
            <w:gridSpan w:val="4"/>
          </w:tcPr>
          <w:p w14:paraId="7B834399" w14:textId="77777777" w:rsidR="00E63107" w:rsidRPr="00E63107" w:rsidRDefault="00E63107" w:rsidP="007B3C90">
            <w:pPr>
              <w:shd w:val="clear" w:color="auto" w:fill="FFFFFF"/>
              <w:spacing w:line="360" w:lineRule="auto"/>
              <w:jc w:val="both"/>
              <w:rPr>
                <w:iCs/>
                <w:sz w:val="28"/>
                <w:szCs w:val="28"/>
                <w:lang w:bidi="ru-RU"/>
              </w:rPr>
            </w:pPr>
            <m:oMathPara>
              <m:oMath>
                <m:r>
                  <w:rPr>
                    <w:rFonts w:ascii="Cambria Math" w:hAnsi="Cambria Math"/>
                    <w:sz w:val="28"/>
                    <w:szCs w:val="28"/>
                  </w:rPr>
                  <m:t>Нр=</m:t>
                </m:r>
                <m:sSub>
                  <m:sSubPr>
                    <m:ctrlPr>
                      <w:rPr>
                        <w:rFonts w:ascii="Cambria Math" w:hAnsi="Cambria Math"/>
                        <w:i/>
                        <w:iCs/>
                        <w:sz w:val="28"/>
                        <w:szCs w:val="28"/>
                      </w:rPr>
                    </m:ctrlPr>
                  </m:sSubPr>
                  <m:e>
                    <m:r>
                      <w:rPr>
                        <w:rFonts w:ascii="Cambria Math" w:hAnsi="Cambria Math"/>
                        <w:sz w:val="28"/>
                        <w:szCs w:val="28"/>
                      </w:rPr>
                      <m:t>Н</m:t>
                    </m:r>
                  </m:e>
                  <m:sub>
                    <m:r>
                      <w:rPr>
                        <w:rFonts w:ascii="Cambria Math" w:hAnsi="Cambria Math"/>
                        <w:sz w:val="28"/>
                        <w:szCs w:val="28"/>
                      </w:rPr>
                      <m:t>0</m:t>
                    </m:r>
                  </m:sub>
                </m:sSub>
                <m:r>
                  <w:rPr>
                    <w:rFonts w:ascii="Cambria Math" w:hAnsi="Cambria Math"/>
                    <w:sz w:val="28"/>
                    <w:szCs w:val="28"/>
                  </w:rPr>
                  <m:t>-</m:t>
                </m:r>
                <m:sSub>
                  <m:sSubPr>
                    <m:ctrlPr>
                      <w:rPr>
                        <w:rFonts w:ascii="Cambria Math" w:hAnsi="Cambria Math"/>
                        <w:i/>
                        <w:iCs/>
                        <w:sz w:val="28"/>
                        <w:szCs w:val="28"/>
                      </w:rPr>
                    </m:ctrlPr>
                  </m:sSubPr>
                  <m:e>
                    <m:r>
                      <w:rPr>
                        <w:rFonts w:ascii="Cambria Math" w:hAnsi="Cambria Math"/>
                        <w:sz w:val="28"/>
                        <w:szCs w:val="28"/>
                      </w:rPr>
                      <m:t>h</m:t>
                    </m:r>
                  </m:e>
                  <m:sub>
                    <m:r>
                      <w:rPr>
                        <w:rFonts w:ascii="Cambria Math" w:hAnsi="Cambria Math"/>
                        <w:sz w:val="28"/>
                        <w:szCs w:val="28"/>
                      </w:rPr>
                      <m:t>с</m:t>
                    </m:r>
                  </m:sub>
                </m:sSub>
                <m:r>
                  <w:rPr>
                    <w:rFonts w:ascii="Cambria Math" w:hAnsi="Cambria Math"/>
                    <w:sz w:val="28"/>
                    <w:szCs w:val="28"/>
                  </w:rPr>
                  <m:t>-</m:t>
                </m:r>
                <m:sSub>
                  <m:sSubPr>
                    <m:ctrlPr>
                      <w:rPr>
                        <w:rFonts w:ascii="Cambria Math" w:hAnsi="Cambria Math"/>
                        <w:i/>
                        <w:iCs/>
                        <w:sz w:val="28"/>
                        <w:szCs w:val="28"/>
                      </w:rPr>
                    </m:ctrlPr>
                  </m:sSubPr>
                  <m:e>
                    <m:r>
                      <w:rPr>
                        <w:rFonts w:ascii="Cambria Math" w:hAnsi="Cambria Math"/>
                        <w:sz w:val="28"/>
                        <w:szCs w:val="28"/>
                      </w:rPr>
                      <m:t>h</m:t>
                    </m:r>
                  </m:e>
                  <m:sub>
                    <m:r>
                      <w:rPr>
                        <w:rFonts w:ascii="Cambria Math" w:hAnsi="Cambria Math"/>
                        <w:sz w:val="28"/>
                        <w:szCs w:val="28"/>
                      </w:rPr>
                      <m:t>0</m:t>
                    </m:r>
                  </m:sub>
                </m:sSub>
                <m:r>
                  <m:rPr>
                    <m:sty m:val="p"/>
                  </m:rPr>
                  <w:rPr>
                    <w:rFonts w:ascii="Cambria Math" w:hAnsi="Cambria Math"/>
                    <w:sz w:val="28"/>
                    <w:szCs w:val="28"/>
                  </w:rPr>
                  <m:t>, м</m:t>
                </m:r>
              </m:oMath>
            </m:oMathPara>
          </w:p>
        </w:tc>
        <w:tc>
          <w:tcPr>
            <w:tcW w:w="561" w:type="dxa"/>
          </w:tcPr>
          <w:p w14:paraId="75C52DDA" w14:textId="77777777" w:rsidR="00E63107" w:rsidRPr="00E63107" w:rsidRDefault="00E63107" w:rsidP="007B3C90">
            <w:pPr>
              <w:shd w:val="clear" w:color="auto" w:fill="FFFFFF"/>
              <w:spacing w:line="360" w:lineRule="auto"/>
              <w:jc w:val="both"/>
              <w:rPr>
                <w:iCs/>
                <w:sz w:val="28"/>
                <w:szCs w:val="28"/>
              </w:rPr>
            </w:pPr>
            <w:r w:rsidRPr="00E63107">
              <w:rPr>
                <w:iCs/>
                <w:sz w:val="28"/>
                <w:szCs w:val="28"/>
              </w:rPr>
              <w:t>(2)</w:t>
            </w:r>
          </w:p>
        </w:tc>
      </w:tr>
      <w:tr w:rsidR="00E63107" w:rsidRPr="00E63107" w14:paraId="039CE93B" w14:textId="77777777" w:rsidTr="007B3C90">
        <w:trPr>
          <w:trHeight w:val="413"/>
        </w:trPr>
        <w:tc>
          <w:tcPr>
            <w:tcW w:w="702" w:type="dxa"/>
          </w:tcPr>
          <w:p w14:paraId="604F4117" w14:textId="77777777" w:rsidR="00E63107" w:rsidRPr="00E63107" w:rsidRDefault="00E63107" w:rsidP="007B3C90">
            <w:pPr>
              <w:shd w:val="clear" w:color="auto" w:fill="FFFFFF"/>
              <w:spacing w:line="360" w:lineRule="auto"/>
              <w:jc w:val="both"/>
              <w:rPr>
                <w:iCs/>
                <w:sz w:val="28"/>
                <w:szCs w:val="28"/>
              </w:rPr>
            </w:pPr>
            <w:r w:rsidRPr="00E63107">
              <w:rPr>
                <w:iCs/>
                <w:sz w:val="28"/>
                <w:szCs w:val="28"/>
              </w:rPr>
              <w:t>где</w:t>
            </w:r>
          </w:p>
        </w:tc>
        <w:tc>
          <w:tcPr>
            <w:tcW w:w="704" w:type="dxa"/>
          </w:tcPr>
          <w:p w14:paraId="5B81073D" w14:textId="77777777" w:rsidR="00E63107" w:rsidRPr="00E63107" w:rsidRDefault="00707346" w:rsidP="00E63107">
            <w:pPr>
              <w:shd w:val="clear" w:color="auto" w:fill="FFFFFF"/>
              <w:spacing w:line="360" w:lineRule="auto"/>
              <w:ind w:firstLine="567"/>
              <w:jc w:val="both"/>
              <w:rPr>
                <w:iCs/>
                <w:sz w:val="28"/>
                <w:szCs w:val="28"/>
              </w:rPr>
            </w:pPr>
            <m:oMathPara>
              <m:oMath>
                <m:sSub>
                  <m:sSubPr>
                    <m:ctrlPr>
                      <w:rPr>
                        <w:rFonts w:ascii="Cambria Math" w:hAnsi="Cambria Math"/>
                        <w:i/>
                        <w:iCs/>
                        <w:sz w:val="28"/>
                        <w:szCs w:val="28"/>
                      </w:rPr>
                    </m:ctrlPr>
                  </m:sSubPr>
                  <m:e>
                    <m:r>
                      <w:rPr>
                        <w:rFonts w:ascii="Cambria Math" w:hAnsi="Cambria Math"/>
                        <w:sz w:val="28"/>
                        <w:szCs w:val="28"/>
                      </w:rPr>
                      <m:t>Н</m:t>
                    </m:r>
                  </m:e>
                  <m:sub>
                    <m:r>
                      <w:rPr>
                        <w:rFonts w:ascii="Cambria Math" w:hAnsi="Cambria Math"/>
                        <w:sz w:val="28"/>
                        <w:szCs w:val="28"/>
                      </w:rPr>
                      <m:t>0</m:t>
                    </m:r>
                  </m:sub>
                </m:sSub>
              </m:oMath>
            </m:oMathPara>
          </w:p>
        </w:tc>
        <w:tc>
          <w:tcPr>
            <w:tcW w:w="356" w:type="dxa"/>
          </w:tcPr>
          <w:p w14:paraId="7FFFA0F9" w14:textId="77777777" w:rsidR="00E63107" w:rsidRPr="00E63107" w:rsidRDefault="00E63107" w:rsidP="007B3C90">
            <w:pPr>
              <w:shd w:val="clear" w:color="auto" w:fill="FFFFFF"/>
              <w:spacing w:line="360" w:lineRule="auto"/>
              <w:jc w:val="both"/>
              <w:rPr>
                <w:iCs/>
                <w:sz w:val="28"/>
                <w:szCs w:val="28"/>
              </w:rPr>
            </w:pPr>
            <w:r w:rsidRPr="00E63107">
              <w:rPr>
                <w:iCs/>
                <w:sz w:val="28"/>
                <w:szCs w:val="28"/>
              </w:rPr>
              <w:t>–</w:t>
            </w:r>
          </w:p>
        </w:tc>
        <w:tc>
          <w:tcPr>
            <w:tcW w:w="6963" w:type="dxa"/>
          </w:tcPr>
          <w:p w14:paraId="0CCF6D4B" w14:textId="77777777" w:rsidR="00E63107" w:rsidRPr="00E63107" w:rsidRDefault="00E63107" w:rsidP="007B3C90">
            <w:pPr>
              <w:shd w:val="clear" w:color="auto" w:fill="FFFFFF"/>
              <w:spacing w:line="360" w:lineRule="auto"/>
              <w:jc w:val="both"/>
              <w:rPr>
                <w:iCs/>
                <w:sz w:val="28"/>
                <w:szCs w:val="28"/>
              </w:rPr>
            </w:pPr>
            <w:r w:rsidRPr="00E63107">
              <w:rPr>
                <w:iCs/>
                <w:sz w:val="28"/>
                <w:szCs w:val="28"/>
              </w:rPr>
              <w:t>высота помещения, м;</w:t>
            </w:r>
          </w:p>
        </w:tc>
        <w:tc>
          <w:tcPr>
            <w:tcW w:w="561" w:type="dxa"/>
          </w:tcPr>
          <w:p w14:paraId="0CA07B0A" w14:textId="77777777" w:rsidR="00E63107" w:rsidRPr="00E63107" w:rsidRDefault="00E63107" w:rsidP="00E63107">
            <w:pPr>
              <w:shd w:val="clear" w:color="auto" w:fill="FFFFFF"/>
              <w:spacing w:line="360" w:lineRule="auto"/>
              <w:ind w:firstLine="567"/>
              <w:jc w:val="both"/>
              <w:rPr>
                <w:iCs/>
                <w:sz w:val="28"/>
                <w:szCs w:val="28"/>
              </w:rPr>
            </w:pPr>
          </w:p>
        </w:tc>
      </w:tr>
      <w:tr w:rsidR="00E63107" w:rsidRPr="00E63107" w14:paraId="731B2BA7" w14:textId="77777777" w:rsidTr="007B3C90">
        <w:trPr>
          <w:trHeight w:val="413"/>
        </w:trPr>
        <w:tc>
          <w:tcPr>
            <w:tcW w:w="702" w:type="dxa"/>
          </w:tcPr>
          <w:p w14:paraId="35AC318F" w14:textId="77777777" w:rsidR="00E63107" w:rsidRPr="00E63107" w:rsidRDefault="00E63107" w:rsidP="00E63107">
            <w:pPr>
              <w:shd w:val="clear" w:color="auto" w:fill="FFFFFF"/>
              <w:spacing w:line="360" w:lineRule="auto"/>
              <w:ind w:firstLine="567"/>
              <w:jc w:val="both"/>
              <w:rPr>
                <w:iCs/>
                <w:sz w:val="28"/>
                <w:szCs w:val="28"/>
              </w:rPr>
            </w:pPr>
          </w:p>
        </w:tc>
        <w:tc>
          <w:tcPr>
            <w:tcW w:w="704" w:type="dxa"/>
          </w:tcPr>
          <w:p w14:paraId="29F60C79" w14:textId="77777777" w:rsidR="00E63107" w:rsidRPr="00E63107" w:rsidRDefault="00707346" w:rsidP="00E63107">
            <w:pPr>
              <w:shd w:val="clear" w:color="auto" w:fill="FFFFFF"/>
              <w:spacing w:line="360" w:lineRule="auto"/>
              <w:ind w:firstLine="567"/>
              <w:jc w:val="both"/>
              <w:rPr>
                <w:iCs/>
                <w:sz w:val="28"/>
                <w:szCs w:val="28"/>
              </w:rPr>
            </w:pPr>
            <m:oMathPara>
              <m:oMath>
                <m:sSub>
                  <m:sSubPr>
                    <m:ctrlPr>
                      <w:rPr>
                        <w:rFonts w:ascii="Cambria Math" w:hAnsi="Cambria Math"/>
                        <w:i/>
                        <w:iCs/>
                        <w:sz w:val="28"/>
                        <w:szCs w:val="28"/>
                      </w:rPr>
                    </m:ctrlPr>
                  </m:sSubPr>
                  <m:e>
                    <m:r>
                      <w:rPr>
                        <w:rFonts w:ascii="Cambria Math" w:hAnsi="Cambria Math"/>
                        <w:sz w:val="28"/>
                        <w:szCs w:val="28"/>
                      </w:rPr>
                      <m:t>h</m:t>
                    </m:r>
                  </m:e>
                  <m:sub>
                    <m:r>
                      <w:rPr>
                        <w:rFonts w:ascii="Cambria Math" w:hAnsi="Cambria Math"/>
                        <w:sz w:val="28"/>
                        <w:szCs w:val="28"/>
                      </w:rPr>
                      <m:t>с</m:t>
                    </m:r>
                  </m:sub>
                </m:sSub>
              </m:oMath>
            </m:oMathPara>
          </w:p>
        </w:tc>
        <w:tc>
          <w:tcPr>
            <w:tcW w:w="356" w:type="dxa"/>
          </w:tcPr>
          <w:p w14:paraId="5F494969" w14:textId="77777777" w:rsidR="00E63107" w:rsidRPr="00E63107" w:rsidRDefault="00E63107" w:rsidP="007B3C90">
            <w:pPr>
              <w:shd w:val="clear" w:color="auto" w:fill="FFFFFF"/>
              <w:spacing w:line="360" w:lineRule="auto"/>
              <w:jc w:val="both"/>
              <w:rPr>
                <w:iCs/>
                <w:sz w:val="28"/>
                <w:szCs w:val="28"/>
              </w:rPr>
            </w:pPr>
            <w:r w:rsidRPr="00E63107">
              <w:rPr>
                <w:iCs/>
                <w:sz w:val="28"/>
                <w:szCs w:val="28"/>
              </w:rPr>
              <w:t>–</w:t>
            </w:r>
          </w:p>
        </w:tc>
        <w:tc>
          <w:tcPr>
            <w:tcW w:w="6963" w:type="dxa"/>
          </w:tcPr>
          <w:p w14:paraId="1992179D" w14:textId="77777777" w:rsidR="00E63107" w:rsidRPr="00E63107" w:rsidRDefault="00E63107" w:rsidP="007B3C90">
            <w:pPr>
              <w:shd w:val="clear" w:color="auto" w:fill="FFFFFF"/>
              <w:spacing w:line="360" w:lineRule="auto"/>
              <w:jc w:val="both"/>
              <w:rPr>
                <w:iCs/>
                <w:sz w:val="28"/>
                <w:szCs w:val="28"/>
              </w:rPr>
            </w:pPr>
            <w:r w:rsidRPr="00E63107">
              <w:rPr>
                <w:iCs/>
                <w:sz w:val="28"/>
                <w:szCs w:val="28"/>
              </w:rPr>
              <w:t>высота свеса светильника, м;</w:t>
            </w:r>
          </w:p>
        </w:tc>
        <w:tc>
          <w:tcPr>
            <w:tcW w:w="561" w:type="dxa"/>
          </w:tcPr>
          <w:p w14:paraId="14A0AD0B" w14:textId="77777777" w:rsidR="00E63107" w:rsidRPr="00E63107" w:rsidRDefault="00E63107" w:rsidP="00E63107">
            <w:pPr>
              <w:shd w:val="clear" w:color="auto" w:fill="FFFFFF"/>
              <w:spacing w:line="360" w:lineRule="auto"/>
              <w:ind w:firstLine="567"/>
              <w:jc w:val="both"/>
              <w:rPr>
                <w:iCs/>
                <w:sz w:val="28"/>
                <w:szCs w:val="28"/>
              </w:rPr>
            </w:pPr>
          </w:p>
        </w:tc>
      </w:tr>
      <w:tr w:rsidR="007B3C90" w:rsidRPr="00E63107" w14:paraId="23117CC9" w14:textId="77777777" w:rsidTr="00AA4AF7">
        <w:trPr>
          <w:trHeight w:val="413"/>
        </w:trPr>
        <w:tc>
          <w:tcPr>
            <w:tcW w:w="702" w:type="dxa"/>
          </w:tcPr>
          <w:p w14:paraId="74668965" w14:textId="77777777" w:rsidR="007B3C90" w:rsidRPr="00E63107" w:rsidRDefault="007B3C90" w:rsidP="00E63107">
            <w:pPr>
              <w:shd w:val="clear" w:color="auto" w:fill="FFFFFF"/>
              <w:spacing w:line="360" w:lineRule="auto"/>
              <w:ind w:firstLine="567"/>
              <w:jc w:val="both"/>
              <w:rPr>
                <w:iCs/>
                <w:sz w:val="28"/>
                <w:szCs w:val="28"/>
              </w:rPr>
            </w:pPr>
          </w:p>
        </w:tc>
        <w:tc>
          <w:tcPr>
            <w:tcW w:w="704" w:type="dxa"/>
          </w:tcPr>
          <w:p w14:paraId="1CB1DEE8" w14:textId="77777777" w:rsidR="007B3C90" w:rsidRPr="00E63107" w:rsidRDefault="00707346" w:rsidP="00E63107">
            <w:pPr>
              <w:shd w:val="clear" w:color="auto" w:fill="FFFFFF"/>
              <w:spacing w:line="360" w:lineRule="auto"/>
              <w:ind w:firstLine="567"/>
              <w:jc w:val="both"/>
              <w:rPr>
                <w:iCs/>
                <w:sz w:val="28"/>
                <w:szCs w:val="28"/>
              </w:rPr>
            </w:pPr>
            <m:oMathPara>
              <m:oMath>
                <m:sSub>
                  <m:sSubPr>
                    <m:ctrlPr>
                      <w:rPr>
                        <w:rFonts w:ascii="Cambria Math" w:hAnsi="Cambria Math"/>
                        <w:i/>
                        <w:iCs/>
                        <w:sz w:val="28"/>
                        <w:szCs w:val="28"/>
                      </w:rPr>
                    </m:ctrlPr>
                  </m:sSubPr>
                  <m:e>
                    <m:r>
                      <w:rPr>
                        <w:rFonts w:ascii="Cambria Math" w:hAnsi="Cambria Math"/>
                        <w:sz w:val="28"/>
                        <w:szCs w:val="28"/>
                      </w:rPr>
                      <m:t>h</m:t>
                    </m:r>
                  </m:e>
                  <m:sub>
                    <m:r>
                      <w:rPr>
                        <w:rFonts w:ascii="Cambria Math" w:hAnsi="Cambria Math"/>
                        <w:sz w:val="28"/>
                        <w:szCs w:val="28"/>
                      </w:rPr>
                      <m:t>0</m:t>
                    </m:r>
                  </m:sub>
                </m:sSub>
              </m:oMath>
            </m:oMathPara>
          </w:p>
        </w:tc>
        <w:tc>
          <w:tcPr>
            <w:tcW w:w="356" w:type="dxa"/>
          </w:tcPr>
          <w:p w14:paraId="6EC11D74" w14:textId="77777777" w:rsidR="007B3C90" w:rsidRPr="00E63107" w:rsidRDefault="007B3C90" w:rsidP="007B3C90">
            <w:pPr>
              <w:shd w:val="clear" w:color="auto" w:fill="FFFFFF"/>
              <w:spacing w:line="360" w:lineRule="auto"/>
              <w:jc w:val="both"/>
              <w:rPr>
                <w:iCs/>
                <w:sz w:val="28"/>
                <w:szCs w:val="28"/>
              </w:rPr>
            </w:pPr>
            <w:r w:rsidRPr="00E63107">
              <w:rPr>
                <w:iCs/>
                <w:sz w:val="28"/>
                <w:szCs w:val="28"/>
              </w:rPr>
              <w:t>–</w:t>
            </w:r>
          </w:p>
        </w:tc>
        <w:tc>
          <w:tcPr>
            <w:tcW w:w="7524" w:type="dxa"/>
            <w:gridSpan w:val="2"/>
          </w:tcPr>
          <w:p w14:paraId="0193EDAB" w14:textId="77777777" w:rsidR="007B3C90" w:rsidRPr="00E63107" w:rsidRDefault="007B3C90" w:rsidP="007B3C90">
            <w:pPr>
              <w:shd w:val="clear" w:color="auto" w:fill="FFFFFF"/>
              <w:spacing w:line="360" w:lineRule="auto"/>
              <w:jc w:val="both"/>
              <w:rPr>
                <w:iCs/>
                <w:sz w:val="28"/>
                <w:szCs w:val="28"/>
              </w:rPr>
            </w:pPr>
            <w:r w:rsidRPr="00E63107">
              <w:rPr>
                <w:iCs/>
                <w:sz w:val="28"/>
                <w:szCs w:val="28"/>
              </w:rPr>
              <w:t>высота размещения над полом расчетной поверхности, м.</w:t>
            </w:r>
          </w:p>
        </w:tc>
      </w:tr>
    </w:tbl>
    <w:p w14:paraId="70ECDF51" w14:textId="77777777" w:rsidR="00E63107" w:rsidRPr="00E63107" w:rsidRDefault="00E63107" w:rsidP="00E63107">
      <w:pPr>
        <w:shd w:val="clear" w:color="auto" w:fill="FFFFFF"/>
        <w:spacing w:line="360" w:lineRule="auto"/>
        <w:ind w:firstLine="567"/>
        <w:jc w:val="both"/>
        <w:rPr>
          <w:iCs/>
          <w:sz w:val="28"/>
          <w:szCs w:val="28"/>
        </w:rPr>
      </w:pPr>
      <w:r w:rsidRPr="00E63107">
        <w:rPr>
          <w:iCs/>
          <w:sz w:val="28"/>
          <w:szCs w:val="28"/>
        </w:rPr>
        <w:t xml:space="preserve">2. Расстояние между светильниками в ряду </w:t>
      </w:r>
      <m:oMath>
        <m:sSubSup>
          <m:sSubSupPr>
            <m:ctrlPr>
              <w:rPr>
                <w:rFonts w:ascii="Cambria Math" w:hAnsi="Cambria Math"/>
                <w:i/>
                <w:iCs/>
                <w:sz w:val="28"/>
                <w:szCs w:val="28"/>
                <w:lang w:bidi="ru-RU"/>
              </w:rPr>
            </m:ctrlPr>
          </m:sSubSupPr>
          <m:e>
            <m:r>
              <w:rPr>
                <w:rFonts w:ascii="Cambria Math" w:hAnsi="Cambria Math"/>
                <w:sz w:val="28"/>
                <w:szCs w:val="28"/>
                <w:lang w:val="en-US"/>
              </w:rPr>
              <m:t>L</m:t>
            </m:r>
          </m:e>
          <m:sub>
            <m:r>
              <w:rPr>
                <w:rFonts w:ascii="Cambria Math" w:hAnsi="Cambria Math"/>
                <w:sz w:val="28"/>
                <w:szCs w:val="28"/>
                <w:lang w:bidi="ru-RU"/>
              </w:rPr>
              <m:t>A</m:t>
            </m:r>
          </m:sub>
          <m:sup>
            <m:r>
              <w:rPr>
                <w:rFonts w:ascii="Cambria Math" w:hAnsi="Cambria Math"/>
                <w:sz w:val="28"/>
                <w:szCs w:val="28"/>
                <w:lang w:bidi="ru-RU"/>
              </w:rPr>
              <m:t>ˈ</m:t>
            </m:r>
          </m:sup>
        </m:sSubSup>
        <m:r>
          <w:rPr>
            <w:rFonts w:ascii="Cambria Math" w:hAnsi="Cambria Math"/>
            <w:sz w:val="28"/>
            <w:szCs w:val="28"/>
            <w:lang w:bidi="ru-RU"/>
          </w:rPr>
          <m:t xml:space="preserve"> </m:t>
        </m:r>
      </m:oMath>
      <w:r w:rsidRPr="00E63107">
        <w:rPr>
          <w:iCs/>
          <w:sz w:val="28"/>
          <w:szCs w:val="28"/>
        </w:rPr>
        <w:t xml:space="preserve">и расстояние между рядами светильников </w:t>
      </w:r>
      <m:oMath>
        <m:sSubSup>
          <m:sSubSupPr>
            <m:ctrlPr>
              <w:rPr>
                <w:rFonts w:ascii="Cambria Math" w:hAnsi="Cambria Math"/>
                <w:i/>
                <w:iCs/>
                <w:sz w:val="28"/>
                <w:szCs w:val="28"/>
                <w:lang w:bidi="ru-RU"/>
              </w:rPr>
            </m:ctrlPr>
          </m:sSubSupPr>
          <m:e>
            <m:r>
              <w:rPr>
                <w:rFonts w:ascii="Cambria Math" w:hAnsi="Cambria Math"/>
                <w:sz w:val="28"/>
                <w:szCs w:val="28"/>
                <w:lang w:val="en-US"/>
              </w:rPr>
              <m:t>L</m:t>
            </m:r>
          </m:e>
          <m:sub>
            <m:r>
              <w:rPr>
                <w:rFonts w:ascii="Cambria Math" w:hAnsi="Cambria Math"/>
                <w:sz w:val="28"/>
                <w:szCs w:val="28"/>
                <w:lang w:bidi="ru-RU"/>
              </w:rPr>
              <m:t>B</m:t>
            </m:r>
          </m:sub>
          <m:sup>
            <m:r>
              <w:rPr>
                <w:rFonts w:ascii="Cambria Math" w:hAnsi="Cambria Math"/>
                <w:sz w:val="28"/>
                <w:szCs w:val="28"/>
                <w:lang w:bidi="ru-RU"/>
              </w:rPr>
              <m:t>ˈ</m:t>
            </m:r>
          </m:sup>
        </m:sSubSup>
      </m:oMath>
      <w:r w:rsidRPr="00E63107">
        <w:rPr>
          <w:iCs/>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8"/>
        <w:gridCol w:w="696"/>
        <w:gridCol w:w="356"/>
        <w:gridCol w:w="6759"/>
        <w:gridCol w:w="561"/>
      </w:tblGrid>
      <w:tr w:rsidR="00E63107" w:rsidRPr="00E63107" w14:paraId="32D20C56" w14:textId="77777777" w:rsidTr="007B3C90">
        <w:trPr>
          <w:trHeight w:val="437"/>
        </w:trPr>
        <w:tc>
          <w:tcPr>
            <w:tcW w:w="8725" w:type="dxa"/>
            <w:gridSpan w:val="4"/>
          </w:tcPr>
          <w:p w14:paraId="4A4029E3" w14:textId="77777777" w:rsidR="00E63107" w:rsidRPr="00E63107" w:rsidRDefault="00707346" w:rsidP="00E63107">
            <w:pPr>
              <w:shd w:val="clear" w:color="auto" w:fill="FFFFFF"/>
              <w:spacing w:line="360" w:lineRule="auto"/>
              <w:ind w:firstLine="567"/>
              <w:jc w:val="both"/>
              <w:rPr>
                <w:i/>
                <w:iCs/>
                <w:sz w:val="28"/>
                <w:szCs w:val="28"/>
                <w:lang w:bidi="ru-RU"/>
              </w:rPr>
            </w:pPr>
            <m:oMathPara>
              <m:oMath>
                <m:sSubSup>
                  <m:sSubSupPr>
                    <m:ctrlPr>
                      <w:rPr>
                        <w:rFonts w:ascii="Cambria Math" w:hAnsi="Cambria Math"/>
                        <w:i/>
                        <w:iCs/>
                        <w:sz w:val="28"/>
                        <w:szCs w:val="28"/>
                        <w:lang w:bidi="ru-RU"/>
                      </w:rPr>
                    </m:ctrlPr>
                  </m:sSubSupPr>
                  <m:e>
                    <m:r>
                      <w:rPr>
                        <w:rFonts w:ascii="Cambria Math" w:hAnsi="Cambria Math"/>
                        <w:sz w:val="28"/>
                        <w:szCs w:val="28"/>
                        <w:lang w:val="en-US"/>
                      </w:rPr>
                      <m:t>L</m:t>
                    </m:r>
                  </m:e>
                  <m:sub>
                    <m:r>
                      <w:rPr>
                        <w:rFonts w:ascii="Cambria Math" w:hAnsi="Cambria Math"/>
                        <w:sz w:val="28"/>
                        <w:szCs w:val="28"/>
                        <w:lang w:bidi="ru-RU"/>
                      </w:rPr>
                      <m:t>A, B</m:t>
                    </m:r>
                  </m:sub>
                  <m:sup>
                    <m:r>
                      <w:rPr>
                        <w:rFonts w:ascii="Cambria Math" w:hAnsi="Cambria Math"/>
                        <w:sz w:val="28"/>
                        <w:szCs w:val="28"/>
                        <w:lang w:bidi="ru-RU"/>
                      </w:rPr>
                      <m:t>ˈ</m:t>
                    </m:r>
                  </m:sup>
                </m:sSubSup>
                <m:r>
                  <w:rPr>
                    <w:rFonts w:ascii="Cambria Math" w:hAnsi="Cambria Math"/>
                    <w:sz w:val="28"/>
                    <w:szCs w:val="28"/>
                    <w:lang w:bidi="ru-RU"/>
                  </w:rPr>
                  <m:t>=</m:t>
                </m:r>
                <m:sSub>
                  <m:sSubPr>
                    <m:ctrlPr>
                      <w:rPr>
                        <w:rFonts w:ascii="Cambria Math" w:hAnsi="Cambria Math"/>
                        <w:i/>
                        <w:iCs/>
                        <w:sz w:val="28"/>
                        <w:szCs w:val="28"/>
                        <w:lang w:bidi="ru-RU"/>
                      </w:rPr>
                    </m:ctrlPr>
                  </m:sSubPr>
                  <m:e>
                    <m:r>
                      <w:rPr>
                        <w:rFonts w:ascii="Cambria Math" w:hAnsi="Cambria Math"/>
                        <w:sz w:val="28"/>
                        <w:szCs w:val="28"/>
                        <w:lang w:bidi="ru-RU"/>
                      </w:rPr>
                      <m:t>λ</m:t>
                    </m:r>
                  </m:e>
                  <m:sub>
                    <m:r>
                      <w:rPr>
                        <w:rFonts w:ascii="Cambria Math" w:hAnsi="Cambria Math"/>
                        <w:sz w:val="28"/>
                        <w:szCs w:val="28"/>
                        <w:lang w:bidi="ru-RU"/>
                      </w:rPr>
                      <m:t>c</m:t>
                    </m:r>
                  </m:sub>
                </m:sSub>
                <m:r>
                  <w:rPr>
                    <w:rFonts w:ascii="Cambria Math" w:hAnsi="Cambria Math"/>
                    <w:sz w:val="28"/>
                    <w:szCs w:val="28"/>
                    <w:lang w:bidi="ru-RU"/>
                  </w:rPr>
                  <m:t>·</m:t>
                </m:r>
                <m:r>
                  <w:rPr>
                    <w:rFonts w:ascii="Cambria Math" w:hAnsi="Cambria Math"/>
                    <w:sz w:val="28"/>
                    <w:szCs w:val="28"/>
                  </w:rPr>
                  <m:t>Нр</m:t>
                </m:r>
              </m:oMath>
            </m:oMathPara>
          </w:p>
        </w:tc>
        <w:tc>
          <w:tcPr>
            <w:tcW w:w="561" w:type="dxa"/>
          </w:tcPr>
          <w:p w14:paraId="1A93CAA6" w14:textId="77777777" w:rsidR="00E63107" w:rsidRPr="00E63107" w:rsidRDefault="00E63107" w:rsidP="007B3C90">
            <w:pPr>
              <w:shd w:val="clear" w:color="auto" w:fill="FFFFFF"/>
              <w:spacing w:line="360" w:lineRule="auto"/>
              <w:jc w:val="both"/>
              <w:rPr>
                <w:iCs/>
                <w:sz w:val="28"/>
                <w:szCs w:val="28"/>
              </w:rPr>
            </w:pPr>
            <w:r w:rsidRPr="00E63107">
              <w:rPr>
                <w:iCs/>
                <w:sz w:val="28"/>
                <w:szCs w:val="28"/>
              </w:rPr>
              <w:t>(3)</w:t>
            </w:r>
          </w:p>
        </w:tc>
      </w:tr>
      <w:tr w:rsidR="007B3C90" w:rsidRPr="00E63107" w14:paraId="10680A01" w14:textId="77777777" w:rsidTr="007B3C90">
        <w:trPr>
          <w:trHeight w:val="413"/>
        </w:trPr>
        <w:tc>
          <w:tcPr>
            <w:tcW w:w="702" w:type="dxa"/>
          </w:tcPr>
          <w:p w14:paraId="3F300467" w14:textId="77777777" w:rsidR="007B3C90" w:rsidRPr="00E63107" w:rsidRDefault="007B3C90" w:rsidP="007B3C90">
            <w:pPr>
              <w:shd w:val="clear" w:color="auto" w:fill="FFFFFF"/>
              <w:spacing w:line="360" w:lineRule="auto"/>
              <w:jc w:val="both"/>
              <w:rPr>
                <w:iCs/>
                <w:sz w:val="28"/>
                <w:szCs w:val="28"/>
              </w:rPr>
            </w:pPr>
            <w:r w:rsidRPr="00E63107">
              <w:rPr>
                <w:iCs/>
                <w:sz w:val="28"/>
                <w:szCs w:val="28"/>
              </w:rPr>
              <w:t>где</w:t>
            </w:r>
          </w:p>
        </w:tc>
        <w:tc>
          <w:tcPr>
            <w:tcW w:w="703" w:type="dxa"/>
          </w:tcPr>
          <w:p w14:paraId="3025AFFF" w14:textId="77777777" w:rsidR="007B3C90" w:rsidRPr="00E63107" w:rsidRDefault="00707346" w:rsidP="00E63107">
            <w:pPr>
              <w:shd w:val="clear" w:color="auto" w:fill="FFFFFF"/>
              <w:spacing w:line="360" w:lineRule="auto"/>
              <w:ind w:firstLine="567"/>
              <w:jc w:val="both"/>
              <w:rPr>
                <w:iCs/>
                <w:sz w:val="28"/>
                <w:szCs w:val="28"/>
              </w:rPr>
            </w:pPr>
            <m:oMathPara>
              <m:oMath>
                <m:sSub>
                  <m:sSubPr>
                    <m:ctrlPr>
                      <w:rPr>
                        <w:rFonts w:ascii="Cambria Math" w:hAnsi="Cambria Math"/>
                        <w:i/>
                        <w:iCs/>
                        <w:sz w:val="28"/>
                        <w:szCs w:val="28"/>
                        <w:lang w:bidi="ru-RU"/>
                      </w:rPr>
                    </m:ctrlPr>
                  </m:sSubPr>
                  <m:e>
                    <m:r>
                      <w:rPr>
                        <w:rFonts w:ascii="Cambria Math" w:hAnsi="Cambria Math"/>
                        <w:sz w:val="28"/>
                        <w:szCs w:val="28"/>
                        <w:lang w:bidi="ru-RU"/>
                      </w:rPr>
                      <m:t>λ</m:t>
                    </m:r>
                  </m:e>
                  <m:sub>
                    <m:r>
                      <w:rPr>
                        <w:rFonts w:ascii="Cambria Math" w:hAnsi="Cambria Math"/>
                        <w:sz w:val="28"/>
                        <w:szCs w:val="28"/>
                        <w:lang w:bidi="ru-RU"/>
                      </w:rPr>
                      <m:t>c</m:t>
                    </m:r>
                  </m:sub>
                </m:sSub>
              </m:oMath>
            </m:oMathPara>
          </w:p>
        </w:tc>
        <w:tc>
          <w:tcPr>
            <w:tcW w:w="356" w:type="dxa"/>
          </w:tcPr>
          <w:p w14:paraId="30DD958A" w14:textId="77777777" w:rsidR="007B3C90" w:rsidRPr="00E63107" w:rsidRDefault="007B3C90" w:rsidP="007B3C90">
            <w:pPr>
              <w:shd w:val="clear" w:color="auto" w:fill="FFFFFF"/>
              <w:spacing w:line="360" w:lineRule="auto"/>
              <w:jc w:val="both"/>
              <w:rPr>
                <w:iCs/>
                <w:sz w:val="28"/>
                <w:szCs w:val="28"/>
              </w:rPr>
            </w:pPr>
            <w:r w:rsidRPr="00E63107">
              <w:rPr>
                <w:iCs/>
                <w:sz w:val="28"/>
                <w:szCs w:val="28"/>
              </w:rPr>
              <w:t>–</w:t>
            </w:r>
          </w:p>
        </w:tc>
        <w:tc>
          <w:tcPr>
            <w:tcW w:w="7525" w:type="dxa"/>
            <w:gridSpan w:val="2"/>
          </w:tcPr>
          <w:p w14:paraId="3FBEA90C" w14:textId="77777777" w:rsidR="007B3C90" w:rsidRPr="00E63107" w:rsidRDefault="007B3C90" w:rsidP="00E63107">
            <w:pPr>
              <w:shd w:val="clear" w:color="auto" w:fill="FFFFFF"/>
              <w:spacing w:line="360" w:lineRule="auto"/>
              <w:ind w:firstLine="567"/>
              <w:jc w:val="both"/>
              <w:rPr>
                <w:iCs/>
                <w:sz w:val="28"/>
                <w:szCs w:val="28"/>
              </w:rPr>
            </w:pPr>
            <w:proofErr w:type="spellStart"/>
            <w:r w:rsidRPr="00E63107">
              <w:rPr>
                <w:iCs/>
                <w:sz w:val="28"/>
                <w:szCs w:val="28"/>
              </w:rPr>
              <w:t>светотехнически</w:t>
            </w:r>
            <w:proofErr w:type="spellEnd"/>
            <w:r w:rsidRPr="00E63107">
              <w:rPr>
                <w:iCs/>
                <w:sz w:val="28"/>
                <w:szCs w:val="28"/>
              </w:rPr>
              <w:t xml:space="preserve"> максимально выгодное относительное расстояние между светильниками </w:t>
            </w:r>
            <m:oMath>
              <m:sSub>
                <m:sSubPr>
                  <m:ctrlPr>
                    <w:rPr>
                      <w:rFonts w:ascii="Cambria Math" w:hAnsi="Cambria Math"/>
                      <w:i/>
                      <w:iCs/>
                      <w:sz w:val="28"/>
                      <w:szCs w:val="28"/>
                      <w:lang w:bidi="ru-RU"/>
                    </w:rPr>
                  </m:ctrlPr>
                </m:sSubPr>
                <m:e>
                  <m:r>
                    <w:rPr>
                      <w:rFonts w:ascii="Cambria Math" w:hAnsi="Cambria Math"/>
                      <w:sz w:val="28"/>
                      <w:szCs w:val="28"/>
                      <w:lang w:bidi="ru-RU"/>
                    </w:rPr>
                    <m:t>λ</m:t>
                  </m:r>
                </m:e>
                <m:sub>
                  <m:r>
                    <w:rPr>
                      <w:rFonts w:ascii="Cambria Math" w:hAnsi="Cambria Math"/>
                      <w:sz w:val="28"/>
                      <w:szCs w:val="28"/>
                      <w:lang w:bidi="ru-RU"/>
                    </w:rPr>
                    <m:t>c</m:t>
                  </m:r>
                </m:sub>
              </m:sSub>
              <m:r>
                <w:rPr>
                  <w:rFonts w:ascii="Cambria Math" w:hAnsi="Cambria Math"/>
                  <w:sz w:val="28"/>
                  <w:szCs w:val="28"/>
                  <w:lang w:bidi="ru-RU"/>
                </w:rPr>
                <m:t>=1,45.</m:t>
              </m:r>
            </m:oMath>
          </w:p>
        </w:tc>
      </w:tr>
    </w:tbl>
    <w:p w14:paraId="02547746" w14:textId="77777777" w:rsidR="00E63107" w:rsidRPr="00E63107" w:rsidRDefault="00E63107" w:rsidP="00E63107">
      <w:pPr>
        <w:shd w:val="clear" w:color="auto" w:fill="FFFFFF"/>
        <w:spacing w:line="360" w:lineRule="auto"/>
        <w:ind w:firstLine="567"/>
        <w:jc w:val="both"/>
        <w:rPr>
          <w:iCs/>
          <w:sz w:val="28"/>
          <w:szCs w:val="28"/>
        </w:rPr>
      </w:pPr>
      <w:r w:rsidRPr="00E63107">
        <w:rPr>
          <w:iCs/>
          <w:sz w:val="28"/>
          <w:szCs w:val="28"/>
        </w:rPr>
        <w:t>3. Расстояние от стены до ближайшего ряда светильников:</w:t>
      </w:r>
    </w:p>
    <w:p w14:paraId="7D7060AA" w14:textId="77777777" w:rsidR="00E63107" w:rsidRPr="00E63107" w:rsidRDefault="00707346" w:rsidP="00E63107">
      <w:pPr>
        <w:shd w:val="clear" w:color="auto" w:fill="FFFFFF"/>
        <w:spacing w:line="360" w:lineRule="auto"/>
        <w:ind w:firstLine="567"/>
        <w:jc w:val="both"/>
        <w:rPr>
          <w:iCs/>
          <w:sz w:val="28"/>
          <w:szCs w:val="28"/>
          <w:lang w:bidi="ru-RU"/>
        </w:rPr>
      </w:pPr>
      <m:oMathPara>
        <m:oMath>
          <m:sSub>
            <m:sSubPr>
              <m:ctrlPr>
                <w:rPr>
                  <w:rFonts w:ascii="Cambria Math" w:hAnsi="Cambria Math"/>
                  <w:i/>
                  <w:iCs/>
                  <w:sz w:val="28"/>
                  <w:szCs w:val="28"/>
                  <w:lang w:bidi="ru-RU"/>
                </w:rPr>
              </m:ctrlPr>
            </m:sSubPr>
            <m:e>
              <m:r>
                <w:rPr>
                  <w:rFonts w:ascii="Cambria Math" w:hAnsi="Cambria Math"/>
                  <w:sz w:val="28"/>
                  <w:szCs w:val="28"/>
                  <w:lang w:val="en-US"/>
                </w:rPr>
                <m:t>l</m:t>
              </m:r>
            </m:e>
            <m:sub>
              <m:r>
                <w:rPr>
                  <w:rFonts w:ascii="Cambria Math" w:hAnsi="Cambria Math"/>
                  <w:sz w:val="28"/>
                  <w:szCs w:val="28"/>
                  <w:lang w:val="en-US"/>
                </w:rPr>
                <m:t>B</m:t>
              </m:r>
            </m:sub>
          </m:sSub>
          <m:r>
            <w:rPr>
              <w:rFonts w:ascii="Cambria Math" w:hAnsi="Cambria Math"/>
              <w:sz w:val="28"/>
              <w:szCs w:val="28"/>
              <w:lang w:bidi="ru-RU"/>
            </w:rPr>
            <m:t>=0,5·8,6=4,3 м.</m:t>
          </m:r>
        </m:oMath>
      </m:oMathPara>
    </w:p>
    <w:p w14:paraId="5B39485A" w14:textId="77777777" w:rsidR="00E63107" w:rsidRPr="00E63107" w:rsidRDefault="00E63107" w:rsidP="00E63107">
      <w:pPr>
        <w:shd w:val="clear" w:color="auto" w:fill="FFFFFF"/>
        <w:spacing w:line="360" w:lineRule="auto"/>
        <w:ind w:firstLine="567"/>
        <w:jc w:val="both"/>
        <w:rPr>
          <w:iCs/>
          <w:sz w:val="28"/>
          <w:szCs w:val="28"/>
        </w:rPr>
      </w:pPr>
      <w:r w:rsidRPr="00E63107">
        <w:rPr>
          <w:iCs/>
          <w:sz w:val="28"/>
          <w:szCs w:val="28"/>
          <w:lang w:bidi="ru-RU"/>
        </w:rPr>
        <w:t>4.</w:t>
      </w:r>
      <w:r w:rsidRPr="00E63107">
        <w:rPr>
          <w:i/>
          <w:iCs/>
          <w:sz w:val="28"/>
          <w:szCs w:val="28"/>
          <w:lang w:bidi="ru-RU"/>
        </w:rPr>
        <w:t xml:space="preserve"> </w:t>
      </w:r>
      <w:r w:rsidRPr="00E63107">
        <w:rPr>
          <w:iCs/>
          <w:sz w:val="28"/>
          <w:szCs w:val="28"/>
        </w:rPr>
        <w:t>Число рядов светильников:</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
        <w:gridCol w:w="694"/>
        <w:gridCol w:w="356"/>
        <w:gridCol w:w="6761"/>
        <w:gridCol w:w="560"/>
      </w:tblGrid>
      <w:tr w:rsidR="00E63107" w:rsidRPr="00E63107" w14:paraId="3FFFF414" w14:textId="77777777" w:rsidTr="00E63107">
        <w:trPr>
          <w:trHeight w:val="437"/>
        </w:trPr>
        <w:tc>
          <w:tcPr>
            <w:tcW w:w="8784" w:type="dxa"/>
            <w:gridSpan w:val="4"/>
          </w:tcPr>
          <w:p w14:paraId="3F999982" w14:textId="77777777" w:rsidR="00E63107" w:rsidRPr="00E63107" w:rsidRDefault="00707346" w:rsidP="00E63107">
            <w:pPr>
              <w:shd w:val="clear" w:color="auto" w:fill="FFFFFF"/>
              <w:spacing w:line="360" w:lineRule="auto"/>
              <w:ind w:firstLine="567"/>
              <w:jc w:val="both"/>
              <w:rPr>
                <w:i/>
                <w:iCs/>
                <w:sz w:val="28"/>
                <w:szCs w:val="28"/>
                <w:lang w:bidi="ru-RU"/>
              </w:rPr>
            </w:pPr>
            <m:oMathPara>
              <m:oMath>
                <m:sSubSup>
                  <m:sSubSupPr>
                    <m:ctrlPr>
                      <w:rPr>
                        <w:rFonts w:ascii="Cambria Math" w:hAnsi="Cambria Math"/>
                        <w:i/>
                        <w:iCs/>
                        <w:sz w:val="28"/>
                        <w:szCs w:val="28"/>
                        <w:lang w:bidi="ru-RU"/>
                      </w:rPr>
                    </m:ctrlPr>
                  </m:sSubSupPr>
                  <m:e>
                    <m:r>
                      <w:rPr>
                        <w:rFonts w:ascii="Cambria Math" w:hAnsi="Cambria Math"/>
                        <w:sz w:val="28"/>
                        <w:szCs w:val="28"/>
                        <w:lang w:val="en-US"/>
                      </w:rPr>
                      <m:t>N</m:t>
                    </m:r>
                  </m:e>
                  <m:sub>
                    <m:r>
                      <w:rPr>
                        <w:rFonts w:ascii="Cambria Math" w:hAnsi="Cambria Math"/>
                        <w:sz w:val="28"/>
                        <w:szCs w:val="28"/>
                        <w:lang w:bidi="ru-RU"/>
                      </w:rPr>
                      <m:t>2</m:t>
                    </m:r>
                  </m:sub>
                  <m:sup>
                    <m:r>
                      <w:rPr>
                        <w:rFonts w:ascii="Cambria Math" w:hAnsi="Cambria Math"/>
                        <w:sz w:val="28"/>
                        <w:szCs w:val="28"/>
                        <w:lang w:bidi="ru-RU"/>
                      </w:rPr>
                      <m:t>ˈ</m:t>
                    </m:r>
                  </m:sup>
                </m:sSubSup>
                <m:r>
                  <w:rPr>
                    <w:rFonts w:ascii="Cambria Math" w:hAnsi="Cambria Math"/>
                    <w:sz w:val="28"/>
                    <w:szCs w:val="28"/>
                    <w:lang w:bidi="ru-RU"/>
                  </w:rPr>
                  <m:t>=</m:t>
                </m:r>
                <m:f>
                  <m:fPr>
                    <m:ctrlPr>
                      <w:rPr>
                        <w:rFonts w:ascii="Cambria Math" w:hAnsi="Cambria Math"/>
                        <w:i/>
                        <w:iCs/>
                        <w:sz w:val="28"/>
                        <w:szCs w:val="28"/>
                        <w:lang w:bidi="ru-RU"/>
                      </w:rPr>
                    </m:ctrlPr>
                  </m:fPr>
                  <m:num>
                    <m:r>
                      <w:rPr>
                        <w:rFonts w:ascii="Cambria Math" w:hAnsi="Cambria Math"/>
                        <w:sz w:val="28"/>
                        <w:szCs w:val="28"/>
                        <w:lang w:bidi="ru-RU"/>
                      </w:rPr>
                      <m:t>B-2</m:t>
                    </m:r>
                    <m:sSubSup>
                      <m:sSubSupPr>
                        <m:ctrlPr>
                          <w:rPr>
                            <w:rFonts w:ascii="Cambria Math" w:hAnsi="Cambria Math"/>
                            <w:i/>
                            <w:iCs/>
                            <w:sz w:val="28"/>
                            <w:szCs w:val="28"/>
                            <w:lang w:bidi="ru-RU"/>
                          </w:rPr>
                        </m:ctrlPr>
                      </m:sSubSupPr>
                      <m:e>
                        <m:r>
                          <w:rPr>
                            <w:rFonts w:ascii="Cambria Math" w:hAnsi="Cambria Math"/>
                            <w:sz w:val="28"/>
                            <w:szCs w:val="28"/>
                            <w:lang w:bidi="ru-RU"/>
                          </w:rPr>
                          <m:t>l</m:t>
                        </m:r>
                      </m:e>
                      <m:sub>
                        <m:r>
                          <w:rPr>
                            <w:rFonts w:ascii="Cambria Math" w:hAnsi="Cambria Math"/>
                            <w:sz w:val="28"/>
                            <w:szCs w:val="28"/>
                            <w:lang w:bidi="ru-RU"/>
                          </w:rPr>
                          <m:t>B</m:t>
                        </m:r>
                      </m:sub>
                      <m:sup>
                        <m:r>
                          <w:rPr>
                            <w:rFonts w:ascii="Cambria Math" w:hAnsi="Cambria Math"/>
                            <w:sz w:val="28"/>
                            <w:szCs w:val="28"/>
                            <w:lang w:bidi="ru-RU"/>
                          </w:rPr>
                          <m:t>ˈ</m:t>
                        </m:r>
                      </m:sup>
                    </m:sSubSup>
                  </m:num>
                  <m:den>
                    <m:sSubSup>
                      <m:sSubSupPr>
                        <m:ctrlPr>
                          <w:rPr>
                            <w:rFonts w:ascii="Cambria Math" w:hAnsi="Cambria Math"/>
                            <w:i/>
                            <w:iCs/>
                            <w:sz w:val="28"/>
                            <w:szCs w:val="28"/>
                            <w:lang w:bidi="ru-RU"/>
                          </w:rPr>
                        </m:ctrlPr>
                      </m:sSubSupPr>
                      <m:e>
                        <m:r>
                          <w:rPr>
                            <w:rFonts w:ascii="Cambria Math" w:hAnsi="Cambria Math"/>
                            <w:sz w:val="28"/>
                            <w:szCs w:val="28"/>
                            <w:lang w:val="en-US"/>
                          </w:rPr>
                          <m:t>L</m:t>
                        </m:r>
                      </m:e>
                      <m:sub>
                        <m:r>
                          <w:rPr>
                            <w:rFonts w:ascii="Cambria Math" w:hAnsi="Cambria Math"/>
                            <w:sz w:val="28"/>
                            <w:szCs w:val="28"/>
                            <w:lang w:bidi="ru-RU"/>
                          </w:rPr>
                          <m:t>B</m:t>
                        </m:r>
                      </m:sub>
                      <m:sup>
                        <m:r>
                          <w:rPr>
                            <w:rFonts w:ascii="Cambria Math" w:hAnsi="Cambria Math"/>
                            <w:sz w:val="28"/>
                            <w:szCs w:val="28"/>
                            <w:lang w:bidi="ru-RU"/>
                          </w:rPr>
                          <m:t>ˈ</m:t>
                        </m:r>
                      </m:sup>
                    </m:sSubSup>
                  </m:den>
                </m:f>
                <m:r>
                  <w:rPr>
                    <w:rFonts w:ascii="Cambria Math" w:hAnsi="Cambria Math"/>
                    <w:sz w:val="28"/>
                    <w:szCs w:val="28"/>
                    <w:lang w:bidi="ru-RU"/>
                  </w:rPr>
                  <m:t>+1</m:t>
                </m:r>
              </m:oMath>
            </m:oMathPara>
          </w:p>
        </w:tc>
        <w:tc>
          <w:tcPr>
            <w:tcW w:w="561" w:type="dxa"/>
          </w:tcPr>
          <w:p w14:paraId="02A2F0E3" w14:textId="77777777" w:rsidR="00E63107" w:rsidRPr="00E63107" w:rsidRDefault="00E63107" w:rsidP="007B3C90">
            <w:pPr>
              <w:shd w:val="clear" w:color="auto" w:fill="FFFFFF"/>
              <w:spacing w:line="360" w:lineRule="auto"/>
              <w:jc w:val="both"/>
              <w:rPr>
                <w:iCs/>
                <w:sz w:val="28"/>
                <w:szCs w:val="28"/>
              </w:rPr>
            </w:pPr>
            <w:r w:rsidRPr="00E63107">
              <w:rPr>
                <w:iCs/>
                <w:sz w:val="28"/>
                <w:szCs w:val="28"/>
              </w:rPr>
              <w:t>(4)</w:t>
            </w:r>
          </w:p>
        </w:tc>
      </w:tr>
      <w:tr w:rsidR="00E63107" w:rsidRPr="00E63107" w14:paraId="3A7D5E16" w14:textId="77777777" w:rsidTr="00E63107">
        <w:trPr>
          <w:trHeight w:val="413"/>
        </w:trPr>
        <w:tc>
          <w:tcPr>
            <w:tcW w:w="703" w:type="dxa"/>
          </w:tcPr>
          <w:p w14:paraId="59438546" w14:textId="77777777" w:rsidR="00E63107" w:rsidRPr="00E63107" w:rsidRDefault="00E63107" w:rsidP="007B3C90">
            <w:pPr>
              <w:shd w:val="clear" w:color="auto" w:fill="FFFFFF"/>
              <w:spacing w:line="360" w:lineRule="auto"/>
              <w:jc w:val="both"/>
              <w:rPr>
                <w:iCs/>
                <w:sz w:val="28"/>
                <w:szCs w:val="28"/>
              </w:rPr>
            </w:pPr>
            <w:r w:rsidRPr="00E63107">
              <w:rPr>
                <w:iCs/>
                <w:sz w:val="28"/>
                <w:szCs w:val="28"/>
              </w:rPr>
              <w:t>где</w:t>
            </w:r>
          </w:p>
        </w:tc>
        <w:tc>
          <w:tcPr>
            <w:tcW w:w="706" w:type="dxa"/>
          </w:tcPr>
          <w:p w14:paraId="0E5CAF64" w14:textId="77777777" w:rsidR="00E63107" w:rsidRPr="00E63107" w:rsidRDefault="00E63107" w:rsidP="00E63107">
            <w:pPr>
              <w:shd w:val="clear" w:color="auto" w:fill="FFFFFF"/>
              <w:spacing w:line="360" w:lineRule="auto"/>
              <w:ind w:firstLine="567"/>
              <w:jc w:val="both"/>
              <w:rPr>
                <w:iCs/>
                <w:sz w:val="28"/>
                <w:szCs w:val="28"/>
              </w:rPr>
            </w:pPr>
            <m:oMathPara>
              <m:oMath>
                <m:r>
                  <w:rPr>
                    <w:rFonts w:ascii="Cambria Math" w:hAnsi="Cambria Math"/>
                    <w:sz w:val="28"/>
                    <w:szCs w:val="28"/>
                    <w:lang w:bidi="ru-RU"/>
                  </w:rPr>
                  <m:t>B</m:t>
                </m:r>
              </m:oMath>
            </m:oMathPara>
          </w:p>
        </w:tc>
        <w:tc>
          <w:tcPr>
            <w:tcW w:w="356" w:type="dxa"/>
          </w:tcPr>
          <w:p w14:paraId="14C14475" w14:textId="77777777" w:rsidR="00E63107" w:rsidRPr="00E63107" w:rsidRDefault="00E63107" w:rsidP="007B3C90">
            <w:pPr>
              <w:shd w:val="clear" w:color="auto" w:fill="FFFFFF"/>
              <w:spacing w:line="360" w:lineRule="auto"/>
              <w:jc w:val="both"/>
              <w:rPr>
                <w:iCs/>
                <w:sz w:val="28"/>
                <w:szCs w:val="28"/>
              </w:rPr>
            </w:pPr>
            <w:r w:rsidRPr="00E63107">
              <w:rPr>
                <w:iCs/>
                <w:sz w:val="28"/>
                <w:szCs w:val="28"/>
              </w:rPr>
              <w:t>–</w:t>
            </w:r>
          </w:p>
        </w:tc>
        <w:tc>
          <w:tcPr>
            <w:tcW w:w="7019" w:type="dxa"/>
          </w:tcPr>
          <w:p w14:paraId="556BE7A9" w14:textId="77777777" w:rsidR="00E63107" w:rsidRPr="00E63107" w:rsidRDefault="00E63107" w:rsidP="007B3C90">
            <w:pPr>
              <w:shd w:val="clear" w:color="auto" w:fill="FFFFFF"/>
              <w:spacing w:line="360" w:lineRule="auto"/>
              <w:jc w:val="both"/>
              <w:rPr>
                <w:i/>
                <w:iCs/>
                <w:sz w:val="28"/>
                <w:szCs w:val="28"/>
              </w:rPr>
            </w:pPr>
            <w:r w:rsidRPr="00E63107">
              <w:rPr>
                <w:iCs/>
                <w:sz w:val="28"/>
                <w:szCs w:val="28"/>
              </w:rPr>
              <w:t>ширина помещения, м.</w:t>
            </w:r>
          </w:p>
        </w:tc>
        <w:tc>
          <w:tcPr>
            <w:tcW w:w="561" w:type="dxa"/>
          </w:tcPr>
          <w:p w14:paraId="27A33036" w14:textId="77777777" w:rsidR="00E63107" w:rsidRPr="00E63107" w:rsidRDefault="00E63107" w:rsidP="00E63107">
            <w:pPr>
              <w:shd w:val="clear" w:color="auto" w:fill="FFFFFF"/>
              <w:spacing w:line="360" w:lineRule="auto"/>
              <w:ind w:firstLine="567"/>
              <w:jc w:val="both"/>
              <w:rPr>
                <w:iCs/>
                <w:sz w:val="28"/>
                <w:szCs w:val="28"/>
              </w:rPr>
            </w:pPr>
          </w:p>
        </w:tc>
      </w:tr>
    </w:tbl>
    <w:p w14:paraId="768F3CFE" w14:textId="77777777" w:rsidR="00E63107" w:rsidRPr="00E63107" w:rsidRDefault="00E63107" w:rsidP="00E63107">
      <w:pPr>
        <w:shd w:val="clear" w:color="auto" w:fill="FFFFFF"/>
        <w:spacing w:line="360" w:lineRule="auto"/>
        <w:ind w:firstLine="567"/>
        <w:jc w:val="both"/>
        <w:rPr>
          <w:iCs/>
          <w:sz w:val="28"/>
          <w:szCs w:val="28"/>
        </w:rPr>
      </w:pPr>
      <w:r w:rsidRPr="00E63107">
        <w:rPr>
          <w:iCs/>
          <w:sz w:val="28"/>
          <w:szCs w:val="28"/>
        </w:rPr>
        <w:t>5. Число светильников в ряду:</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
        <w:gridCol w:w="693"/>
        <w:gridCol w:w="356"/>
        <w:gridCol w:w="6762"/>
        <w:gridCol w:w="560"/>
      </w:tblGrid>
      <w:tr w:rsidR="00E63107" w:rsidRPr="00E63107" w14:paraId="09C116B1" w14:textId="77777777" w:rsidTr="00E63107">
        <w:trPr>
          <w:trHeight w:val="437"/>
        </w:trPr>
        <w:tc>
          <w:tcPr>
            <w:tcW w:w="8784" w:type="dxa"/>
            <w:gridSpan w:val="4"/>
          </w:tcPr>
          <w:p w14:paraId="7023D5A8" w14:textId="77777777" w:rsidR="00E63107" w:rsidRPr="00E63107" w:rsidRDefault="00707346" w:rsidP="00E63107">
            <w:pPr>
              <w:shd w:val="clear" w:color="auto" w:fill="FFFFFF"/>
              <w:spacing w:line="360" w:lineRule="auto"/>
              <w:ind w:firstLine="567"/>
              <w:jc w:val="both"/>
              <w:rPr>
                <w:i/>
                <w:iCs/>
                <w:sz w:val="28"/>
                <w:szCs w:val="28"/>
                <w:lang w:bidi="ru-RU"/>
              </w:rPr>
            </w:pPr>
            <m:oMathPara>
              <m:oMath>
                <m:sSubSup>
                  <m:sSubSupPr>
                    <m:ctrlPr>
                      <w:rPr>
                        <w:rFonts w:ascii="Cambria Math" w:hAnsi="Cambria Math"/>
                        <w:i/>
                        <w:iCs/>
                        <w:sz w:val="28"/>
                        <w:szCs w:val="28"/>
                        <w:lang w:bidi="ru-RU"/>
                      </w:rPr>
                    </m:ctrlPr>
                  </m:sSubSupPr>
                  <m:e>
                    <m:r>
                      <w:rPr>
                        <w:rFonts w:ascii="Cambria Math" w:hAnsi="Cambria Math"/>
                        <w:sz w:val="28"/>
                        <w:szCs w:val="28"/>
                        <w:lang w:val="en-US"/>
                      </w:rPr>
                      <m:t>N</m:t>
                    </m:r>
                  </m:e>
                  <m:sub>
                    <m:r>
                      <w:rPr>
                        <w:rFonts w:ascii="Cambria Math" w:hAnsi="Cambria Math"/>
                        <w:sz w:val="28"/>
                        <w:szCs w:val="28"/>
                        <w:lang w:bidi="ru-RU"/>
                      </w:rPr>
                      <m:t>1</m:t>
                    </m:r>
                  </m:sub>
                  <m:sup>
                    <m:r>
                      <w:rPr>
                        <w:rFonts w:ascii="Cambria Math" w:hAnsi="Cambria Math"/>
                        <w:sz w:val="28"/>
                        <w:szCs w:val="28"/>
                        <w:lang w:bidi="ru-RU"/>
                      </w:rPr>
                      <m:t>ˈ</m:t>
                    </m:r>
                  </m:sup>
                </m:sSubSup>
                <m:r>
                  <w:rPr>
                    <w:rFonts w:ascii="Cambria Math" w:hAnsi="Cambria Math"/>
                    <w:sz w:val="28"/>
                    <w:szCs w:val="28"/>
                    <w:lang w:bidi="ru-RU"/>
                  </w:rPr>
                  <m:t>=</m:t>
                </m:r>
                <m:f>
                  <m:fPr>
                    <m:ctrlPr>
                      <w:rPr>
                        <w:rFonts w:ascii="Cambria Math" w:hAnsi="Cambria Math"/>
                        <w:i/>
                        <w:iCs/>
                        <w:sz w:val="28"/>
                        <w:szCs w:val="28"/>
                        <w:lang w:bidi="ru-RU"/>
                      </w:rPr>
                    </m:ctrlPr>
                  </m:fPr>
                  <m:num>
                    <m:r>
                      <w:rPr>
                        <w:rFonts w:ascii="Cambria Math" w:hAnsi="Cambria Math"/>
                        <w:sz w:val="28"/>
                        <w:szCs w:val="28"/>
                        <w:lang w:bidi="ru-RU"/>
                      </w:rPr>
                      <m:t>A-2</m:t>
                    </m:r>
                    <m:sSubSup>
                      <m:sSubSupPr>
                        <m:ctrlPr>
                          <w:rPr>
                            <w:rFonts w:ascii="Cambria Math" w:hAnsi="Cambria Math"/>
                            <w:i/>
                            <w:iCs/>
                            <w:sz w:val="28"/>
                            <w:szCs w:val="28"/>
                            <w:lang w:bidi="ru-RU"/>
                          </w:rPr>
                        </m:ctrlPr>
                      </m:sSubSupPr>
                      <m:e>
                        <m:r>
                          <w:rPr>
                            <w:rFonts w:ascii="Cambria Math" w:hAnsi="Cambria Math"/>
                            <w:sz w:val="28"/>
                            <w:szCs w:val="28"/>
                            <w:lang w:bidi="ru-RU"/>
                          </w:rPr>
                          <m:t>l</m:t>
                        </m:r>
                      </m:e>
                      <m:sub>
                        <m:r>
                          <w:rPr>
                            <w:rFonts w:ascii="Cambria Math" w:hAnsi="Cambria Math"/>
                            <w:sz w:val="28"/>
                            <w:szCs w:val="28"/>
                            <w:lang w:bidi="ru-RU"/>
                          </w:rPr>
                          <m:t>A</m:t>
                        </m:r>
                      </m:sub>
                      <m:sup>
                        <m:r>
                          <w:rPr>
                            <w:rFonts w:ascii="Cambria Math" w:hAnsi="Cambria Math"/>
                            <w:sz w:val="28"/>
                            <w:szCs w:val="28"/>
                            <w:lang w:bidi="ru-RU"/>
                          </w:rPr>
                          <m:t>ˈ</m:t>
                        </m:r>
                      </m:sup>
                    </m:sSubSup>
                  </m:num>
                  <m:den>
                    <m:sSubSup>
                      <m:sSubSupPr>
                        <m:ctrlPr>
                          <w:rPr>
                            <w:rFonts w:ascii="Cambria Math" w:hAnsi="Cambria Math"/>
                            <w:i/>
                            <w:iCs/>
                            <w:sz w:val="28"/>
                            <w:szCs w:val="28"/>
                            <w:lang w:bidi="ru-RU"/>
                          </w:rPr>
                        </m:ctrlPr>
                      </m:sSubSupPr>
                      <m:e>
                        <m:r>
                          <w:rPr>
                            <w:rFonts w:ascii="Cambria Math" w:hAnsi="Cambria Math"/>
                            <w:sz w:val="28"/>
                            <w:szCs w:val="28"/>
                            <w:lang w:val="en-US"/>
                          </w:rPr>
                          <m:t>L</m:t>
                        </m:r>
                      </m:e>
                      <m:sub>
                        <m:r>
                          <w:rPr>
                            <w:rFonts w:ascii="Cambria Math" w:hAnsi="Cambria Math"/>
                            <w:sz w:val="28"/>
                            <w:szCs w:val="28"/>
                            <w:lang w:bidi="ru-RU"/>
                          </w:rPr>
                          <m:t>A</m:t>
                        </m:r>
                      </m:sub>
                      <m:sup>
                        <m:r>
                          <w:rPr>
                            <w:rFonts w:ascii="Cambria Math" w:hAnsi="Cambria Math"/>
                            <w:sz w:val="28"/>
                            <w:szCs w:val="28"/>
                            <w:lang w:bidi="ru-RU"/>
                          </w:rPr>
                          <m:t>ˈ</m:t>
                        </m:r>
                      </m:sup>
                    </m:sSubSup>
                  </m:den>
                </m:f>
                <m:r>
                  <w:rPr>
                    <w:rFonts w:ascii="Cambria Math" w:hAnsi="Cambria Math"/>
                    <w:sz w:val="28"/>
                    <w:szCs w:val="28"/>
                    <w:lang w:bidi="ru-RU"/>
                  </w:rPr>
                  <m:t>+1</m:t>
                </m:r>
              </m:oMath>
            </m:oMathPara>
          </w:p>
        </w:tc>
        <w:tc>
          <w:tcPr>
            <w:tcW w:w="561" w:type="dxa"/>
          </w:tcPr>
          <w:p w14:paraId="29C871C3" w14:textId="77777777" w:rsidR="00E63107" w:rsidRPr="00E63107" w:rsidRDefault="00E63107" w:rsidP="007B3C90">
            <w:pPr>
              <w:shd w:val="clear" w:color="auto" w:fill="FFFFFF"/>
              <w:spacing w:line="360" w:lineRule="auto"/>
              <w:jc w:val="both"/>
              <w:rPr>
                <w:iCs/>
                <w:sz w:val="28"/>
                <w:szCs w:val="28"/>
              </w:rPr>
            </w:pPr>
            <w:r w:rsidRPr="00E63107">
              <w:rPr>
                <w:iCs/>
                <w:sz w:val="28"/>
                <w:szCs w:val="28"/>
              </w:rPr>
              <w:t>(</w:t>
            </w:r>
            <w:r w:rsidRPr="00E63107">
              <w:rPr>
                <w:iCs/>
                <w:sz w:val="28"/>
                <w:szCs w:val="28"/>
                <w:lang w:val="en-US"/>
              </w:rPr>
              <w:t>5</w:t>
            </w:r>
            <w:r w:rsidRPr="00E63107">
              <w:rPr>
                <w:iCs/>
                <w:sz w:val="28"/>
                <w:szCs w:val="28"/>
              </w:rPr>
              <w:t>)</w:t>
            </w:r>
          </w:p>
        </w:tc>
      </w:tr>
      <w:tr w:rsidR="00E63107" w:rsidRPr="00E63107" w14:paraId="75186DB3" w14:textId="77777777" w:rsidTr="00E63107">
        <w:trPr>
          <w:trHeight w:val="413"/>
        </w:trPr>
        <w:tc>
          <w:tcPr>
            <w:tcW w:w="703" w:type="dxa"/>
          </w:tcPr>
          <w:p w14:paraId="4F903767" w14:textId="77777777" w:rsidR="00E63107" w:rsidRPr="00E63107" w:rsidRDefault="00E63107" w:rsidP="007B3C90">
            <w:pPr>
              <w:shd w:val="clear" w:color="auto" w:fill="FFFFFF"/>
              <w:spacing w:line="360" w:lineRule="auto"/>
              <w:jc w:val="both"/>
              <w:rPr>
                <w:iCs/>
                <w:sz w:val="28"/>
                <w:szCs w:val="28"/>
              </w:rPr>
            </w:pPr>
            <w:r w:rsidRPr="00E63107">
              <w:rPr>
                <w:iCs/>
                <w:sz w:val="28"/>
                <w:szCs w:val="28"/>
              </w:rPr>
              <w:t>где</w:t>
            </w:r>
          </w:p>
        </w:tc>
        <w:tc>
          <w:tcPr>
            <w:tcW w:w="706" w:type="dxa"/>
          </w:tcPr>
          <w:p w14:paraId="6AAA3F9C" w14:textId="77777777" w:rsidR="00E63107" w:rsidRPr="00E63107" w:rsidRDefault="00E63107" w:rsidP="00E63107">
            <w:pPr>
              <w:shd w:val="clear" w:color="auto" w:fill="FFFFFF"/>
              <w:spacing w:line="360" w:lineRule="auto"/>
              <w:ind w:firstLine="567"/>
              <w:jc w:val="both"/>
              <w:rPr>
                <w:iCs/>
                <w:sz w:val="28"/>
                <w:szCs w:val="28"/>
              </w:rPr>
            </w:pPr>
            <m:oMathPara>
              <m:oMath>
                <m:r>
                  <w:rPr>
                    <w:rFonts w:ascii="Cambria Math" w:hAnsi="Cambria Math"/>
                    <w:sz w:val="28"/>
                    <w:szCs w:val="28"/>
                    <w:lang w:bidi="ru-RU"/>
                  </w:rPr>
                  <m:t>A</m:t>
                </m:r>
              </m:oMath>
            </m:oMathPara>
          </w:p>
        </w:tc>
        <w:tc>
          <w:tcPr>
            <w:tcW w:w="356" w:type="dxa"/>
          </w:tcPr>
          <w:p w14:paraId="205731AB" w14:textId="77777777" w:rsidR="00E63107" w:rsidRPr="00E63107" w:rsidRDefault="00E63107" w:rsidP="007B3C90">
            <w:pPr>
              <w:shd w:val="clear" w:color="auto" w:fill="FFFFFF"/>
              <w:spacing w:line="360" w:lineRule="auto"/>
              <w:jc w:val="both"/>
              <w:rPr>
                <w:iCs/>
                <w:sz w:val="28"/>
                <w:szCs w:val="28"/>
              </w:rPr>
            </w:pPr>
            <w:r w:rsidRPr="00E63107">
              <w:rPr>
                <w:iCs/>
                <w:sz w:val="28"/>
                <w:szCs w:val="28"/>
              </w:rPr>
              <w:t>–</w:t>
            </w:r>
          </w:p>
        </w:tc>
        <w:tc>
          <w:tcPr>
            <w:tcW w:w="7019" w:type="dxa"/>
          </w:tcPr>
          <w:p w14:paraId="4C193979" w14:textId="77777777" w:rsidR="00E63107" w:rsidRPr="00E63107" w:rsidRDefault="00E63107" w:rsidP="007B3C90">
            <w:pPr>
              <w:shd w:val="clear" w:color="auto" w:fill="FFFFFF"/>
              <w:spacing w:line="360" w:lineRule="auto"/>
              <w:jc w:val="both"/>
              <w:rPr>
                <w:i/>
                <w:iCs/>
                <w:sz w:val="28"/>
                <w:szCs w:val="28"/>
              </w:rPr>
            </w:pPr>
            <w:r w:rsidRPr="00E63107">
              <w:rPr>
                <w:iCs/>
                <w:sz w:val="28"/>
                <w:szCs w:val="28"/>
              </w:rPr>
              <w:t>длина помещения, м.</w:t>
            </w:r>
          </w:p>
        </w:tc>
        <w:tc>
          <w:tcPr>
            <w:tcW w:w="561" w:type="dxa"/>
          </w:tcPr>
          <w:p w14:paraId="7EBEB450" w14:textId="77777777" w:rsidR="00E63107" w:rsidRPr="00E63107" w:rsidRDefault="00E63107" w:rsidP="00E63107">
            <w:pPr>
              <w:shd w:val="clear" w:color="auto" w:fill="FFFFFF"/>
              <w:spacing w:line="360" w:lineRule="auto"/>
              <w:ind w:firstLine="567"/>
              <w:jc w:val="both"/>
              <w:rPr>
                <w:iCs/>
                <w:sz w:val="28"/>
                <w:szCs w:val="28"/>
              </w:rPr>
            </w:pPr>
          </w:p>
        </w:tc>
      </w:tr>
    </w:tbl>
    <w:p w14:paraId="453569FB" w14:textId="77777777" w:rsidR="00E63107" w:rsidRPr="00E63107" w:rsidRDefault="00E63107" w:rsidP="00E63107">
      <w:pPr>
        <w:shd w:val="clear" w:color="auto" w:fill="FFFFFF"/>
        <w:spacing w:line="360" w:lineRule="auto"/>
        <w:ind w:firstLine="567"/>
        <w:jc w:val="both"/>
        <w:rPr>
          <w:b/>
          <w:iCs/>
          <w:sz w:val="28"/>
          <w:szCs w:val="28"/>
        </w:rPr>
      </w:pPr>
      <w:r w:rsidRPr="00E63107">
        <w:rPr>
          <w:iCs/>
          <w:sz w:val="28"/>
          <w:szCs w:val="28"/>
        </w:rPr>
        <w:t xml:space="preserve">Затем размещают светильники на плане и определяют действительные расстояния от стены до ближайшего ряда светильников </w:t>
      </w:r>
      <m:oMath>
        <m:sSub>
          <m:sSubPr>
            <m:ctrlPr>
              <w:rPr>
                <w:rFonts w:ascii="Cambria Math" w:hAnsi="Cambria Math"/>
                <w:i/>
                <w:iCs/>
                <w:sz w:val="28"/>
                <w:szCs w:val="28"/>
                <w:lang w:bidi="ru-RU"/>
              </w:rPr>
            </m:ctrlPr>
          </m:sSubPr>
          <m:e>
            <m:r>
              <w:rPr>
                <w:rFonts w:ascii="Cambria Math" w:hAnsi="Cambria Math"/>
                <w:sz w:val="28"/>
                <w:szCs w:val="28"/>
                <w:lang w:bidi="ru-RU"/>
              </w:rPr>
              <m:t>l</m:t>
            </m:r>
          </m:e>
          <m:sub>
            <m:r>
              <w:rPr>
                <w:rFonts w:ascii="Cambria Math" w:hAnsi="Cambria Math"/>
                <w:sz w:val="28"/>
                <w:szCs w:val="28"/>
                <w:lang w:bidi="ru-RU"/>
              </w:rPr>
              <m:t xml:space="preserve">B </m:t>
            </m:r>
          </m:sub>
        </m:sSub>
      </m:oMath>
      <w:r w:rsidRPr="00E63107">
        <w:rPr>
          <w:iCs/>
          <w:sz w:val="28"/>
          <w:szCs w:val="28"/>
        </w:rPr>
        <w:t>и до ближайшего светильника в ряду</w:t>
      </w:r>
      <m:oMath>
        <m:sSub>
          <m:sSubPr>
            <m:ctrlPr>
              <w:rPr>
                <w:rFonts w:ascii="Cambria Math" w:hAnsi="Cambria Math"/>
                <w:i/>
                <w:iCs/>
                <w:sz w:val="28"/>
                <w:szCs w:val="28"/>
                <w:lang w:bidi="ru-RU"/>
              </w:rPr>
            </m:ctrlPr>
          </m:sSubPr>
          <m:e>
            <m:r>
              <w:rPr>
                <w:rFonts w:ascii="Cambria Math" w:hAnsi="Cambria Math"/>
                <w:sz w:val="28"/>
                <w:szCs w:val="28"/>
                <w:lang w:bidi="ru-RU"/>
              </w:rPr>
              <m:t xml:space="preserve"> l</m:t>
            </m:r>
          </m:e>
          <m:sub>
            <m:r>
              <w:rPr>
                <w:rFonts w:ascii="Cambria Math" w:hAnsi="Cambria Math"/>
                <w:sz w:val="28"/>
                <w:szCs w:val="28"/>
                <w:lang w:bidi="ru-RU"/>
              </w:rPr>
              <m:t xml:space="preserve">A </m:t>
            </m:r>
          </m:sub>
        </m:sSub>
      </m:oMath>
      <w:r w:rsidRPr="00E63107">
        <w:rPr>
          <w:b/>
          <w:iCs/>
          <w:sz w:val="28"/>
          <w:szCs w:val="28"/>
        </w:rPr>
        <w:t>,</w:t>
      </w:r>
      <w:r w:rsidRPr="00E63107">
        <w:rPr>
          <w:iCs/>
          <w:sz w:val="28"/>
          <w:szCs w:val="28"/>
        </w:rPr>
        <w:t xml:space="preserve"> расстояние между рядами </w:t>
      </w:r>
      <m:oMath>
        <m:sSub>
          <m:sSubPr>
            <m:ctrlPr>
              <w:rPr>
                <w:rFonts w:ascii="Cambria Math" w:hAnsi="Cambria Math"/>
                <w:i/>
                <w:iCs/>
                <w:sz w:val="28"/>
                <w:szCs w:val="28"/>
                <w:lang w:bidi="ru-RU"/>
              </w:rPr>
            </m:ctrlPr>
          </m:sSubPr>
          <m:e>
            <m:r>
              <w:rPr>
                <w:rFonts w:ascii="Cambria Math" w:hAnsi="Cambria Math"/>
                <w:sz w:val="28"/>
                <w:szCs w:val="28"/>
                <w:lang w:bidi="ru-RU"/>
              </w:rPr>
              <m:t>L</m:t>
            </m:r>
          </m:e>
          <m:sub>
            <m:r>
              <w:rPr>
                <w:rFonts w:ascii="Cambria Math" w:hAnsi="Cambria Math"/>
                <w:sz w:val="28"/>
                <w:szCs w:val="28"/>
                <w:lang w:bidi="ru-RU"/>
              </w:rPr>
              <m:t xml:space="preserve">B </m:t>
            </m:r>
          </m:sub>
        </m:sSub>
      </m:oMath>
      <w:r w:rsidRPr="00E63107">
        <w:rPr>
          <w:iCs/>
          <w:sz w:val="28"/>
          <w:szCs w:val="28"/>
        </w:rPr>
        <w:t xml:space="preserve"> и светильниками в ряду </w:t>
      </w:r>
      <m:oMath>
        <m:sSub>
          <m:sSubPr>
            <m:ctrlPr>
              <w:rPr>
                <w:rFonts w:ascii="Cambria Math" w:hAnsi="Cambria Math"/>
                <w:i/>
                <w:iCs/>
                <w:sz w:val="28"/>
                <w:szCs w:val="28"/>
                <w:lang w:bidi="ru-RU"/>
              </w:rPr>
            </m:ctrlPr>
          </m:sSubPr>
          <m:e>
            <m:r>
              <w:rPr>
                <w:rFonts w:ascii="Cambria Math" w:hAnsi="Cambria Math"/>
                <w:sz w:val="28"/>
                <w:szCs w:val="28"/>
                <w:lang w:bidi="ru-RU"/>
              </w:rPr>
              <m:t>L</m:t>
            </m:r>
          </m:e>
          <m:sub>
            <m:r>
              <w:rPr>
                <w:rFonts w:ascii="Cambria Math" w:hAnsi="Cambria Math"/>
                <w:sz w:val="28"/>
                <w:szCs w:val="28"/>
                <w:lang w:bidi="ru-RU"/>
              </w:rPr>
              <m:t xml:space="preserve">A </m:t>
            </m:r>
          </m:sub>
        </m:sSub>
      </m:oMath>
      <w:r w:rsidRPr="00E63107">
        <w:rPr>
          <w:iCs/>
          <w:sz w:val="28"/>
          <w:szCs w:val="28"/>
          <w:lang w:bidi="ru-RU"/>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
        <w:gridCol w:w="7811"/>
        <w:gridCol w:w="560"/>
      </w:tblGrid>
      <w:tr w:rsidR="00E63107" w:rsidRPr="00E63107" w14:paraId="70BC748F" w14:textId="77777777" w:rsidTr="00E63107">
        <w:trPr>
          <w:trHeight w:val="771"/>
        </w:trPr>
        <w:tc>
          <w:tcPr>
            <w:tcW w:w="8784" w:type="dxa"/>
            <w:gridSpan w:val="2"/>
          </w:tcPr>
          <w:p w14:paraId="2D2FA910" w14:textId="77777777" w:rsidR="00E63107" w:rsidRPr="00E63107" w:rsidRDefault="00707346" w:rsidP="00E63107">
            <w:pPr>
              <w:shd w:val="clear" w:color="auto" w:fill="FFFFFF"/>
              <w:spacing w:line="360" w:lineRule="auto"/>
              <w:ind w:firstLine="567"/>
              <w:jc w:val="both"/>
              <w:rPr>
                <w:i/>
                <w:iCs/>
                <w:sz w:val="28"/>
                <w:szCs w:val="28"/>
                <w:lang w:bidi="ru-RU"/>
              </w:rPr>
            </w:pPr>
            <m:oMathPara>
              <m:oMath>
                <m:sSub>
                  <m:sSubPr>
                    <m:ctrlPr>
                      <w:rPr>
                        <w:rFonts w:ascii="Cambria Math" w:hAnsi="Cambria Math"/>
                        <w:i/>
                        <w:iCs/>
                        <w:sz w:val="28"/>
                        <w:szCs w:val="28"/>
                        <w:lang w:bidi="ru-RU"/>
                      </w:rPr>
                    </m:ctrlPr>
                  </m:sSubPr>
                  <m:e>
                    <m:r>
                      <w:rPr>
                        <w:rFonts w:ascii="Cambria Math" w:hAnsi="Cambria Math"/>
                        <w:sz w:val="28"/>
                        <w:szCs w:val="28"/>
                        <w:lang w:bidi="ru-RU"/>
                      </w:rPr>
                      <m:t>L</m:t>
                    </m:r>
                  </m:e>
                  <m:sub>
                    <m:r>
                      <w:rPr>
                        <w:rFonts w:ascii="Cambria Math" w:hAnsi="Cambria Math"/>
                        <w:sz w:val="28"/>
                        <w:szCs w:val="28"/>
                        <w:lang w:bidi="ru-RU"/>
                      </w:rPr>
                      <m:t xml:space="preserve">B </m:t>
                    </m:r>
                  </m:sub>
                </m:sSub>
                <m:r>
                  <w:rPr>
                    <w:rFonts w:ascii="Cambria Math" w:hAnsi="Cambria Math"/>
                    <w:sz w:val="28"/>
                    <w:szCs w:val="28"/>
                    <w:lang w:bidi="ru-RU"/>
                  </w:rPr>
                  <m:t>=</m:t>
                </m:r>
                <m:f>
                  <m:fPr>
                    <m:ctrlPr>
                      <w:rPr>
                        <w:rFonts w:ascii="Cambria Math" w:hAnsi="Cambria Math"/>
                        <w:i/>
                        <w:iCs/>
                        <w:sz w:val="28"/>
                        <w:szCs w:val="28"/>
                        <w:lang w:bidi="ru-RU"/>
                      </w:rPr>
                    </m:ctrlPr>
                  </m:fPr>
                  <m:num>
                    <m:r>
                      <w:rPr>
                        <w:rFonts w:ascii="Cambria Math" w:hAnsi="Cambria Math"/>
                        <w:sz w:val="28"/>
                        <w:szCs w:val="28"/>
                        <w:lang w:bidi="ru-RU"/>
                      </w:rPr>
                      <m:t>B</m:t>
                    </m:r>
                  </m:num>
                  <m:den>
                    <m:sSub>
                      <m:sSubPr>
                        <m:ctrlPr>
                          <w:rPr>
                            <w:rFonts w:ascii="Cambria Math" w:hAnsi="Cambria Math"/>
                            <w:i/>
                            <w:iCs/>
                            <w:sz w:val="28"/>
                            <w:szCs w:val="28"/>
                            <w:lang w:bidi="ru-RU"/>
                          </w:rPr>
                        </m:ctrlPr>
                      </m:sSubPr>
                      <m:e>
                        <m:r>
                          <w:rPr>
                            <w:rFonts w:ascii="Cambria Math" w:hAnsi="Cambria Math"/>
                            <w:sz w:val="28"/>
                            <w:szCs w:val="28"/>
                            <w:lang w:bidi="ru-RU"/>
                          </w:rPr>
                          <m:t>N</m:t>
                        </m:r>
                      </m:e>
                      <m:sub>
                        <m:r>
                          <w:rPr>
                            <w:rFonts w:ascii="Cambria Math" w:hAnsi="Cambria Math"/>
                            <w:sz w:val="28"/>
                            <w:szCs w:val="28"/>
                            <w:lang w:bidi="ru-RU"/>
                          </w:rPr>
                          <m:t>1</m:t>
                        </m:r>
                      </m:sub>
                    </m:sSub>
                    <m:r>
                      <w:rPr>
                        <w:rFonts w:ascii="Cambria Math" w:hAnsi="Cambria Math"/>
                        <w:sz w:val="28"/>
                        <w:szCs w:val="28"/>
                        <w:lang w:bidi="ru-RU"/>
                      </w:rPr>
                      <m:t>-a</m:t>
                    </m:r>
                  </m:den>
                </m:f>
                <m:r>
                  <w:rPr>
                    <w:rFonts w:ascii="Cambria Math" w:hAnsi="Cambria Math"/>
                    <w:sz w:val="28"/>
                    <w:szCs w:val="28"/>
                    <w:lang w:bidi="ru-RU"/>
                  </w:rPr>
                  <m:t>;</m:t>
                </m:r>
              </m:oMath>
            </m:oMathPara>
          </w:p>
        </w:tc>
        <w:tc>
          <w:tcPr>
            <w:tcW w:w="561" w:type="dxa"/>
          </w:tcPr>
          <w:p w14:paraId="18758D5A" w14:textId="77777777" w:rsidR="00E63107" w:rsidRPr="00E63107" w:rsidRDefault="00E63107" w:rsidP="007B3C90">
            <w:pPr>
              <w:shd w:val="clear" w:color="auto" w:fill="FFFFFF"/>
              <w:spacing w:line="360" w:lineRule="auto"/>
              <w:jc w:val="both"/>
              <w:rPr>
                <w:iCs/>
                <w:sz w:val="28"/>
                <w:szCs w:val="28"/>
              </w:rPr>
            </w:pPr>
            <w:r w:rsidRPr="00E63107">
              <w:rPr>
                <w:iCs/>
                <w:sz w:val="28"/>
                <w:szCs w:val="28"/>
              </w:rPr>
              <w:t>(</w:t>
            </w:r>
            <w:r w:rsidRPr="00E63107">
              <w:rPr>
                <w:iCs/>
                <w:sz w:val="28"/>
                <w:szCs w:val="28"/>
                <w:lang w:val="en-US"/>
              </w:rPr>
              <w:t>6</w:t>
            </w:r>
            <w:r w:rsidRPr="00E63107">
              <w:rPr>
                <w:iCs/>
                <w:sz w:val="28"/>
                <w:szCs w:val="28"/>
              </w:rPr>
              <w:t>)</w:t>
            </w:r>
          </w:p>
        </w:tc>
      </w:tr>
      <w:tr w:rsidR="00E63107" w:rsidRPr="00E63107" w14:paraId="709F0805" w14:textId="77777777" w:rsidTr="00E63107">
        <w:trPr>
          <w:trHeight w:val="710"/>
        </w:trPr>
        <w:tc>
          <w:tcPr>
            <w:tcW w:w="8784" w:type="dxa"/>
            <w:gridSpan w:val="2"/>
          </w:tcPr>
          <w:p w14:paraId="08D07B01" w14:textId="77777777" w:rsidR="00E63107" w:rsidRPr="00E63107" w:rsidRDefault="00707346" w:rsidP="00E63107">
            <w:pPr>
              <w:shd w:val="clear" w:color="auto" w:fill="FFFFFF"/>
              <w:spacing w:line="360" w:lineRule="auto"/>
              <w:ind w:firstLine="567"/>
              <w:jc w:val="both"/>
              <w:rPr>
                <w:iCs/>
                <w:sz w:val="28"/>
                <w:szCs w:val="28"/>
                <w:lang w:bidi="ru-RU"/>
              </w:rPr>
            </w:pPr>
            <m:oMathPara>
              <m:oMath>
                <m:sSub>
                  <m:sSubPr>
                    <m:ctrlPr>
                      <w:rPr>
                        <w:rFonts w:ascii="Cambria Math" w:hAnsi="Cambria Math"/>
                        <w:i/>
                        <w:iCs/>
                        <w:sz w:val="28"/>
                        <w:szCs w:val="28"/>
                        <w:lang w:bidi="ru-RU"/>
                      </w:rPr>
                    </m:ctrlPr>
                  </m:sSubPr>
                  <m:e>
                    <m:r>
                      <w:rPr>
                        <w:rFonts w:ascii="Cambria Math" w:hAnsi="Cambria Math"/>
                        <w:sz w:val="28"/>
                        <w:szCs w:val="28"/>
                        <w:lang w:bidi="ru-RU"/>
                      </w:rPr>
                      <m:t>L</m:t>
                    </m:r>
                  </m:e>
                  <m:sub>
                    <m:r>
                      <w:rPr>
                        <w:rFonts w:ascii="Cambria Math" w:hAnsi="Cambria Math"/>
                        <w:sz w:val="28"/>
                        <w:szCs w:val="28"/>
                        <w:lang w:val="en-US"/>
                      </w:rPr>
                      <m:t>A</m:t>
                    </m:r>
                    <m:r>
                      <w:rPr>
                        <w:rFonts w:ascii="Cambria Math" w:hAnsi="Cambria Math"/>
                        <w:sz w:val="28"/>
                        <w:szCs w:val="28"/>
                        <w:lang w:bidi="ru-RU"/>
                      </w:rPr>
                      <m:t xml:space="preserve"> </m:t>
                    </m:r>
                  </m:sub>
                </m:sSub>
                <m:r>
                  <w:rPr>
                    <w:rFonts w:ascii="Cambria Math" w:hAnsi="Cambria Math"/>
                    <w:sz w:val="28"/>
                    <w:szCs w:val="28"/>
                    <w:lang w:bidi="ru-RU"/>
                  </w:rPr>
                  <m:t>=</m:t>
                </m:r>
                <m:f>
                  <m:fPr>
                    <m:ctrlPr>
                      <w:rPr>
                        <w:rFonts w:ascii="Cambria Math" w:hAnsi="Cambria Math"/>
                        <w:i/>
                        <w:iCs/>
                        <w:sz w:val="28"/>
                        <w:szCs w:val="28"/>
                        <w:lang w:bidi="ru-RU"/>
                      </w:rPr>
                    </m:ctrlPr>
                  </m:fPr>
                  <m:num>
                    <m:r>
                      <w:rPr>
                        <w:rFonts w:ascii="Cambria Math" w:hAnsi="Cambria Math"/>
                        <w:sz w:val="28"/>
                        <w:szCs w:val="28"/>
                        <w:lang w:bidi="ru-RU"/>
                      </w:rPr>
                      <m:t>A</m:t>
                    </m:r>
                  </m:num>
                  <m:den>
                    <m:sSub>
                      <m:sSubPr>
                        <m:ctrlPr>
                          <w:rPr>
                            <w:rFonts w:ascii="Cambria Math" w:hAnsi="Cambria Math"/>
                            <w:i/>
                            <w:iCs/>
                            <w:sz w:val="28"/>
                            <w:szCs w:val="28"/>
                            <w:lang w:bidi="ru-RU"/>
                          </w:rPr>
                        </m:ctrlPr>
                      </m:sSubPr>
                      <m:e>
                        <m:r>
                          <w:rPr>
                            <w:rFonts w:ascii="Cambria Math" w:hAnsi="Cambria Math"/>
                            <w:sz w:val="28"/>
                            <w:szCs w:val="28"/>
                            <w:lang w:bidi="ru-RU"/>
                          </w:rPr>
                          <m:t>N</m:t>
                        </m:r>
                      </m:e>
                      <m:sub>
                        <m:r>
                          <w:rPr>
                            <w:rFonts w:ascii="Cambria Math" w:hAnsi="Cambria Math"/>
                            <w:sz w:val="28"/>
                            <w:szCs w:val="28"/>
                            <w:lang w:bidi="ru-RU"/>
                          </w:rPr>
                          <m:t>1</m:t>
                        </m:r>
                      </m:sub>
                    </m:sSub>
                    <m:r>
                      <w:rPr>
                        <w:rFonts w:ascii="Cambria Math" w:hAnsi="Cambria Math"/>
                        <w:sz w:val="28"/>
                        <w:szCs w:val="28"/>
                        <w:lang w:bidi="ru-RU"/>
                      </w:rPr>
                      <m:t>-a</m:t>
                    </m:r>
                  </m:den>
                </m:f>
                <m:r>
                  <w:rPr>
                    <w:rFonts w:ascii="Cambria Math" w:hAnsi="Cambria Math"/>
                    <w:sz w:val="28"/>
                    <w:szCs w:val="28"/>
                    <w:lang w:bidi="ru-RU"/>
                  </w:rPr>
                  <m:t>;</m:t>
                </m:r>
              </m:oMath>
            </m:oMathPara>
          </w:p>
        </w:tc>
        <w:tc>
          <w:tcPr>
            <w:tcW w:w="561" w:type="dxa"/>
          </w:tcPr>
          <w:p w14:paraId="410B7BF4" w14:textId="77777777" w:rsidR="00E63107" w:rsidRPr="00E63107" w:rsidRDefault="00E63107" w:rsidP="007B3C90">
            <w:pPr>
              <w:shd w:val="clear" w:color="auto" w:fill="FFFFFF"/>
              <w:spacing w:line="360" w:lineRule="auto"/>
              <w:jc w:val="both"/>
              <w:rPr>
                <w:iCs/>
                <w:sz w:val="28"/>
                <w:szCs w:val="28"/>
                <w:lang w:val="en-US"/>
              </w:rPr>
            </w:pPr>
            <w:r w:rsidRPr="00E63107">
              <w:rPr>
                <w:iCs/>
                <w:sz w:val="28"/>
                <w:szCs w:val="28"/>
                <w:lang w:val="en-US"/>
              </w:rPr>
              <w:t>(7)</w:t>
            </w:r>
          </w:p>
        </w:tc>
      </w:tr>
      <w:tr w:rsidR="00E63107" w:rsidRPr="00E63107" w14:paraId="703AFE07" w14:textId="77777777" w:rsidTr="00E63107">
        <w:trPr>
          <w:trHeight w:val="413"/>
        </w:trPr>
        <w:tc>
          <w:tcPr>
            <w:tcW w:w="703" w:type="dxa"/>
          </w:tcPr>
          <w:p w14:paraId="2003937E" w14:textId="77777777" w:rsidR="00E63107" w:rsidRPr="007B3C90" w:rsidRDefault="00E63107" w:rsidP="007B3C90">
            <w:pPr>
              <w:shd w:val="clear" w:color="auto" w:fill="FFFFFF"/>
              <w:spacing w:line="360" w:lineRule="auto"/>
              <w:jc w:val="both"/>
              <w:rPr>
                <w:iCs/>
                <w:sz w:val="28"/>
                <w:szCs w:val="28"/>
                <w:lang w:val="en-US"/>
              </w:rPr>
            </w:pPr>
            <w:r w:rsidRPr="00E63107">
              <w:rPr>
                <w:iCs/>
                <w:sz w:val="28"/>
                <w:szCs w:val="28"/>
              </w:rPr>
              <w:t>где</w:t>
            </w:r>
          </w:p>
        </w:tc>
        <w:tc>
          <w:tcPr>
            <w:tcW w:w="8081" w:type="dxa"/>
          </w:tcPr>
          <w:p w14:paraId="443DFD00" w14:textId="77777777" w:rsidR="00E63107" w:rsidRPr="00E63107" w:rsidRDefault="00E63107" w:rsidP="007B3C90">
            <w:pPr>
              <w:shd w:val="clear" w:color="auto" w:fill="FFFFFF"/>
              <w:spacing w:line="360" w:lineRule="auto"/>
              <w:jc w:val="both"/>
              <w:rPr>
                <w:iCs/>
                <w:sz w:val="28"/>
                <w:szCs w:val="28"/>
              </w:rPr>
            </w:pPr>
            <m:oMath>
              <m:r>
                <w:rPr>
                  <w:rFonts w:ascii="Cambria Math" w:hAnsi="Cambria Math"/>
                  <w:sz w:val="28"/>
                  <w:szCs w:val="28"/>
                  <w:lang w:val="en-US"/>
                </w:rPr>
                <m:t>a</m:t>
              </m:r>
              <m:r>
                <w:rPr>
                  <w:rFonts w:ascii="Cambria Math" w:hAnsi="Cambria Math"/>
                  <w:sz w:val="28"/>
                  <w:szCs w:val="28"/>
                </w:rPr>
                <m:t>=0,4</m:t>
              </m:r>
            </m:oMath>
            <w:r w:rsidRPr="00E63107">
              <w:rPr>
                <w:i/>
                <w:iCs/>
                <w:sz w:val="28"/>
                <w:szCs w:val="28"/>
              </w:rPr>
              <w:t xml:space="preserve"> </w:t>
            </w:r>
            <w:r w:rsidRPr="00E63107">
              <w:rPr>
                <w:iCs/>
                <w:sz w:val="28"/>
                <w:szCs w:val="28"/>
              </w:rPr>
              <w:t>при</w:t>
            </w:r>
            <w:r w:rsidRPr="00E63107">
              <w:rPr>
                <w:i/>
                <w:iCs/>
                <w:sz w:val="28"/>
                <w:szCs w:val="28"/>
              </w:rPr>
              <w:t xml:space="preserve"> </w:t>
            </w:r>
            <m:oMath>
              <m:sSub>
                <m:sSubPr>
                  <m:ctrlPr>
                    <w:rPr>
                      <w:rFonts w:ascii="Cambria Math" w:hAnsi="Cambria Math"/>
                      <w:i/>
                      <w:iCs/>
                      <w:sz w:val="28"/>
                      <w:szCs w:val="28"/>
                      <w:lang w:bidi="ru-RU"/>
                    </w:rPr>
                  </m:ctrlPr>
                </m:sSubPr>
                <m:e>
                  <m:r>
                    <w:rPr>
                      <w:rFonts w:ascii="Cambria Math" w:hAnsi="Cambria Math"/>
                      <w:sz w:val="28"/>
                      <w:szCs w:val="28"/>
                      <w:lang w:bidi="ru-RU"/>
                    </w:rPr>
                    <m:t xml:space="preserve"> l</m:t>
                  </m:r>
                </m:e>
                <m:sub>
                  <m:r>
                    <w:rPr>
                      <w:rFonts w:ascii="Cambria Math" w:hAnsi="Cambria Math"/>
                      <w:sz w:val="28"/>
                      <w:szCs w:val="28"/>
                      <w:lang w:bidi="ru-RU"/>
                    </w:rPr>
                    <m:t>A,</m:t>
                  </m:r>
                  <m:r>
                    <w:rPr>
                      <w:rFonts w:ascii="Cambria Math" w:hAnsi="Cambria Math"/>
                      <w:sz w:val="28"/>
                      <w:szCs w:val="28"/>
                      <w:lang w:val="en-US"/>
                    </w:rPr>
                    <m:t>B</m:t>
                  </m:r>
                </m:sub>
              </m:sSub>
              <m:r>
                <w:rPr>
                  <w:rFonts w:ascii="Cambria Math" w:hAnsi="Cambria Math"/>
                  <w:sz w:val="28"/>
                  <w:szCs w:val="28"/>
                  <w:lang w:bidi="ru-RU"/>
                </w:rPr>
                <m:t>=0,3·</m:t>
              </m:r>
              <m:sSub>
                <m:sSubPr>
                  <m:ctrlPr>
                    <w:rPr>
                      <w:rFonts w:ascii="Cambria Math" w:hAnsi="Cambria Math"/>
                      <w:i/>
                      <w:iCs/>
                      <w:sz w:val="28"/>
                      <w:szCs w:val="28"/>
                      <w:lang w:bidi="ru-RU"/>
                    </w:rPr>
                  </m:ctrlPr>
                </m:sSubPr>
                <m:e>
                  <m:r>
                    <w:rPr>
                      <w:rFonts w:ascii="Cambria Math" w:hAnsi="Cambria Math"/>
                      <w:sz w:val="28"/>
                      <w:szCs w:val="28"/>
                      <w:lang w:bidi="ru-RU"/>
                    </w:rPr>
                    <m:t>L</m:t>
                  </m:r>
                </m:e>
                <m:sub>
                  <m:r>
                    <w:rPr>
                      <w:rFonts w:ascii="Cambria Math" w:hAnsi="Cambria Math"/>
                      <w:sz w:val="28"/>
                      <w:szCs w:val="28"/>
                      <w:lang w:bidi="ru-RU"/>
                    </w:rPr>
                    <m:t xml:space="preserve">A,B </m:t>
                  </m:r>
                </m:sub>
              </m:sSub>
              <m:r>
                <m:rPr>
                  <m:sty m:val="p"/>
                </m:rPr>
                <w:rPr>
                  <w:rFonts w:ascii="Cambria Math" w:hAnsi="Cambria Math"/>
                  <w:sz w:val="28"/>
                  <w:szCs w:val="28"/>
                  <w:lang w:bidi="ru-RU"/>
                </w:rPr>
                <m:t>,</m:t>
              </m:r>
            </m:oMath>
            <w:r w:rsidRPr="00E63107">
              <w:rPr>
                <w:iCs/>
                <w:sz w:val="28"/>
                <w:szCs w:val="28"/>
                <w:lang w:bidi="ru-RU"/>
              </w:rPr>
              <w:t xml:space="preserve"> и </w:t>
            </w:r>
            <m:oMath>
              <m:r>
                <w:rPr>
                  <w:rFonts w:ascii="Cambria Math" w:hAnsi="Cambria Math"/>
                  <w:sz w:val="28"/>
                  <w:szCs w:val="28"/>
                  <w:lang w:bidi="ru-RU"/>
                </w:rPr>
                <m:t>a</m:t>
              </m:r>
              <m:r>
                <w:rPr>
                  <w:rFonts w:ascii="Cambria Math" w:hAnsi="Cambria Math"/>
                  <w:sz w:val="28"/>
                  <w:szCs w:val="28"/>
                </w:rPr>
                <m:t>=0</m:t>
              </m:r>
            </m:oMath>
            <w:r w:rsidRPr="00E63107">
              <w:rPr>
                <w:i/>
                <w:iCs/>
                <w:sz w:val="28"/>
                <w:szCs w:val="28"/>
              </w:rPr>
              <w:t xml:space="preserve"> </w:t>
            </w:r>
            <w:r w:rsidRPr="00E63107">
              <w:rPr>
                <w:iCs/>
                <w:sz w:val="28"/>
                <w:szCs w:val="28"/>
              </w:rPr>
              <w:t>при</w:t>
            </w:r>
            <w:r w:rsidRPr="00E63107">
              <w:rPr>
                <w:i/>
                <w:iCs/>
                <w:sz w:val="28"/>
                <w:szCs w:val="28"/>
              </w:rPr>
              <w:t xml:space="preserve"> </w:t>
            </w:r>
            <m:oMath>
              <m:sSub>
                <m:sSubPr>
                  <m:ctrlPr>
                    <w:rPr>
                      <w:rFonts w:ascii="Cambria Math" w:hAnsi="Cambria Math"/>
                      <w:i/>
                      <w:iCs/>
                      <w:sz w:val="28"/>
                      <w:szCs w:val="28"/>
                      <w:lang w:bidi="ru-RU"/>
                    </w:rPr>
                  </m:ctrlPr>
                </m:sSubPr>
                <m:e>
                  <m:r>
                    <w:rPr>
                      <w:rFonts w:ascii="Cambria Math" w:hAnsi="Cambria Math"/>
                      <w:sz w:val="28"/>
                      <w:szCs w:val="28"/>
                      <w:lang w:bidi="ru-RU"/>
                    </w:rPr>
                    <m:t xml:space="preserve"> l</m:t>
                  </m:r>
                </m:e>
                <m:sub>
                  <m:r>
                    <w:rPr>
                      <w:rFonts w:ascii="Cambria Math" w:hAnsi="Cambria Math"/>
                      <w:sz w:val="28"/>
                      <w:szCs w:val="28"/>
                      <w:lang w:bidi="ru-RU"/>
                    </w:rPr>
                    <m:t>A,</m:t>
                  </m:r>
                  <m:r>
                    <w:rPr>
                      <w:rFonts w:ascii="Cambria Math" w:hAnsi="Cambria Math"/>
                      <w:sz w:val="28"/>
                      <w:szCs w:val="28"/>
                      <w:lang w:val="en-US"/>
                    </w:rPr>
                    <m:t>B</m:t>
                  </m:r>
                </m:sub>
              </m:sSub>
              <m:r>
                <w:rPr>
                  <w:rFonts w:ascii="Cambria Math" w:hAnsi="Cambria Math"/>
                  <w:sz w:val="28"/>
                  <w:szCs w:val="28"/>
                  <w:lang w:bidi="ru-RU"/>
                </w:rPr>
                <m:t>=0,5·</m:t>
              </m:r>
              <m:sSub>
                <m:sSubPr>
                  <m:ctrlPr>
                    <w:rPr>
                      <w:rFonts w:ascii="Cambria Math" w:hAnsi="Cambria Math"/>
                      <w:i/>
                      <w:iCs/>
                      <w:sz w:val="28"/>
                      <w:szCs w:val="28"/>
                      <w:lang w:bidi="ru-RU"/>
                    </w:rPr>
                  </m:ctrlPr>
                </m:sSubPr>
                <m:e>
                  <m:r>
                    <w:rPr>
                      <w:rFonts w:ascii="Cambria Math" w:hAnsi="Cambria Math"/>
                      <w:sz w:val="28"/>
                      <w:szCs w:val="28"/>
                      <w:lang w:bidi="ru-RU"/>
                    </w:rPr>
                    <m:t>L</m:t>
                  </m:r>
                </m:e>
                <m:sub>
                  <m:r>
                    <w:rPr>
                      <w:rFonts w:ascii="Cambria Math" w:hAnsi="Cambria Math"/>
                      <w:sz w:val="28"/>
                      <w:szCs w:val="28"/>
                      <w:lang w:bidi="ru-RU"/>
                    </w:rPr>
                    <m:t xml:space="preserve">A,B </m:t>
                  </m:r>
                </m:sub>
              </m:sSub>
            </m:oMath>
          </w:p>
        </w:tc>
        <w:tc>
          <w:tcPr>
            <w:tcW w:w="561" w:type="dxa"/>
          </w:tcPr>
          <w:p w14:paraId="191FB3A2" w14:textId="77777777" w:rsidR="00E63107" w:rsidRPr="00E63107" w:rsidRDefault="00E63107" w:rsidP="00E63107">
            <w:pPr>
              <w:shd w:val="clear" w:color="auto" w:fill="FFFFFF"/>
              <w:spacing w:line="360" w:lineRule="auto"/>
              <w:ind w:firstLine="567"/>
              <w:jc w:val="both"/>
              <w:rPr>
                <w:iCs/>
                <w:sz w:val="28"/>
                <w:szCs w:val="28"/>
              </w:rPr>
            </w:pPr>
          </w:p>
        </w:tc>
      </w:tr>
    </w:tbl>
    <w:p w14:paraId="22304AE1" w14:textId="77777777" w:rsidR="00E63107" w:rsidRPr="00E63107" w:rsidRDefault="00E63107" w:rsidP="00E63107">
      <w:pPr>
        <w:shd w:val="clear" w:color="auto" w:fill="FFFFFF"/>
        <w:spacing w:line="360" w:lineRule="auto"/>
        <w:ind w:firstLine="567"/>
        <w:jc w:val="both"/>
        <w:rPr>
          <w:iCs/>
          <w:sz w:val="28"/>
          <w:szCs w:val="28"/>
        </w:rPr>
      </w:pPr>
      <w:r w:rsidRPr="00E63107">
        <w:rPr>
          <w:iCs/>
          <w:sz w:val="28"/>
          <w:szCs w:val="28"/>
        </w:rPr>
        <w:t>Расположения светильников на плане физкультурно-спортивного комплекса представим на рисунке 3, а внешний вид предлагаемого светильника на рисунке 4.</w:t>
      </w:r>
    </w:p>
    <w:p w14:paraId="31B568CA" w14:textId="77777777" w:rsidR="007A5C40" w:rsidRDefault="007B3C90" w:rsidP="007B3C90">
      <w:pPr>
        <w:shd w:val="clear" w:color="auto" w:fill="FFFFFF"/>
        <w:spacing w:line="360" w:lineRule="auto"/>
        <w:jc w:val="both"/>
        <w:rPr>
          <w:iCs/>
          <w:sz w:val="28"/>
          <w:szCs w:val="28"/>
        </w:rPr>
      </w:pPr>
      <w:r w:rsidRPr="007B3C90">
        <w:rPr>
          <w:rFonts w:eastAsia="Courier New"/>
          <w:noProof/>
          <w:color w:val="000000"/>
          <w:sz w:val="28"/>
          <w:szCs w:val="28"/>
        </w:rPr>
        <w:drawing>
          <wp:inline distT="0" distB="0" distL="0" distR="0" wp14:anchorId="39CDD2AA" wp14:editId="28178C84">
            <wp:extent cx="5486400" cy="2652590"/>
            <wp:effectExtent l="0" t="0" r="0" b="0"/>
            <wp:docPr id="4" name="Рисунок 4" descr="Описание: D:\Монография\Спортзал.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D:\Монография\Спортзал.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91320" cy="2654969"/>
                    </a:xfrm>
                    <a:prstGeom prst="rect">
                      <a:avLst/>
                    </a:prstGeom>
                    <a:noFill/>
                    <a:ln>
                      <a:noFill/>
                    </a:ln>
                  </pic:spPr>
                </pic:pic>
              </a:graphicData>
            </a:graphic>
          </wp:inline>
        </w:drawing>
      </w:r>
    </w:p>
    <w:p w14:paraId="1781D910" w14:textId="77777777" w:rsidR="007B3C90" w:rsidRPr="007B3C90" w:rsidRDefault="007B3C90" w:rsidP="007B3C90">
      <w:pPr>
        <w:autoSpaceDE/>
        <w:autoSpaceDN/>
        <w:adjustRightInd/>
        <w:spacing w:line="360" w:lineRule="auto"/>
        <w:jc w:val="center"/>
        <w:rPr>
          <w:rFonts w:eastAsia="Courier New"/>
          <w:color w:val="000000"/>
          <w:sz w:val="28"/>
          <w:szCs w:val="28"/>
          <w:lang w:eastAsia="en-US" w:bidi="en-US"/>
        </w:rPr>
      </w:pPr>
      <w:r w:rsidRPr="007B3C90">
        <w:rPr>
          <w:rFonts w:eastAsia="Courier New"/>
          <w:color w:val="000000"/>
          <w:sz w:val="28"/>
          <w:szCs w:val="28"/>
          <w:lang w:eastAsia="en-US" w:bidi="en-US"/>
        </w:rPr>
        <w:t>Рисунок 3 – Расположение светильников на плане физкультурно-спортивного комплекса</w:t>
      </w:r>
    </w:p>
    <w:p w14:paraId="6B70FFD2" w14:textId="77777777" w:rsidR="007B3C90" w:rsidRPr="007B3C90" w:rsidRDefault="007B3C90" w:rsidP="007B3C90">
      <w:pPr>
        <w:autoSpaceDE/>
        <w:autoSpaceDN/>
        <w:adjustRightInd/>
        <w:jc w:val="center"/>
        <w:rPr>
          <w:rFonts w:eastAsia="Courier New"/>
          <w:color w:val="000000"/>
          <w:sz w:val="28"/>
          <w:szCs w:val="28"/>
          <w:lang w:eastAsia="en-US" w:bidi="en-US"/>
        </w:rPr>
      </w:pPr>
      <w:r w:rsidRPr="007B3C90">
        <w:rPr>
          <w:rFonts w:eastAsia="Courier New"/>
          <w:noProof/>
          <w:color w:val="000000"/>
          <w:sz w:val="28"/>
          <w:szCs w:val="28"/>
        </w:rPr>
        <w:drawing>
          <wp:inline distT="0" distB="0" distL="0" distR="0" wp14:anchorId="2A7665BE" wp14:editId="1B29EFEF">
            <wp:extent cx="2500008" cy="1770434"/>
            <wp:effectExtent l="0" t="0" r="0" b="1270"/>
            <wp:docPr id="6" name="Рисунок 6" descr="https://proffsvet.ru/image/cache/data/img/svetilniki/senat_olymp-500x500.jpg"/>
            <wp:cNvGraphicFramePr/>
            <a:graphic xmlns:a="http://schemas.openxmlformats.org/drawingml/2006/main">
              <a:graphicData uri="http://schemas.openxmlformats.org/drawingml/2006/picture">
                <pic:pic xmlns:pic="http://schemas.openxmlformats.org/drawingml/2006/picture">
                  <pic:nvPicPr>
                    <pic:cNvPr id="1" name="Рисунок 1" descr="https://proffsvet.ru/image/cache/data/img/svetilniki/senat_olymp-500x500.jpg"/>
                    <pic:cNvPicPr/>
                  </pic:nvPicPr>
                  <pic:blipFill rotWithShape="1">
                    <a:blip r:embed="rId16">
                      <a:extLst>
                        <a:ext uri="{28A0092B-C50C-407E-A947-70E740481C1C}">
                          <a14:useLocalDpi xmlns:a14="http://schemas.microsoft.com/office/drawing/2010/main" val="0"/>
                        </a:ext>
                      </a:extLst>
                    </a:blip>
                    <a:srcRect l="6234" t="17706" r="7481" b="18205"/>
                    <a:stretch/>
                  </pic:blipFill>
                  <pic:spPr bwMode="auto">
                    <a:xfrm>
                      <a:off x="0" y="0"/>
                      <a:ext cx="2506863" cy="1775289"/>
                    </a:xfrm>
                    <a:prstGeom prst="rect">
                      <a:avLst/>
                    </a:prstGeom>
                    <a:noFill/>
                    <a:ln>
                      <a:noFill/>
                    </a:ln>
                    <a:extLst>
                      <a:ext uri="{53640926-AAD7-44D8-BBD7-CCE9431645EC}">
                        <a14:shadowObscured xmlns:a14="http://schemas.microsoft.com/office/drawing/2010/main"/>
                      </a:ext>
                    </a:extLst>
                  </pic:spPr>
                </pic:pic>
              </a:graphicData>
            </a:graphic>
          </wp:inline>
        </w:drawing>
      </w:r>
    </w:p>
    <w:p w14:paraId="6913004A" w14:textId="77777777" w:rsidR="007B3C90" w:rsidRPr="007B3C90" w:rsidRDefault="007B3C90" w:rsidP="007B3C90">
      <w:pPr>
        <w:autoSpaceDE/>
        <w:autoSpaceDN/>
        <w:adjustRightInd/>
        <w:jc w:val="center"/>
        <w:rPr>
          <w:rFonts w:eastAsia="Courier New"/>
          <w:color w:val="000000"/>
          <w:sz w:val="28"/>
          <w:szCs w:val="28"/>
          <w:lang w:eastAsia="en-US"/>
        </w:rPr>
      </w:pPr>
      <w:r w:rsidRPr="007B3C90">
        <w:rPr>
          <w:rFonts w:eastAsia="Courier New"/>
          <w:color w:val="000000"/>
          <w:sz w:val="28"/>
          <w:szCs w:val="28"/>
          <w:lang w:eastAsia="en-US" w:bidi="en-US"/>
        </w:rPr>
        <w:t xml:space="preserve">Рисунок 4 – Внешний вид светильников </w:t>
      </w:r>
      <w:proofErr w:type="spellStart"/>
      <w:r w:rsidRPr="007B3C90">
        <w:rPr>
          <w:rFonts w:eastAsia="Courier New"/>
          <w:color w:val="000000"/>
          <w:sz w:val="28"/>
          <w:szCs w:val="28"/>
          <w:lang w:val="en-US" w:eastAsia="en-US" w:bidi="en-US"/>
        </w:rPr>
        <w:t>Olymp</w:t>
      </w:r>
      <w:proofErr w:type="spellEnd"/>
      <w:r w:rsidRPr="007B3C90">
        <w:rPr>
          <w:rFonts w:eastAsia="Courier New"/>
          <w:color w:val="000000"/>
          <w:sz w:val="28"/>
          <w:szCs w:val="28"/>
          <w:lang w:eastAsia="en-US" w:bidi="en-US"/>
        </w:rPr>
        <w:t xml:space="preserve"> </w:t>
      </w:r>
      <w:r w:rsidRPr="007B3C90">
        <w:rPr>
          <w:rFonts w:eastAsia="Courier New"/>
          <w:color w:val="000000"/>
          <w:sz w:val="28"/>
          <w:szCs w:val="28"/>
          <w:lang w:val="en-US" w:eastAsia="en-US" w:bidi="en-US"/>
        </w:rPr>
        <w:t>K</w:t>
      </w:r>
      <w:r w:rsidRPr="007B3C90">
        <w:rPr>
          <w:rFonts w:eastAsia="Courier New"/>
          <w:color w:val="000000"/>
          <w:sz w:val="28"/>
          <w:szCs w:val="28"/>
          <w:lang w:eastAsia="en-US" w:bidi="en-US"/>
        </w:rPr>
        <w:t xml:space="preserve">40 </w:t>
      </w:r>
      <w:r w:rsidRPr="007B3C90">
        <w:rPr>
          <w:rFonts w:eastAsia="Courier New"/>
          <w:color w:val="000000"/>
          <w:sz w:val="28"/>
          <w:szCs w:val="28"/>
          <w:lang w:val="en-US" w:eastAsia="en-US" w:bidi="en-US"/>
        </w:rPr>
        <w:t>SM</w:t>
      </w:r>
      <w:r w:rsidRPr="007B3C90">
        <w:rPr>
          <w:rFonts w:eastAsia="Courier New"/>
          <w:color w:val="000000"/>
          <w:sz w:val="28"/>
          <w:szCs w:val="28"/>
          <w:lang w:eastAsia="en-US" w:bidi="en-US"/>
        </w:rPr>
        <w:t>16 5000</w:t>
      </w:r>
      <w:r w:rsidRPr="007B3C90">
        <w:rPr>
          <w:rFonts w:eastAsia="Courier New"/>
          <w:color w:val="000000"/>
          <w:sz w:val="28"/>
          <w:szCs w:val="28"/>
          <w:lang w:val="en-US" w:eastAsia="en-US" w:bidi="en-US"/>
        </w:rPr>
        <w:t>K</w:t>
      </w:r>
    </w:p>
    <w:p w14:paraId="18FF1165" w14:textId="77777777" w:rsidR="00B73AB1" w:rsidRDefault="00B73AB1" w:rsidP="00312FCA">
      <w:pPr>
        <w:shd w:val="clear" w:color="auto" w:fill="FFFFFF"/>
        <w:spacing w:line="360" w:lineRule="auto"/>
        <w:ind w:firstLine="567"/>
        <w:jc w:val="both"/>
        <w:rPr>
          <w:iCs/>
          <w:sz w:val="28"/>
          <w:szCs w:val="28"/>
        </w:rPr>
      </w:pPr>
    </w:p>
    <w:p w14:paraId="0C4B027F" w14:textId="77777777" w:rsidR="00B73AB1" w:rsidRDefault="00B73AB1" w:rsidP="00B73AB1">
      <w:pPr>
        <w:rPr>
          <w:sz w:val="28"/>
          <w:szCs w:val="28"/>
        </w:rPr>
      </w:pPr>
    </w:p>
    <w:p w14:paraId="34AB7B75" w14:textId="77777777" w:rsidR="00B73AB1" w:rsidRPr="007B3C90" w:rsidRDefault="00B73AB1" w:rsidP="00B73AB1">
      <w:pPr>
        <w:shd w:val="clear" w:color="auto" w:fill="FFFFFF"/>
        <w:spacing w:line="360" w:lineRule="auto"/>
        <w:ind w:firstLine="567"/>
        <w:jc w:val="both"/>
        <w:rPr>
          <w:iCs/>
          <w:sz w:val="28"/>
          <w:szCs w:val="28"/>
        </w:rPr>
      </w:pPr>
      <w:r w:rsidRPr="007B3C90">
        <w:rPr>
          <w:iCs/>
          <w:sz w:val="28"/>
          <w:szCs w:val="28"/>
        </w:rPr>
        <w:t xml:space="preserve">Вентиляция применяется для поддержания в помещениях оптимальных </w:t>
      </w:r>
      <w:r w:rsidRPr="007B3C90">
        <w:rPr>
          <w:iCs/>
          <w:sz w:val="28"/>
          <w:szCs w:val="28"/>
        </w:rPr>
        <w:lastRenderedPageBreak/>
        <w:t>условий и чистоты воздуха, удовлетворяющих санитарно-гигиеническим требованиям. В спортивных залах к системе вентиляции предъявляются повышенные требования, так как во время занятия спортом люди потребляют гораздо больше воздуха</w:t>
      </w:r>
      <w:r w:rsidR="00D25328" w:rsidRPr="00D25328">
        <w:rPr>
          <w:iCs/>
          <w:sz w:val="28"/>
          <w:szCs w:val="28"/>
        </w:rPr>
        <w:t xml:space="preserve"> [14, 15]</w:t>
      </w:r>
      <w:r w:rsidRPr="007B3C90">
        <w:rPr>
          <w:iCs/>
          <w:sz w:val="28"/>
          <w:szCs w:val="28"/>
        </w:rPr>
        <w:t>.</w:t>
      </w:r>
    </w:p>
    <w:p w14:paraId="31AC0F9F" w14:textId="77777777" w:rsidR="008D200E" w:rsidRDefault="00B73AB1" w:rsidP="008D200E">
      <w:pPr>
        <w:shd w:val="clear" w:color="auto" w:fill="FFFFFF"/>
        <w:spacing w:line="360" w:lineRule="auto"/>
        <w:ind w:firstLine="567"/>
        <w:jc w:val="both"/>
        <w:rPr>
          <w:iCs/>
          <w:sz w:val="28"/>
          <w:szCs w:val="28"/>
        </w:rPr>
      </w:pPr>
      <w:r w:rsidRPr="007B3C90">
        <w:rPr>
          <w:iCs/>
          <w:sz w:val="28"/>
          <w:szCs w:val="28"/>
        </w:rPr>
        <w:t>В физкультурно-спортивном комплексе принимаем общеобменную вытяжную механическую вентиляцию, совмещенную с естественной приточной вентиляцией</w:t>
      </w:r>
      <w:r w:rsidR="00D25328" w:rsidRPr="00D25328">
        <w:rPr>
          <w:iCs/>
          <w:sz w:val="28"/>
          <w:szCs w:val="28"/>
        </w:rPr>
        <w:t xml:space="preserve"> [16]</w:t>
      </w:r>
      <w:r w:rsidRPr="007B3C90">
        <w:rPr>
          <w:iCs/>
          <w:sz w:val="28"/>
          <w:szCs w:val="28"/>
        </w:rPr>
        <w:t xml:space="preserve">. </w:t>
      </w:r>
    </w:p>
    <w:p w14:paraId="30E0119E" w14:textId="77777777" w:rsidR="007B3C90" w:rsidRDefault="008D200E" w:rsidP="008D200E">
      <w:pPr>
        <w:shd w:val="clear" w:color="auto" w:fill="FFFFFF"/>
        <w:spacing w:line="360" w:lineRule="auto"/>
        <w:ind w:firstLine="567"/>
        <w:jc w:val="both"/>
        <w:rPr>
          <w:sz w:val="28"/>
          <w:szCs w:val="28"/>
        </w:rPr>
      </w:pPr>
      <w:r w:rsidRPr="008D200E">
        <w:rPr>
          <w:sz w:val="28"/>
          <w:szCs w:val="28"/>
        </w:rPr>
        <w:t xml:space="preserve">Светотехнические расчеты осветительных установок </w:t>
      </w:r>
      <w:r>
        <w:rPr>
          <w:sz w:val="28"/>
          <w:szCs w:val="28"/>
        </w:rPr>
        <w:t>представлены в т</w:t>
      </w:r>
      <w:r w:rsidRPr="008D200E">
        <w:rPr>
          <w:sz w:val="28"/>
          <w:szCs w:val="28"/>
        </w:rPr>
        <w:t>аблиц</w:t>
      </w:r>
      <w:r>
        <w:rPr>
          <w:sz w:val="28"/>
          <w:szCs w:val="28"/>
        </w:rPr>
        <w:t>е 3.</w:t>
      </w:r>
    </w:p>
    <w:p w14:paraId="1F109F7C" w14:textId="77777777" w:rsidR="008D200E" w:rsidRPr="00B73AB1" w:rsidRDefault="008D200E" w:rsidP="008D200E">
      <w:pPr>
        <w:shd w:val="clear" w:color="auto" w:fill="FFFFFF"/>
        <w:spacing w:line="360" w:lineRule="auto"/>
        <w:ind w:firstLine="567"/>
        <w:jc w:val="both"/>
        <w:rPr>
          <w:sz w:val="28"/>
          <w:szCs w:val="28"/>
        </w:rPr>
        <w:sectPr w:rsidR="008D200E" w:rsidRPr="00B73AB1" w:rsidSect="00922010">
          <w:headerReference w:type="even" r:id="rId17"/>
          <w:headerReference w:type="default" r:id="rId18"/>
          <w:footerReference w:type="default" r:id="rId19"/>
          <w:pgSz w:w="11906" w:h="16838"/>
          <w:pgMar w:top="1418" w:right="1418" w:bottom="1418" w:left="1418" w:header="709" w:footer="709" w:gutter="0"/>
          <w:cols w:space="708"/>
          <w:docGrid w:linePitch="360"/>
        </w:sectPr>
      </w:pPr>
    </w:p>
    <w:p w14:paraId="5BC31DA7" w14:textId="77777777" w:rsidR="007B3C90" w:rsidRPr="007B3C90" w:rsidRDefault="007B3C90" w:rsidP="007B3C90">
      <w:pPr>
        <w:autoSpaceDE/>
        <w:autoSpaceDN/>
        <w:adjustRightInd/>
        <w:ind w:right="-737" w:firstLine="709"/>
        <w:rPr>
          <w:rFonts w:eastAsia="Courier New"/>
          <w:color w:val="000000"/>
          <w:spacing w:val="-2"/>
          <w:sz w:val="28"/>
          <w:szCs w:val="28"/>
        </w:rPr>
      </w:pPr>
      <w:r w:rsidRPr="007B3C90">
        <w:rPr>
          <w:rFonts w:eastAsia="Courier New"/>
          <w:color w:val="000000"/>
          <w:spacing w:val="-2"/>
          <w:sz w:val="28"/>
          <w:szCs w:val="28"/>
        </w:rPr>
        <w:lastRenderedPageBreak/>
        <w:t>Таблица 3 – Светотехнические расчеты осветительных установок методом коэффициента использования светового потока</w:t>
      </w:r>
    </w:p>
    <w:tbl>
      <w:tblPr>
        <w:tblW w:w="1442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73"/>
        <w:gridCol w:w="2979"/>
        <w:gridCol w:w="708"/>
        <w:gridCol w:w="567"/>
        <w:gridCol w:w="752"/>
        <w:gridCol w:w="752"/>
        <w:gridCol w:w="678"/>
        <w:gridCol w:w="809"/>
        <w:gridCol w:w="620"/>
        <w:gridCol w:w="620"/>
        <w:gridCol w:w="620"/>
        <w:gridCol w:w="1954"/>
        <w:gridCol w:w="709"/>
        <w:gridCol w:w="1984"/>
      </w:tblGrid>
      <w:tr w:rsidR="007B3C90" w:rsidRPr="00B73AB1" w14:paraId="46AD5ADF" w14:textId="77777777" w:rsidTr="00B73AB1">
        <w:tc>
          <w:tcPr>
            <w:tcW w:w="673" w:type="dxa"/>
            <w:tcBorders>
              <w:top w:val="single" w:sz="4" w:space="0" w:color="auto"/>
              <w:left w:val="single" w:sz="4" w:space="0" w:color="auto"/>
              <w:bottom w:val="single" w:sz="4" w:space="0" w:color="auto"/>
              <w:right w:val="single" w:sz="4" w:space="0" w:color="auto"/>
            </w:tcBorders>
          </w:tcPr>
          <w:p w14:paraId="6755860D" w14:textId="77777777" w:rsidR="007B3C90" w:rsidRPr="00B73AB1" w:rsidRDefault="007B3C90" w:rsidP="00B73AB1">
            <w:pPr>
              <w:autoSpaceDE/>
              <w:autoSpaceDN/>
              <w:adjustRightInd/>
              <w:ind w:right="-108"/>
              <w:jc w:val="center"/>
              <w:rPr>
                <w:rFonts w:eastAsia="Courier New"/>
                <w:color w:val="000000"/>
                <w:lang w:eastAsia="en-US"/>
              </w:rPr>
            </w:pPr>
            <w:r w:rsidRPr="00B73AB1">
              <w:rPr>
                <w:rFonts w:eastAsia="Courier New"/>
                <w:color w:val="000000"/>
              </w:rPr>
              <w:t>№ по плану</w:t>
            </w:r>
          </w:p>
        </w:tc>
        <w:tc>
          <w:tcPr>
            <w:tcW w:w="2979" w:type="dxa"/>
            <w:tcBorders>
              <w:top w:val="single" w:sz="4" w:space="0" w:color="auto"/>
              <w:left w:val="single" w:sz="4" w:space="0" w:color="auto"/>
              <w:bottom w:val="single" w:sz="4" w:space="0" w:color="auto"/>
              <w:right w:val="single" w:sz="4" w:space="0" w:color="auto"/>
            </w:tcBorders>
          </w:tcPr>
          <w:p w14:paraId="5704A0A0" w14:textId="77777777" w:rsidR="007B3C90" w:rsidRPr="00B73AB1" w:rsidRDefault="007B3C90" w:rsidP="00B73AB1">
            <w:pPr>
              <w:keepNext/>
              <w:keepLines/>
              <w:autoSpaceDE/>
              <w:autoSpaceDN/>
              <w:adjustRightInd/>
              <w:ind w:left="49"/>
              <w:jc w:val="center"/>
              <w:outlineLvl w:val="0"/>
              <w:rPr>
                <w:bCs/>
              </w:rPr>
            </w:pPr>
            <w:r w:rsidRPr="00B73AB1">
              <w:rPr>
                <w:bCs/>
              </w:rPr>
              <w:t xml:space="preserve">Наименование </w:t>
            </w:r>
          </w:p>
          <w:p w14:paraId="6792F649" w14:textId="77777777" w:rsidR="007B3C90" w:rsidRPr="00B73AB1" w:rsidRDefault="007B3C90" w:rsidP="00B73AB1">
            <w:pPr>
              <w:keepNext/>
              <w:keepLines/>
              <w:autoSpaceDE/>
              <w:autoSpaceDN/>
              <w:adjustRightInd/>
              <w:ind w:left="49"/>
              <w:jc w:val="center"/>
              <w:outlineLvl w:val="0"/>
              <w:rPr>
                <w:bCs/>
              </w:rPr>
            </w:pPr>
            <w:r w:rsidRPr="00B73AB1">
              <w:rPr>
                <w:bCs/>
              </w:rPr>
              <w:t>помещений</w:t>
            </w:r>
          </w:p>
        </w:tc>
        <w:tc>
          <w:tcPr>
            <w:tcW w:w="708" w:type="dxa"/>
            <w:tcBorders>
              <w:top w:val="single" w:sz="4" w:space="0" w:color="auto"/>
              <w:left w:val="single" w:sz="4" w:space="0" w:color="auto"/>
              <w:bottom w:val="single" w:sz="4" w:space="0" w:color="auto"/>
              <w:right w:val="single" w:sz="4" w:space="0" w:color="auto"/>
            </w:tcBorders>
          </w:tcPr>
          <w:p w14:paraId="0BFF3866" w14:textId="77777777" w:rsidR="007B3C90" w:rsidRPr="00B73AB1" w:rsidRDefault="007B3C90" w:rsidP="00B73AB1">
            <w:pPr>
              <w:autoSpaceDE/>
              <w:autoSpaceDN/>
              <w:adjustRightInd/>
              <w:jc w:val="center"/>
              <w:rPr>
                <w:rFonts w:eastAsia="Courier New"/>
                <w:lang w:eastAsia="en-US"/>
              </w:rPr>
            </w:pPr>
            <w:r w:rsidRPr="00B73AB1">
              <w:rPr>
                <w:rFonts w:eastAsia="Courier New"/>
              </w:rPr>
              <w:t>А, м</w:t>
            </w:r>
          </w:p>
        </w:tc>
        <w:tc>
          <w:tcPr>
            <w:tcW w:w="567" w:type="dxa"/>
            <w:tcBorders>
              <w:top w:val="single" w:sz="4" w:space="0" w:color="auto"/>
              <w:left w:val="single" w:sz="4" w:space="0" w:color="auto"/>
              <w:bottom w:val="single" w:sz="4" w:space="0" w:color="auto"/>
              <w:right w:val="single" w:sz="4" w:space="0" w:color="auto"/>
            </w:tcBorders>
          </w:tcPr>
          <w:p w14:paraId="5923476B" w14:textId="77777777" w:rsidR="007B3C90" w:rsidRPr="00B73AB1" w:rsidRDefault="007B3C90" w:rsidP="00B73AB1">
            <w:pPr>
              <w:autoSpaceDE/>
              <w:autoSpaceDN/>
              <w:adjustRightInd/>
              <w:jc w:val="center"/>
              <w:rPr>
                <w:rFonts w:eastAsia="Courier New"/>
                <w:lang w:eastAsia="en-US"/>
              </w:rPr>
            </w:pPr>
            <w:r w:rsidRPr="00B73AB1">
              <w:rPr>
                <w:rFonts w:eastAsia="Courier New"/>
              </w:rPr>
              <w:t>В, м</w:t>
            </w:r>
          </w:p>
        </w:tc>
        <w:tc>
          <w:tcPr>
            <w:tcW w:w="752" w:type="dxa"/>
            <w:tcBorders>
              <w:top w:val="single" w:sz="4" w:space="0" w:color="auto"/>
              <w:left w:val="single" w:sz="4" w:space="0" w:color="auto"/>
              <w:bottom w:val="single" w:sz="4" w:space="0" w:color="auto"/>
              <w:right w:val="single" w:sz="4" w:space="0" w:color="auto"/>
            </w:tcBorders>
          </w:tcPr>
          <w:p w14:paraId="3977ADB6" w14:textId="77777777" w:rsidR="007B3C90" w:rsidRPr="00B73AB1" w:rsidRDefault="007B3C90" w:rsidP="00B73AB1">
            <w:pPr>
              <w:tabs>
                <w:tab w:val="left" w:pos="351"/>
              </w:tabs>
              <w:autoSpaceDE/>
              <w:autoSpaceDN/>
              <w:adjustRightInd/>
              <w:ind w:left="-137"/>
              <w:jc w:val="center"/>
              <w:rPr>
                <w:rFonts w:eastAsia="Courier New"/>
                <w:color w:val="000000"/>
                <w:lang w:eastAsia="en-US" w:bidi="ru-RU"/>
              </w:rPr>
            </w:pPr>
            <w:r w:rsidRPr="00B73AB1">
              <w:rPr>
                <w:rFonts w:eastAsia="Courier New"/>
                <w:color w:val="000000"/>
                <w:lang w:bidi="ru-RU"/>
              </w:rPr>
              <w:t>Н, м</w:t>
            </w:r>
          </w:p>
        </w:tc>
        <w:tc>
          <w:tcPr>
            <w:tcW w:w="752" w:type="dxa"/>
            <w:tcBorders>
              <w:top w:val="single" w:sz="4" w:space="0" w:color="auto"/>
              <w:left w:val="single" w:sz="4" w:space="0" w:color="auto"/>
              <w:bottom w:val="single" w:sz="4" w:space="0" w:color="auto"/>
              <w:right w:val="single" w:sz="4" w:space="0" w:color="auto"/>
            </w:tcBorders>
          </w:tcPr>
          <w:p w14:paraId="3F4FF0CA" w14:textId="77777777" w:rsidR="007B3C90" w:rsidRPr="00B73AB1" w:rsidRDefault="007B3C90" w:rsidP="00B73AB1">
            <w:pPr>
              <w:widowControl/>
              <w:autoSpaceDE/>
              <w:autoSpaceDN/>
              <w:adjustRightInd/>
              <w:ind w:left="-108" w:right="-108"/>
              <w:jc w:val="center"/>
            </w:pPr>
            <w:r w:rsidRPr="00B73AB1">
              <w:rPr>
                <w:lang w:val="en-US"/>
              </w:rPr>
              <w:t>S</w:t>
            </w:r>
            <w:r w:rsidRPr="00B73AB1">
              <w:t>, м</w:t>
            </w:r>
            <w:r w:rsidRPr="00B73AB1">
              <w:rPr>
                <w:vertAlign w:val="superscript"/>
              </w:rPr>
              <w:t>2</w:t>
            </w:r>
          </w:p>
        </w:tc>
        <w:tc>
          <w:tcPr>
            <w:tcW w:w="678" w:type="dxa"/>
            <w:tcBorders>
              <w:top w:val="single" w:sz="4" w:space="0" w:color="auto"/>
              <w:left w:val="single" w:sz="4" w:space="0" w:color="auto"/>
              <w:bottom w:val="single" w:sz="4" w:space="0" w:color="auto"/>
              <w:right w:val="single" w:sz="4" w:space="0" w:color="auto"/>
            </w:tcBorders>
          </w:tcPr>
          <w:p w14:paraId="78D54EC5" w14:textId="77777777" w:rsidR="007B3C90" w:rsidRPr="00B73AB1" w:rsidRDefault="007B3C90" w:rsidP="00B73AB1">
            <w:pPr>
              <w:widowControl/>
              <w:autoSpaceDE/>
              <w:autoSpaceDN/>
              <w:adjustRightInd/>
              <w:ind w:left="-108" w:right="-108"/>
              <w:jc w:val="center"/>
            </w:pPr>
            <w:r w:rsidRPr="00B73AB1">
              <w:t xml:space="preserve">Пл. норм. и ее </w:t>
            </w:r>
            <w:proofErr w:type="spellStart"/>
            <w:r w:rsidRPr="00B73AB1">
              <w:t>выс</w:t>
            </w:r>
            <w:proofErr w:type="spellEnd"/>
            <w:r w:rsidRPr="00B73AB1">
              <w:t>. от пола, м</w:t>
            </w:r>
          </w:p>
        </w:tc>
        <w:tc>
          <w:tcPr>
            <w:tcW w:w="809" w:type="dxa"/>
            <w:tcBorders>
              <w:top w:val="single" w:sz="4" w:space="0" w:color="auto"/>
              <w:left w:val="single" w:sz="4" w:space="0" w:color="auto"/>
              <w:bottom w:val="single" w:sz="4" w:space="0" w:color="auto"/>
              <w:right w:val="single" w:sz="4" w:space="0" w:color="auto"/>
            </w:tcBorders>
          </w:tcPr>
          <w:p w14:paraId="2A3BD028" w14:textId="77777777" w:rsidR="007B3C90" w:rsidRPr="00B73AB1" w:rsidRDefault="007B3C90" w:rsidP="00B73AB1">
            <w:pPr>
              <w:widowControl/>
              <w:autoSpaceDE/>
              <w:autoSpaceDN/>
              <w:adjustRightInd/>
              <w:ind w:left="-108" w:right="-117"/>
              <w:jc w:val="center"/>
            </w:pPr>
            <w:r w:rsidRPr="00B73AB1">
              <w:t>Е</w:t>
            </w:r>
            <w:r w:rsidRPr="00B73AB1">
              <w:rPr>
                <w:lang w:val="en-US"/>
              </w:rPr>
              <w:t>min</w:t>
            </w:r>
            <w:r w:rsidRPr="00B73AB1">
              <w:t xml:space="preserve">, </w:t>
            </w:r>
            <w:proofErr w:type="spellStart"/>
            <w:r w:rsidRPr="00B73AB1">
              <w:t>Лк</w:t>
            </w:r>
            <w:proofErr w:type="spellEnd"/>
          </w:p>
        </w:tc>
        <w:tc>
          <w:tcPr>
            <w:tcW w:w="620" w:type="dxa"/>
            <w:tcBorders>
              <w:top w:val="single" w:sz="4" w:space="0" w:color="auto"/>
              <w:left w:val="single" w:sz="4" w:space="0" w:color="auto"/>
              <w:bottom w:val="single" w:sz="4" w:space="0" w:color="auto"/>
              <w:right w:val="single" w:sz="4" w:space="0" w:color="auto"/>
            </w:tcBorders>
          </w:tcPr>
          <w:p w14:paraId="53AD5A48" w14:textId="77777777" w:rsidR="007B3C90" w:rsidRPr="00B73AB1" w:rsidRDefault="007B3C90" w:rsidP="00B73AB1">
            <w:pPr>
              <w:widowControl/>
              <w:autoSpaceDE/>
              <w:autoSpaceDN/>
              <w:adjustRightInd/>
              <w:ind w:left="-108" w:right="-108"/>
              <w:jc w:val="center"/>
            </w:pPr>
            <w:r w:rsidRPr="00B73AB1">
              <w:rPr>
                <w:lang w:val="en-US"/>
              </w:rPr>
              <w:t>N</w:t>
            </w:r>
            <w:r w:rsidRPr="00B73AB1">
              <w:rPr>
                <w:vertAlign w:val="subscript"/>
              </w:rPr>
              <w:t>1</w:t>
            </w:r>
            <w:r w:rsidRPr="00B73AB1">
              <w:t xml:space="preserve">, </w:t>
            </w:r>
            <w:proofErr w:type="spellStart"/>
            <w:r w:rsidRPr="00B73AB1">
              <w:t>шт</w:t>
            </w:r>
            <w:proofErr w:type="spellEnd"/>
          </w:p>
        </w:tc>
        <w:tc>
          <w:tcPr>
            <w:tcW w:w="620" w:type="dxa"/>
            <w:tcBorders>
              <w:top w:val="single" w:sz="4" w:space="0" w:color="auto"/>
              <w:left w:val="single" w:sz="4" w:space="0" w:color="auto"/>
              <w:bottom w:val="single" w:sz="4" w:space="0" w:color="auto"/>
              <w:right w:val="single" w:sz="4" w:space="0" w:color="auto"/>
            </w:tcBorders>
          </w:tcPr>
          <w:p w14:paraId="3C6D6E7F" w14:textId="77777777" w:rsidR="007B3C90" w:rsidRPr="00B73AB1" w:rsidRDefault="007B3C90" w:rsidP="00B73AB1">
            <w:pPr>
              <w:widowControl/>
              <w:autoSpaceDE/>
              <w:autoSpaceDN/>
              <w:adjustRightInd/>
              <w:ind w:left="-108" w:right="-108"/>
              <w:jc w:val="center"/>
            </w:pPr>
            <w:r w:rsidRPr="00B73AB1">
              <w:rPr>
                <w:lang w:val="en-US"/>
              </w:rPr>
              <w:t>N</w:t>
            </w:r>
            <w:r w:rsidRPr="00B73AB1">
              <w:rPr>
                <w:vertAlign w:val="subscript"/>
              </w:rPr>
              <w:t>2</w:t>
            </w:r>
            <w:r w:rsidRPr="00B73AB1">
              <w:t xml:space="preserve">, </w:t>
            </w:r>
            <w:proofErr w:type="spellStart"/>
            <w:r w:rsidRPr="00B73AB1">
              <w:t>шт</w:t>
            </w:r>
            <w:proofErr w:type="spellEnd"/>
          </w:p>
        </w:tc>
        <w:tc>
          <w:tcPr>
            <w:tcW w:w="620" w:type="dxa"/>
            <w:tcBorders>
              <w:top w:val="single" w:sz="4" w:space="0" w:color="auto"/>
              <w:left w:val="single" w:sz="4" w:space="0" w:color="auto"/>
              <w:bottom w:val="single" w:sz="4" w:space="0" w:color="auto"/>
              <w:right w:val="single" w:sz="4" w:space="0" w:color="auto"/>
            </w:tcBorders>
          </w:tcPr>
          <w:p w14:paraId="4D34DF05" w14:textId="77777777" w:rsidR="007B3C90" w:rsidRPr="00B73AB1" w:rsidRDefault="007B3C90" w:rsidP="00B73AB1">
            <w:pPr>
              <w:widowControl/>
              <w:autoSpaceDE/>
              <w:autoSpaceDN/>
              <w:adjustRightInd/>
              <w:ind w:left="-108" w:right="-108"/>
              <w:jc w:val="center"/>
              <w:rPr>
                <w:vertAlign w:val="subscript"/>
              </w:rPr>
            </w:pPr>
            <w:r w:rsidRPr="00B73AB1">
              <w:rPr>
                <w:lang w:val="en-US"/>
              </w:rPr>
              <w:t>N</w:t>
            </w:r>
            <w:r w:rsidRPr="00B73AB1">
              <w:rPr>
                <w:vertAlign w:val="subscript"/>
                <w:lang w:val="en-US"/>
              </w:rPr>
              <w:t>Σ</w:t>
            </w:r>
          </w:p>
        </w:tc>
        <w:tc>
          <w:tcPr>
            <w:tcW w:w="1954" w:type="dxa"/>
            <w:tcBorders>
              <w:top w:val="single" w:sz="4" w:space="0" w:color="auto"/>
              <w:left w:val="single" w:sz="4" w:space="0" w:color="auto"/>
              <w:bottom w:val="single" w:sz="4" w:space="0" w:color="auto"/>
              <w:right w:val="single" w:sz="4" w:space="0" w:color="auto"/>
            </w:tcBorders>
          </w:tcPr>
          <w:p w14:paraId="005C9757" w14:textId="77777777" w:rsidR="007B3C90" w:rsidRPr="00B73AB1" w:rsidRDefault="007B3C90" w:rsidP="00B73AB1">
            <w:pPr>
              <w:widowControl/>
              <w:autoSpaceDE/>
              <w:autoSpaceDN/>
              <w:adjustRightInd/>
              <w:ind w:left="-108" w:right="-108"/>
              <w:jc w:val="center"/>
            </w:pPr>
            <w:r w:rsidRPr="00B73AB1">
              <w:t>Тип светильника</w:t>
            </w:r>
          </w:p>
        </w:tc>
        <w:tc>
          <w:tcPr>
            <w:tcW w:w="709" w:type="dxa"/>
            <w:tcBorders>
              <w:top w:val="single" w:sz="4" w:space="0" w:color="auto"/>
              <w:left w:val="single" w:sz="4" w:space="0" w:color="auto"/>
              <w:bottom w:val="single" w:sz="4" w:space="0" w:color="auto"/>
              <w:right w:val="single" w:sz="4" w:space="0" w:color="auto"/>
            </w:tcBorders>
          </w:tcPr>
          <w:p w14:paraId="7B2693E2" w14:textId="77777777" w:rsidR="007B3C90" w:rsidRPr="00B73AB1" w:rsidRDefault="007B3C90" w:rsidP="00B73AB1">
            <w:pPr>
              <w:widowControl/>
              <w:autoSpaceDE/>
              <w:autoSpaceDN/>
              <w:adjustRightInd/>
              <w:jc w:val="center"/>
            </w:pPr>
            <w:proofErr w:type="spellStart"/>
            <w:r w:rsidRPr="00B73AB1">
              <w:t>Фл</w:t>
            </w:r>
            <w:proofErr w:type="spellEnd"/>
            <w:r w:rsidRPr="00B73AB1">
              <w:t>, лм</w:t>
            </w:r>
          </w:p>
        </w:tc>
        <w:tc>
          <w:tcPr>
            <w:tcW w:w="1984" w:type="dxa"/>
            <w:tcBorders>
              <w:top w:val="single" w:sz="4" w:space="0" w:color="auto"/>
              <w:left w:val="single" w:sz="4" w:space="0" w:color="auto"/>
              <w:bottom w:val="single" w:sz="4" w:space="0" w:color="auto"/>
              <w:right w:val="single" w:sz="4" w:space="0" w:color="auto"/>
            </w:tcBorders>
          </w:tcPr>
          <w:p w14:paraId="1204368C" w14:textId="77777777" w:rsidR="007B3C90" w:rsidRPr="00B73AB1" w:rsidRDefault="007B3C90" w:rsidP="00B73AB1">
            <w:pPr>
              <w:widowControl/>
              <w:autoSpaceDE/>
              <w:autoSpaceDN/>
              <w:adjustRightInd/>
              <w:ind w:left="-108" w:right="-108"/>
              <w:jc w:val="center"/>
            </w:pPr>
            <w:r w:rsidRPr="00B73AB1">
              <w:t>Тип выбранной лампы</w:t>
            </w:r>
          </w:p>
        </w:tc>
      </w:tr>
      <w:tr w:rsidR="007B3C90" w:rsidRPr="00B73AB1" w14:paraId="0B18CB31" w14:textId="77777777" w:rsidTr="00B73AB1">
        <w:trPr>
          <w:trHeight w:hRule="exact" w:val="695"/>
        </w:trPr>
        <w:tc>
          <w:tcPr>
            <w:tcW w:w="673" w:type="dxa"/>
            <w:tcBorders>
              <w:top w:val="single" w:sz="4" w:space="0" w:color="auto"/>
              <w:left w:val="single" w:sz="4" w:space="0" w:color="auto"/>
              <w:bottom w:val="single" w:sz="4" w:space="0" w:color="auto"/>
              <w:right w:val="single" w:sz="4" w:space="0" w:color="auto"/>
            </w:tcBorders>
            <w:vAlign w:val="center"/>
          </w:tcPr>
          <w:p w14:paraId="0383F7D4"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1</w:t>
            </w:r>
          </w:p>
        </w:tc>
        <w:tc>
          <w:tcPr>
            <w:tcW w:w="2979" w:type="dxa"/>
            <w:tcBorders>
              <w:top w:val="single" w:sz="4" w:space="0" w:color="auto"/>
              <w:left w:val="single" w:sz="4" w:space="0" w:color="auto"/>
              <w:bottom w:val="single" w:sz="4" w:space="0" w:color="auto"/>
              <w:right w:val="single" w:sz="4" w:space="0" w:color="auto"/>
            </w:tcBorders>
            <w:vAlign w:val="center"/>
          </w:tcPr>
          <w:p w14:paraId="78C7392F" w14:textId="77777777" w:rsidR="007B3C90" w:rsidRPr="00B73AB1" w:rsidRDefault="007B3C90" w:rsidP="00B73AB1">
            <w:pPr>
              <w:autoSpaceDE/>
              <w:autoSpaceDN/>
              <w:adjustRightInd/>
              <w:ind w:right="-102"/>
              <w:jc w:val="both"/>
              <w:rPr>
                <w:rFonts w:eastAsia="Courier New"/>
                <w:color w:val="000000"/>
              </w:rPr>
            </w:pPr>
            <w:r w:rsidRPr="00B73AB1">
              <w:rPr>
                <w:rFonts w:eastAsia="Courier New"/>
                <w:color w:val="000000"/>
              </w:rPr>
              <w:t>Игровой зал</w:t>
            </w:r>
          </w:p>
        </w:tc>
        <w:tc>
          <w:tcPr>
            <w:tcW w:w="708" w:type="dxa"/>
            <w:tcBorders>
              <w:top w:val="single" w:sz="4" w:space="0" w:color="auto"/>
              <w:left w:val="single" w:sz="4" w:space="0" w:color="auto"/>
              <w:bottom w:val="single" w:sz="4" w:space="0" w:color="auto"/>
              <w:right w:val="single" w:sz="4" w:space="0" w:color="auto"/>
            </w:tcBorders>
            <w:vAlign w:val="center"/>
          </w:tcPr>
          <w:p w14:paraId="0DE9B09F" w14:textId="77777777" w:rsidR="007B3C90" w:rsidRPr="00B73AB1" w:rsidRDefault="007B3C90" w:rsidP="00B73AB1">
            <w:pPr>
              <w:autoSpaceDE/>
              <w:autoSpaceDN/>
              <w:adjustRightInd/>
              <w:ind w:left="-134" w:right="-33"/>
              <w:jc w:val="center"/>
              <w:rPr>
                <w:rFonts w:eastAsia="Courier New"/>
                <w:color w:val="000000"/>
              </w:rPr>
            </w:pPr>
            <w:r w:rsidRPr="00B73AB1">
              <w:rPr>
                <w:rFonts w:eastAsia="Courier New"/>
                <w:color w:val="000000"/>
              </w:rPr>
              <w:t>36</w:t>
            </w:r>
          </w:p>
        </w:tc>
        <w:tc>
          <w:tcPr>
            <w:tcW w:w="567" w:type="dxa"/>
            <w:tcBorders>
              <w:top w:val="single" w:sz="4" w:space="0" w:color="auto"/>
              <w:left w:val="single" w:sz="4" w:space="0" w:color="auto"/>
              <w:bottom w:val="single" w:sz="4" w:space="0" w:color="auto"/>
              <w:right w:val="single" w:sz="4" w:space="0" w:color="auto"/>
            </w:tcBorders>
            <w:vAlign w:val="center"/>
          </w:tcPr>
          <w:p w14:paraId="592970A4" w14:textId="77777777" w:rsidR="007B3C90" w:rsidRPr="00B73AB1" w:rsidRDefault="007B3C90" w:rsidP="00B73AB1">
            <w:pPr>
              <w:autoSpaceDE/>
              <w:autoSpaceDN/>
              <w:adjustRightInd/>
              <w:ind w:left="-134" w:right="-33"/>
              <w:jc w:val="center"/>
              <w:rPr>
                <w:rFonts w:eastAsia="Courier New"/>
                <w:color w:val="000000"/>
              </w:rPr>
            </w:pPr>
            <w:r w:rsidRPr="00B73AB1">
              <w:rPr>
                <w:rFonts w:eastAsia="Courier New"/>
                <w:color w:val="000000"/>
              </w:rPr>
              <w:t>18</w:t>
            </w:r>
          </w:p>
        </w:tc>
        <w:tc>
          <w:tcPr>
            <w:tcW w:w="752" w:type="dxa"/>
            <w:tcBorders>
              <w:top w:val="single" w:sz="4" w:space="0" w:color="auto"/>
              <w:left w:val="single" w:sz="4" w:space="0" w:color="auto"/>
              <w:bottom w:val="single" w:sz="4" w:space="0" w:color="auto"/>
              <w:right w:val="single" w:sz="4" w:space="0" w:color="auto"/>
            </w:tcBorders>
            <w:vAlign w:val="center"/>
          </w:tcPr>
          <w:p w14:paraId="25D33C37" w14:textId="77777777" w:rsidR="007B3C90" w:rsidRPr="00B73AB1" w:rsidRDefault="007B3C90" w:rsidP="00B73AB1">
            <w:pPr>
              <w:autoSpaceDE/>
              <w:autoSpaceDN/>
              <w:adjustRightInd/>
              <w:ind w:left="-134" w:right="-33"/>
              <w:jc w:val="center"/>
              <w:rPr>
                <w:rFonts w:eastAsia="Courier New"/>
                <w:color w:val="000000"/>
                <w:lang w:bidi="ru-RU"/>
              </w:rPr>
            </w:pPr>
            <w:r w:rsidRPr="00B73AB1">
              <w:rPr>
                <w:rFonts w:eastAsia="Courier New"/>
                <w:color w:val="000000"/>
                <w:lang w:bidi="ru-RU"/>
              </w:rPr>
              <w:t>6</w:t>
            </w:r>
          </w:p>
        </w:tc>
        <w:tc>
          <w:tcPr>
            <w:tcW w:w="752" w:type="dxa"/>
            <w:tcBorders>
              <w:top w:val="single" w:sz="4" w:space="0" w:color="auto"/>
              <w:left w:val="single" w:sz="4" w:space="0" w:color="auto"/>
              <w:bottom w:val="single" w:sz="4" w:space="0" w:color="auto"/>
              <w:right w:val="single" w:sz="4" w:space="0" w:color="auto"/>
            </w:tcBorders>
            <w:vAlign w:val="center"/>
          </w:tcPr>
          <w:p w14:paraId="33B9CE64"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648</w:t>
            </w:r>
          </w:p>
        </w:tc>
        <w:tc>
          <w:tcPr>
            <w:tcW w:w="678" w:type="dxa"/>
            <w:tcBorders>
              <w:top w:val="single" w:sz="4" w:space="0" w:color="auto"/>
              <w:left w:val="single" w:sz="4" w:space="0" w:color="auto"/>
              <w:bottom w:val="single" w:sz="4" w:space="0" w:color="auto"/>
              <w:right w:val="single" w:sz="4" w:space="0" w:color="auto"/>
            </w:tcBorders>
            <w:vAlign w:val="center"/>
          </w:tcPr>
          <w:p w14:paraId="7A2FA5F2" w14:textId="77777777" w:rsidR="007B3C90" w:rsidRPr="00B73AB1" w:rsidRDefault="007B3C90" w:rsidP="00B73AB1">
            <w:pPr>
              <w:autoSpaceDE/>
              <w:autoSpaceDN/>
              <w:adjustRightInd/>
              <w:ind w:left="-134" w:right="-224"/>
              <w:jc w:val="center"/>
              <w:rPr>
                <w:rFonts w:eastAsia="Courier New"/>
                <w:color w:val="000000"/>
              </w:rPr>
            </w:pPr>
            <w:r w:rsidRPr="00B73AB1">
              <w:rPr>
                <w:rFonts w:eastAsia="Courier New"/>
                <w:color w:val="000000"/>
              </w:rPr>
              <w:t>Г-0,0</w:t>
            </w:r>
          </w:p>
        </w:tc>
        <w:tc>
          <w:tcPr>
            <w:tcW w:w="809" w:type="dxa"/>
            <w:tcBorders>
              <w:top w:val="single" w:sz="4" w:space="0" w:color="auto"/>
              <w:left w:val="single" w:sz="4" w:space="0" w:color="auto"/>
              <w:bottom w:val="single" w:sz="4" w:space="0" w:color="auto"/>
              <w:right w:val="single" w:sz="4" w:space="0" w:color="auto"/>
            </w:tcBorders>
            <w:vAlign w:val="center"/>
          </w:tcPr>
          <w:p w14:paraId="10FE2A08"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300</w:t>
            </w:r>
          </w:p>
        </w:tc>
        <w:tc>
          <w:tcPr>
            <w:tcW w:w="620" w:type="dxa"/>
            <w:tcBorders>
              <w:top w:val="single" w:sz="4" w:space="0" w:color="auto"/>
              <w:left w:val="single" w:sz="4" w:space="0" w:color="auto"/>
              <w:bottom w:val="single" w:sz="4" w:space="0" w:color="auto"/>
              <w:right w:val="single" w:sz="4" w:space="0" w:color="auto"/>
            </w:tcBorders>
            <w:vAlign w:val="center"/>
          </w:tcPr>
          <w:p w14:paraId="019F24CA" w14:textId="77777777" w:rsidR="007B3C90" w:rsidRPr="00B73AB1" w:rsidRDefault="007B3C90" w:rsidP="00B73AB1">
            <w:pPr>
              <w:autoSpaceDE/>
              <w:autoSpaceDN/>
              <w:adjustRightInd/>
              <w:ind w:left="-102" w:right="-114"/>
              <w:jc w:val="center"/>
              <w:rPr>
                <w:rFonts w:eastAsia="Courier New"/>
                <w:color w:val="000000"/>
              </w:rPr>
            </w:pPr>
            <w:r w:rsidRPr="00B73AB1">
              <w:rPr>
                <w:rFonts w:eastAsia="Courier New"/>
                <w:color w:val="000000"/>
              </w:rPr>
              <w:t>25</w:t>
            </w:r>
          </w:p>
        </w:tc>
        <w:tc>
          <w:tcPr>
            <w:tcW w:w="620" w:type="dxa"/>
            <w:tcBorders>
              <w:top w:val="single" w:sz="4" w:space="0" w:color="auto"/>
              <w:left w:val="single" w:sz="4" w:space="0" w:color="auto"/>
              <w:bottom w:val="single" w:sz="4" w:space="0" w:color="auto"/>
              <w:right w:val="single" w:sz="4" w:space="0" w:color="auto"/>
            </w:tcBorders>
            <w:vAlign w:val="center"/>
          </w:tcPr>
          <w:p w14:paraId="51530F7B" w14:textId="77777777" w:rsidR="007B3C90" w:rsidRPr="00B73AB1" w:rsidRDefault="007B3C90" w:rsidP="00B73AB1">
            <w:pPr>
              <w:autoSpaceDE/>
              <w:autoSpaceDN/>
              <w:adjustRightInd/>
              <w:ind w:left="-102" w:right="-114"/>
              <w:jc w:val="center"/>
              <w:rPr>
                <w:rFonts w:eastAsia="Courier New"/>
                <w:color w:val="000000"/>
              </w:rPr>
            </w:pPr>
            <w:r w:rsidRPr="00B73AB1">
              <w:rPr>
                <w:rFonts w:eastAsia="Courier New"/>
                <w:color w:val="000000"/>
              </w:rPr>
              <w:t>7</w:t>
            </w:r>
          </w:p>
        </w:tc>
        <w:tc>
          <w:tcPr>
            <w:tcW w:w="620" w:type="dxa"/>
            <w:tcBorders>
              <w:top w:val="single" w:sz="4" w:space="0" w:color="auto"/>
              <w:left w:val="single" w:sz="4" w:space="0" w:color="auto"/>
              <w:bottom w:val="single" w:sz="4" w:space="0" w:color="auto"/>
              <w:right w:val="single" w:sz="4" w:space="0" w:color="auto"/>
            </w:tcBorders>
            <w:vAlign w:val="center"/>
          </w:tcPr>
          <w:p w14:paraId="7A85C111" w14:textId="77777777" w:rsidR="007B3C90" w:rsidRPr="00B73AB1" w:rsidRDefault="007B3C90" w:rsidP="00B73AB1">
            <w:pPr>
              <w:autoSpaceDE/>
              <w:autoSpaceDN/>
              <w:adjustRightInd/>
              <w:ind w:left="-102" w:right="-114"/>
              <w:jc w:val="center"/>
              <w:rPr>
                <w:rFonts w:eastAsia="Courier New"/>
                <w:color w:val="000000"/>
              </w:rPr>
            </w:pPr>
            <w:r w:rsidRPr="00B73AB1">
              <w:rPr>
                <w:rFonts w:eastAsia="Courier New"/>
                <w:color w:val="000000"/>
              </w:rPr>
              <w:t>175</w:t>
            </w:r>
          </w:p>
        </w:tc>
        <w:tc>
          <w:tcPr>
            <w:tcW w:w="1954" w:type="dxa"/>
            <w:tcBorders>
              <w:top w:val="single" w:sz="4" w:space="0" w:color="auto"/>
              <w:left w:val="single" w:sz="4" w:space="0" w:color="auto"/>
              <w:bottom w:val="single" w:sz="4" w:space="0" w:color="auto"/>
              <w:right w:val="single" w:sz="4" w:space="0" w:color="auto"/>
            </w:tcBorders>
            <w:vAlign w:val="center"/>
          </w:tcPr>
          <w:p w14:paraId="784C973E" w14:textId="77777777" w:rsidR="007B3C90" w:rsidRPr="00B73AB1" w:rsidRDefault="007B3C90" w:rsidP="00B73AB1">
            <w:pPr>
              <w:autoSpaceDE/>
              <w:autoSpaceDN/>
              <w:adjustRightInd/>
              <w:jc w:val="center"/>
              <w:rPr>
                <w:rFonts w:eastAsia="Courier New"/>
                <w:color w:val="000000"/>
                <w:lang w:val="en-US"/>
              </w:rPr>
            </w:pPr>
            <w:proofErr w:type="spellStart"/>
            <w:r w:rsidRPr="00B73AB1">
              <w:rPr>
                <w:rFonts w:eastAsia="Courier New"/>
                <w:color w:val="000000"/>
                <w:lang w:val="en-US"/>
              </w:rPr>
              <w:t>Olymp</w:t>
            </w:r>
            <w:proofErr w:type="spellEnd"/>
            <w:r w:rsidRPr="00B73AB1">
              <w:rPr>
                <w:rFonts w:eastAsia="Courier New"/>
                <w:color w:val="000000"/>
              </w:rPr>
              <w:t xml:space="preserve"> </w:t>
            </w:r>
            <w:r w:rsidRPr="00B73AB1">
              <w:rPr>
                <w:rFonts w:eastAsia="Courier New"/>
                <w:color w:val="000000"/>
                <w:lang w:val="en-US"/>
              </w:rPr>
              <w:t>K</w:t>
            </w:r>
            <w:r w:rsidRPr="00B73AB1">
              <w:rPr>
                <w:rFonts w:eastAsia="Courier New"/>
                <w:color w:val="000000"/>
              </w:rPr>
              <w:t xml:space="preserve">40 </w:t>
            </w:r>
            <w:r w:rsidRPr="00B73AB1">
              <w:rPr>
                <w:rFonts w:eastAsia="Courier New"/>
                <w:color w:val="000000"/>
                <w:lang w:val="en-US"/>
              </w:rPr>
              <w:t>SM16 5000K</w:t>
            </w:r>
          </w:p>
        </w:tc>
        <w:tc>
          <w:tcPr>
            <w:tcW w:w="709" w:type="dxa"/>
            <w:tcBorders>
              <w:top w:val="single" w:sz="4" w:space="0" w:color="auto"/>
              <w:left w:val="single" w:sz="4" w:space="0" w:color="auto"/>
              <w:bottom w:val="single" w:sz="4" w:space="0" w:color="auto"/>
              <w:right w:val="single" w:sz="4" w:space="0" w:color="auto"/>
            </w:tcBorders>
            <w:vAlign w:val="center"/>
          </w:tcPr>
          <w:p w14:paraId="2D531F49" w14:textId="77777777" w:rsidR="007B3C90" w:rsidRPr="00B73AB1" w:rsidRDefault="007B3C90" w:rsidP="00B73AB1">
            <w:pPr>
              <w:autoSpaceDE/>
              <w:autoSpaceDN/>
              <w:adjustRightInd/>
              <w:ind w:left="-102" w:right="-114"/>
              <w:jc w:val="center"/>
              <w:rPr>
                <w:rFonts w:eastAsia="Courier New"/>
                <w:color w:val="000000"/>
              </w:rPr>
            </w:pPr>
            <w:r w:rsidRPr="00B73AB1">
              <w:rPr>
                <w:rFonts w:eastAsia="Courier New"/>
                <w:color w:val="000000"/>
              </w:rPr>
              <w:t>4250</w:t>
            </w:r>
          </w:p>
        </w:tc>
        <w:tc>
          <w:tcPr>
            <w:tcW w:w="1984" w:type="dxa"/>
            <w:tcBorders>
              <w:top w:val="single" w:sz="4" w:space="0" w:color="auto"/>
              <w:left w:val="single" w:sz="4" w:space="0" w:color="auto"/>
              <w:bottom w:val="single" w:sz="4" w:space="0" w:color="auto"/>
              <w:right w:val="single" w:sz="4" w:space="0" w:color="auto"/>
            </w:tcBorders>
            <w:vAlign w:val="center"/>
          </w:tcPr>
          <w:p w14:paraId="68E3ED70" w14:textId="77777777" w:rsidR="007B3C90" w:rsidRPr="00B73AB1" w:rsidRDefault="007B3C90" w:rsidP="00B73AB1">
            <w:pPr>
              <w:autoSpaceDE/>
              <w:autoSpaceDN/>
              <w:adjustRightInd/>
              <w:ind w:left="-102" w:right="-114"/>
              <w:jc w:val="center"/>
              <w:rPr>
                <w:rFonts w:eastAsia="Courier New"/>
                <w:color w:val="000000"/>
              </w:rPr>
            </w:pPr>
            <w:r w:rsidRPr="00B73AB1">
              <w:rPr>
                <w:rFonts w:eastAsia="Courier New"/>
                <w:color w:val="000000"/>
              </w:rPr>
              <w:t>-</w:t>
            </w:r>
          </w:p>
        </w:tc>
      </w:tr>
      <w:tr w:rsidR="007B3C90" w:rsidRPr="00B73AB1" w14:paraId="0D3B5863" w14:textId="77777777" w:rsidTr="00B73AB1">
        <w:trPr>
          <w:trHeight w:hRule="exact" w:val="454"/>
        </w:trPr>
        <w:tc>
          <w:tcPr>
            <w:tcW w:w="673" w:type="dxa"/>
            <w:tcBorders>
              <w:top w:val="single" w:sz="4" w:space="0" w:color="auto"/>
              <w:left w:val="single" w:sz="4" w:space="0" w:color="auto"/>
              <w:bottom w:val="single" w:sz="4" w:space="0" w:color="auto"/>
              <w:right w:val="single" w:sz="4" w:space="0" w:color="auto"/>
            </w:tcBorders>
            <w:vAlign w:val="center"/>
          </w:tcPr>
          <w:p w14:paraId="5137C0AF"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2, 6</w:t>
            </w:r>
          </w:p>
        </w:tc>
        <w:tc>
          <w:tcPr>
            <w:tcW w:w="2979" w:type="dxa"/>
            <w:tcBorders>
              <w:top w:val="single" w:sz="4" w:space="0" w:color="auto"/>
              <w:left w:val="single" w:sz="4" w:space="0" w:color="auto"/>
              <w:bottom w:val="single" w:sz="4" w:space="0" w:color="auto"/>
              <w:right w:val="single" w:sz="4" w:space="0" w:color="auto"/>
            </w:tcBorders>
            <w:vAlign w:val="center"/>
          </w:tcPr>
          <w:p w14:paraId="62E7E804" w14:textId="77777777" w:rsidR="007B3C90" w:rsidRPr="00B73AB1" w:rsidRDefault="007B3C90" w:rsidP="00B73AB1">
            <w:pPr>
              <w:autoSpaceDE/>
              <w:autoSpaceDN/>
              <w:adjustRightInd/>
              <w:ind w:right="-102"/>
              <w:jc w:val="both"/>
              <w:rPr>
                <w:rFonts w:eastAsia="Courier New"/>
                <w:color w:val="000000"/>
              </w:rPr>
            </w:pPr>
            <w:r w:rsidRPr="00B73AB1">
              <w:rPr>
                <w:rFonts w:eastAsia="Courier New"/>
                <w:color w:val="000000"/>
              </w:rPr>
              <w:t>Раздевалки (м и ж)</w:t>
            </w:r>
          </w:p>
        </w:tc>
        <w:tc>
          <w:tcPr>
            <w:tcW w:w="708" w:type="dxa"/>
            <w:tcBorders>
              <w:top w:val="single" w:sz="4" w:space="0" w:color="auto"/>
              <w:left w:val="single" w:sz="4" w:space="0" w:color="auto"/>
              <w:bottom w:val="single" w:sz="4" w:space="0" w:color="auto"/>
              <w:right w:val="single" w:sz="4" w:space="0" w:color="auto"/>
            </w:tcBorders>
            <w:vAlign w:val="center"/>
          </w:tcPr>
          <w:p w14:paraId="75BCD79D" w14:textId="77777777" w:rsidR="007B3C90" w:rsidRPr="00B73AB1" w:rsidRDefault="007B3C90" w:rsidP="00B73AB1">
            <w:pPr>
              <w:autoSpaceDE/>
              <w:autoSpaceDN/>
              <w:adjustRightInd/>
              <w:ind w:left="-134" w:right="-33"/>
              <w:jc w:val="center"/>
              <w:rPr>
                <w:rFonts w:eastAsia="Courier New"/>
                <w:color w:val="000000"/>
              </w:rPr>
            </w:pPr>
            <w:r w:rsidRPr="00B73AB1">
              <w:rPr>
                <w:rFonts w:eastAsia="Courier New"/>
                <w:color w:val="000000"/>
              </w:rPr>
              <w:t>4</w:t>
            </w:r>
          </w:p>
        </w:tc>
        <w:tc>
          <w:tcPr>
            <w:tcW w:w="567" w:type="dxa"/>
            <w:tcBorders>
              <w:top w:val="single" w:sz="4" w:space="0" w:color="auto"/>
              <w:left w:val="single" w:sz="4" w:space="0" w:color="auto"/>
              <w:bottom w:val="single" w:sz="4" w:space="0" w:color="auto"/>
              <w:right w:val="single" w:sz="4" w:space="0" w:color="auto"/>
            </w:tcBorders>
            <w:vAlign w:val="center"/>
          </w:tcPr>
          <w:p w14:paraId="68A88D08" w14:textId="77777777" w:rsidR="007B3C90" w:rsidRPr="00B73AB1" w:rsidRDefault="007B3C90" w:rsidP="00B73AB1">
            <w:pPr>
              <w:autoSpaceDE/>
              <w:autoSpaceDN/>
              <w:adjustRightInd/>
              <w:ind w:left="-134" w:right="-33"/>
              <w:jc w:val="center"/>
              <w:rPr>
                <w:rFonts w:eastAsia="Courier New"/>
                <w:color w:val="000000"/>
              </w:rPr>
            </w:pPr>
            <w:r w:rsidRPr="00B73AB1">
              <w:rPr>
                <w:rFonts w:eastAsia="Courier New"/>
                <w:color w:val="000000"/>
              </w:rPr>
              <w:t>3</w:t>
            </w:r>
          </w:p>
        </w:tc>
        <w:tc>
          <w:tcPr>
            <w:tcW w:w="752" w:type="dxa"/>
            <w:tcBorders>
              <w:top w:val="single" w:sz="4" w:space="0" w:color="auto"/>
              <w:left w:val="single" w:sz="4" w:space="0" w:color="auto"/>
              <w:bottom w:val="single" w:sz="4" w:space="0" w:color="auto"/>
              <w:right w:val="single" w:sz="4" w:space="0" w:color="auto"/>
            </w:tcBorders>
            <w:vAlign w:val="center"/>
          </w:tcPr>
          <w:p w14:paraId="2537546F" w14:textId="77777777" w:rsidR="007B3C90" w:rsidRPr="00B73AB1" w:rsidRDefault="007B3C90" w:rsidP="00B73AB1">
            <w:pPr>
              <w:autoSpaceDE/>
              <w:autoSpaceDN/>
              <w:adjustRightInd/>
              <w:ind w:left="-134" w:right="-33"/>
              <w:jc w:val="center"/>
              <w:rPr>
                <w:rFonts w:eastAsia="Courier New"/>
                <w:color w:val="000000"/>
                <w:lang w:bidi="ru-RU"/>
              </w:rPr>
            </w:pPr>
            <w:r w:rsidRPr="00B73AB1">
              <w:rPr>
                <w:rFonts w:eastAsia="Courier New"/>
                <w:color w:val="000000"/>
                <w:lang w:bidi="ru-RU"/>
              </w:rPr>
              <w:t>2,5</w:t>
            </w:r>
          </w:p>
        </w:tc>
        <w:tc>
          <w:tcPr>
            <w:tcW w:w="752" w:type="dxa"/>
            <w:tcBorders>
              <w:top w:val="single" w:sz="4" w:space="0" w:color="auto"/>
              <w:left w:val="single" w:sz="4" w:space="0" w:color="auto"/>
              <w:bottom w:val="single" w:sz="4" w:space="0" w:color="auto"/>
              <w:right w:val="single" w:sz="4" w:space="0" w:color="auto"/>
            </w:tcBorders>
            <w:vAlign w:val="center"/>
          </w:tcPr>
          <w:p w14:paraId="56AEE8B6"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12</w:t>
            </w:r>
          </w:p>
        </w:tc>
        <w:tc>
          <w:tcPr>
            <w:tcW w:w="678" w:type="dxa"/>
            <w:tcBorders>
              <w:top w:val="single" w:sz="4" w:space="0" w:color="auto"/>
              <w:left w:val="single" w:sz="4" w:space="0" w:color="auto"/>
              <w:bottom w:val="single" w:sz="4" w:space="0" w:color="auto"/>
              <w:right w:val="single" w:sz="4" w:space="0" w:color="auto"/>
            </w:tcBorders>
            <w:vAlign w:val="center"/>
          </w:tcPr>
          <w:p w14:paraId="0F226569" w14:textId="77777777" w:rsidR="007B3C90" w:rsidRPr="00B73AB1" w:rsidRDefault="007B3C90" w:rsidP="00B73AB1">
            <w:pPr>
              <w:autoSpaceDE/>
              <w:autoSpaceDN/>
              <w:adjustRightInd/>
              <w:ind w:left="-134" w:right="-224"/>
              <w:jc w:val="center"/>
              <w:rPr>
                <w:rFonts w:ascii="Courier New" w:eastAsia="Courier New" w:hAnsi="Courier New" w:cs="Courier New"/>
                <w:color w:val="000000"/>
                <w:lang w:bidi="ru-RU"/>
              </w:rPr>
            </w:pPr>
            <w:r w:rsidRPr="00B73AB1">
              <w:rPr>
                <w:rFonts w:eastAsia="Courier New"/>
                <w:color w:val="000000"/>
              </w:rPr>
              <w:t>Г-0,0</w:t>
            </w:r>
          </w:p>
        </w:tc>
        <w:tc>
          <w:tcPr>
            <w:tcW w:w="809" w:type="dxa"/>
            <w:tcBorders>
              <w:top w:val="single" w:sz="4" w:space="0" w:color="auto"/>
              <w:left w:val="single" w:sz="4" w:space="0" w:color="auto"/>
              <w:bottom w:val="single" w:sz="4" w:space="0" w:color="auto"/>
              <w:right w:val="single" w:sz="4" w:space="0" w:color="auto"/>
            </w:tcBorders>
            <w:vAlign w:val="center"/>
          </w:tcPr>
          <w:p w14:paraId="35993813"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100</w:t>
            </w:r>
          </w:p>
        </w:tc>
        <w:tc>
          <w:tcPr>
            <w:tcW w:w="620" w:type="dxa"/>
            <w:tcBorders>
              <w:top w:val="single" w:sz="4" w:space="0" w:color="auto"/>
              <w:left w:val="single" w:sz="4" w:space="0" w:color="auto"/>
              <w:bottom w:val="single" w:sz="4" w:space="0" w:color="auto"/>
              <w:right w:val="single" w:sz="4" w:space="0" w:color="auto"/>
            </w:tcBorders>
            <w:vAlign w:val="center"/>
          </w:tcPr>
          <w:p w14:paraId="5208FCF4"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2</w:t>
            </w:r>
          </w:p>
        </w:tc>
        <w:tc>
          <w:tcPr>
            <w:tcW w:w="620" w:type="dxa"/>
            <w:tcBorders>
              <w:top w:val="single" w:sz="4" w:space="0" w:color="auto"/>
              <w:left w:val="single" w:sz="4" w:space="0" w:color="auto"/>
              <w:bottom w:val="single" w:sz="4" w:space="0" w:color="auto"/>
              <w:right w:val="single" w:sz="4" w:space="0" w:color="auto"/>
            </w:tcBorders>
            <w:vAlign w:val="center"/>
          </w:tcPr>
          <w:p w14:paraId="3DDD047E"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1</w:t>
            </w:r>
          </w:p>
        </w:tc>
        <w:tc>
          <w:tcPr>
            <w:tcW w:w="620" w:type="dxa"/>
            <w:tcBorders>
              <w:top w:val="single" w:sz="4" w:space="0" w:color="auto"/>
              <w:left w:val="single" w:sz="4" w:space="0" w:color="auto"/>
              <w:bottom w:val="single" w:sz="4" w:space="0" w:color="auto"/>
              <w:right w:val="single" w:sz="4" w:space="0" w:color="auto"/>
            </w:tcBorders>
            <w:vAlign w:val="center"/>
          </w:tcPr>
          <w:p w14:paraId="6302262B"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2</w:t>
            </w:r>
          </w:p>
        </w:tc>
        <w:tc>
          <w:tcPr>
            <w:tcW w:w="1954" w:type="dxa"/>
            <w:tcBorders>
              <w:top w:val="single" w:sz="4" w:space="0" w:color="auto"/>
              <w:left w:val="single" w:sz="4" w:space="0" w:color="auto"/>
              <w:bottom w:val="single" w:sz="4" w:space="0" w:color="auto"/>
              <w:right w:val="single" w:sz="4" w:space="0" w:color="auto"/>
            </w:tcBorders>
            <w:vAlign w:val="center"/>
          </w:tcPr>
          <w:p w14:paraId="647F3C00"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ЛВО 4х18</w:t>
            </w:r>
          </w:p>
        </w:tc>
        <w:tc>
          <w:tcPr>
            <w:tcW w:w="709" w:type="dxa"/>
            <w:tcBorders>
              <w:top w:val="single" w:sz="4" w:space="0" w:color="auto"/>
              <w:left w:val="single" w:sz="4" w:space="0" w:color="auto"/>
              <w:bottom w:val="single" w:sz="4" w:space="0" w:color="auto"/>
              <w:right w:val="single" w:sz="4" w:space="0" w:color="auto"/>
            </w:tcBorders>
            <w:vAlign w:val="center"/>
          </w:tcPr>
          <w:p w14:paraId="002DB9ED"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1200</w:t>
            </w:r>
          </w:p>
        </w:tc>
        <w:tc>
          <w:tcPr>
            <w:tcW w:w="1984" w:type="dxa"/>
            <w:tcBorders>
              <w:top w:val="single" w:sz="4" w:space="0" w:color="auto"/>
              <w:left w:val="single" w:sz="4" w:space="0" w:color="auto"/>
              <w:bottom w:val="single" w:sz="4" w:space="0" w:color="auto"/>
              <w:right w:val="single" w:sz="4" w:space="0" w:color="auto"/>
            </w:tcBorders>
            <w:vAlign w:val="center"/>
          </w:tcPr>
          <w:p w14:paraId="7542581D" w14:textId="77777777" w:rsidR="007B3C90" w:rsidRPr="00B73AB1" w:rsidRDefault="007B3C90" w:rsidP="00B73AB1">
            <w:pPr>
              <w:autoSpaceDE/>
              <w:autoSpaceDN/>
              <w:adjustRightInd/>
              <w:ind w:left="-102" w:right="-114"/>
              <w:jc w:val="center"/>
              <w:rPr>
                <w:rFonts w:eastAsia="Courier New"/>
                <w:color w:val="000000"/>
              </w:rPr>
            </w:pPr>
            <w:r w:rsidRPr="00B73AB1">
              <w:rPr>
                <w:rFonts w:eastAsia="Courier New"/>
                <w:color w:val="000000"/>
              </w:rPr>
              <w:t>PHILIPS TL-D 18W</w:t>
            </w:r>
          </w:p>
        </w:tc>
      </w:tr>
      <w:tr w:rsidR="007B3C90" w:rsidRPr="00707346" w14:paraId="17576CED" w14:textId="77777777" w:rsidTr="00B73AB1">
        <w:trPr>
          <w:trHeight w:hRule="exact" w:val="584"/>
        </w:trPr>
        <w:tc>
          <w:tcPr>
            <w:tcW w:w="673" w:type="dxa"/>
            <w:tcBorders>
              <w:top w:val="single" w:sz="4" w:space="0" w:color="auto"/>
              <w:left w:val="single" w:sz="4" w:space="0" w:color="auto"/>
              <w:bottom w:val="single" w:sz="4" w:space="0" w:color="auto"/>
              <w:right w:val="single" w:sz="4" w:space="0" w:color="auto"/>
            </w:tcBorders>
            <w:vAlign w:val="center"/>
          </w:tcPr>
          <w:p w14:paraId="38BA759A"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3, 7</w:t>
            </w:r>
          </w:p>
        </w:tc>
        <w:tc>
          <w:tcPr>
            <w:tcW w:w="2979" w:type="dxa"/>
            <w:tcBorders>
              <w:top w:val="single" w:sz="4" w:space="0" w:color="auto"/>
              <w:left w:val="single" w:sz="4" w:space="0" w:color="auto"/>
              <w:bottom w:val="single" w:sz="4" w:space="0" w:color="auto"/>
              <w:right w:val="single" w:sz="4" w:space="0" w:color="auto"/>
            </w:tcBorders>
            <w:vAlign w:val="center"/>
          </w:tcPr>
          <w:p w14:paraId="643E7227" w14:textId="77777777" w:rsidR="007B3C90" w:rsidRPr="00B73AB1" w:rsidRDefault="007B3C90" w:rsidP="00B73AB1">
            <w:pPr>
              <w:autoSpaceDE/>
              <w:autoSpaceDN/>
              <w:adjustRightInd/>
              <w:ind w:right="-102"/>
              <w:jc w:val="both"/>
              <w:rPr>
                <w:rFonts w:eastAsia="Courier New"/>
                <w:color w:val="000000"/>
              </w:rPr>
            </w:pPr>
            <w:r w:rsidRPr="00B73AB1">
              <w:rPr>
                <w:rFonts w:eastAsia="Courier New"/>
                <w:color w:val="000000"/>
              </w:rPr>
              <w:t>Душевые (м и ж)</w:t>
            </w:r>
          </w:p>
        </w:tc>
        <w:tc>
          <w:tcPr>
            <w:tcW w:w="708" w:type="dxa"/>
            <w:tcBorders>
              <w:top w:val="single" w:sz="4" w:space="0" w:color="auto"/>
              <w:left w:val="single" w:sz="4" w:space="0" w:color="auto"/>
              <w:bottom w:val="single" w:sz="4" w:space="0" w:color="auto"/>
              <w:right w:val="single" w:sz="4" w:space="0" w:color="auto"/>
            </w:tcBorders>
            <w:vAlign w:val="center"/>
          </w:tcPr>
          <w:p w14:paraId="4AAE40DF" w14:textId="77777777" w:rsidR="007B3C90" w:rsidRPr="00B73AB1" w:rsidRDefault="007B3C90" w:rsidP="00B73AB1">
            <w:pPr>
              <w:autoSpaceDE/>
              <w:autoSpaceDN/>
              <w:adjustRightInd/>
              <w:ind w:left="-134" w:right="-33"/>
              <w:jc w:val="center"/>
              <w:rPr>
                <w:rFonts w:eastAsia="Courier New"/>
                <w:color w:val="000000"/>
              </w:rPr>
            </w:pPr>
            <w:r w:rsidRPr="00B73AB1">
              <w:rPr>
                <w:rFonts w:eastAsia="Courier New"/>
                <w:color w:val="000000"/>
              </w:rPr>
              <w:t>2</w:t>
            </w:r>
          </w:p>
        </w:tc>
        <w:tc>
          <w:tcPr>
            <w:tcW w:w="567" w:type="dxa"/>
            <w:tcBorders>
              <w:top w:val="single" w:sz="4" w:space="0" w:color="auto"/>
              <w:left w:val="single" w:sz="4" w:space="0" w:color="auto"/>
              <w:bottom w:val="single" w:sz="4" w:space="0" w:color="auto"/>
              <w:right w:val="single" w:sz="4" w:space="0" w:color="auto"/>
            </w:tcBorders>
            <w:vAlign w:val="center"/>
          </w:tcPr>
          <w:p w14:paraId="19FB8AC6" w14:textId="77777777" w:rsidR="007B3C90" w:rsidRPr="00B73AB1" w:rsidRDefault="007B3C90" w:rsidP="00B73AB1">
            <w:pPr>
              <w:autoSpaceDE/>
              <w:autoSpaceDN/>
              <w:adjustRightInd/>
              <w:ind w:left="-134" w:right="-33"/>
              <w:jc w:val="center"/>
              <w:rPr>
                <w:rFonts w:eastAsia="Courier New"/>
                <w:color w:val="000000"/>
              </w:rPr>
            </w:pPr>
            <w:r w:rsidRPr="00B73AB1">
              <w:rPr>
                <w:rFonts w:eastAsia="Courier New"/>
                <w:color w:val="000000"/>
              </w:rPr>
              <w:t>1,2</w:t>
            </w:r>
          </w:p>
        </w:tc>
        <w:tc>
          <w:tcPr>
            <w:tcW w:w="752" w:type="dxa"/>
            <w:tcBorders>
              <w:top w:val="single" w:sz="4" w:space="0" w:color="auto"/>
              <w:left w:val="single" w:sz="4" w:space="0" w:color="auto"/>
              <w:bottom w:val="single" w:sz="4" w:space="0" w:color="auto"/>
              <w:right w:val="single" w:sz="4" w:space="0" w:color="auto"/>
            </w:tcBorders>
            <w:vAlign w:val="center"/>
          </w:tcPr>
          <w:p w14:paraId="620786A6" w14:textId="77777777" w:rsidR="007B3C90" w:rsidRPr="00B73AB1" w:rsidRDefault="007B3C90" w:rsidP="00B73AB1">
            <w:pPr>
              <w:autoSpaceDE/>
              <w:autoSpaceDN/>
              <w:adjustRightInd/>
              <w:ind w:left="-134" w:right="-33"/>
              <w:jc w:val="center"/>
              <w:rPr>
                <w:rFonts w:eastAsia="Courier New"/>
                <w:color w:val="000000"/>
                <w:lang w:bidi="ru-RU"/>
              </w:rPr>
            </w:pPr>
            <w:r w:rsidRPr="00B73AB1">
              <w:rPr>
                <w:rFonts w:eastAsia="Courier New"/>
                <w:color w:val="000000"/>
                <w:lang w:bidi="ru-RU"/>
              </w:rPr>
              <w:t>2,5</w:t>
            </w:r>
          </w:p>
        </w:tc>
        <w:tc>
          <w:tcPr>
            <w:tcW w:w="752" w:type="dxa"/>
            <w:tcBorders>
              <w:top w:val="single" w:sz="4" w:space="0" w:color="auto"/>
              <w:left w:val="single" w:sz="4" w:space="0" w:color="auto"/>
              <w:bottom w:val="single" w:sz="4" w:space="0" w:color="auto"/>
              <w:right w:val="single" w:sz="4" w:space="0" w:color="auto"/>
            </w:tcBorders>
            <w:vAlign w:val="center"/>
          </w:tcPr>
          <w:p w14:paraId="55C57B66"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2,4</w:t>
            </w:r>
          </w:p>
        </w:tc>
        <w:tc>
          <w:tcPr>
            <w:tcW w:w="678" w:type="dxa"/>
            <w:tcBorders>
              <w:top w:val="single" w:sz="4" w:space="0" w:color="auto"/>
              <w:left w:val="single" w:sz="4" w:space="0" w:color="auto"/>
              <w:bottom w:val="single" w:sz="4" w:space="0" w:color="auto"/>
              <w:right w:val="single" w:sz="4" w:space="0" w:color="auto"/>
            </w:tcBorders>
            <w:vAlign w:val="center"/>
          </w:tcPr>
          <w:p w14:paraId="141BE3E1" w14:textId="77777777" w:rsidR="007B3C90" w:rsidRPr="00B73AB1" w:rsidRDefault="007B3C90" w:rsidP="00B73AB1">
            <w:pPr>
              <w:autoSpaceDE/>
              <w:autoSpaceDN/>
              <w:adjustRightInd/>
              <w:ind w:left="-134" w:right="-224"/>
              <w:jc w:val="center"/>
              <w:rPr>
                <w:rFonts w:ascii="Courier New" w:eastAsia="Courier New" w:hAnsi="Courier New" w:cs="Courier New"/>
                <w:color w:val="000000"/>
                <w:lang w:bidi="ru-RU"/>
              </w:rPr>
            </w:pPr>
            <w:r w:rsidRPr="00B73AB1">
              <w:rPr>
                <w:rFonts w:eastAsia="Courier New"/>
                <w:color w:val="000000"/>
              </w:rPr>
              <w:t>Г-0,0</w:t>
            </w:r>
          </w:p>
        </w:tc>
        <w:tc>
          <w:tcPr>
            <w:tcW w:w="809" w:type="dxa"/>
            <w:tcBorders>
              <w:top w:val="single" w:sz="4" w:space="0" w:color="auto"/>
              <w:left w:val="single" w:sz="4" w:space="0" w:color="auto"/>
              <w:bottom w:val="single" w:sz="4" w:space="0" w:color="auto"/>
              <w:right w:val="single" w:sz="4" w:space="0" w:color="auto"/>
            </w:tcBorders>
            <w:vAlign w:val="center"/>
          </w:tcPr>
          <w:p w14:paraId="0D01F0D4"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50</w:t>
            </w:r>
          </w:p>
        </w:tc>
        <w:tc>
          <w:tcPr>
            <w:tcW w:w="620" w:type="dxa"/>
            <w:tcBorders>
              <w:top w:val="single" w:sz="4" w:space="0" w:color="auto"/>
              <w:left w:val="single" w:sz="4" w:space="0" w:color="auto"/>
              <w:bottom w:val="single" w:sz="4" w:space="0" w:color="auto"/>
              <w:right w:val="single" w:sz="4" w:space="0" w:color="auto"/>
            </w:tcBorders>
            <w:vAlign w:val="center"/>
          </w:tcPr>
          <w:p w14:paraId="1E80B070"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1</w:t>
            </w:r>
          </w:p>
        </w:tc>
        <w:tc>
          <w:tcPr>
            <w:tcW w:w="620" w:type="dxa"/>
            <w:tcBorders>
              <w:top w:val="single" w:sz="4" w:space="0" w:color="auto"/>
              <w:left w:val="single" w:sz="4" w:space="0" w:color="auto"/>
              <w:bottom w:val="single" w:sz="4" w:space="0" w:color="auto"/>
              <w:right w:val="single" w:sz="4" w:space="0" w:color="auto"/>
            </w:tcBorders>
            <w:vAlign w:val="center"/>
          </w:tcPr>
          <w:p w14:paraId="49FD6DBD"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1</w:t>
            </w:r>
          </w:p>
        </w:tc>
        <w:tc>
          <w:tcPr>
            <w:tcW w:w="620" w:type="dxa"/>
            <w:tcBorders>
              <w:top w:val="single" w:sz="4" w:space="0" w:color="auto"/>
              <w:left w:val="single" w:sz="4" w:space="0" w:color="auto"/>
              <w:bottom w:val="single" w:sz="4" w:space="0" w:color="auto"/>
              <w:right w:val="single" w:sz="4" w:space="0" w:color="auto"/>
            </w:tcBorders>
            <w:vAlign w:val="center"/>
          </w:tcPr>
          <w:p w14:paraId="1A67B637"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1</w:t>
            </w:r>
          </w:p>
        </w:tc>
        <w:tc>
          <w:tcPr>
            <w:tcW w:w="1954" w:type="dxa"/>
            <w:tcBorders>
              <w:top w:val="single" w:sz="4" w:space="0" w:color="auto"/>
              <w:left w:val="single" w:sz="4" w:space="0" w:color="auto"/>
              <w:bottom w:val="single" w:sz="4" w:space="0" w:color="auto"/>
              <w:right w:val="single" w:sz="4" w:space="0" w:color="auto"/>
            </w:tcBorders>
            <w:vAlign w:val="center"/>
          </w:tcPr>
          <w:p w14:paraId="17C62B8F"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НПП 03-60-1302</w:t>
            </w:r>
          </w:p>
        </w:tc>
        <w:tc>
          <w:tcPr>
            <w:tcW w:w="709" w:type="dxa"/>
            <w:tcBorders>
              <w:top w:val="single" w:sz="4" w:space="0" w:color="auto"/>
              <w:left w:val="single" w:sz="4" w:space="0" w:color="auto"/>
              <w:bottom w:val="single" w:sz="4" w:space="0" w:color="auto"/>
              <w:right w:val="single" w:sz="4" w:space="0" w:color="auto"/>
            </w:tcBorders>
            <w:vAlign w:val="center"/>
          </w:tcPr>
          <w:p w14:paraId="2881BCAE"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900</w:t>
            </w:r>
          </w:p>
        </w:tc>
        <w:tc>
          <w:tcPr>
            <w:tcW w:w="1984" w:type="dxa"/>
            <w:tcBorders>
              <w:top w:val="single" w:sz="4" w:space="0" w:color="auto"/>
              <w:left w:val="single" w:sz="4" w:space="0" w:color="auto"/>
              <w:bottom w:val="single" w:sz="4" w:space="0" w:color="auto"/>
              <w:right w:val="single" w:sz="4" w:space="0" w:color="auto"/>
            </w:tcBorders>
            <w:vAlign w:val="center"/>
          </w:tcPr>
          <w:p w14:paraId="14302DBD" w14:textId="77777777" w:rsidR="007B3C90" w:rsidRPr="00B73AB1" w:rsidRDefault="007B3C90" w:rsidP="00B73AB1">
            <w:pPr>
              <w:autoSpaceDE/>
              <w:autoSpaceDN/>
              <w:adjustRightInd/>
              <w:ind w:left="-102" w:right="-114"/>
              <w:jc w:val="center"/>
              <w:rPr>
                <w:rFonts w:eastAsia="Courier New"/>
                <w:color w:val="000000"/>
                <w:lang w:val="en-US"/>
              </w:rPr>
            </w:pPr>
            <w:r w:rsidRPr="00B73AB1">
              <w:rPr>
                <w:rFonts w:eastAsia="Courier New"/>
                <w:bCs/>
                <w:color w:val="202020"/>
                <w:lang w:val="en-US"/>
              </w:rPr>
              <w:t>OSRAM DST Mini Twist 827, E27, 15</w:t>
            </w:r>
            <w:r w:rsidRPr="00B73AB1">
              <w:rPr>
                <w:rFonts w:eastAsia="Courier New"/>
                <w:bCs/>
                <w:color w:val="202020"/>
              </w:rPr>
              <w:t>Вт</w:t>
            </w:r>
          </w:p>
        </w:tc>
      </w:tr>
      <w:tr w:rsidR="007B3C90" w:rsidRPr="00B73AB1" w14:paraId="73413561" w14:textId="77777777" w:rsidTr="00B73AB1">
        <w:trPr>
          <w:trHeight w:hRule="exact" w:val="578"/>
        </w:trPr>
        <w:tc>
          <w:tcPr>
            <w:tcW w:w="673" w:type="dxa"/>
            <w:tcBorders>
              <w:top w:val="single" w:sz="4" w:space="0" w:color="auto"/>
              <w:left w:val="single" w:sz="4" w:space="0" w:color="auto"/>
              <w:bottom w:val="single" w:sz="4" w:space="0" w:color="auto"/>
              <w:right w:val="single" w:sz="4" w:space="0" w:color="auto"/>
            </w:tcBorders>
            <w:vAlign w:val="center"/>
          </w:tcPr>
          <w:p w14:paraId="0FFA7B98"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4, 8</w:t>
            </w:r>
          </w:p>
        </w:tc>
        <w:tc>
          <w:tcPr>
            <w:tcW w:w="2979" w:type="dxa"/>
            <w:tcBorders>
              <w:top w:val="single" w:sz="4" w:space="0" w:color="auto"/>
              <w:left w:val="single" w:sz="4" w:space="0" w:color="auto"/>
              <w:bottom w:val="single" w:sz="4" w:space="0" w:color="auto"/>
              <w:right w:val="single" w:sz="4" w:space="0" w:color="auto"/>
            </w:tcBorders>
            <w:vAlign w:val="center"/>
          </w:tcPr>
          <w:p w14:paraId="1764323D" w14:textId="77777777" w:rsidR="007B3C90" w:rsidRPr="00B73AB1" w:rsidRDefault="007B3C90" w:rsidP="00B73AB1">
            <w:pPr>
              <w:autoSpaceDE/>
              <w:autoSpaceDN/>
              <w:adjustRightInd/>
              <w:ind w:right="-102"/>
              <w:jc w:val="both"/>
              <w:rPr>
                <w:rFonts w:eastAsia="Courier New"/>
                <w:color w:val="000000"/>
              </w:rPr>
            </w:pPr>
            <w:r w:rsidRPr="00B73AB1">
              <w:rPr>
                <w:rFonts w:eastAsia="Courier New"/>
                <w:color w:val="000000"/>
              </w:rPr>
              <w:t>Уборные (м и ж)</w:t>
            </w:r>
          </w:p>
        </w:tc>
        <w:tc>
          <w:tcPr>
            <w:tcW w:w="708" w:type="dxa"/>
            <w:tcBorders>
              <w:top w:val="single" w:sz="4" w:space="0" w:color="auto"/>
              <w:left w:val="single" w:sz="4" w:space="0" w:color="auto"/>
              <w:bottom w:val="single" w:sz="4" w:space="0" w:color="auto"/>
              <w:right w:val="single" w:sz="4" w:space="0" w:color="auto"/>
            </w:tcBorders>
            <w:vAlign w:val="center"/>
          </w:tcPr>
          <w:p w14:paraId="79E81497" w14:textId="77777777" w:rsidR="007B3C90" w:rsidRPr="00B73AB1" w:rsidRDefault="007B3C90" w:rsidP="00B73AB1">
            <w:pPr>
              <w:autoSpaceDE/>
              <w:autoSpaceDN/>
              <w:adjustRightInd/>
              <w:ind w:left="-134" w:right="-33"/>
              <w:jc w:val="center"/>
              <w:rPr>
                <w:rFonts w:eastAsia="Courier New"/>
                <w:color w:val="000000"/>
              </w:rPr>
            </w:pPr>
            <w:r w:rsidRPr="00B73AB1">
              <w:rPr>
                <w:rFonts w:eastAsia="Courier New"/>
                <w:color w:val="000000"/>
              </w:rPr>
              <w:t>1,2</w:t>
            </w:r>
          </w:p>
        </w:tc>
        <w:tc>
          <w:tcPr>
            <w:tcW w:w="567" w:type="dxa"/>
            <w:tcBorders>
              <w:top w:val="single" w:sz="4" w:space="0" w:color="auto"/>
              <w:left w:val="single" w:sz="4" w:space="0" w:color="auto"/>
              <w:bottom w:val="single" w:sz="4" w:space="0" w:color="auto"/>
              <w:right w:val="single" w:sz="4" w:space="0" w:color="auto"/>
            </w:tcBorders>
            <w:vAlign w:val="center"/>
          </w:tcPr>
          <w:p w14:paraId="576ADB2B" w14:textId="77777777" w:rsidR="007B3C90" w:rsidRPr="00B73AB1" w:rsidRDefault="007B3C90" w:rsidP="00B73AB1">
            <w:pPr>
              <w:autoSpaceDE/>
              <w:autoSpaceDN/>
              <w:adjustRightInd/>
              <w:ind w:left="-134" w:right="-33"/>
              <w:jc w:val="center"/>
              <w:rPr>
                <w:rFonts w:eastAsia="Courier New"/>
                <w:color w:val="000000"/>
              </w:rPr>
            </w:pPr>
            <w:r w:rsidRPr="00B73AB1">
              <w:rPr>
                <w:rFonts w:eastAsia="Courier New"/>
                <w:color w:val="000000"/>
              </w:rPr>
              <w:t>0,8</w:t>
            </w:r>
          </w:p>
        </w:tc>
        <w:tc>
          <w:tcPr>
            <w:tcW w:w="752" w:type="dxa"/>
            <w:tcBorders>
              <w:top w:val="single" w:sz="4" w:space="0" w:color="auto"/>
              <w:left w:val="single" w:sz="4" w:space="0" w:color="auto"/>
              <w:bottom w:val="single" w:sz="4" w:space="0" w:color="auto"/>
              <w:right w:val="single" w:sz="4" w:space="0" w:color="auto"/>
            </w:tcBorders>
            <w:vAlign w:val="center"/>
          </w:tcPr>
          <w:p w14:paraId="3966D345" w14:textId="77777777" w:rsidR="007B3C90" w:rsidRPr="00B73AB1" w:rsidRDefault="007B3C90" w:rsidP="00B73AB1">
            <w:pPr>
              <w:autoSpaceDE/>
              <w:autoSpaceDN/>
              <w:adjustRightInd/>
              <w:ind w:left="-134" w:right="-33"/>
              <w:jc w:val="center"/>
              <w:rPr>
                <w:rFonts w:eastAsia="Courier New"/>
                <w:color w:val="000000"/>
                <w:lang w:bidi="ru-RU"/>
              </w:rPr>
            </w:pPr>
            <w:r w:rsidRPr="00B73AB1">
              <w:rPr>
                <w:rFonts w:eastAsia="Courier New"/>
                <w:color w:val="000000"/>
                <w:lang w:bidi="ru-RU"/>
              </w:rPr>
              <w:t>2,5</w:t>
            </w:r>
          </w:p>
        </w:tc>
        <w:tc>
          <w:tcPr>
            <w:tcW w:w="752" w:type="dxa"/>
            <w:tcBorders>
              <w:top w:val="single" w:sz="4" w:space="0" w:color="auto"/>
              <w:left w:val="single" w:sz="4" w:space="0" w:color="auto"/>
              <w:bottom w:val="single" w:sz="4" w:space="0" w:color="auto"/>
              <w:right w:val="single" w:sz="4" w:space="0" w:color="auto"/>
            </w:tcBorders>
            <w:vAlign w:val="center"/>
          </w:tcPr>
          <w:p w14:paraId="38C3BEF4"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0,96</w:t>
            </w:r>
          </w:p>
        </w:tc>
        <w:tc>
          <w:tcPr>
            <w:tcW w:w="678" w:type="dxa"/>
            <w:tcBorders>
              <w:top w:val="single" w:sz="4" w:space="0" w:color="auto"/>
              <w:left w:val="single" w:sz="4" w:space="0" w:color="auto"/>
              <w:bottom w:val="single" w:sz="4" w:space="0" w:color="auto"/>
              <w:right w:val="single" w:sz="4" w:space="0" w:color="auto"/>
            </w:tcBorders>
            <w:vAlign w:val="center"/>
          </w:tcPr>
          <w:p w14:paraId="48817C05" w14:textId="77777777" w:rsidR="007B3C90" w:rsidRPr="00B73AB1" w:rsidRDefault="007B3C90" w:rsidP="00B73AB1">
            <w:pPr>
              <w:autoSpaceDE/>
              <w:autoSpaceDN/>
              <w:adjustRightInd/>
              <w:ind w:left="-134" w:right="-224"/>
              <w:jc w:val="center"/>
              <w:rPr>
                <w:rFonts w:ascii="Courier New" w:eastAsia="Courier New" w:hAnsi="Courier New" w:cs="Courier New"/>
                <w:color w:val="000000"/>
                <w:lang w:bidi="ru-RU"/>
              </w:rPr>
            </w:pPr>
            <w:r w:rsidRPr="00B73AB1">
              <w:rPr>
                <w:rFonts w:eastAsia="Courier New"/>
                <w:color w:val="000000"/>
              </w:rPr>
              <w:t>Г-0,0</w:t>
            </w:r>
          </w:p>
        </w:tc>
        <w:tc>
          <w:tcPr>
            <w:tcW w:w="809" w:type="dxa"/>
            <w:tcBorders>
              <w:top w:val="single" w:sz="4" w:space="0" w:color="auto"/>
              <w:left w:val="single" w:sz="4" w:space="0" w:color="auto"/>
              <w:bottom w:val="single" w:sz="4" w:space="0" w:color="auto"/>
              <w:right w:val="single" w:sz="4" w:space="0" w:color="auto"/>
            </w:tcBorders>
            <w:vAlign w:val="center"/>
          </w:tcPr>
          <w:p w14:paraId="2A7F9C71"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75</w:t>
            </w:r>
          </w:p>
        </w:tc>
        <w:tc>
          <w:tcPr>
            <w:tcW w:w="620" w:type="dxa"/>
            <w:tcBorders>
              <w:top w:val="single" w:sz="4" w:space="0" w:color="auto"/>
              <w:left w:val="single" w:sz="4" w:space="0" w:color="auto"/>
              <w:bottom w:val="single" w:sz="4" w:space="0" w:color="auto"/>
              <w:right w:val="single" w:sz="4" w:space="0" w:color="auto"/>
            </w:tcBorders>
            <w:vAlign w:val="center"/>
          </w:tcPr>
          <w:p w14:paraId="7CA15F9B"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1</w:t>
            </w:r>
          </w:p>
        </w:tc>
        <w:tc>
          <w:tcPr>
            <w:tcW w:w="620" w:type="dxa"/>
            <w:tcBorders>
              <w:top w:val="single" w:sz="4" w:space="0" w:color="auto"/>
              <w:left w:val="single" w:sz="4" w:space="0" w:color="auto"/>
              <w:bottom w:val="single" w:sz="4" w:space="0" w:color="auto"/>
              <w:right w:val="single" w:sz="4" w:space="0" w:color="auto"/>
            </w:tcBorders>
            <w:vAlign w:val="center"/>
          </w:tcPr>
          <w:p w14:paraId="55DDC53A"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1</w:t>
            </w:r>
          </w:p>
        </w:tc>
        <w:tc>
          <w:tcPr>
            <w:tcW w:w="620" w:type="dxa"/>
            <w:tcBorders>
              <w:top w:val="single" w:sz="4" w:space="0" w:color="auto"/>
              <w:left w:val="single" w:sz="4" w:space="0" w:color="auto"/>
              <w:bottom w:val="single" w:sz="4" w:space="0" w:color="auto"/>
              <w:right w:val="single" w:sz="4" w:space="0" w:color="auto"/>
            </w:tcBorders>
            <w:vAlign w:val="center"/>
          </w:tcPr>
          <w:p w14:paraId="37E42F17"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1</w:t>
            </w:r>
          </w:p>
        </w:tc>
        <w:tc>
          <w:tcPr>
            <w:tcW w:w="1954" w:type="dxa"/>
            <w:tcBorders>
              <w:top w:val="single" w:sz="4" w:space="0" w:color="auto"/>
              <w:left w:val="single" w:sz="4" w:space="0" w:color="auto"/>
              <w:bottom w:val="single" w:sz="4" w:space="0" w:color="auto"/>
              <w:right w:val="single" w:sz="4" w:space="0" w:color="auto"/>
            </w:tcBorders>
            <w:vAlign w:val="center"/>
          </w:tcPr>
          <w:p w14:paraId="47EF6A35" w14:textId="77777777" w:rsidR="007B3C90" w:rsidRPr="00B73AB1" w:rsidRDefault="007B3C90" w:rsidP="00B73AB1">
            <w:pPr>
              <w:autoSpaceDE/>
              <w:autoSpaceDN/>
              <w:adjustRightInd/>
              <w:jc w:val="center"/>
              <w:rPr>
                <w:rFonts w:ascii="Courier New" w:eastAsia="Courier New" w:hAnsi="Courier New" w:cs="Courier New"/>
                <w:color w:val="000000"/>
                <w:lang w:bidi="ru-RU"/>
              </w:rPr>
            </w:pPr>
            <w:r w:rsidRPr="00B73AB1">
              <w:rPr>
                <w:rFonts w:eastAsia="Courier New"/>
                <w:color w:val="000000"/>
              </w:rPr>
              <w:t>НПП 03-60-1302</w:t>
            </w:r>
          </w:p>
        </w:tc>
        <w:tc>
          <w:tcPr>
            <w:tcW w:w="709" w:type="dxa"/>
            <w:tcBorders>
              <w:top w:val="single" w:sz="4" w:space="0" w:color="auto"/>
              <w:left w:val="single" w:sz="4" w:space="0" w:color="auto"/>
              <w:bottom w:val="single" w:sz="4" w:space="0" w:color="auto"/>
              <w:right w:val="single" w:sz="4" w:space="0" w:color="auto"/>
            </w:tcBorders>
            <w:vAlign w:val="center"/>
          </w:tcPr>
          <w:p w14:paraId="46CA5FD3"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660</w:t>
            </w:r>
          </w:p>
        </w:tc>
        <w:tc>
          <w:tcPr>
            <w:tcW w:w="1984" w:type="dxa"/>
            <w:tcBorders>
              <w:top w:val="single" w:sz="4" w:space="0" w:color="auto"/>
              <w:left w:val="single" w:sz="4" w:space="0" w:color="auto"/>
              <w:bottom w:val="single" w:sz="4" w:space="0" w:color="auto"/>
              <w:right w:val="single" w:sz="4" w:space="0" w:color="auto"/>
            </w:tcBorders>
            <w:vAlign w:val="center"/>
          </w:tcPr>
          <w:p w14:paraId="5CCB030F"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bCs/>
                <w:color w:val="000000"/>
              </w:rPr>
              <w:t xml:space="preserve">СТАРТ, 11W, E14, </w:t>
            </w:r>
            <w:proofErr w:type="spellStart"/>
            <w:r w:rsidRPr="00B73AB1">
              <w:rPr>
                <w:rFonts w:eastAsia="Courier New"/>
                <w:bCs/>
                <w:color w:val="000000"/>
              </w:rPr>
              <w:t>тепл</w:t>
            </w:r>
            <w:proofErr w:type="spellEnd"/>
            <w:r w:rsidRPr="00B73AB1">
              <w:rPr>
                <w:rFonts w:eastAsia="Courier New"/>
                <w:bCs/>
                <w:color w:val="000000"/>
              </w:rPr>
              <w:t>. Бел.</w:t>
            </w:r>
          </w:p>
        </w:tc>
      </w:tr>
      <w:tr w:rsidR="007B3C90" w:rsidRPr="00B73AB1" w14:paraId="19AD5C06" w14:textId="77777777" w:rsidTr="00B73AB1">
        <w:trPr>
          <w:trHeight w:hRule="exact" w:val="558"/>
        </w:trPr>
        <w:tc>
          <w:tcPr>
            <w:tcW w:w="673" w:type="dxa"/>
            <w:tcBorders>
              <w:top w:val="single" w:sz="4" w:space="0" w:color="auto"/>
              <w:left w:val="single" w:sz="4" w:space="0" w:color="auto"/>
              <w:bottom w:val="single" w:sz="4" w:space="0" w:color="auto"/>
              <w:right w:val="single" w:sz="4" w:space="0" w:color="auto"/>
            </w:tcBorders>
            <w:vAlign w:val="center"/>
          </w:tcPr>
          <w:p w14:paraId="27A9CFC3"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5, 9</w:t>
            </w:r>
          </w:p>
        </w:tc>
        <w:tc>
          <w:tcPr>
            <w:tcW w:w="2979" w:type="dxa"/>
            <w:tcBorders>
              <w:top w:val="single" w:sz="4" w:space="0" w:color="auto"/>
              <w:left w:val="single" w:sz="4" w:space="0" w:color="auto"/>
              <w:bottom w:val="single" w:sz="4" w:space="0" w:color="auto"/>
              <w:right w:val="single" w:sz="4" w:space="0" w:color="auto"/>
            </w:tcBorders>
            <w:vAlign w:val="center"/>
          </w:tcPr>
          <w:p w14:paraId="389439B1" w14:textId="77777777" w:rsidR="007B3C90" w:rsidRPr="00B73AB1" w:rsidRDefault="007B3C90" w:rsidP="00B73AB1">
            <w:pPr>
              <w:autoSpaceDE/>
              <w:autoSpaceDN/>
              <w:adjustRightInd/>
              <w:ind w:right="-102"/>
              <w:jc w:val="both"/>
              <w:rPr>
                <w:rFonts w:eastAsia="Courier New"/>
                <w:color w:val="000000"/>
              </w:rPr>
            </w:pPr>
            <w:r w:rsidRPr="00B73AB1">
              <w:rPr>
                <w:rFonts w:eastAsia="Courier New"/>
                <w:color w:val="000000"/>
              </w:rPr>
              <w:t>Умывальники (м и ж)</w:t>
            </w:r>
          </w:p>
        </w:tc>
        <w:tc>
          <w:tcPr>
            <w:tcW w:w="708" w:type="dxa"/>
            <w:tcBorders>
              <w:top w:val="single" w:sz="4" w:space="0" w:color="auto"/>
              <w:left w:val="single" w:sz="4" w:space="0" w:color="auto"/>
              <w:bottom w:val="single" w:sz="4" w:space="0" w:color="auto"/>
              <w:right w:val="single" w:sz="4" w:space="0" w:color="auto"/>
            </w:tcBorders>
            <w:vAlign w:val="center"/>
          </w:tcPr>
          <w:p w14:paraId="29760A94" w14:textId="77777777" w:rsidR="007B3C90" w:rsidRPr="00B73AB1" w:rsidRDefault="007B3C90" w:rsidP="00B73AB1">
            <w:pPr>
              <w:autoSpaceDE/>
              <w:autoSpaceDN/>
              <w:adjustRightInd/>
              <w:ind w:left="-134" w:right="-33"/>
              <w:jc w:val="center"/>
              <w:rPr>
                <w:rFonts w:eastAsia="Courier New"/>
                <w:color w:val="000000"/>
              </w:rPr>
            </w:pPr>
            <w:r w:rsidRPr="00B73AB1">
              <w:rPr>
                <w:rFonts w:eastAsia="Courier New"/>
                <w:color w:val="000000"/>
              </w:rPr>
              <w:t>1,2</w:t>
            </w:r>
          </w:p>
        </w:tc>
        <w:tc>
          <w:tcPr>
            <w:tcW w:w="567" w:type="dxa"/>
            <w:tcBorders>
              <w:top w:val="single" w:sz="4" w:space="0" w:color="auto"/>
              <w:left w:val="single" w:sz="4" w:space="0" w:color="auto"/>
              <w:bottom w:val="single" w:sz="4" w:space="0" w:color="auto"/>
              <w:right w:val="single" w:sz="4" w:space="0" w:color="auto"/>
            </w:tcBorders>
            <w:vAlign w:val="center"/>
          </w:tcPr>
          <w:p w14:paraId="308089FC" w14:textId="77777777" w:rsidR="007B3C90" w:rsidRPr="00B73AB1" w:rsidRDefault="007B3C90" w:rsidP="00B73AB1">
            <w:pPr>
              <w:autoSpaceDE/>
              <w:autoSpaceDN/>
              <w:adjustRightInd/>
              <w:ind w:left="-134" w:right="-33"/>
              <w:jc w:val="center"/>
              <w:rPr>
                <w:rFonts w:eastAsia="Courier New"/>
                <w:color w:val="000000"/>
              </w:rPr>
            </w:pPr>
            <w:r w:rsidRPr="00B73AB1">
              <w:rPr>
                <w:rFonts w:eastAsia="Courier New"/>
                <w:color w:val="000000"/>
              </w:rPr>
              <w:t>0,8</w:t>
            </w:r>
          </w:p>
        </w:tc>
        <w:tc>
          <w:tcPr>
            <w:tcW w:w="752" w:type="dxa"/>
            <w:tcBorders>
              <w:top w:val="single" w:sz="4" w:space="0" w:color="auto"/>
              <w:left w:val="single" w:sz="4" w:space="0" w:color="auto"/>
              <w:bottom w:val="single" w:sz="4" w:space="0" w:color="auto"/>
              <w:right w:val="single" w:sz="4" w:space="0" w:color="auto"/>
            </w:tcBorders>
            <w:vAlign w:val="center"/>
          </w:tcPr>
          <w:p w14:paraId="4E3A678E" w14:textId="77777777" w:rsidR="007B3C90" w:rsidRPr="00B73AB1" w:rsidRDefault="007B3C90" w:rsidP="00B73AB1">
            <w:pPr>
              <w:autoSpaceDE/>
              <w:autoSpaceDN/>
              <w:adjustRightInd/>
              <w:ind w:left="-134" w:right="-33"/>
              <w:jc w:val="center"/>
              <w:rPr>
                <w:rFonts w:eastAsia="Courier New"/>
                <w:color w:val="000000"/>
                <w:lang w:bidi="ru-RU"/>
              </w:rPr>
            </w:pPr>
            <w:r w:rsidRPr="00B73AB1">
              <w:rPr>
                <w:rFonts w:eastAsia="Courier New"/>
                <w:color w:val="000000"/>
                <w:lang w:bidi="ru-RU"/>
              </w:rPr>
              <w:t>2,5</w:t>
            </w:r>
          </w:p>
        </w:tc>
        <w:tc>
          <w:tcPr>
            <w:tcW w:w="752" w:type="dxa"/>
            <w:tcBorders>
              <w:top w:val="single" w:sz="4" w:space="0" w:color="auto"/>
              <w:left w:val="single" w:sz="4" w:space="0" w:color="auto"/>
              <w:bottom w:val="single" w:sz="4" w:space="0" w:color="auto"/>
              <w:right w:val="single" w:sz="4" w:space="0" w:color="auto"/>
            </w:tcBorders>
            <w:vAlign w:val="center"/>
          </w:tcPr>
          <w:p w14:paraId="31A398B7"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0,96</w:t>
            </w:r>
          </w:p>
        </w:tc>
        <w:tc>
          <w:tcPr>
            <w:tcW w:w="678" w:type="dxa"/>
            <w:tcBorders>
              <w:top w:val="single" w:sz="4" w:space="0" w:color="auto"/>
              <w:left w:val="single" w:sz="4" w:space="0" w:color="auto"/>
              <w:bottom w:val="single" w:sz="4" w:space="0" w:color="auto"/>
              <w:right w:val="single" w:sz="4" w:space="0" w:color="auto"/>
            </w:tcBorders>
            <w:vAlign w:val="center"/>
          </w:tcPr>
          <w:p w14:paraId="6C266E0F" w14:textId="77777777" w:rsidR="007B3C90" w:rsidRPr="00B73AB1" w:rsidRDefault="007B3C90" w:rsidP="00B73AB1">
            <w:pPr>
              <w:autoSpaceDE/>
              <w:autoSpaceDN/>
              <w:adjustRightInd/>
              <w:ind w:left="-134" w:right="-224"/>
              <w:jc w:val="center"/>
              <w:rPr>
                <w:rFonts w:ascii="Courier New" w:eastAsia="Courier New" w:hAnsi="Courier New" w:cs="Courier New"/>
                <w:color w:val="000000"/>
                <w:lang w:bidi="ru-RU"/>
              </w:rPr>
            </w:pPr>
            <w:r w:rsidRPr="00B73AB1">
              <w:rPr>
                <w:rFonts w:eastAsia="Courier New"/>
                <w:color w:val="000000"/>
              </w:rPr>
              <w:t>Г-0,0</w:t>
            </w:r>
          </w:p>
        </w:tc>
        <w:tc>
          <w:tcPr>
            <w:tcW w:w="809" w:type="dxa"/>
            <w:tcBorders>
              <w:top w:val="single" w:sz="4" w:space="0" w:color="auto"/>
              <w:left w:val="single" w:sz="4" w:space="0" w:color="auto"/>
              <w:bottom w:val="single" w:sz="4" w:space="0" w:color="auto"/>
              <w:right w:val="single" w:sz="4" w:space="0" w:color="auto"/>
            </w:tcBorders>
            <w:vAlign w:val="center"/>
          </w:tcPr>
          <w:p w14:paraId="19591D87"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75</w:t>
            </w:r>
          </w:p>
        </w:tc>
        <w:tc>
          <w:tcPr>
            <w:tcW w:w="620" w:type="dxa"/>
            <w:tcBorders>
              <w:top w:val="single" w:sz="4" w:space="0" w:color="auto"/>
              <w:left w:val="single" w:sz="4" w:space="0" w:color="auto"/>
              <w:bottom w:val="single" w:sz="4" w:space="0" w:color="auto"/>
              <w:right w:val="single" w:sz="4" w:space="0" w:color="auto"/>
            </w:tcBorders>
            <w:vAlign w:val="center"/>
          </w:tcPr>
          <w:p w14:paraId="0ACE8310"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1</w:t>
            </w:r>
          </w:p>
        </w:tc>
        <w:tc>
          <w:tcPr>
            <w:tcW w:w="620" w:type="dxa"/>
            <w:tcBorders>
              <w:top w:val="single" w:sz="4" w:space="0" w:color="auto"/>
              <w:left w:val="single" w:sz="4" w:space="0" w:color="auto"/>
              <w:bottom w:val="single" w:sz="4" w:space="0" w:color="auto"/>
              <w:right w:val="single" w:sz="4" w:space="0" w:color="auto"/>
            </w:tcBorders>
            <w:vAlign w:val="center"/>
          </w:tcPr>
          <w:p w14:paraId="2F86A713"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1</w:t>
            </w:r>
          </w:p>
        </w:tc>
        <w:tc>
          <w:tcPr>
            <w:tcW w:w="620" w:type="dxa"/>
            <w:tcBorders>
              <w:top w:val="single" w:sz="4" w:space="0" w:color="auto"/>
              <w:left w:val="single" w:sz="4" w:space="0" w:color="auto"/>
              <w:bottom w:val="single" w:sz="4" w:space="0" w:color="auto"/>
              <w:right w:val="single" w:sz="4" w:space="0" w:color="auto"/>
            </w:tcBorders>
            <w:vAlign w:val="center"/>
          </w:tcPr>
          <w:p w14:paraId="5BC44876"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1</w:t>
            </w:r>
          </w:p>
        </w:tc>
        <w:tc>
          <w:tcPr>
            <w:tcW w:w="1954" w:type="dxa"/>
            <w:tcBorders>
              <w:top w:val="single" w:sz="4" w:space="0" w:color="auto"/>
              <w:left w:val="single" w:sz="4" w:space="0" w:color="auto"/>
              <w:bottom w:val="single" w:sz="4" w:space="0" w:color="auto"/>
              <w:right w:val="single" w:sz="4" w:space="0" w:color="auto"/>
            </w:tcBorders>
            <w:vAlign w:val="center"/>
          </w:tcPr>
          <w:p w14:paraId="141CB86D" w14:textId="77777777" w:rsidR="007B3C90" w:rsidRPr="00B73AB1" w:rsidRDefault="007B3C90" w:rsidP="00B73AB1">
            <w:pPr>
              <w:autoSpaceDE/>
              <w:autoSpaceDN/>
              <w:adjustRightInd/>
              <w:jc w:val="center"/>
              <w:rPr>
                <w:rFonts w:ascii="Courier New" w:eastAsia="Courier New" w:hAnsi="Courier New" w:cs="Courier New"/>
                <w:color w:val="000000"/>
                <w:lang w:bidi="ru-RU"/>
              </w:rPr>
            </w:pPr>
            <w:r w:rsidRPr="00B73AB1">
              <w:rPr>
                <w:rFonts w:eastAsia="Courier New"/>
                <w:color w:val="000000"/>
              </w:rPr>
              <w:t>НПП 03-60-1302</w:t>
            </w:r>
          </w:p>
        </w:tc>
        <w:tc>
          <w:tcPr>
            <w:tcW w:w="709" w:type="dxa"/>
            <w:tcBorders>
              <w:top w:val="single" w:sz="4" w:space="0" w:color="auto"/>
              <w:left w:val="single" w:sz="4" w:space="0" w:color="auto"/>
              <w:bottom w:val="single" w:sz="4" w:space="0" w:color="auto"/>
              <w:right w:val="single" w:sz="4" w:space="0" w:color="auto"/>
            </w:tcBorders>
            <w:vAlign w:val="center"/>
          </w:tcPr>
          <w:p w14:paraId="2CDBF41B"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660</w:t>
            </w:r>
          </w:p>
        </w:tc>
        <w:tc>
          <w:tcPr>
            <w:tcW w:w="1984" w:type="dxa"/>
            <w:tcBorders>
              <w:top w:val="single" w:sz="4" w:space="0" w:color="auto"/>
              <w:left w:val="single" w:sz="4" w:space="0" w:color="auto"/>
              <w:bottom w:val="single" w:sz="4" w:space="0" w:color="auto"/>
              <w:right w:val="single" w:sz="4" w:space="0" w:color="auto"/>
            </w:tcBorders>
            <w:vAlign w:val="center"/>
          </w:tcPr>
          <w:p w14:paraId="0D3086BB"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bCs/>
                <w:color w:val="000000"/>
              </w:rPr>
              <w:t xml:space="preserve">СТАРТ, 11W, E14, </w:t>
            </w:r>
            <w:proofErr w:type="spellStart"/>
            <w:r w:rsidRPr="00B73AB1">
              <w:rPr>
                <w:rFonts w:eastAsia="Courier New"/>
                <w:bCs/>
                <w:color w:val="000000"/>
              </w:rPr>
              <w:t>тепл</w:t>
            </w:r>
            <w:proofErr w:type="spellEnd"/>
            <w:r w:rsidRPr="00B73AB1">
              <w:rPr>
                <w:rFonts w:eastAsia="Courier New"/>
                <w:bCs/>
                <w:color w:val="000000"/>
              </w:rPr>
              <w:t>. Бел.</w:t>
            </w:r>
          </w:p>
        </w:tc>
      </w:tr>
      <w:tr w:rsidR="007B3C90" w:rsidRPr="00B73AB1" w14:paraId="345F01BC" w14:textId="77777777" w:rsidTr="00B73AB1">
        <w:trPr>
          <w:trHeight w:hRule="exact" w:val="454"/>
        </w:trPr>
        <w:tc>
          <w:tcPr>
            <w:tcW w:w="673" w:type="dxa"/>
            <w:tcBorders>
              <w:top w:val="single" w:sz="4" w:space="0" w:color="auto"/>
              <w:left w:val="single" w:sz="4" w:space="0" w:color="auto"/>
              <w:bottom w:val="single" w:sz="4" w:space="0" w:color="auto"/>
              <w:right w:val="single" w:sz="4" w:space="0" w:color="auto"/>
            </w:tcBorders>
            <w:vAlign w:val="center"/>
          </w:tcPr>
          <w:p w14:paraId="2AB00C7A"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10</w:t>
            </w:r>
          </w:p>
        </w:tc>
        <w:tc>
          <w:tcPr>
            <w:tcW w:w="2979" w:type="dxa"/>
            <w:tcBorders>
              <w:top w:val="single" w:sz="4" w:space="0" w:color="auto"/>
              <w:left w:val="single" w:sz="4" w:space="0" w:color="auto"/>
              <w:bottom w:val="single" w:sz="4" w:space="0" w:color="auto"/>
              <w:right w:val="single" w:sz="4" w:space="0" w:color="auto"/>
            </w:tcBorders>
            <w:vAlign w:val="center"/>
          </w:tcPr>
          <w:p w14:paraId="3EDB63EF" w14:textId="77777777" w:rsidR="007B3C90" w:rsidRPr="00B73AB1" w:rsidRDefault="007B3C90" w:rsidP="00B73AB1">
            <w:pPr>
              <w:autoSpaceDE/>
              <w:autoSpaceDN/>
              <w:adjustRightInd/>
              <w:ind w:right="-102"/>
              <w:jc w:val="both"/>
              <w:rPr>
                <w:rFonts w:eastAsia="Courier New"/>
                <w:color w:val="000000"/>
              </w:rPr>
            </w:pPr>
            <w:r w:rsidRPr="00B73AB1">
              <w:rPr>
                <w:rFonts w:eastAsia="Courier New"/>
                <w:color w:val="000000"/>
              </w:rPr>
              <w:t>Коридор</w:t>
            </w:r>
          </w:p>
        </w:tc>
        <w:tc>
          <w:tcPr>
            <w:tcW w:w="708" w:type="dxa"/>
            <w:tcBorders>
              <w:top w:val="single" w:sz="4" w:space="0" w:color="auto"/>
              <w:left w:val="single" w:sz="4" w:space="0" w:color="auto"/>
              <w:bottom w:val="single" w:sz="4" w:space="0" w:color="auto"/>
              <w:right w:val="single" w:sz="4" w:space="0" w:color="auto"/>
            </w:tcBorders>
            <w:vAlign w:val="center"/>
          </w:tcPr>
          <w:p w14:paraId="0195A9D6" w14:textId="77777777" w:rsidR="007B3C90" w:rsidRPr="00B73AB1" w:rsidRDefault="007B3C90" w:rsidP="00B73AB1">
            <w:pPr>
              <w:autoSpaceDE/>
              <w:autoSpaceDN/>
              <w:adjustRightInd/>
              <w:ind w:left="-134" w:right="-33"/>
              <w:jc w:val="center"/>
              <w:rPr>
                <w:rFonts w:eastAsia="Courier New"/>
                <w:color w:val="000000"/>
              </w:rPr>
            </w:pPr>
            <w:r w:rsidRPr="00B73AB1">
              <w:rPr>
                <w:rFonts w:eastAsia="Courier New"/>
                <w:color w:val="000000"/>
              </w:rPr>
              <w:t>4,6</w:t>
            </w:r>
          </w:p>
        </w:tc>
        <w:tc>
          <w:tcPr>
            <w:tcW w:w="567" w:type="dxa"/>
            <w:tcBorders>
              <w:top w:val="single" w:sz="4" w:space="0" w:color="auto"/>
              <w:left w:val="single" w:sz="4" w:space="0" w:color="auto"/>
              <w:bottom w:val="single" w:sz="4" w:space="0" w:color="auto"/>
              <w:right w:val="single" w:sz="4" w:space="0" w:color="auto"/>
            </w:tcBorders>
            <w:vAlign w:val="center"/>
          </w:tcPr>
          <w:p w14:paraId="65A11A55" w14:textId="77777777" w:rsidR="007B3C90" w:rsidRPr="00B73AB1" w:rsidRDefault="007B3C90" w:rsidP="00B73AB1">
            <w:pPr>
              <w:autoSpaceDE/>
              <w:autoSpaceDN/>
              <w:adjustRightInd/>
              <w:ind w:left="-134" w:right="-33"/>
              <w:jc w:val="center"/>
              <w:rPr>
                <w:rFonts w:eastAsia="Courier New"/>
                <w:color w:val="000000"/>
              </w:rPr>
            </w:pPr>
            <w:r w:rsidRPr="00B73AB1">
              <w:rPr>
                <w:rFonts w:eastAsia="Courier New"/>
                <w:color w:val="000000"/>
              </w:rPr>
              <w:t>1,5</w:t>
            </w:r>
          </w:p>
        </w:tc>
        <w:tc>
          <w:tcPr>
            <w:tcW w:w="752" w:type="dxa"/>
            <w:tcBorders>
              <w:top w:val="single" w:sz="4" w:space="0" w:color="auto"/>
              <w:left w:val="single" w:sz="4" w:space="0" w:color="auto"/>
              <w:bottom w:val="single" w:sz="4" w:space="0" w:color="auto"/>
              <w:right w:val="single" w:sz="4" w:space="0" w:color="auto"/>
            </w:tcBorders>
            <w:vAlign w:val="center"/>
          </w:tcPr>
          <w:p w14:paraId="707C136E" w14:textId="77777777" w:rsidR="007B3C90" w:rsidRPr="00B73AB1" w:rsidRDefault="007B3C90" w:rsidP="00B73AB1">
            <w:pPr>
              <w:autoSpaceDE/>
              <w:autoSpaceDN/>
              <w:adjustRightInd/>
              <w:ind w:left="-134" w:right="-33"/>
              <w:jc w:val="center"/>
              <w:rPr>
                <w:rFonts w:eastAsia="Courier New"/>
                <w:color w:val="000000"/>
                <w:lang w:bidi="ru-RU"/>
              </w:rPr>
            </w:pPr>
            <w:r w:rsidRPr="00B73AB1">
              <w:rPr>
                <w:rFonts w:eastAsia="Courier New"/>
                <w:color w:val="000000"/>
                <w:lang w:bidi="ru-RU"/>
              </w:rPr>
              <w:t>2,5</w:t>
            </w:r>
          </w:p>
        </w:tc>
        <w:tc>
          <w:tcPr>
            <w:tcW w:w="752" w:type="dxa"/>
            <w:tcBorders>
              <w:top w:val="single" w:sz="4" w:space="0" w:color="auto"/>
              <w:left w:val="single" w:sz="4" w:space="0" w:color="auto"/>
              <w:bottom w:val="single" w:sz="4" w:space="0" w:color="auto"/>
              <w:right w:val="single" w:sz="4" w:space="0" w:color="auto"/>
            </w:tcBorders>
            <w:vAlign w:val="center"/>
          </w:tcPr>
          <w:p w14:paraId="6302657C"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6,9</w:t>
            </w:r>
          </w:p>
        </w:tc>
        <w:tc>
          <w:tcPr>
            <w:tcW w:w="678" w:type="dxa"/>
            <w:tcBorders>
              <w:top w:val="single" w:sz="4" w:space="0" w:color="auto"/>
              <w:left w:val="single" w:sz="4" w:space="0" w:color="auto"/>
              <w:bottom w:val="single" w:sz="4" w:space="0" w:color="auto"/>
              <w:right w:val="single" w:sz="4" w:space="0" w:color="auto"/>
            </w:tcBorders>
            <w:vAlign w:val="center"/>
          </w:tcPr>
          <w:p w14:paraId="6DFC3011" w14:textId="77777777" w:rsidR="007B3C90" w:rsidRPr="00B73AB1" w:rsidRDefault="007B3C90" w:rsidP="00B73AB1">
            <w:pPr>
              <w:autoSpaceDE/>
              <w:autoSpaceDN/>
              <w:adjustRightInd/>
              <w:ind w:left="-134" w:right="-224"/>
              <w:jc w:val="center"/>
              <w:rPr>
                <w:rFonts w:ascii="Courier New" w:eastAsia="Courier New" w:hAnsi="Courier New" w:cs="Courier New"/>
                <w:color w:val="000000"/>
                <w:lang w:bidi="ru-RU"/>
              </w:rPr>
            </w:pPr>
            <w:r w:rsidRPr="00B73AB1">
              <w:rPr>
                <w:rFonts w:eastAsia="Courier New"/>
                <w:color w:val="000000"/>
              </w:rPr>
              <w:t>Г-0,0</w:t>
            </w:r>
          </w:p>
        </w:tc>
        <w:tc>
          <w:tcPr>
            <w:tcW w:w="809" w:type="dxa"/>
            <w:tcBorders>
              <w:top w:val="single" w:sz="4" w:space="0" w:color="auto"/>
              <w:left w:val="single" w:sz="4" w:space="0" w:color="auto"/>
              <w:bottom w:val="single" w:sz="4" w:space="0" w:color="auto"/>
              <w:right w:val="single" w:sz="4" w:space="0" w:color="auto"/>
            </w:tcBorders>
            <w:vAlign w:val="center"/>
          </w:tcPr>
          <w:p w14:paraId="7ECCFD33"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100</w:t>
            </w:r>
          </w:p>
        </w:tc>
        <w:tc>
          <w:tcPr>
            <w:tcW w:w="620" w:type="dxa"/>
            <w:tcBorders>
              <w:top w:val="single" w:sz="4" w:space="0" w:color="auto"/>
              <w:left w:val="single" w:sz="4" w:space="0" w:color="auto"/>
              <w:bottom w:val="single" w:sz="4" w:space="0" w:color="auto"/>
              <w:right w:val="single" w:sz="4" w:space="0" w:color="auto"/>
            </w:tcBorders>
            <w:vAlign w:val="center"/>
          </w:tcPr>
          <w:p w14:paraId="191A85A4"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2</w:t>
            </w:r>
          </w:p>
        </w:tc>
        <w:tc>
          <w:tcPr>
            <w:tcW w:w="620" w:type="dxa"/>
            <w:tcBorders>
              <w:top w:val="single" w:sz="4" w:space="0" w:color="auto"/>
              <w:left w:val="single" w:sz="4" w:space="0" w:color="auto"/>
              <w:bottom w:val="single" w:sz="4" w:space="0" w:color="auto"/>
              <w:right w:val="single" w:sz="4" w:space="0" w:color="auto"/>
            </w:tcBorders>
            <w:vAlign w:val="center"/>
          </w:tcPr>
          <w:p w14:paraId="29859EA6"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1</w:t>
            </w:r>
          </w:p>
        </w:tc>
        <w:tc>
          <w:tcPr>
            <w:tcW w:w="620" w:type="dxa"/>
            <w:tcBorders>
              <w:top w:val="single" w:sz="4" w:space="0" w:color="auto"/>
              <w:left w:val="single" w:sz="4" w:space="0" w:color="auto"/>
              <w:bottom w:val="single" w:sz="4" w:space="0" w:color="auto"/>
              <w:right w:val="single" w:sz="4" w:space="0" w:color="auto"/>
            </w:tcBorders>
            <w:vAlign w:val="center"/>
          </w:tcPr>
          <w:p w14:paraId="06241762"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2</w:t>
            </w:r>
          </w:p>
        </w:tc>
        <w:tc>
          <w:tcPr>
            <w:tcW w:w="1954" w:type="dxa"/>
            <w:tcBorders>
              <w:top w:val="single" w:sz="4" w:space="0" w:color="auto"/>
              <w:left w:val="single" w:sz="4" w:space="0" w:color="auto"/>
              <w:bottom w:val="single" w:sz="4" w:space="0" w:color="auto"/>
              <w:right w:val="single" w:sz="4" w:space="0" w:color="auto"/>
            </w:tcBorders>
            <w:vAlign w:val="center"/>
          </w:tcPr>
          <w:p w14:paraId="31A1AC3F"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ЛВО 4х18</w:t>
            </w:r>
          </w:p>
        </w:tc>
        <w:tc>
          <w:tcPr>
            <w:tcW w:w="709" w:type="dxa"/>
            <w:tcBorders>
              <w:top w:val="single" w:sz="4" w:space="0" w:color="auto"/>
              <w:left w:val="single" w:sz="4" w:space="0" w:color="auto"/>
              <w:bottom w:val="single" w:sz="4" w:space="0" w:color="auto"/>
              <w:right w:val="single" w:sz="4" w:space="0" w:color="auto"/>
            </w:tcBorders>
            <w:vAlign w:val="center"/>
          </w:tcPr>
          <w:p w14:paraId="2259B5B8"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1200</w:t>
            </w:r>
          </w:p>
        </w:tc>
        <w:tc>
          <w:tcPr>
            <w:tcW w:w="1984" w:type="dxa"/>
            <w:tcBorders>
              <w:top w:val="single" w:sz="4" w:space="0" w:color="auto"/>
              <w:left w:val="single" w:sz="4" w:space="0" w:color="auto"/>
              <w:bottom w:val="single" w:sz="4" w:space="0" w:color="auto"/>
              <w:right w:val="single" w:sz="4" w:space="0" w:color="auto"/>
            </w:tcBorders>
            <w:vAlign w:val="center"/>
          </w:tcPr>
          <w:p w14:paraId="669D1C99" w14:textId="77777777" w:rsidR="007B3C90" w:rsidRPr="00B73AB1" w:rsidRDefault="007B3C90" w:rsidP="00B73AB1">
            <w:pPr>
              <w:autoSpaceDE/>
              <w:autoSpaceDN/>
              <w:adjustRightInd/>
              <w:ind w:left="-102" w:right="-114"/>
              <w:jc w:val="center"/>
              <w:rPr>
                <w:rFonts w:eastAsia="Courier New"/>
                <w:color w:val="000000"/>
              </w:rPr>
            </w:pPr>
            <w:r w:rsidRPr="00B73AB1">
              <w:rPr>
                <w:rFonts w:eastAsia="Courier New"/>
                <w:color w:val="000000"/>
              </w:rPr>
              <w:t>PHILIPS TL-D 18W</w:t>
            </w:r>
          </w:p>
        </w:tc>
      </w:tr>
      <w:tr w:rsidR="007B3C90" w:rsidRPr="00B73AB1" w14:paraId="7068DB4A" w14:textId="77777777" w:rsidTr="00B73AB1">
        <w:trPr>
          <w:trHeight w:hRule="exact" w:val="530"/>
        </w:trPr>
        <w:tc>
          <w:tcPr>
            <w:tcW w:w="673" w:type="dxa"/>
            <w:tcBorders>
              <w:top w:val="single" w:sz="4" w:space="0" w:color="auto"/>
              <w:left w:val="single" w:sz="4" w:space="0" w:color="auto"/>
              <w:bottom w:val="single" w:sz="4" w:space="0" w:color="auto"/>
              <w:right w:val="single" w:sz="4" w:space="0" w:color="auto"/>
            </w:tcBorders>
            <w:vAlign w:val="center"/>
          </w:tcPr>
          <w:p w14:paraId="3BD24F35"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11</w:t>
            </w:r>
          </w:p>
        </w:tc>
        <w:tc>
          <w:tcPr>
            <w:tcW w:w="2979" w:type="dxa"/>
            <w:tcBorders>
              <w:top w:val="single" w:sz="4" w:space="0" w:color="auto"/>
              <w:left w:val="single" w:sz="4" w:space="0" w:color="auto"/>
              <w:bottom w:val="single" w:sz="4" w:space="0" w:color="auto"/>
              <w:right w:val="single" w:sz="4" w:space="0" w:color="auto"/>
            </w:tcBorders>
            <w:vAlign w:val="center"/>
          </w:tcPr>
          <w:p w14:paraId="0E3569CA" w14:textId="77777777" w:rsidR="007B3C90" w:rsidRPr="00B73AB1" w:rsidRDefault="007B3C90" w:rsidP="00B73AB1">
            <w:pPr>
              <w:autoSpaceDE/>
              <w:autoSpaceDN/>
              <w:adjustRightInd/>
              <w:ind w:right="-102"/>
              <w:jc w:val="both"/>
              <w:rPr>
                <w:rFonts w:eastAsia="Courier New"/>
                <w:color w:val="000000"/>
              </w:rPr>
            </w:pPr>
            <w:proofErr w:type="spellStart"/>
            <w:r w:rsidRPr="00B73AB1">
              <w:rPr>
                <w:rFonts w:eastAsia="Courier New"/>
                <w:color w:val="000000"/>
              </w:rPr>
              <w:t>Венткамера</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14:paraId="32283370" w14:textId="77777777" w:rsidR="007B3C90" w:rsidRPr="00B73AB1" w:rsidRDefault="007B3C90" w:rsidP="00B73AB1">
            <w:pPr>
              <w:autoSpaceDE/>
              <w:autoSpaceDN/>
              <w:adjustRightInd/>
              <w:ind w:left="-134" w:right="-33"/>
              <w:jc w:val="center"/>
              <w:rPr>
                <w:rFonts w:eastAsia="Courier New"/>
                <w:color w:val="000000"/>
              </w:rPr>
            </w:pPr>
            <w:r w:rsidRPr="00B73AB1">
              <w:rPr>
                <w:rFonts w:eastAsia="Courier New"/>
                <w:color w:val="000000"/>
              </w:rPr>
              <w:t>4,6</w:t>
            </w:r>
          </w:p>
        </w:tc>
        <w:tc>
          <w:tcPr>
            <w:tcW w:w="567" w:type="dxa"/>
            <w:tcBorders>
              <w:top w:val="single" w:sz="4" w:space="0" w:color="auto"/>
              <w:left w:val="single" w:sz="4" w:space="0" w:color="auto"/>
              <w:bottom w:val="single" w:sz="4" w:space="0" w:color="auto"/>
              <w:right w:val="single" w:sz="4" w:space="0" w:color="auto"/>
            </w:tcBorders>
            <w:vAlign w:val="center"/>
          </w:tcPr>
          <w:p w14:paraId="4B4A2D59" w14:textId="77777777" w:rsidR="007B3C90" w:rsidRPr="00B73AB1" w:rsidRDefault="007B3C90" w:rsidP="00B73AB1">
            <w:pPr>
              <w:autoSpaceDE/>
              <w:autoSpaceDN/>
              <w:adjustRightInd/>
              <w:ind w:left="-134" w:right="-33"/>
              <w:jc w:val="center"/>
              <w:rPr>
                <w:rFonts w:eastAsia="Courier New"/>
                <w:color w:val="000000"/>
              </w:rPr>
            </w:pPr>
            <w:r w:rsidRPr="00B73AB1">
              <w:rPr>
                <w:rFonts w:eastAsia="Courier New"/>
                <w:color w:val="000000"/>
              </w:rPr>
              <w:t>2,0</w:t>
            </w:r>
          </w:p>
        </w:tc>
        <w:tc>
          <w:tcPr>
            <w:tcW w:w="752" w:type="dxa"/>
            <w:tcBorders>
              <w:top w:val="single" w:sz="4" w:space="0" w:color="auto"/>
              <w:left w:val="single" w:sz="4" w:space="0" w:color="auto"/>
              <w:bottom w:val="single" w:sz="4" w:space="0" w:color="auto"/>
              <w:right w:val="single" w:sz="4" w:space="0" w:color="auto"/>
            </w:tcBorders>
            <w:vAlign w:val="center"/>
          </w:tcPr>
          <w:p w14:paraId="77BA8B1E" w14:textId="77777777" w:rsidR="007B3C90" w:rsidRPr="00B73AB1" w:rsidRDefault="007B3C90" w:rsidP="00B73AB1">
            <w:pPr>
              <w:autoSpaceDE/>
              <w:autoSpaceDN/>
              <w:adjustRightInd/>
              <w:ind w:left="-134" w:right="-33"/>
              <w:jc w:val="center"/>
              <w:rPr>
                <w:rFonts w:eastAsia="Courier New"/>
                <w:color w:val="000000"/>
                <w:lang w:bidi="ru-RU"/>
              </w:rPr>
            </w:pPr>
            <w:r w:rsidRPr="00B73AB1">
              <w:rPr>
                <w:rFonts w:eastAsia="Courier New"/>
                <w:color w:val="000000"/>
                <w:lang w:bidi="ru-RU"/>
              </w:rPr>
              <w:t>2,5</w:t>
            </w:r>
          </w:p>
        </w:tc>
        <w:tc>
          <w:tcPr>
            <w:tcW w:w="752" w:type="dxa"/>
            <w:tcBorders>
              <w:top w:val="single" w:sz="4" w:space="0" w:color="auto"/>
              <w:left w:val="single" w:sz="4" w:space="0" w:color="auto"/>
              <w:bottom w:val="single" w:sz="4" w:space="0" w:color="auto"/>
              <w:right w:val="single" w:sz="4" w:space="0" w:color="auto"/>
            </w:tcBorders>
            <w:vAlign w:val="center"/>
          </w:tcPr>
          <w:p w14:paraId="4A77EB4B"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9,2</w:t>
            </w:r>
          </w:p>
        </w:tc>
        <w:tc>
          <w:tcPr>
            <w:tcW w:w="678" w:type="dxa"/>
            <w:tcBorders>
              <w:top w:val="single" w:sz="4" w:space="0" w:color="auto"/>
              <w:left w:val="single" w:sz="4" w:space="0" w:color="auto"/>
              <w:bottom w:val="single" w:sz="4" w:space="0" w:color="auto"/>
              <w:right w:val="single" w:sz="4" w:space="0" w:color="auto"/>
            </w:tcBorders>
            <w:vAlign w:val="center"/>
          </w:tcPr>
          <w:p w14:paraId="758A7D93" w14:textId="77777777" w:rsidR="007B3C90" w:rsidRPr="00B73AB1" w:rsidRDefault="007B3C90" w:rsidP="00B73AB1">
            <w:pPr>
              <w:autoSpaceDE/>
              <w:autoSpaceDN/>
              <w:adjustRightInd/>
              <w:ind w:left="-134" w:right="-224"/>
              <w:jc w:val="center"/>
              <w:rPr>
                <w:rFonts w:ascii="Courier New" w:eastAsia="Courier New" w:hAnsi="Courier New" w:cs="Courier New"/>
                <w:color w:val="000000"/>
                <w:lang w:bidi="ru-RU"/>
              </w:rPr>
            </w:pPr>
            <w:r w:rsidRPr="00B73AB1">
              <w:rPr>
                <w:rFonts w:eastAsia="Courier New"/>
                <w:color w:val="000000"/>
              </w:rPr>
              <w:t>Г-0,8</w:t>
            </w:r>
          </w:p>
        </w:tc>
        <w:tc>
          <w:tcPr>
            <w:tcW w:w="809" w:type="dxa"/>
            <w:tcBorders>
              <w:top w:val="single" w:sz="4" w:space="0" w:color="auto"/>
              <w:left w:val="single" w:sz="4" w:space="0" w:color="auto"/>
              <w:bottom w:val="single" w:sz="4" w:space="0" w:color="auto"/>
              <w:right w:val="single" w:sz="4" w:space="0" w:color="auto"/>
            </w:tcBorders>
            <w:vAlign w:val="center"/>
          </w:tcPr>
          <w:p w14:paraId="5D006EBB"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50</w:t>
            </w:r>
          </w:p>
        </w:tc>
        <w:tc>
          <w:tcPr>
            <w:tcW w:w="620" w:type="dxa"/>
            <w:tcBorders>
              <w:top w:val="single" w:sz="4" w:space="0" w:color="auto"/>
              <w:left w:val="single" w:sz="4" w:space="0" w:color="auto"/>
              <w:bottom w:val="single" w:sz="4" w:space="0" w:color="auto"/>
              <w:right w:val="single" w:sz="4" w:space="0" w:color="auto"/>
            </w:tcBorders>
            <w:vAlign w:val="center"/>
          </w:tcPr>
          <w:p w14:paraId="74A4DF5C"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2</w:t>
            </w:r>
          </w:p>
        </w:tc>
        <w:tc>
          <w:tcPr>
            <w:tcW w:w="620" w:type="dxa"/>
            <w:tcBorders>
              <w:top w:val="single" w:sz="4" w:space="0" w:color="auto"/>
              <w:left w:val="single" w:sz="4" w:space="0" w:color="auto"/>
              <w:bottom w:val="single" w:sz="4" w:space="0" w:color="auto"/>
              <w:right w:val="single" w:sz="4" w:space="0" w:color="auto"/>
            </w:tcBorders>
            <w:vAlign w:val="center"/>
          </w:tcPr>
          <w:p w14:paraId="7419CE0C"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1</w:t>
            </w:r>
          </w:p>
        </w:tc>
        <w:tc>
          <w:tcPr>
            <w:tcW w:w="620" w:type="dxa"/>
            <w:tcBorders>
              <w:top w:val="single" w:sz="4" w:space="0" w:color="auto"/>
              <w:left w:val="single" w:sz="4" w:space="0" w:color="auto"/>
              <w:bottom w:val="single" w:sz="4" w:space="0" w:color="auto"/>
              <w:right w:val="single" w:sz="4" w:space="0" w:color="auto"/>
            </w:tcBorders>
            <w:vAlign w:val="center"/>
          </w:tcPr>
          <w:p w14:paraId="1D02857E"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2</w:t>
            </w:r>
          </w:p>
        </w:tc>
        <w:tc>
          <w:tcPr>
            <w:tcW w:w="1954" w:type="dxa"/>
            <w:tcBorders>
              <w:top w:val="single" w:sz="4" w:space="0" w:color="auto"/>
              <w:left w:val="single" w:sz="4" w:space="0" w:color="auto"/>
              <w:bottom w:val="single" w:sz="4" w:space="0" w:color="auto"/>
              <w:right w:val="single" w:sz="4" w:space="0" w:color="auto"/>
            </w:tcBorders>
            <w:vAlign w:val="center"/>
          </w:tcPr>
          <w:p w14:paraId="04C7F23E"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НПП 03-60-1302</w:t>
            </w:r>
          </w:p>
        </w:tc>
        <w:tc>
          <w:tcPr>
            <w:tcW w:w="709" w:type="dxa"/>
            <w:tcBorders>
              <w:top w:val="single" w:sz="4" w:space="0" w:color="auto"/>
              <w:left w:val="single" w:sz="4" w:space="0" w:color="auto"/>
              <w:bottom w:val="single" w:sz="4" w:space="0" w:color="auto"/>
              <w:right w:val="single" w:sz="4" w:space="0" w:color="auto"/>
            </w:tcBorders>
            <w:vAlign w:val="center"/>
          </w:tcPr>
          <w:p w14:paraId="05A4E23C"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1170</w:t>
            </w:r>
          </w:p>
        </w:tc>
        <w:tc>
          <w:tcPr>
            <w:tcW w:w="1984" w:type="dxa"/>
            <w:tcBorders>
              <w:top w:val="single" w:sz="4" w:space="0" w:color="auto"/>
              <w:left w:val="single" w:sz="4" w:space="0" w:color="auto"/>
              <w:bottom w:val="single" w:sz="4" w:space="0" w:color="auto"/>
              <w:right w:val="single" w:sz="4" w:space="0" w:color="auto"/>
            </w:tcBorders>
            <w:vAlign w:val="center"/>
          </w:tcPr>
          <w:p w14:paraId="2187C3A2" w14:textId="77777777" w:rsidR="007B3C90" w:rsidRPr="00B73AB1" w:rsidRDefault="007B3C90" w:rsidP="00B73AB1">
            <w:pPr>
              <w:autoSpaceDE/>
              <w:autoSpaceDN/>
              <w:adjustRightInd/>
              <w:jc w:val="center"/>
              <w:rPr>
                <w:rFonts w:eastAsia="Courier New"/>
                <w:color w:val="000000"/>
              </w:rPr>
            </w:pPr>
            <w:r w:rsidRPr="00B73AB1">
              <w:rPr>
                <w:rFonts w:eastAsia="Courier New"/>
                <w:bCs/>
                <w:color w:val="000000"/>
              </w:rPr>
              <w:t>КОСМОС 4000K, E27, 20Вт</w:t>
            </w:r>
          </w:p>
        </w:tc>
      </w:tr>
      <w:tr w:rsidR="007B3C90" w:rsidRPr="00B73AB1" w14:paraId="4C09EC0D" w14:textId="77777777" w:rsidTr="00B73AB1">
        <w:trPr>
          <w:trHeight w:hRule="exact" w:val="454"/>
        </w:trPr>
        <w:tc>
          <w:tcPr>
            <w:tcW w:w="673" w:type="dxa"/>
            <w:tcBorders>
              <w:top w:val="single" w:sz="4" w:space="0" w:color="auto"/>
              <w:left w:val="single" w:sz="4" w:space="0" w:color="auto"/>
              <w:bottom w:val="single" w:sz="4" w:space="0" w:color="auto"/>
              <w:right w:val="single" w:sz="4" w:space="0" w:color="auto"/>
            </w:tcBorders>
            <w:vAlign w:val="center"/>
          </w:tcPr>
          <w:p w14:paraId="01B1A3FE"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12</w:t>
            </w:r>
          </w:p>
        </w:tc>
        <w:tc>
          <w:tcPr>
            <w:tcW w:w="2979" w:type="dxa"/>
            <w:tcBorders>
              <w:top w:val="single" w:sz="4" w:space="0" w:color="auto"/>
              <w:left w:val="single" w:sz="4" w:space="0" w:color="auto"/>
              <w:bottom w:val="single" w:sz="4" w:space="0" w:color="auto"/>
              <w:right w:val="single" w:sz="4" w:space="0" w:color="auto"/>
            </w:tcBorders>
            <w:vAlign w:val="center"/>
          </w:tcPr>
          <w:p w14:paraId="16ECEF5D" w14:textId="77777777" w:rsidR="007B3C90" w:rsidRPr="00B73AB1" w:rsidRDefault="007B3C90" w:rsidP="00B73AB1">
            <w:pPr>
              <w:autoSpaceDE/>
              <w:autoSpaceDN/>
              <w:adjustRightInd/>
              <w:ind w:right="-102"/>
              <w:jc w:val="both"/>
              <w:rPr>
                <w:rFonts w:eastAsia="Courier New"/>
                <w:color w:val="000000"/>
              </w:rPr>
            </w:pPr>
            <w:r w:rsidRPr="00B73AB1">
              <w:rPr>
                <w:rFonts w:eastAsia="Courier New"/>
                <w:color w:val="000000"/>
              </w:rPr>
              <w:t>Склад инвентаря</w:t>
            </w:r>
          </w:p>
        </w:tc>
        <w:tc>
          <w:tcPr>
            <w:tcW w:w="708" w:type="dxa"/>
            <w:tcBorders>
              <w:top w:val="single" w:sz="4" w:space="0" w:color="auto"/>
              <w:left w:val="single" w:sz="4" w:space="0" w:color="auto"/>
              <w:bottom w:val="single" w:sz="4" w:space="0" w:color="auto"/>
              <w:right w:val="single" w:sz="4" w:space="0" w:color="auto"/>
            </w:tcBorders>
            <w:vAlign w:val="center"/>
          </w:tcPr>
          <w:p w14:paraId="1AA77D16" w14:textId="77777777" w:rsidR="007B3C90" w:rsidRPr="00B73AB1" w:rsidRDefault="007B3C90" w:rsidP="00B73AB1">
            <w:pPr>
              <w:autoSpaceDE/>
              <w:autoSpaceDN/>
              <w:adjustRightInd/>
              <w:ind w:left="-134" w:right="-33"/>
              <w:jc w:val="center"/>
              <w:rPr>
                <w:rFonts w:eastAsia="Courier New"/>
                <w:color w:val="000000"/>
              </w:rPr>
            </w:pPr>
            <w:r w:rsidRPr="00B73AB1">
              <w:rPr>
                <w:rFonts w:eastAsia="Courier New"/>
                <w:color w:val="000000"/>
              </w:rPr>
              <w:t>4,6</w:t>
            </w:r>
          </w:p>
        </w:tc>
        <w:tc>
          <w:tcPr>
            <w:tcW w:w="567" w:type="dxa"/>
            <w:tcBorders>
              <w:top w:val="single" w:sz="4" w:space="0" w:color="auto"/>
              <w:left w:val="single" w:sz="4" w:space="0" w:color="auto"/>
              <w:bottom w:val="single" w:sz="4" w:space="0" w:color="auto"/>
              <w:right w:val="single" w:sz="4" w:space="0" w:color="auto"/>
            </w:tcBorders>
            <w:vAlign w:val="center"/>
          </w:tcPr>
          <w:p w14:paraId="2676653F" w14:textId="77777777" w:rsidR="007B3C90" w:rsidRPr="00B73AB1" w:rsidRDefault="007B3C90" w:rsidP="00B73AB1">
            <w:pPr>
              <w:autoSpaceDE/>
              <w:autoSpaceDN/>
              <w:adjustRightInd/>
              <w:ind w:left="-134" w:right="-33"/>
              <w:jc w:val="center"/>
              <w:rPr>
                <w:rFonts w:eastAsia="Courier New"/>
                <w:color w:val="000000"/>
              </w:rPr>
            </w:pPr>
            <w:r w:rsidRPr="00B73AB1">
              <w:rPr>
                <w:rFonts w:eastAsia="Courier New"/>
                <w:color w:val="000000"/>
              </w:rPr>
              <w:t>2,0</w:t>
            </w:r>
          </w:p>
        </w:tc>
        <w:tc>
          <w:tcPr>
            <w:tcW w:w="752" w:type="dxa"/>
            <w:tcBorders>
              <w:top w:val="single" w:sz="4" w:space="0" w:color="auto"/>
              <w:left w:val="single" w:sz="4" w:space="0" w:color="auto"/>
              <w:bottom w:val="single" w:sz="4" w:space="0" w:color="auto"/>
              <w:right w:val="single" w:sz="4" w:space="0" w:color="auto"/>
            </w:tcBorders>
            <w:vAlign w:val="center"/>
          </w:tcPr>
          <w:p w14:paraId="2716FAD4" w14:textId="77777777" w:rsidR="007B3C90" w:rsidRPr="00B73AB1" w:rsidRDefault="007B3C90" w:rsidP="00B73AB1">
            <w:pPr>
              <w:autoSpaceDE/>
              <w:autoSpaceDN/>
              <w:adjustRightInd/>
              <w:ind w:left="-134" w:right="-33"/>
              <w:jc w:val="center"/>
              <w:rPr>
                <w:rFonts w:eastAsia="Courier New"/>
                <w:color w:val="000000"/>
                <w:lang w:bidi="ru-RU"/>
              </w:rPr>
            </w:pPr>
            <w:r w:rsidRPr="00B73AB1">
              <w:rPr>
                <w:rFonts w:eastAsia="Courier New"/>
                <w:color w:val="000000"/>
                <w:lang w:bidi="ru-RU"/>
              </w:rPr>
              <w:t>2,5</w:t>
            </w:r>
          </w:p>
        </w:tc>
        <w:tc>
          <w:tcPr>
            <w:tcW w:w="752" w:type="dxa"/>
            <w:tcBorders>
              <w:top w:val="single" w:sz="4" w:space="0" w:color="auto"/>
              <w:left w:val="single" w:sz="4" w:space="0" w:color="auto"/>
              <w:bottom w:val="single" w:sz="4" w:space="0" w:color="auto"/>
              <w:right w:val="single" w:sz="4" w:space="0" w:color="auto"/>
            </w:tcBorders>
            <w:vAlign w:val="center"/>
          </w:tcPr>
          <w:p w14:paraId="37A161CB"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9,2</w:t>
            </w:r>
          </w:p>
        </w:tc>
        <w:tc>
          <w:tcPr>
            <w:tcW w:w="678" w:type="dxa"/>
            <w:tcBorders>
              <w:top w:val="single" w:sz="4" w:space="0" w:color="auto"/>
              <w:left w:val="single" w:sz="4" w:space="0" w:color="auto"/>
              <w:bottom w:val="single" w:sz="4" w:space="0" w:color="auto"/>
              <w:right w:val="single" w:sz="4" w:space="0" w:color="auto"/>
            </w:tcBorders>
            <w:vAlign w:val="center"/>
          </w:tcPr>
          <w:p w14:paraId="45318D3A" w14:textId="77777777" w:rsidR="007B3C90" w:rsidRPr="00B73AB1" w:rsidRDefault="007B3C90" w:rsidP="00B73AB1">
            <w:pPr>
              <w:autoSpaceDE/>
              <w:autoSpaceDN/>
              <w:adjustRightInd/>
              <w:ind w:left="-134" w:right="-224"/>
              <w:jc w:val="center"/>
              <w:rPr>
                <w:rFonts w:ascii="Courier New" w:eastAsia="Courier New" w:hAnsi="Courier New" w:cs="Courier New"/>
                <w:color w:val="000000"/>
                <w:lang w:bidi="ru-RU"/>
              </w:rPr>
            </w:pPr>
            <w:r w:rsidRPr="00B73AB1">
              <w:rPr>
                <w:rFonts w:eastAsia="Courier New"/>
                <w:color w:val="000000"/>
              </w:rPr>
              <w:t>Г-0,8</w:t>
            </w:r>
          </w:p>
        </w:tc>
        <w:tc>
          <w:tcPr>
            <w:tcW w:w="809" w:type="dxa"/>
            <w:tcBorders>
              <w:top w:val="single" w:sz="4" w:space="0" w:color="auto"/>
              <w:left w:val="single" w:sz="4" w:space="0" w:color="auto"/>
              <w:bottom w:val="single" w:sz="4" w:space="0" w:color="auto"/>
              <w:right w:val="single" w:sz="4" w:space="0" w:color="auto"/>
            </w:tcBorders>
            <w:vAlign w:val="center"/>
          </w:tcPr>
          <w:p w14:paraId="1903B3CD"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50</w:t>
            </w:r>
          </w:p>
        </w:tc>
        <w:tc>
          <w:tcPr>
            <w:tcW w:w="620" w:type="dxa"/>
            <w:tcBorders>
              <w:top w:val="single" w:sz="4" w:space="0" w:color="auto"/>
              <w:left w:val="single" w:sz="4" w:space="0" w:color="auto"/>
              <w:bottom w:val="single" w:sz="4" w:space="0" w:color="auto"/>
              <w:right w:val="single" w:sz="4" w:space="0" w:color="auto"/>
            </w:tcBorders>
            <w:vAlign w:val="center"/>
          </w:tcPr>
          <w:p w14:paraId="3E158F1F"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2</w:t>
            </w:r>
          </w:p>
        </w:tc>
        <w:tc>
          <w:tcPr>
            <w:tcW w:w="620" w:type="dxa"/>
            <w:tcBorders>
              <w:top w:val="single" w:sz="4" w:space="0" w:color="auto"/>
              <w:left w:val="single" w:sz="4" w:space="0" w:color="auto"/>
              <w:bottom w:val="single" w:sz="4" w:space="0" w:color="auto"/>
              <w:right w:val="single" w:sz="4" w:space="0" w:color="auto"/>
            </w:tcBorders>
            <w:vAlign w:val="center"/>
          </w:tcPr>
          <w:p w14:paraId="5C207552"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1</w:t>
            </w:r>
          </w:p>
        </w:tc>
        <w:tc>
          <w:tcPr>
            <w:tcW w:w="620" w:type="dxa"/>
            <w:tcBorders>
              <w:top w:val="single" w:sz="4" w:space="0" w:color="auto"/>
              <w:left w:val="single" w:sz="4" w:space="0" w:color="auto"/>
              <w:bottom w:val="single" w:sz="4" w:space="0" w:color="auto"/>
              <w:right w:val="single" w:sz="4" w:space="0" w:color="auto"/>
            </w:tcBorders>
            <w:vAlign w:val="center"/>
          </w:tcPr>
          <w:p w14:paraId="6441BB8E"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2</w:t>
            </w:r>
          </w:p>
        </w:tc>
        <w:tc>
          <w:tcPr>
            <w:tcW w:w="1954" w:type="dxa"/>
            <w:tcBorders>
              <w:top w:val="single" w:sz="4" w:space="0" w:color="auto"/>
              <w:left w:val="single" w:sz="4" w:space="0" w:color="auto"/>
              <w:bottom w:val="single" w:sz="4" w:space="0" w:color="auto"/>
              <w:right w:val="single" w:sz="4" w:space="0" w:color="auto"/>
            </w:tcBorders>
            <w:vAlign w:val="center"/>
          </w:tcPr>
          <w:p w14:paraId="48C51E96" w14:textId="77777777" w:rsidR="007B3C90" w:rsidRPr="00B73AB1" w:rsidRDefault="007B3C90" w:rsidP="00B73AB1">
            <w:pPr>
              <w:autoSpaceDE/>
              <w:autoSpaceDN/>
              <w:adjustRightInd/>
              <w:jc w:val="center"/>
              <w:rPr>
                <w:rFonts w:ascii="Courier New" w:eastAsia="Courier New" w:hAnsi="Courier New" w:cs="Courier New"/>
                <w:color w:val="000000"/>
                <w:lang w:bidi="ru-RU"/>
              </w:rPr>
            </w:pPr>
            <w:r w:rsidRPr="00B73AB1">
              <w:rPr>
                <w:rFonts w:eastAsia="Courier New"/>
                <w:color w:val="000000"/>
              </w:rPr>
              <w:t>НПП 03-60-1302</w:t>
            </w:r>
          </w:p>
        </w:tc>
        <w:tc>
          <w:tcPr>
            <w:tcW w:w="709" w:type="dxa"/>
            <w:tcBorders>
              <w:top w:val="single" w:sz="4" w:space="0" w:color="auto"/>
              <w:left w:val="single" w:sz="4" w:space="0" w:color="auto"/>
              <w:bottom w:val="single" w:sz="4" w:space="0" w:color="auto"/>
              <w:right w:val="single" w:sz="4" w:space="0" w:color="auto"/>
            </w:tcBorders>
            <w:vAlign w:val="center"/>
          </w:tcPr>
          <w:p w14:paraId="4D333ED4"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1170</w:t>
            </w:r>
          </w:p>
        </w:tc>
        <w:tc>
          <w:tcPr>
            <w:tcW w:w="1984" w:type="dxa"/>
            <w:tcBorders>
              <w:top w:val="single" w:sz="4" w:space="0" w:color="auto"/>
              <w:left w:val="single" w:sz="4" w:space="0" w:color="auto"/>
              <w:bottom w:val="single" w:sz="4" w:space="0" w:color="auto"/>
              <w:right w:val="single" w:sz="4" w:space="0" w:color="auto"/>
            </w:tcBorders>
            <w:vAlign w:val="center"/>
          </w:tcPr>
          <w:p w14:paraId="41FE18CB" w14:textId="77777777" w:rsidR="007B3C90" w:rsidRPr="00B73AB1" w:rsidRDefault="007B3C90" w:rsidP="00B73AB1">
            <w:pPr>
              <w:autoSpaceDE/>
              <w:autoSpaceDN/>
              <w:adjustRightInd/>
              <w:jc w:val="center"/>
              <w:rPr>
                <w:rFonts w:eastAsia="Courier New"/>
                <w:color w:val="000000"/>
              </w:rPr>
            </w:pPr>
            <w:r w:rsidRPr="00B73AB1">
              <w:rPr>
                <w:rFonts w:eastAsia="Courier New"/>
                <w:bCs/>
                <w:color w:val="000000"/>
              </w:rPr>
              <w:t>КОСМОС 4000K, E27, 20Вт</w:t>
            </w:r>
          </w:p>
        </w:tc>
      </w:tr>
      <w:tr w:rsidR="007B3C90" w:rsidRPr="00B73AB1" w14:paraId="15605550" w14:textId="77777777" w:rsidTr="00B73AB1">
        <w:trPr>
          <w:trHeight w:hRule="exact" w:val="454"/>
        </w:trPr>
        <w:tc>
          <w:tcPr>
            <w:tcW w:w="673" w:type="dxa"/>
            <w:tcBorders>
              <w:top w:val="single" w:sz="4" w:space="0" w:color="auto"/>
              <w:left w:val="single" w:sz="4" w:space="0" w:color="auto"/>
              <w:bottom w:val="single" w:sz="4" w:space="0" w:color="auto"/>
              <w:right w:val="single" w:sz="4" w:space="0" w:color="auto"/>
            </w:tcBorders>
            <w:vAlign w:val="center"/>
          </w:tcPr>
          <w:p w14:paraId="33B1936D"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13</w:t>
            </w:r>
          </w:p>
        </w:tc>
        <w:tc>
          <w:tcPr>
            <w:tcW w:w="2979" w:type="dxa"/>
            <w:tcBorders>
              <w:top w:val="single" w:sz="4" w:space="0" w:color="auto"/>
              <w:left w:val="single" w:sz="4" w:space="0" w:color="auto"/>
              <w:bottom w:val="single" w:sz="4" w:space="0" w:color="auto"/>
              <w:right w:val="single" w:sz="4" w:space="0" w:color="auto"/>
            </w:tcBorders>
            <w:vAlign w:val="center"/>
          </w:tcPr>
          <w:p w14:paraId="3E719B3C" w14:textId="77777777" w:rsidR="007B3C90" w:rsidRPr="00B73AB1" w:rsidRDefault="007B3C90" w:rsidP="00B73AB1">
            <w:pPr>
              <w:autoSpaceDE/>
              <w:autoSpaceDN/>
              <w:adjustRightInd/>
              <w:ind w:right="-102"/>
              <w:jc w:val="both"/>
              <w:rPr>
                <w:rFonts w:eastAsia="Courier New"/>
                <w:color w:val="000000"/>
              </w:rPr>
            </w:pPr>
            <w:r w:rsidRPr="00B73AB1">
              <w:rPr>
                <w:rFonts w:eastAsia="Courier New"/>
                <w:color w:val="000000"/>
              </w:rPr>
              <w:t>Служебное помещение №1</w:t>
            </w:r>
          </w:p>
        </w:tc>
        <w:tc>
          <w:tcPr>
            <w:tcW w:w="708" w:type="dxa"/>
            <w:tcBorders>
              <w:top w:val="single" w:sz="4" w:space="0" w:color="auto"/>
              <w:left w:val="single" w:sz="4" w:space="0" w:color="auto"/>
              <w:bottom w:val="single" w:sz="4" w:space="0" w:color="auto"/>
              <w:right w:val="single" w:sz="4" w:space="0" w:color="auto"/>
            </w:tcBorders>
            <w:vAlign w:val="center"/>
          </w:tcPr>
          <w:p w14:paraId="275D1016" w14:textId="77777777" w:rsidR="007B3C90" w:rsidRPr="00B73AB1" w:rsidRDefault="007B3C90" w:rsidP="00B73AB1">
            <w:pPr>
              <w:autoSpaceDE/>
              <w:autoSpaceDN/>
              <w:adjustRightInd/>
              <w:ind w:left="-134" w:right="-33"/>
              <w:jc w:val="center"/>
              <w:rPr>
                <w:rFonts w:eastAsia="Courier New"/>
                <w:color w:val="000000"/>
              </w:rPr>
            </w:pPr>
            <w:r w:rsidRPr="00B73AB1">
              <w:rPr>
                <w:rFonts w:eastAsia="Courier New"/>
                <w:color w:val="000000"/>
              </w:rPr>
              <w:t>3,5</w:t>
            </w:r>
          </w:p>
        </w:tc>
        <w:tc>
          <w:tcPr>
            <w:tcW w:w="567" w:type="dxa"/>
            <w:tcBorders>
              <w:top w:val="single" w:sz="4" w:space="0" w:color="auto"/>
              <w:left w:val="single" w:sz="4" w:space="0" w:color="auto"/>
              <w:bottom w:val="single" w:sz="4" w:space="0" w:color="auto"/>
              <w:right w:val="single" w:sz="4" w:space="0" w:color="auto"/>
            </w:tcBorders>
            <w:vAlign w:val="center"/>
          </w:tcPr>
          <w:p w14:paraId="383ED3D1" w14:textId="77777777" w:rsidR="007B3C90" w:rsidRPr="00B73AB1" w:rsidRDefault="007B3C90" w:rsidP="00B73AB1">
            <w:pPr>
              <w:autoSpaceDE/>
              <w:autoSpaceDN/>
              <w:adjustRightInd/>
              <w:ind w:left="-134" w:right="-33"/>
              <w:jc w:val="center"/>
              <w:rPr>
                <w:rFonts w:eastAsia="Courier New"/>
                <w:color w:val="000000"/>
              </w:rPr>
            </w:pPr>
            <w:r w:rsidRPr="00B73AB1">
              <w:rPr>
                <w:rFonts w:eastAsia="Courier New"/>
                <w:color w:val="000000"/>
              </w:rPr>
              <w:t>2,2</w:t>
            </w:r>
          </w:p>
        </w:tc>
        <w:tc>
          <w:tcPr>
            <w:tcW w:w="752" w:type="dxa"/>
            <w:tcBorders>
              <w:top w:val="single" w:sz="4" w:space="0" w:color="auto"/>
              <w:left w:val="single" w:sz="4" w:space="0" w:color="auto"/>
              <w:bottom w:val="single" w:sz="4" w:space="0" w:color="auto"/>
              <w:right w:val="single" w:sz="4" w:space="0" w:color="auto"/>
            </w:tcBorders>
            <w:vAlign w:val="center"/>
          </w:tcPr>
          <w:p w14:paraId="5D50B8C3" w14:textId="77777777" w:rsidR="007B3C90" w:rsidRPr="00B73AB1" w:rsidRDefault="007B3C90" w:rsidP="00B73AB1">
            <w:pPr>
              <w:autoSpaceDE/>
              <w:autoSpaceDN/>
              <w:adjustRightInd/>
              <w:ind w:left="-134" w:right="-33"/>
              <w:jc w:val="center"/>
              <w:rPr>
                <w:rFonts w:eastAsia="Courier New"/>
                <w:color w:val="000000"/>
                <w:lang w:bidi="ru-RU"/>
              </w:rPr>
            </w:pPr>
            <w:r w:rsidRPr="00B73AB1">
              <w:rPr>
                <w:rFonts w:eastAsia="Courier New"/>
                <w:color w:val="000000"/>
                <w:lang w:bidi="ru-RU"/>
              </w:rPr>
              <w:t>2,5</w:t>
            </w:r>
          </w:p>
        </w:tc>
        <w:tc>
          <w:tcPr>
            <w:tcW w:w="752" w:type="dxa"/>
            <w:tcBorders>
              <w:top w:val="single" w:sz="4" w:space="0" w:color="auto"/>
              <w:left w:val="single" w:sz="4" w:space="0" w:color="auto"/>
              <w:bottom w:val="single" w:sz="4" w:space="0" w:color="auto"/>
              <w:right w:val="single" w:sz="4" w:space="0" w:color="auto"/>
            </w:tcBorders>
            <w:vAlign w:val="center"/>
          </w:tcPr>
          <w:p w14:paraId="7CCD07BF"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7,7</w:t>
            </w:r>
          </w:p>
        </w:tc>
        <w:tc>
          <w:tcPr>
            <w:tcW w:w="678" w:type="dxa"/>
            <w:tcBorders>
              <w:top w:val="single" w:sz="4" w:space="0" w:color="auto"/>
              <w:left w:val="single" w:sz="4" w:space="0" w:color="auto"/>
              <w:bottom w:val="single" w:sz="4" w:space="0" w:color="auto"/>
              <w:right w:val="single" w:sz="4" w:space="0" w:color="auto"/>
            </w:tcBorders>
            <w:vAlign w:val="center"/>
          </w:tcPr>
          <w:p w14:paraId="60AF34B4" w14:textId="77777777" w:rsidR="007B3C90" w:rsidRPr="00B73AB1" w:rsidRDefault="007B3C90" w:rsidP="00B73AB1">
            <w:pPr>
              <w:autoSpaceDE/>
              <w:autoSpaceDN/>
              <w:adjustRightInd/>
              <w:ind w:left="-134" w:right="-224"/>
              <w:jc w:val="center"/>
              <w:rPr>
                <w:rFonts w:ascii="Courier New" w:eastAsia="Courier New" w:hAnsi="Courier New" w:cs="Courier New"/>
                <w:color w:val="000000"/>
                <w:lang w:bidi="ru-RU"/>
              </w:rPr>
            </w:pPr>
            <w:r w:rsidRPr="00B73AB1">
              <w:rPr>
                <w:rFonts w:eastAsia="Courier New"/>
                <w:color w:val="000000"/>
              </w:rPr>
              <w:t>Г-0,8</w:t>
            </w:r>
          </w:p>
        </w:tc>
        <w:tc>
          <w:tcPr>
            <w:tcW w:w="809" w:type="dxa"/>
            <w:tcBorders>
              <w:top w:val="single" w:sz="4" w:space="0" w:color="auto"/>
              <w:left w:val="single" w:sz="4" w:space="0" w:color="auto"/>
              <w:bottom w:val="single" w:sz="4" w:space="0" w:color="auto"/>
              <w:right w:val="single" w:sz="4" w:space="0" w:color="auto"/>
            </w:tcBorders>
            <w:vAlign w:val="center"/>
          </w:tcPr>
          <w:p w14:paraId="3C85C338"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200</w:t>
            </w:r>
          </w:p>
        </w:tc>
        <w:tc>
          <w:tcPr>
            <w:tcW w:w="620" w:type="dxa"/>
            <w:tcBorders>
              <w:top w:val="single" w:sz="4" w:space="0" w:color="auto"/>
              <w:left w:val="single" w:sz="4" w:space="0" w:color="auto"/>
              <w:bottom w:val="single" w:sz="4" w:space="0" w:color="auto"/>
              <w:right w:val="single" w:sz="4" w:space="0" w:color="auto"/>
            </w:tcBorders>
            <w:vAlign w:val="center"/>
          </w:tcPr>
          <w:p w14:paraId="729F0F69"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2</w:t>
            </w:r>
          </w:p>
        </w:tc>
        <w:tc>
          <w:tcPr>
            <w:tcW w:w="620" w:type="dxa"/>
            <w:tcBorders>
              <w:top w:val="single" w:sz="4" w:space="0" w:color="auto"/>
              <w:left w:val="single" w:sz="4" w:space="0" w:color="auto"/>
              <w:bottom w:val="single" w:sz="4" w:space="0" w:color="auto"/>
              <w:right w:val="single" w:sz="4" w:space="0" w:color="auto"/>
            </w:tcBorders>
            <w:vAlign w:val="center"/>
          </w:tcPr>
          <w:p w14:paraId="5B1F27B4"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1</w:t>
            </w:r>
          </w:p>
        </w:tc>
        <w:tc>
          <w:tcPr>
            <w:tcW w:w="620" w:type="dxa"/>
            <w:tcBorders>
              <w:top w:val="single" w:sz="4" w:space="0" w:color="auto"/>
              <w:left w:val="single" w:sz="4" w:space="0" w:color="auto"/>
              <w:bottom w:val="single" w:sz="4" w:space="0" w:color="auto"/>
              <w:right w:val="single" w:sz="4" w:space="0" w:color="auto"/>
            </w:tcBorders>
            <w:vAlign w:val="center"/>
          </w:tcPr>
          <w:p w14:paraId="55430845"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2</w:t>
            </w:r>
          </w:p>
        </w:tc>
        <w:tc>
          <w:tcPr>
            <w:tcW w:w="1954" w:type="dxa"/>
            <w:tcBorders>
              <w:top w:val="single" w:sz="4" w:space="0" w:color="auto"/>
              <w:left w:val="single" w:sz="4" w:space="0" w:color="auto"/>
              <w:bottom w:val="single" w:sz="4" w:space="0" w:color="auto"/>
              <w:right w:val="single" w:sz="4" w:space="0" w:color="auto"/>
            </w:tcBorders>
            <w:vAlign w:val="center"/>
          </w:tcPr>
          <w:p w14:paraId="07A11DC8" w14:textId="77777777" w:rsidR="007B3C90" w:rsidRPr="00B73AB1" w:rsidRDefault="007B3C90" w:rsidP="00B73AB1">
            <w:pPr>
              <w:autoSpaceDE/>
              <w:autoSpaceDN/>
              <w:adjustRightInd/>
              <w:jc w:val="center"/>
              <w:rPr>
                <w:rFonts w:ascii="Courier New" w:eastAsia="Courier New" w:hAnsi="Courier New" w:cs="Courier New"/>
                <w:color w:val="000000"/>
                <w:lang w:bidi="ru-RU"/>
              </w:rPr>
            </w:pPr>
            <w:r w:rsidRPr="00B73AB1">
              <w:rPr>
                <w:rFonts w:eastAsia="Courier New"/>
                <w:color w:val="000000"/>
              </w:rPr>
              <w:t>ЛВО 4х18</w:t>
            </w:r>
          </w:p>
        </w:tc>
        <w:tc>
          <w:tcPr>
            <w:tcW w:w="709" w:type="dxa"/>
            <w:tcBorders>
              <w:top w:val="single" w:sz="4" w:space="0" w:color="auto"/>
              <w:left w:val="single" w:sz="4" w:space="0" w:color="auto"/>
              <w:bottom w:val="single" w:sz="4" w:space="0" w:color="auto"/>
              <w:right w:val="single" w:sz="4" w:space="0" w:color="auto"/>
            </w:tcBorders>
            <w:vAlign w:val="center"/>
          </w:tcPr>
          <w:p w14:paraId="4B00258C"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1200</w:t>
            </w:r>
          </w:p>
        </w:tc>
        <w:tc>
          <w:tcPr>
            <w:tcW w:w="1984" w:type="dxa"/>
            <w:tcBorders>
              <w:top w:val="single" w:sz="4" w:space="0" w:color="auto"/>
              <w:left w:val="single" w:sz="4" w:space="0" w:color="auto"/>
              <w:bottom w:val="single" w:sz="4" w:space="0" w:color="auto"/>
              <w:right w:val="single" w:sz="4" w:space="0" w:color="auto"/>
            </w:tcBorders>
            <w:vAlign w:val="center"/>
          </w:tcPr>
          <w:p w14:paraId="5FAD45EC" w14:textId="77777777" w:rsidR="007B3C90" w:rsidRPr="00B73AB1" w:rsidRDefault="007B3C90" w:rsidP="00B73AB1">
            <w:pPr>
              <w:autoSpaceDE/>
              <w:autoSpaceDN/>
              <w:adjustRightInd/>
              <w:ind w:left="-102" w:right="-114"/>
              <w:jc w:val="center"/>
              <w:rPr>
                <w:rFonts w:eastAsia="Courier New"/>
                <w:color w:val="000000"/>
              </w:rPr>
            </w:pPr>
            <w:r w:rsidRPr="00B73AB1">
              <w:rPr>
                <w:rFonts w:eastAsia="Courier New"/>
                <w:color w:val="000000"/>
              </w:rPr>
              <w:t>PHILIPS TL-D 18W</w:t>
            </w:r>
          </w:p>
        </w:tc>
      </w:tr>
      <w:tr w:rsidR="007B3C90" w:rsidRPr="00B73AB1" w14:paraId="6BAB926E" w14:textId="77777777" w:rsidTr="00B73AB1">
        <w:trPr>
          <w:trHeight w:hRule="exact" w:val="454"/>
        </w:trPr>
        <w:tc>
          <w:tcPr>
            <w:tcW w:w="673" w:type="dxa"/>
            <w:tcBorders>
              <w:top w:val="single" w:sz="4" w:space="0" w:color="auto"/>
              <w:left w:val="single" w:sz="4" w:space="0" w:color="auto"/>
              <w:bottom w:val="single" w:sz="4" w:space="0" w:color="auto"/>
              <w:right w:val="single" w:sz="4" w:space="0" w:color="auto"/>
            </w:tcBorders>
            <w:vAlign w:val="center"/>
          </w:tcPr>
          <w:p w14:paraId="2BB5AB17"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14</w:t>
            </w:r>
          </w:p>
        </w:tc>
        <w:tc>
          <w:tcPr>
            <w:tcW w:w="2979" w:type="dxa"/>
            <w:tcBorders>
              <w:top w:val="single" w:sz="4" w:space="0" w:color="auto"/>
              <w:left w:val="single" w:sz="4" w:space="0" w:color="auto"/>
              <w:bottom w:val="single" w:sz="4" w:space="0" w:color="auto"/>
              <w:right w:val="single" w:sz="4" w:space="0" w:color="auto"/>
            </w:tcBorders>
            <w:vAlign w:val="center"/>
          </w:tcPr>
          <w:p w14:paraId="737160B4" w14:textId="77777777" w:rsidR="007B3C90" w:rsidRPr="00B73AB1" w:rsidRDefault="007B3C90" w:rsidP="00B73AB1">
            <w:pPr>
              <w:autoSpaceDE/>
              <w:autoSpaceDN/>
              <w:adjustRightInd/>
              <w:ind w:right="-102"/>
              <w:jc w:val="both"/>
              <w:rPr>
                <w:rFonts w:eastAsia="Courier New"/>
                <w:color w:val="000000"/>
              </w:rPr>
            </w:pPr>
            <w:r w:rsidRPr="00B73AB1">
              <w:rPr>
                <w:rFonts w:eastAsia="Courier New"/>
                <w:color w:val="000000"/>
              </w:rPr>
              <w:t>Служебное помещение №2</w:t>
            </w:r>
          </w:p>
        </w:tc>
        <w:tc>
          <w:tcPr>
            <w:tcW w:w="708" w:type="dxa"/>
            <w:tcBorders>
              <w:top w:val="single" w:sz="4" w:space="0" w:color="auto"/>
              <w:left w:val="single" w:sz="4" w:space="0" w:color="auto"/>
              <w:bottom w:val="single" w:sz="4" w:space="0" w:color="auto"/>
              <w:right w:val="single" w:sz="4" w:space="0" w:color="auto"/>
            </w:tcBorders>
            <w:vAlign w:val="center"/>
          </w:tcPr>
          <w:p w14:paraId="5F97C0F1" w14:textId="77777777" w:rsidR="007B3C90" w:rsidRPr="00B73AB1" w:rsidRDefault="007B3C90" w:rsidP="00B73AB1">
            <w:pPr>
              <w:autoSpaceDE/>
              <w:autoSpaceDN/>
              <w:adjustRightInd/>
              <w:ind w:left="-134" w:right="-33"/>
              <w:jc w:val="center"/>
              <w:rPr>
                <w:rFonts w:eastAsia="Courier New"/>
                <w:color w:val="000000"/>
              </w:rPr>
            </w:pPr>
            <w:r w:rsidRPr="00B73AB1">
              <w:rPr>
                <w:rFonts w:eastAsia="Courier New"/>
                <w:color w:val="000000"/>
              </w:rPr>
              <w:t>3,5</w:t>
            </w:r>
          </w:p>
        </w:tc>
        <w:tc>
          <w:tcPr>
            <w:tcW w:w="567" w:type="dxa"/>
            <w:tcBorders>
              <w:top w:val="single" w:sz="4" w:space="0" w:color="auto"/>
              <w:left w:val="single" w:sz="4" w:space="0" w:color="auto"/>
              <w:bottom w:val="single" w:sz="4" w:space="0" w:color="auto"/>
              <w:right w:val="single" w:sz="4" w:space="0" w:color="auto"/>
            </w:tcBorders>
            <w:vAlign w:val="center"/>
          </w:tcPr>
          <w:p w14:paraId="5BD1B896" w14:textId="77777777" w:rsidR="007B3C90" w:rsidRPr="00B73AB1" w:rsidRDefault="007B3C90" w:rsidP="00B73AB1">
            <w:pPr>
              <w:autoSpaceDE/>
              <w:autoSpaceDN/>
              <w:adjustRightInd/>
              <w:ind w:left="-134" w:right="-33"/>
              <w:jc w:val="center"/>
              <w:rPr>
                <w:rFonts w:eastAsia="Courier New"/>
                <w:color w:val="000000"/>
              </w:rPr>
            </w:pPr>
            <w:r w:rsidRPr="00B73AB1">
              <w:rPr>
                <w:rFonts w:eastAsia="Courier New"/>
                <w:color w:val="000000"/>
              </w:rPr>
              <w:t>2,0</w:t>
            </w:r>
          </w:p>
        </w:tc>
        <w:tc>
          <w:tcPr>
            <w:tcW w:w="752" w:type="dxa"/>
            <w:tcBorders>
              <w:top w:val="single" w:sz="4" w:space="0" w:color="auto"/>
              <w:left w:val="single" w:sz="4" w:space="0" w:color="auto"/>
              <w:bottom w:val="single" w:sz="4" w:space="0" w:color="auto"/>
              <w:right w:val="single" w:sz="4" w:space="0" w:color="auto"/>
            </w:tcBorders>
            <w:vAlign w:val="center"/>
          </w:tcPr>
          <w:p w14:paraId="17A346EF" w14:textId="77777777" w:rsidR="007B3C90" w:rsidRPr="00B73AB1" w:rsidRDefault="007B3C90" w:rsidP="00B73AB1">
            <w:pPr>
              <w:autoSpaceDE/>
              <w:autoSpaceDN/>
              <w:adjustRightInd/>
              <w:ind w:left="-134" w:right="-33"/>
              <w:jc w:val="center"/>
              <w:rPr>
                <w:rFonts w:eastAsia="Courier New"/>
                <w:color w:val="000000"/>
                <w:lang w:bidi="ru-RU"/>
              </w:rPr>
            </w:pPr>
            <w:r w:rsidRPr="00B73AB1">
              <w:rPr>
                <w:rFonts w:eastAsia="Courier New"/>
                <w:color w:val="000000"/>
                <w:lang w:bidi="ru-RU"/>
              </w:rPr>
              <w:t>2,5</w:t>
            </w:r>
          </w:p>
        </w:tc>
        <w:tc>
          <w:tcPr>
            <w:tcW w:w="752" w:type="dxa"/>
            <w:tcBorders>
              <w:top w:val="single" w:sz="4" w:space="0" w:color="auto"/>
              <w:left w:val="single" w:sz="4" w:space="0" w:color="auto"/>
              <w:bottom w:val="single" w:sz="4" w:space="0" w:color="auto"/>
              <w:right w:val="single" w:sz="4" w:space="0" w:color="auto"/>
            </w:tcBorders>
            <w:vAlign w:val="center"/>
          </w:tcPr>
          <w:p w14:paraId="6DE4FCA3"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7</w:t>
            </w:r>
          </w:p>
        </w:tc>
        <w:tc>
          <w:tcPr>
            <w:tcW w:w="678" w:type="dxa"/>
            <w:tcBorders>
              <w:top w:val="single" w:sz="4" w:space="0" w:color="auto"/>
              <w:left w:val="single" w:sz="4" w:space="0" w:color="auto"/>
              <w:bottom w:val="single" w:sz="4" w:space="0" w:color="auto"/>
              <w:right w:val="single" w:sz="4" w:space="0" w:color="auto"/>
            </w:tcBorders>
            <w:vAlign w:val="center"/>
          </w:tcPr>
          <w:p w14:paraId="04BCF3CD" w14:textId="77777777" w:rsidR="007B3C90" w:rsidRPr="00B73AB1" w:rsidRDefault="007B3C90" w:rsidP="00B73AB1">
            <w:pPr>
              <w:autoSpaceDE/>
              <w:autoSpaceDN/>
              <w:adjustRightInd/>
              <w:ind w:left="-134" w:right="-224"/>
              <w:jc w:val="center"/>
              <w:rPr>
                <w:rFonts w:ascii="Courier New" w:eastAsia="Courier New" w:hAnsi="Courier New" w:cs="Courier New"/>
                <w:color w:val="000000"/>
                <w:lang w:bidi="ru-RU"/>
              </w:rPr>
            </w:pPr>
            <w:r w:rsidRPr="00B73AB1">
              <w:rPr>
                <w:rFonts w:eastAsia="Courier New"/>
                <w:color w:val="000000"/>
              </w:rPr>
              <w:t>Г-0,8</w:t>
            </w:r>
          </w:p>
        </w:tc>
        <w:tc>
          <w:tcPr>
            <w:tcW w:w="809" w:type="dxa"/>
            <w:tcBorders>
              <w:top w:val="single" w:sz="4" w:space="0" w:color="auto"/>
              <w:left w:val="single" w:sz="4" w:space="0" w:color="auto"/>
              <w:bottom w:val="single" w:sz="4" w:space="0" w:color="auto"/>
              <w:right w:val="single" w:sz="4" w:space="0" w:color="auto"/>
            </w:tcBorders>
            <w:vAlign w:val="center"/>
          </w:tcPr>
          <w:p w14:paraId="5FE1B93E"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200</w:t>
            </w:r>
          </w:p>
        </w:tc>
        <w:tc>
          <w:tcPr>
            <w:tcW w:w="620" w:type="dxa"/>
            <w:tcBorders>
              <w:top w:val="single" w:sz="4" w:space="0" w:color="auto"/>
              <w:left w:val="single" w:sz="4" w:space="0" w:color="auto"/>
              <w:bottom w:val="single" w:sz="4" w:space="0" w:color="auto"/>
              <w:right w:val="single" w:sz="4" w:space="0" w:color="auto"/>
            </w:tcBorders>
            <w:vAlign w:val="center"/>
          </w:tcPr>
          <w:p w14:paraId="718C5B15" w14:textId="77777777" w:rsidR="007B3C90" w:rsidRPr="00B73AB1" w:rsidRDefault="007B3C90" w:rsidP="00B73AB1">
            <w:pPr>
              <w:autoSpaceDE/>
              <w:autoSpaceDN/>
              <w:adjustRightInd/>
              <w:jc w:val="center"/>
              <w:rPr>
                <w:rFonts w:eastAsia="Courier New"/>
                <w:color w:val="000000"/>
              </w:rPr>
            </w:pPr>
          </w:p>
        </w:tc>
        <w:tc>
          <w:tcPr>
            <w:tcW w:w="620" w:type="dxa"/>
            <w:tcBorders>
              <w:top w:val="single" w:sz="4" w:space="0" w:color="auto"/>
              <w:left w:val="single" w:sz="4" w:space="0" w:color="auto"/>
              <w:bottom w:val="single" w:sz="4" w:space="0" w:color="auto"/>
              <w:right w:val="single" w:sz="4" w:space="0" w:color="auto"/>
            </w:tcBorders>
            <w:vAlign w:val="center"/>
          </w:tcPr>
          <w:p w14:paraId="308F337C" w14:textId="77777777" w:rsidR="007B3C90" w:rsidRPr="00B73AB1" w:rsidRDefault="007B3C90" w:rsidP="00B73AB1">
            <w:pPr>
              <w:autoSpaceDE/>
              <w:autoSpaceDN/>
              <w:adjustRightInd/>
              <w:jc w:val="center"/>
              <w:rPr>
                <w:rFonts w:eastAsia="Courier New"/>
                <w:color w:val="000000"/>
              </w:rPr>
            </w:pPr>
          </w:p>
        </w:tc>
        <w:tc>
          <w:tcPr>
            <w:tcW w:w="620" w:type="dxa"/>
            <w:tcBorders>
              <w:top w:val="single" w:sz="4" w:space="0" w:color="auto"/>
              <w:left w:val="single" w:sz="4" w:space="0" w:color="auto"/>
              <w:bottom w:val="single" w:sz="4" w:space="0" w:color="auto"/>
              <w:right w:val="single" w:sz="4" w:space="0" w:color="auto"/>
            </w:tcBorders>
            <w:vAlign w:val="center"/>
          </w:tcPr>
          <w:p w14:paraId="00B6E375"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2</w:t>
            </w:r>
          </w:p>
        </w:tc>
        <w:tc>
          <w:tcPr>
            <w:tcW w:w="1954" w:type="dxa"/>
            <w:tcBorders>
              <w:top w:val="single" w:sz="4" w:space="0" w:color="auto"/>
              <w:left w:val="single" w:sz="4" w:space="0" w:color="auto"/>
              <w:bottom w:val="single" w:sz="4" w:space="0" w:color="auto"/>
              <w:right w:val="single" w:sz="4" w:space="0" w:color="auto"/>
            </w:tcBorders>
            <w:vAlign w:val="center"/>
          </w:tcPr>
          <w:p w14:paraId="0340B6F4" w14:textId="77777777" w:rsidR="007B3C90" w:rsidRPr="00B73AB1" w:rsidRDefault="007B3C90" w:rsidP="00B73AB1">
            <w:pPr>
              <w:autoSpaceDE/>
              <w:autoSpaceDN/>
              <w:adjustRightInd/>
              <w:jc w:val="center"/>
              <w:rPr>
                <w:rFonts w:ascii="Courier New" w:eastAsia="Courier New" w:hAnsi="Courier New" w:cs="Courier New"/>
                <w:color w:val="000000"/>
                <w:lang w:bidi="ru-RU"/>
              </w:rPr>
            </w:pPr>
            <w:r w:rsidRPr="00B73AB1">
              <w:rPr>
                <w:rFonts w:eastAsia="Courier New"/>
                <w:color w:val="000000"/>
              </w:rPr>
              <w:t>ЛВО 4х18</w:t>
            </w:r>
          </w:p>
        </w:tc>
        <w:tc>
          <w:tcPr>
            <w:tcW w:w="709" w:type="dxa"/>
            <w:tcBorders>
              <w:top w:val="single" w:sz="4" w:space="0" w:color="auto"/>
              <w:left w:val="single" w:sz="4" w:space="0" w:color="auto"/>
              <w:bottom w:val="single" w:sz="4" w:space="0" w:color="auto"/>
              <w:right w:val="single" w:sz="4" w:space="0" w:color="auto"/>
            </w:tcBorders>
            <w:vAlign w:val="center"/>
          </w:tcPr>
          <w:p w14:paraId="64B77200"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1200</w:t>
            </w:r>
          </w:p>
        </w:tc>
        <w:tc>
          <w:tcPr>
            <w:tcW w:w="1984" w:type="dxa"/>
            <w:tcBorders>
              <w:top w:val="single" w:sz="4" w:space="0" w:color="auto"/>
              <w:left w:val="single" w:sz="4" w:space="0" w:color="auto"/>
              <w:bottom w:val="single" w:sz="4" w:space="0" w:color="auto"/>
              <w:right w:val="single" w:sz="4" w:space="0" w:color="auto"/>
            </w:tcBorders>
            <w:vAlign w:val="center"/>
          </w:tcPr>
          <w:p w14:paraId="6C9D5AA6" w14:textId="77777777" w:rsidR="007B3C90" w:rsidRPr="00B73AB1" w:rsidRDefault="007B3C90" w:rsidP="00B73AB1">
            <w:pPr>
              <w:autoSpaceDE/>
              <w:autoSpaceDN/>
              <w:adjustRightInd/>
              <w:ind w:left="-102" w:right="-114"/>
              <w:jc w:val="center"/>
              <w:rPr>
                <w:rFonts w:eastAsia="Courier New"/>
                <w:color w:val="000000"/>
              </w:rPr>
            </w:pPr>
            <w:r w:rsidRPr="00B73AB1">
              <w:rPr>
                <w:rFonts w:eastAsia="Courier New"/>
                <w:color w:val="000000"/>
              </w:rPr>
              <w:t>PHILIPS TL-D 18W</w:t>
            </w:r>
          </w:p>
        </w:tc>
      </w:tr>
    </w:tbl>
    <w:p w14:paraId="301D772E" w14:textId="77777777" w:rsidR="00B73AB1" w:rsidRDefault="00B73AB1" w:rsidP="00312FCA">
      <w:pPr>
        <w:shd w:val="clear" w:color="auto" w:fill="FFFFFF"/>
        <w:spacing w:line="360" w:lineRule="auto"/>
        <w:ind w:firstLine="567"/>
        <w:jc w:val="both"/>
        <w:rPr>
          <w:rFonts w:eastAsia="Courier New"/>
          <w:color w:val="000000"/>
          <w:sz w:val="28"/>
          <w:szCs w:val="28"/>
          <w:lang w:eastAsia="en-US"/>
        </w:rPr>
      </w:pPr>
    </w:p>
    <w:p w14:paraId="7571E4DE" w14:textId="77777777" w:rsidR="007B3C90" w:rsidRPr="007B3C90" w:rsidRDefault="007B3C90" w:rsidP="00312FCA">
      <w:pPr>
        <w:shd w:val="clear" w:color="auto" w:fill="FFFFFF"/>
        <w:spacing w:line="360" w:lineRule="auto"/>
        <w:ind w:firstLine="567"/>
        <w:jc w:val="both"/>
        <w:rPr>
          <w:iCs/>
          <w:sz w:val="28"/>
          <w:szCs w:val="28"/>
        </w:rPr>
        <w:sectPr w:rsidR="007B3C90" w:rsidRPr="007B3C90" w:rsidSect="007B3C90">
          <w:pgSz w:w="16838" w:h="11906" w:orient="landscape"/>
          <w:pgMar w:top="1418" w:right="1418" w:bottom="1418" w:left="1418" w:header="709" w:footer="709" w:gutter="0"/>
          <w:cols w:space="708"/>
          <w:docGrid w:linePitch="360"/>
        </w:sectPr>
      </w:pPr>
      <w:r w:rsidRPr="007B3C90">
        <w:rPr>
          <w:rFonts w:eastAsia="Courier New"/>
          <w:color w:val="000000"/>
          <w:sz w:val="28"/>
          <w:szCs w:val="28"/>
          <w:lang w:eastAsia="en-US"/>
        </w:rPr>
        <w:t xml:space="preserve">Пояснения для таблицы 3. А, м; В, м; Н, м; </w:t>
      </w:r>
      <w:r w:rsidRPr="007B3C90">
        <w:rPr>
          <w:rFonts w:eastAsia="Courier New"/>
          <w:color w:val="000000"/>
          <w:sz w:val="28"/>
          <w:szCs w:val="28"/>
          <w:lang w:val="en-US" w:eastAsia="en-US"/>
        </w:rPr>
        <w:t>S</w:t>
      </w:r>
      <w:r w:rsidRPr="007B3C90">
        <w:rPr>
          <w:rFonts w:eastAsia="Courier New"/>
          <w:color w:val="000000"/>
          <w:sz w:val="28"/>
          <w:szCs w:val="28"/>
          <w:lang w:eastAsia="en-US"/>
        </w:rPr>
        <w:t>, м</w:t>
      </w:r>
      <w:r w:rsidRPr="007B3C90">
        <w:rPr>
          <w:rFonts w:eastAsia="Courier New"/>
          <w:color w:val="000000"/>
          <w:sz w:val="28"/>
          <w:szCs w:val="28"/>
          <w:vertAlign w:val="superscript"/>
          <w:lang w:eastAsia="en-US"/>
        </w:rPr>
        <w:t>2</w:t>
      </w:r>
      <w:r w:rsidRPr="007B3C90">
        <w:rPr>
          <w:rFonts w:eastAsia="Courier New"/>
          <w:color w:val="000000"/>
          <w:sz w:val="28"/>
          <w:szCs w:val="28"/>
          <w:lang w:eastAsia="en-US"/>
        </w:rPr>
        <w:t xml:space="preserve"> – соответственно длина, ширина, высота и площадь помещений; </w:t>
      </w:r>
      <w:r w:rsidRPr="007B3C90">
        <w:rPr>
          <w:rFonts w:eastAsia="Courier New"/>
          <w:color w:val="000000"/>
          <w:sz w:val="28"/>
          <w:szCs w:val="28"/>
          <w:lang w:val="en-US" w:eastAsia="en-US"/>
        </w:rPr>
        <w:t>Email</w:t>
      </w:r>
      <w:r w:rsidRPr="007B3C90">
        <w:rPr>
          <w:rFonts w:eastAsia="Courier New"/>
          <w:color w:val="000000"/>
          <w:sz w:val="28"/>
          <w:szCs w:val="28"/>
          <w:lang w:eastAsia="en-US"/>
        </w:rPr>
        <w:t xml:space="preserve">, </w:t>
      </w:r>
      <w:proofErr w:type="spellStart"/>
      <w:r w:rsidRPr="007B3C90">
        <w:rPr>
          <w:rFonts w:eastAsia="Courier New"/>
          <w:color w:val="000000"/>
          <w:sz w:val="28"/>
          <w:szCs w:val="28"/>
          <w:lang w:eastAsia="en-US"/>
        </w:rPr>
        <w:t>Лк</w:t>
      </w:r>
      <w:proofErr w:type="spellEnd"/>
      <w:r w:rsidRPr="007B3C90">
        <w:rPr>
          <w:rFonts w:eastAsia="Courier New"/>
          <w:color w:val="000000"/>
          <w:sz w:val="28"/>
          <w:szCs w:val="28"/>
          <w:lang w:eastAsia="en-US"/>
        </w:rPr>
        <w:t xml:space="preserve"> – нормированная освещенность; </w:t>
      </w:r>
      <w:r w:rsidRPr="007B3C90">
        <w:rPr>
          <w:rFonts w:eastAsia="Courier New"/>
          <w:color w:val="000000"/>
          <w:sz w:val="28"/>
          <w:szCs w:val="28"/>
          <w:lang w:val="en-US" w:eastAsia="en-US"/>
        </w:rPr>
        <w:t>N</w:t>
      </w:r>
      <w:r w:rsidRPr="007B3C90">
        <w:rPr>
          <w:rFonts w:eastAsia="Courier New"/>
          <w:color w:val="000000"/>
          <w:sz w:val="28"/>
          <w:szCs w:val="28"/>
          <w:vertAlign w:val="subscript"/>
          <w:lang w:eastAsia="en-US"/>
        </w:rPr>
        <w:t>1</w:t>
      </w:r>
      <w:r w:rsidRPr="007B3C90">
        <w:rPr>
          <w:rFonts w:eastAsia="Courier New"/>
          <w:color w:val="000000"/>
          <w:sz w:val="28"/>
          <w:szCs w:val="28"/>
          <w:lang w:eastAsia="en-US"/>
        </w:rPr>
        <w:t xml:space="preserve">, шт.; </w:t>
      </w:r>
      <w:r w:rsidRPr="007B3C90">
        <w:rPr>
          <w:rFonts w:eastAsia="Courier New"/>
          <w:color w:val="000000"/>
          <w:sz w:val="28"/>
          <w:szCs w:val="28"/>
          <w:lang w:val="en-US" w:eastAsia="en-US"/>
        </w:rPr>
        <w:t>N</w:t>
      </w:r>
      <w:r w:rsidRPr="007B3C90">
        <w:rPr>
          <w:rFonts w:eastAsia="Courier New"/>
          <w:color w:val="000000"/>
          <w:sz w:val="28"/>
          <w:szCs w:val="28"/>
          <w:vertAlign w:val="subscript"/>
          <w:lang w:eastAsia="en-US"/>
        </w:rPr>
        <w:t>2</w:t>
      </w:r>
      <w:r w:rsidRPr="007B3C90">
        <w:rPr>
          <w:rFonts w:eastAsia="Courier New"/>
          <w:color w:val="000000"/>
          <w:sz w:val="28"/>
          <w:szCs w:val="28"/>
          <w:lang w:eastAsia="en-US"/>
        </w:rPr>
        <w:t xml:space="preserve">, шт. – соответственно число светильников в ряду, число рядов светильников и общее количество светильников; </w:t>
      </w:r>
      <w:proofErr w:type="spellStart"/>
      <w:r w:rsidRPr="007B3C90">
        <w:rPr>
          <w:rFonts w:eastAsia="Courier New"/>
          <w:color w:val="000000"/>
          <w:sz w:val="28"/>
          <w:szCs w:val="28"/>
          <w:lang w:eastAsia="en-US"/>
        </w:rPr>
        <w:t>Фл</w:t>
      </w:r>
      <w:proofErr w:type="spellEnd"/>
      <w:r w:rsidRPr="007B3C90">
        <w:rPr>
          <w:rFonts w:eastAsia="Courier New"/>
          <w:color w:val="000000"/>
          <w:sz w:val="28"/>
          <w:szCs w:val="28"/>
          <w:lang w:eastAsia="en-US"/>
        </w:rPr>
        <w:t>, лм – световой поток лампы (светильника).</w:t>
      </w:r>
    </w:p>
    <w:p w14:paraId="2D660B97" w14:textId="77777777" w:rsidR="00B73AB1" w:rsidRPr="007B3C90" w:rsidRDefault="00B73AB1" w:rsidP="00B73AB1">
      <w:pPr>
        <w:shd w:val="clear" w:color="auto" w:fill="FFFFFF"/>
        <w:spacing w:line="360" w:lineRule="auto"/>
        <w:ind w:firstLine="567"/>
        <w:jc w:val="both"/>
        <w:rPr>
          <w:iCs/>
          <w:sz w:val="28"/>
          <w:szCs w:val="28"/>
        </w:rPr>
      </w:pPr>
      <w:r w:rsidRPr="007B3C90">
        <w:rPr>
          <w:iCs/>
          <w:sz w:val="28"/>
          <w:szCs w:val="28"/>
        </w:rPr>
        <w:lastRenderedPageBreak/>
        <w:t>Согласно нормативам для игрового зала принимаем отдельную вытяжную вентиляцию. Для эффективной работы и равномерного удаления и притока воздуха вытяжной трубопровод прокладываем по длине с одной стороны помещения. Приточные шахты располагаем с другой стороны.</w:t>
      </w:r>
    </w:p>
    <w:p w14:paraId="3ED76BE8" w14:textId="77777777" w:rsidR="00B73AB1" w:rsidRPr="007B3C90" w:rsidRDefault="00B73AB1" w:rsidP="00B73AB1">
      <w:pPr>
        <w:shd w:val="clear" w:color="auto" w:fill="FFFFFF"/>
        <w:spacing w:line="360" w:lineRule="auto"/>
        <w:ind w:firstLine="567"/>
        <w:jc w:val="both"/>
        <w:rPr>
          <w:iCs/>
          <w:sz w:val="28"/>
          <w:szCs w:val="28"/>
        </w:rPr>
      </w:pPr>
      <w:r w:rsidRPr="007B3C90">
        <w:rPr>
          <w:iCs/>
          <w:sz w:val="28"/>
          <w:szCs w:val="28"/>
        </w:rPr>
        <w:t>Вторая система вентиляции будет удалять воздух из двух раздевалок и двух душевых, для притока также используем приточные шахты, отверстия.</w:t>
      </w:r>
    </w:p>
    <w:p w14:paraId="69538B21" w14:textId="77777777" w:rsidR="007B3C90" w:rsidRPr="007B3C90" w:rsidRDefault="007B3C90" w:rsidP="007B3C90">
      <w:pPr>
        <w:shd w:val="clear" w:color="auto" w:fill="FFFFFF"/>
        <w:spacing w:line="360" w:lineRule="auto"/>
        <w:ind w:firstLine="567"/>
        <w:jc w:val="both"/>
        <w:rPr>
          <w:iCs/>
          <w:sz w:val="28"/>
          <w:szCs w:val="28"/>
        </w:rPr>
      </w:pPr>
      <w:r w:rsidRPr="007B3C90">
        <w:rPr>
          <w:iCs/>
          <w:sz w:val="28"/>
          <w:szCs w:val="28"/>
        </w:rPr>
        <w:t>Расчет системы вентиляции проводим по известным методикам</w:t>
      </w:r>
      <w:r w:rsidR="00D25328">
        <w:rPr>
          <w:iCs/>
          <w:sz w:val="28"/>
          <w:szCs w:val="28"/>
        </w:rPr>
        <w:t xml:space="preserve"> [17</w:t>
      </w:r>
      <w:r w:rsidR="00D25328" w:rsidRPr="00D25328">
        <w:rPr>
          <w:iCs/>
          <w:sz w:val="28"/>
          <w:szCs w:val="28"/>
        </w:rPr>
        <w:t>]</w:t>
      </w:r>
      <w:r w:rsidRPr="007B3C90">
        <w:rPr>
          <w:iCs/>
          <w:sz w:val="28"/>
          <w:szCs w:val="28"/>
        </w:rPr>
        <w:t>.</w:t>
      </w:r>
    </w:p>
    <w:p w14:paraId="450D67C0" w14:textId="77777777" w:rsidR="007B3C90" w:rsidRPr="007B3C90" w:rsidRDefault="007B3C90" w:rsidP="007B3C90">
      <w:pPr>
        <w:shd w:val="clear" w:color="auto" w:fill="FFFFFF"/>
        <w:spacing w:line="360" w:lineRule="auto"/>
        <w:ind w:firstLine="567"/>
        <w:jc w:val="both"/>
        <w:rPr>
          <w:iCs/>
          <w:sz w:val="28"/>
          <w:szCs w:val="28"/>
        </w:rPr>
      </w:pPr>
      <w:r w:rsidRPr="007B3C90">
        <w:rPr>
          <w:iCs/>
          <w:sz w:val="28"/>
          <w:szCs w:val="28"/>
        </w:rPr>
        <w:t>Расчет проведем через кратность воздухообмена: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
        <w:gridCol w:w="693"/>
        <w:gridCol w:w="356"/>
        <w:gridCol w:w="6762"/>
        <w:gridCol w:w="560"/>
      </w:tblGrid>
      <w:tr w:rsidR="007B3C90" w:rsidRPr="007B3C90" w14:paraId="27B24003" w14:textId="77777777" w:rsidTr="00AA4AF7">
        <w:trPr>
          <w:trHeight w:val="437"/>
        </w:trPr>
        <w:tc>
          <w:tcPr>
            <w:tcW w:w="8784" w:type="dxa"/>
            <w:gridSpan w:val="4"/>
          </w:tcPr>
          <w:p w14:paraId="2E5206C5" w14:textId="77777777" w:rsidR="007B3C90" w:rsidRPr="007B3C90" w:rsidRDefault="007B3C90" w:rsidP="007B3C90">
            <w:pPr>
              <w:shd w:val="clear" w:color="auto" w:fill="FFFFFF"/>
              <w:spacing w:line="360" w:lineRule="auto"/>
              <w:jc w:val="both"/>
              <w:rPr>
                <w:i/>
                <w:iCs/>
                <w:sz w:val="28"/>
                <w:szCs w:val="28"/>
                <w:lang w:bidi="ru-RU"/>
              </w:rPr>
            </w:pPr>
            <m:oMathPara>
              <m:oMath>
                <m:r>
                  <w:rPr>
                    <w:rFonts w:ascii="Cambria Math" w:hAnsi="Cambria Math"/>
                    <w:sz w:val="28"/>
                    <w:szCs w:val="28"/>
                    <w:lang w:val="en-US"/>
                  </w:rPr>
                  <m:t>L</m:t>
                </m:r>
                <m:r>
                  <w:rPr>
                    <w:rFonts w:ascii="Cambria Math" w:hAnsi="Cambria Math"/>
                    <w:sz w:val="28"/>
                    <w:szCs w:val="28"/>
                    <w:lang w:bidi="ru-RU"/>
                  </w:rPr>
                  <m:t>=n·V</m:t>
                </m:r>
              </m:oMath>
            </m:oMathPara>
          </w:p>
        </w:tc>
        <w:tc>
          <w:tcPr>
            <w:tcW w:w="561" w:type="dxa"/>
          </w:tcPr>
          <w:p w14:paraId="1BDA7B20" w14:textId="77777777" w:rsidR="007B3C90" w:rsidRPr="007B3C90" w:rsidRDefault="007B3C90" w:rsidP="007B3C90">
            <w:pPr>
              <w:shd w:val="clear" w:color="auto" w:fill="FFFFFF"/>
              <w:spacing w:line="360" w:lineRule="auto"/>
              <w:jc w:val="both"/>
              <w:rPr>
                <w:iCs/>
                <w:sz w:val="28"/>
                <w:szCs w:val="28"/>
              </w:rPr>
            </w:pPr>
            <w:r w:rsidRPr="007B3C90">
              <w:rPr>
                <w:iCs/>
                <w:sz w:val="28"/>
                <w:szCs w:val="28"/>
              </w:rPr>
              <w:t>(</w:t>
            </w:r>
            <w:r w:rsidRPr="007B3C90">
              <w:rPr>
                <w:iCs/>
                <w:sz w:val="28"/>
                <w:szCs w:val="28"/>
                <w:lang w:val="en-US"/>
              </w:rPr>
              <w:t>8</w:t>
            </w:r>
            <w:r w:rsidRPr="007B3C90">
              <w:rPr>
                <w:iCs/>
                <w:sz w:val="28"/>
                <w:szCs w:val="28"/>
              </w:rPr>
              <w:t>)</w:t>
            </w:r>
          </w:p>
        </w:tc>
      </w:tr>
      <w:tr w:rsidR="007B3C90" w:rsidRPr="007B3C90" w14:paraId="65900DB3" w14:textId="77777777" w:rsidTr="00AA4AF7">
        <w:trPr>
          <w:trHeight w:val="375"/>
        </w:trPr>
        <w:tc>
          <w:tcPr>
            <w:tcW w:w="703" w:type="dxa"/>
          </w:tcPr>
          <w:p w14:paraId="7C4E6E34" w14:textId="77777777" w:rsidR="007B3C90" w:rsidRPr="007B3C90" w:rsidRDefault="007B3C90" w:rsidP="007B3C90">
            <w:pPr>
              <w:shd w:val="clear" w:color="auto" w:fill="FFFFFF"/>
              <w:spacing w:line="360" w:lineRule="auto"/>
              <w:jc w:val="both"/>
              <w:rPr>
                <w:iCs/>
                <w:sz w:val="28"/>
                <w:szCs w:val="28"/>
              </w:rPr>
            </w:pPr>
            <w:r w:rsidRPr="007B3C90">
              <w:rPr>
                <w:iCs/>
                <w:sz w:val="28"/>
                <w:szCs w:val="28"/>
              </w:rPr>
              <w:t>где</w:t>
            </w:r>
          </w:p>
        </w:tc>
        <w:tc>
          <w:tcPr>
            <w:tcW w:w="706" w:type="dxa"/>
          </w:tcPr>
          <w:p w14:paraId="67E6CD27" w14:textId="77777777" w:rsidR="007B3C90" w:rsidRPr="007B3C90" w:rsidRDefault="007B3C90" w:rsidP="007B3C90">
            <w:pPr>
              <w:shd w:val="clear" w:color="auto" w:fill="FFFFFF"/>
              <w:spacing w:line="360" w:lineRule="auto"/>
              <w:ind w:firstLine="567"/>
              <w:jc w:val="both"/>
              <w:rPr>
                <w:iCs/>
                <w:sz w:val="28"/>
                <w:szCs w:val="28"/>
              </w:rPr>
            </w:pPr>
            <m:oMathPara>
              <m:oMath>
                <m:r>
                  <w:rPr>
                    <w:rFonts w:ascii="Cambria Math" w:hAnsi="Cambria Math"/>
                    <w:sz w:val="28"/>
                    <w:szCs w:val="28"/>
                    <w:lang w:bidi="ru-RU"/>
                  </w:rPr>
                  <m:t>n</m:t>
                </m:r>
              </m:oMath>
            </m:oMathPara>
          </w:p>
        </w:tc>
        <w:tc>
          <w:tcPr>
            <w:tcW w:w="356" w:type="dxa"/>
          </w:tcPr>
          <w:p w14:paraId="1C595292" w14:textId="77777777" w:rsidR="007B3C90" w:rsidRPr="007B3C90" w:rsidRDefault="007B3C90" w:rsidP="007B3C90">
            <w:pPr>
              <w:shd w:val="clear" w:color="auto" w:fill="FFFFFF"/>
              <w:spacing w:line="360" w:lineRule="auto"/>
              <w:jc w:val="both"/>
              <w:rPr>
                <w:iCs/>
                <w:sz w:val="28"/>
                <w:szCs w:val="28"/>
              </w:rPr>
            </w:pPr>
            <w:r w:rsidRPr="007B3C90">
              <w:rPr>
                <w:iCs/>
                <w:sz w:val="28"/>
                <w:szCs w:val="28"/>
              </w:rPr>
              <w:t>–</w:t>
            </w:r>
          </w:p>
        </w:tc>
        <w:tc>
          <w:tcPr>
            <w:tcW w:w="7019" w:type="dxa"/>
          </w:tcPr>
          <w:p w14:paraId="29C1791E" w14:textId="77777777" w:rsidR="007B3C90" w:rsidRPr="007B3C90" w:rsidRDefault="007B3C90" w:rsidP="007B3C90">
            <w:pPr>
              <w:shd w:val="clear" w:color="auto" w:fill="FFFFFF"/>
              <w:spacing w:line="360" w:lineRule="auto"/>
              <w:jc w:val="both"/>
              <w:rPr>
                <w:iCs/>
                <w:sz w:val="28"/>
                <w:szCs w:val="28"/>
              </w:rPr>
            </w:pPr>
            <w:r w:rsidRPr="007B3C90">
              <w:rPr>
                <w:iCs/>
                <w:sz w:val="28"/>
                <w:szCs w:val="28"/>
              </w:rPr>
              <w:t>кратность воздухообмена;</w:t>
            </w:r>
          </w:p>
        </w:tc>
        <w:tc>
          <w:tcPr>
            <w:tcW w:w="561" w:type="dxa"/>
          </w:tcPr>
          <w:p w14:paraId="7E5031B6" w14:textId="77777777" w:rsidR="007B3C90" w:rsidRPr="007B3C90" w:rsidRDefault="007B3C90" w:rsidP="007B3C90">
            <w:pPr>
              <w:shd w:val="clear" w:color="auto" w:fill="FFFFFF"/>
              <w:spacing w:line="360" w:lineRule="auto"/>
              <w:ind w:firstLine="567"/>
              <w:jc w:val="both"/>
              <w:rPr>
                <w:iCs/>
                <w:sz w:val="28"/>
                <w:szCs w:val="28"/>
              </w:rPr>
            </w:pPr>
          </w:p>
        </w:tc>
      </w:tr>
      <w:tr w:rsidR="007B3C90" w:rsidRPr="007B3C90" w14:paraId="791D3FAA" w14:textId="77777777" w:rsidTr="00AA4AF7">
        <w:trPr>
          <w:trHeight w:val="413"/>
        </w:trPr>
        <w:tc>
          <w:tcPr>
            <w:tcW w:w="703" w:type="dxa"/>
          </w:tcPr>
          <w:p w14:paraId="626A6C29" w14:textId="77777777" w:rsidR="007B3C90" w:rsidRPr="007B3C90" w:rsidRDefault="007B3C90" w:rsidP="007B3C90">
            <w:pPr>
              <w:shd w:val="clear" w:color="auto" w:fill="FFFFFF"/>
              <w:spacing w:line="360" w:lineRule="auto"/>
              <w:ind w:firstLine="567"/>
              <w:jc w:val="both"/>
              <w:rPr>
                <w:iCs/>
                <w:sz w:val="28"/>
                <w:szCs w:val="28"/>
              </w:rPr>
            </w:pPr>
          </w:p>
        </w:tc>
        <w:tc>
          <w:tcPr>
            <w:tcW w:w="706" w:type="dxa"/>
          </w:tcPr>
          <w:p w14:paraId="27C43C75" w14:textId="77777777" w:rsidR="007B3C90" w:rsidRPr="007B3C90" w:rsidRDefault="007B3C90" w:rsidP="007B3C90">
            <w:pPr>
              <w:shd w:val="clear" w:color="auto" w:fill="FFFFFF"/>
              <w:spacing w:line="360" w:lineRule="auto"/>
              <w:ind w:firstLine="567"/>
              <w:jc w:val="both"/>
              <w:rPr>
                <w:iCs/>
                <w:sz w:val="28"/>
                <w:szCs w:val="28"/>
                <w:lang w:bidi="ru-RU"/>
              </w:rPr>
            </w:pPr>
            <m:oMathPara>
              <m:oMath>
                <m:r>
                  <w:rPr>
                    <w:rFonts w:ascii="Cambria Math" w:hAnsi="Cambria Math"/>
                    <w:sz w:val="28"/>
                    <w:szCs w:val="28"/>
                    <w:lang w:bidi="ru-RU"/>
                  </w:rPr>
                  <m:t>V</m:t>
                </m:r>
              </m:oMath>
            </m:oMathPara>
          </w:p>
        </w:tc>
        <w:tc>
          <w:tcPr>
            <w:tcW w:w="356" w:type="dxa"/>
          </w:tcPr>
          <w:p w14:paraId="2E502CFF" w14:textId="77777777" w:rsidR="007B3C90" w:rsidRPr="007B3C90" w:rsidRDefault="007B3C90" w:rsidP="007B3C90">
            <w:pPr>
              <w:shd w:val="clear" w:color="auto" w:fill="FFFFFF"/>
              <w:spacing w:line="360" w:lineRule="auto"/>
              <w:jc w:val="both"/>
              <w:rPr>
                <w:iCs/>
                <w:sz w:val="28"/>
                <w:szCs w:val="28"/>
              </w:rPr>
            </w:pPr>
            <w:r w:rsidRPr="007B3C90">
              <w:rPr>
                <w:iCs/>
                <w:sz w:val="28"/>
                <w:szCs w:val="28"/>
              </w:rPr>
              <w:t>–</w:t>
            </w:r>
          </w:p>
        </w:tc>
        <w:tc>
          <w:tcPr>
            <w:tcW w:w="7019" w:type="dxa"/>
          </w:tcPr>
          <w:p w14:paraId="54DAF9F8" w14:textId="77777777" w:rsidR="007B3C90" w:rsidRPr="007B3C90" w:rsidRDefault="007B3C90" w:rsidP="007B3C90">
            <w:pPr>
              <w:shd w:val="clear" w:color="auto" w:fill="FFFFFF"/>
              <w:spacing w:line="360" w:lineRule="auto"/>
              <w:jc w:val="both"/>
              <w:rPr>
                <w:iCs/>
                <w:sz w:val="28"/>
                <w:szCs w:val="28"/>
                <w:lang w:val="en-US"/>
              </w:rPr>
            </w:pPr>
            <w:r w:rsidRPr="007B3C90">
              <w:rPr>
                <w:iCs/>
                <w:sz w:val="28"/>
                <w:szCs w:val="28"/>
              </w:rPr>
              <w:t>объем помещения,</w:t>
            </w:r>
            <w:r w:rsidRPr="007B3C90">
              <w:rPr>
                <w:iCs/>
                <w:sz w:val="28"/>
                <w:szCs w:val="28"/>
                <w:lang w:val="en-US"/>
              </w:rPr>
              <w:t xml:space="preserve"> </w:t>
            </w:r>
            <w:r w:rsidRPr="007B3C90">
              <w:rPr>
                <w:iCs/>
                <w:sz w:val="28"/>
                <w:szCs w:val="28"/>
              </w:rPr>
              <w:t>м</w:t>
            </w:r>
            <w:r w:rsidRPr="007B3C90">
              <w:rPr>
                <w:i/>
                <w:iCs/>
                <w:sz w:val="28"/>
                <w:szCs w:val="28"/>
                <w:vertAlign w:val="superscript"/>
              </w:rPr>
              <w:t>3</w:t>
            </w:r>
            <w:r w:rsidRPr="007B3C90">
              <w:rPr>
                <w:i/>
                <w:iCs/>
                <w:sz w:val="28"/>
                <w:szCs w:val="28"/>
                <w:lang w:val="en-US"/>
              </w:rPr>
              <w:t>.</w:t>
            </w:r>
          </w:p>
        </w:tc>
        <w:tc>
          <w:tcPr>
            <w:tcW w:w="561" w:type="dxa"/>
          </w:tcPr>
          <w:p w14:paraId="6FB475EF" w14:textId="77777777" w:rsidR="007B3C90" w:rsidRPr="007B3C90" w:rsidRDefault="007B3C90" w:rsidP="007B3C90">
            <w:pPr>
              <w:shd w:val="clear" w:color="auto" w:fill="FFFFFF"/>
              <w:spacing w:line="360" w:lineRule="auto"/>
              <w:ind w:firstLine="567"/>
              <w:jc w:val="both"/>
              <w:rPr>
                <w:iCs/>
                <w:sz w:val="28"/>
                <w:szCs w:val="28"/>
              </w:rPr>
            </w:pPr>
          </w:p>
        </w:tc>
      </w:tr>
    </w:tbl>
    <w:p w14:paraId="7220680C" w14:textId="77777777" w:rsidR="007B3C90" w:rsidRPr="007B3C90" w:rsidRDefault="007B3C90" w:rsidP="007B3C90">
      <w:pPr>
        <w:shd w:val="clear" w:color="auto" w:fill="FFFFFF"/>
        <w:spacing w:line="360" w:lineRule="auto"/>
        <w:ind w:firstLine="567"/>
        <w:jc w:val="both"/>
        <w:rPr>
          <w:iCs/>
          <w:sz w:val="28"/>
          <w:szCs w:val="28"/>
        </w:rPr>
      </w:pPr>
      <w:r w:rsidRPr="007B3C90">
        <w:rPr>
          <w:iCs/>
          <w:sz w:val="28"/>
          <w:szCs w:val="28"/>
        </w:rPr>
        <w:t>Результаты расчета воздухообмена во вспомогательных помещениях представлен в таблице 4.</w:t>
      </w:r>
    </w:p>
    <w:p w14:paraId="604487F9" w14:textId="77777777" w:rsidR="008D200E" w:rsidRDefault="008D200E" w:rsidP="007B3C90">
      <w:pPr>
        <w:shd w:val="clear" w:color="auto" w:fill="FFFFFF"/>
        <w:spacing w:line="360" w:lineRule="auto"/>
        <w:ind w:firstLine="567"/>
        <w:jc w:val="both"/>
        <w:rPr>
          <w:iCs/>
          <w:sz w:val="28"/>
          <w:szCs w:val="28"/>
        </w:rPr>
      </w:pPr>
    </w:p>
    <w:p w14:paraId="40213FC9" w14:textId="77777777" w:rsidR="007B3C90" w:rsidRPr="007B3C90" w:rsidRDefault="007B3C90" w:rsidP="007B3C90">
      <w:pPr>
        <w:shd w:val="clear" w:color="auto" w:fill="FFFFFF"/>
        <w:spacing w:line="360" w:lineRule="auto"/>
        <w:ind w:firstLine="567"/>
        <w:jc w:val="both"/>
        <w:rPr>
          <w:iCs/>
          <w:sz w:val="28"/>
          <w:szCs w:val="28"/>
        </w:rPr>
      </w:pPr>
      <w:r w:rsidRPr="007B3C90">
        <w:rPr>
          <w:iCs/>
          <w:sz w:val="28"/>
          <w:szCs w:val="28"/>
        </w:rPr>
        <w:t>Таблица 4 – Результаты расчета воздухообмена во вспомогательных помещениях</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0"/>
        <w:gridCol w:w="3016"/>
        <w:gridCol w:w="1417"/>
        <w:gridCol w:w="1701"/>
        <w:gridCol w:w="2126"/>
      </w:tblGrid>
      <w:tr w:rsidR="007B3C90" w:rsidRPr="00B73AB1" w14:paraId="7A34124A" w14:textId="77777777" w:rsidTr="00B73AB1">
        <w:tc>
          <w:tcPr>
            <w:tcW w:w="920" w:type="dxa"/>
            <w:shd w:val="clear" w:color="auto" w:fill="auto"/>
          </w:tcPr>
          <w:p w14:paraId="5698E42D" w14:textId="77777777" w:rsidR="007B3C90" w:rsidRPr="00B73AB1" w:rsidRDefault="007B3C90" w:rsidP="00B73AB1">
            <w:pPr>
              <w:shd w:val="clear" w:color="auto" w:fill="FFFFFF"/>
              <w:jc w:val="center"/>
              <w:rPr>
                <w:iCs/>
              </w:rPr>
            </w:pPr>
            <w:r w:rsidRPr="00B73AB1">
              <w:rPr>
                <w:iCs/>
              </w:rPr>
              <w:t>№ по плану</w:t>
            </w:r>
          </w:p>
        </w:tc>
        <w:tc>
          <w:tcPr>
            <w:tcW w:w="3016" w:type="dxa"/>
            <w:shd w:val="clear" w:color="auto" w:fill="auto"/>
            <w:vAlign w:val="center"/>
          </w:tcPr>
          <w:p w14:paraId="42766A3D" w14:textId="77777777" w:rsidR="007B3C90" w:rsidRPr="00B73AB1" w:rsidRDefault="007B3C90" w:rsidP="00B73AB1">
            <w:pPr>
              <w:shd w:val="clear" w:color="auto" w:fill="FFFFFF"/>
              <w:jc w:val="center"/>
              <w:rPr>
                <w:iCs/>
              </w:rPr>
            </w:pPr>
            <w:r w:rsidRPr="00B73AB1">
              <w:rPr>
                <w:iCs/>
              </w:rPr>
              <w:t>Наименование помещения</w:t>
            </w:r>
          </w:p>
        </w:tc>
        <w:tc>
          <w:tcPr>
            <w:tcW w:w="1417" w:type="dxa"/>
            <w:shd w:val="clear" w:color="auto" w:fill="auto"/>
          </w:tcPr>
          <w:p w14:paraId="53D68279" w14:textId="77777777" w:rsidR="007B3C90" w:rsidRPr="00B73AB1" w:rsidRDefault="007B3C90" w:rsidP="00B73AB1">
            <w:pPr>
              <w:shd w:val="clear" w:color="auto" w:fill="FFFFFF"/>
              <w:jc w:val="center"/>
              <w:rPr>
                <w:iCs/>
                <w:vertAlign w:val="superscript"/>
              </w:rPr>
            </w:pPr>
            <w:r w:rsidRPr="00B73AB1">
              <w:rPr>
                <w:iCs/>
              </w:rPr>
              <w:t>Объем, м</w:t>
            </w:r>
            <w:r w:rsidRPr="00B73AB1">
              <w:rPr>
                <w:iCs/>
                <w:vertAlign w:val="superscript"/>
              </w:rPr>
              <w:t>3</w:t>
            </w:r>
          </w:p>
        </w:tc>
        <w:tc>
          <w:tcPr>
            <w:tcW w:w="1701" w:type="dxa"/>
            <w:shd w:val="clear" w:color="auto" w:fill="auto"/>
          </w:tcPr>
          <w:p w14:paraId="67582D67" w14:textId="77777777" w:rsidR="007B3C90" w:rsidRPr="00B73AB1" w:rsidRDefault="007B3C90" w:rsidP="00B73AB1">
            <w:pPr>
              <w:shd w:val="clear" w:color="auto" w:fill="FFFFFF"/>
              <w:jc w:val="center"/>
              <w:rPr>
                <w:iCs/>
              </w:rPr>
            </w:pPr>
            <w:r w:rsidRPr="00B73AB1">
              <w:rPr>
                <w:iCs/>
              </w:rPr>
              <w:t>Кратность воздухообмена</w:t>
            </w:r>
          </w:p>
        </w:tc>
        <w:tc>
          <w:tcPr>
            <w:tcW w:w="2126" w:type="dxa"/>
            <w:shd w:val="clear" w:color="auto" w:fill="auto"/>
          </w:tcPr>
          <w:p w14:paraId="3CD2B344" w14:textId="77777777" w:rsidR="007B3C90" w:rsidRPr="00B73AB1" w:rsidRDefault="007B3C90" w:rsidP="00B73AB1">
            <w:pPr>
              <w:shd w:val="clear" w:color="auto" w:fill="FFFFFF"/>
              <w:jc w:val="center"/>
              <w:rPr>
                <w:iCs/>
              </w:rPr>
            </w:pPr>
            <w:r w:rsidRPr="00B73AB1">
              <w:rPr>
                <w:iCs/>
              </w:rPr>
              <w:t>Воздухообмен, м</w:t>
            </w:r>
            <w:r w:rsidRPr="00B73AB1">
              <w:rPr>
                <w:iCs/>
                <w:vertAlign w:val="superscript"/>
              </w:rPr>
              <w:t>3</w:t>
            </w:r>
            <w:r w:rsidRPr="00B73AB1">
              <w:rPr>
                <w:iCs/>
              </w:rPr>
              <w:t>/ч</w:t>
            </w:r>
          </w:p>
        </w:tc>
      </w:tr>
      <w:tr w:rsidR="007B3C90" w:rsidRPr="00B73AB1" w14:paraId="19303BDE" w14:textId="77777777" w:rsidTr="007B3C90">
        <w:tc>
          <w:tcPr>
            <w:tcW w:w="920" w:type="dxa"/>
            <w:shd w:val="clear" w:color="auto" w:fill="auto"/>
            <w:vAlign w:val="center"/>
          </w:tcPr>
          <w:p w14:paraId="3AAE91E0" w14:textId="77777777" w:rsidR="007B3C90" w:rsidRPr="00B73AB1" w:rsidRDefault="007B3C90" w:rsidP="00B73AB1">
            <w:pPr>
              <w:shd w:val="clear" w:color="auto" w:fill="FFFFFF"/>
              <w:jc w:val="center"/>
              <w:rPr>
                <w:iCs/>
              </w:rPr>
            </w:pPr>
            <w:r w:rsidRPr="00B73AB1">
              <w:rPr>
                <w:iCs/>
              </w:rPr>
              <w:t>2</w:t>
            </w:r>
          </w:p>
        </w:tc>
        <w:tc>
          <w:tcPr>
            <w:tcW w:w="3016" w:type="dxa"/>
            <w:shd w:val="clear" w:color="auto" w:fill="auto"/>
            <w:vAlign w:val="center"/>
          </w:tcPr>
          <w:p w14:paraId="561F14EB" w14:textId="77777777" w:rsidR="007B3C90" w:rsidRPr="00B73AB1" w:rsidRDefault="007B3C90" w:rsidP="00B73AB1">
            <w:pPr>
              <w:shd w:val="clear" w:color="auto" w:fill="FFFFFF"/>
              <w:jc w:val="both"/>
              <w:rPr>
                <w:iCs/>
              </w:rPr>
            </w:pPr>
            <w:r w:rsidRPr="00B73AB1">
              <w:rPr>
                <w:iCs/>
              </w:rPr>
              <w:t>Раздевалка мужская</w:t>
            </w:r>
          </w:p>
        </w:tc>
        <w:tc>
          <w:tcPr>
            <w:tcW w:w="1417" w:type="dxa"/>
            <w:shd w:val="clear" w:color="auto" w:fill="auto"/>
          </w:tcPr>
          <w:p w14:paraId="01724D59" w14:textId="77777777" w:rsidR="007B3C90" w:rsidRPr="00B73AB1" w:rsidRDefault="007B3C90" w:rsidP="00B73AB1">
            <w:pPr>
              <w:shd w:val="clear" w:color="auto" w:fill="FFFFFF"/>
              <w:jc w:val="center"/>
              <w:rPr>
                <w:iCs/>
              </w:rPr>
            </w:pPr>
            <w:r w:rsidRPr="00B73AB1">
              <w:rPr>
                <w:iCs/>
              </w:rPr>
              <w:t>30</w:t>
            </w:r>
          </w:p>
        </w:tc>
        <w:tc>
          <w:tcPr>
            <w:tcW w:w="1701" w:type="dxa"/>
            <w:shd w:val="clear" w:color="auto" w:fill="auto"/>
          </w:tcPr>
          <w:p w14:paraId="190DF7DF" w14:textId="77777777" w:rsidR="007B3C90" w:rsidRPr="00B73AB1" w:rsidRDefault="007B3C90" w:rsidP="00B73AB1">
            <w:pPr>
              <w:shd w:val="clear" w:color="auto" w:fill="FFFFFF"/>
              <w:jc w:val="center"/>
              <w:rPr>
                <w:iCs/>
              </w:rPr>
            </w:pPr>
            <w:r w:rsidRPr="00B73AB1">
              <w:rPr>
                <w:iCs/>
              </w:rPr>
              <w:t>2</w:t>
            </w:r>
          </w:p>
        </w:tc>
        <w:tc>
          <w:tcPr>
            <w:tcW w:w="2126" w:type="dxa"/>
            <w:shd w:val="clear" w:color="auto" w:fill="auto"/>
          </w:tcPr>
          <w:p w14:paraId="47EAE3C1" w14:textId="77777777" w:rsidR="007B3C90" w:rsidRPr="00B73AB1" w:rsidRDefault="007B3C90" w:rsidP="00B73AB1">
            <w:pPr>
              <w:shd w:val="clear" w:color="auto" w:fill="FFFFFF"/>
              <w:jc w:val="center"/>
              <w:rPr>
                <w:iCs/>
              </w:rPr>
            </w:pPr>
            <w:r w:rsidRPr="00B73AB1">
              <w:rPr>
                <w:iCs/>
              </w:rPr>
              <w:t>60</w:t>
            </w:r>
          </w:p>
        </w:tc>
      </w:tr>
      <w:tr w:rsidR="007B3C90" w:rsidRPr="00B73AB1" w14:paraId="195C5B3C" w14:textId="77777777" w:rsidTr="007B3C90">
        <w:tc>
          <w:tcPr>
            <w:tcW w:w="920" w:type="dxa"/>
            <w:shd w:val="clear" w:color="auto" w:fill="auto"/>
            <w:vAlign w:val="center"/>
          </w:tcPr>
          <w:p w14:paraId="6A758039" w14:textId="77777777" w:rsidR="007B3C90" w:rsidRPr="00B73AB1" w:rsidRDefault="007B3C90" w:rsidP="00B73AB1">
            <w:pPr>
              <w:shd w:val="clear" w:color="auto" w:fill="FFFFFF"/>
              <w:jc w:val="center"/>
              <w:rPr>
                <w:iCs/>
              </w:rPr>
            </w:pPr>
            <w:r w:rsidRPr="00B73AB1">
              <w:rPr>
                <w:iCs/>
              </w:rPr>
              <w:t>3</w:t>
            </w:r>
          </w:p>
        </w:tc>
        <w:tc>
          <w:tcPr>
            <w:tcW w:w="3016" w:type="dxa"/>
            <w:shd w:val="clear" w:color="auto" w:fill="auto"/>
            <w:vAlign w:val="center"/>
          </w:tcPr>
          <w:p w14:paraId="38C4FCF9" w14:textId="77777777" w:rsidR="007B3C90" w:rsidRPr="00B73AB1" w:rsidRDefault="007B3C90" w:rsidP="00B73AB1">
            <w:pPr>
              <w:shd w:val="clear" w:color="auto" w:fill="FFFFFF"/>
              <w:jc w:val="both"/>
              <w:rPr>
                <w:iCs/>
              </w:rPr>
            </w:pPr>
            <w:r w:rsidRPr="00B73AB1">
              <w:rPr>
                <w:iCs/>
              </w:rPr>
              <w:t>Душевая мужская</w:t>
            </w:r>
          </w:p>
        </w:tc>
        <w:tc>
          <w:tcPr>
            <w:tcW w:w="1417" w:type="dxa"/>
            <w:shd w:val="clear" w:color="auto" w:fill="auto"/>
          </w:tcPr>
          <w:p w14:paraId="7829B65E" w14:textId="77777777" w:rsidR="007B3C90" w:rsidRPr="00B73AB1" w:rsidRDefault="007B3C90" w:rsidP="00B73AB1">
            <w:pPr>
              <w:shd w:val="clear" w:color="auto" w:fill="FFFFFF"/>
              <w:jc w:val="center"/>
              <w:rPr>
                <w:iCs/>
              </w:rPr>
            </w:pPr>
            <w:r w:rsidRPr="00B73AB1">
              <w:rPr>
                <w:iCs/>
              </w:rPr>
              <w:t>6</w:t>
            </w:r>
          </w:p>
        </w:tc>
        <w:tc>
          <w:tcPr>
            <w:tcW w:w="1701" w:type="dxa"/>
            <w:shd w:val="clear" w:color="auto" w:fill="auto"/>
          </w:tcPr>
          <w:p w14:paraId="73463326" w14:textId="77777777" w:rsidR="007B3C90" w:rsidRPr="00B73AB1" w:rsidRDefault="007B3C90" w:rsidP="00B73AB1">
            <w:pPr>
              <w:shd w:val="clear" w:color="auto" w:fill="FFFFFF"/>
              <w:jc w:val="center"/>
              <w:rPr>
                <w:iCs/>
              </w:rPr>
            </w:pPr>
            <w:r w:rsidRPr="00B73AB1">
              <w:rPr>
                <w:iCs/>
              </w:rPr>
              <w:t>10</w:t>
            </w:r>
          </w:p>
        </w:tc>
        <w:tc>
          <w:tcPr>
            <w:tcW w:w="2126" w:type="dxa"/>
            <w:shd w:val="clear" w:color="auto" w:fill="auto"/>
          </w:tcPr>
          <w:p w14:paraId="67253482" w14:textId="77777777" w:rsidR="007B3C90" w:rsidRPr="00B73AB1" w:rsidRDefault="007B3C90" w:rsidP="00B73AB1">
            <w:pPr>
              <w:shd w:val="clear" w:color="auto" w:fill="FFFFFF"/>
              <w:jc w:val="center"/>
              <w:rPr>
                <w:iCs/>
              </w:rPr>
            </w:pPr>
            <w:r w:rsidRPr="00B73AB1">
              <w:rPr>
                <w:iCs/>
              </w:rPr>
              <w:t>60</w:t>
            </w:r>
          </w:p>
        </w:tc>
      </w:tr>
      <w:tr w:rsidR="007B3C90" w:rsidRPr="00B73AB1" w14:paraId="02FDB158" w14:textId="77777777" w:rsidTr="007B3C90">
        <w:tc>
          <w:tcPr>
            <w:tcW w:w="920" w:type="dxa"/>
            <w:shd w:val="clear" w:color="auto" w:fill="auto"/>
            <w:vAlign w:val="center"/>
          </w:tcPr>
          <w:p w14:paraId="0724D7E1" w14:textId="77777777" w:rsidR="007B3C90" w:rsidRPr="00B73AB1" w:rsidRDefault="007B3C90" w:rsidP="00B73AB1">
            <w:pPr>
              <w:shd w:val="clear" w:color="auto" w:fill="FFFFFF"/>
              <w:jc w:val="center"/>
              <w:rPr>
                <w:iCs/>
              </w:rPr>
            </w:pPr>
            <w:r w:rsidRPr="00B73AB1">
              <w:rPr>
                <w:iCs/>
              </w:rPr>
              <w:t>6</w:t>
            </w:r>
          </w:p>
        </w:tc>
        <w:tc>
          <w:tcPr>
            <w:tcW w:w="3016" w:type="dxa"/>
            <w:shd w:val="clear" w:color="auto" w:fill="auto"/>
            <w:vAlign w:val="center"/>
          </w:tcPr>
          <w:p w14:paraId="2B7A865E" w14:textId="77777777" w:rsidR="007B3C90" w:rsidRPr="00B73AB1" w:rsidRDefault="007B3C90" w:rsidP="00B73AB1">
            <w:pPr>
              <w:shd w:val="clear" w:color="auto" w:fill="FFFFFF"/>
              <w:jc w:val="both"/>
              <w:rPr>
                <w:iCs/>
              </w:rPr>
            </w:pPr>
            <w:r w:rsidRPr="00B73AB1">
              <w:rPr>
                <w:iCs/>
              </w:rPr>
              <w:t>Раздевалка женская</w:t>
            </w:r>
          </w:p>
        </w:tc>
        <w:tc>
          <w:tcPr>
            <w:tcW w:w="1417" w:type="dxa"/>
            <w:shd w:val="clear" w:color="auto" w:fill="auto"/>
          </w:tcPr>
          <w:p w14:paraId="16817D66" w14:textId="77777777" w:rsidR="007B3C90" w:rsidRPr="00B73AB1" w:rsidRDefault="007B3C90" w:rsidP="00B73AB1">
            <w:pPr>
              <w:shd w:val="clear" w:color="auto" w:fill="FFFFFF"/>
              <w:jc w:val="center"/>
              <w:rPr>
                <w:iCs/>
              </w:rPr>
            </w:pPr>
            <w:r w:rsidRPr="00B73AB1">
              <w:rPr>
                <w:iCs/>
              </w:rPr>
              <w:t>30</w:t>
            </w:r>
          </w:p>
        </w:tc>
        <w:tc>
          <w:tcPr>
            <w:tcW w:w="1701" w:type="dxa"/>
            <w:shd w:val="clear" w:color="auto" w:fill="auto"/>
          </w:tcPr>
          <w:p w14:paraId="00B45CD8" w14:textId="77777777" w:rsidR="007B3C90" w:rsidRPr="00B73AB1" w:rsidRDefault="007B3C90" w:rsidP="00B73AB1">
            <w:pPr>
              <w:shd w:val="clear" w:color="auto" w:fill="FFFFFF"/>
              <w:jc w:val="center"/>
              <w:rPr>
                <w:iCs/>
              </w:rPr>
            </w:pPr>
            <w:r w:rsidRPr="00B73AB1">
              <w:rPr>
                <w:iCs/>
              </w:rPr>
              <w:t>2</w:t>
            </w:r>
          </w:p>
        </w:tc>
        <w:tc>
          <w:tcPr>
            <w:tcW w:w="2126" w:type="dxa"/>
            <w:shd w:val="clear" w:color="auto" w:fill="auto"/>
          </w:tcPr>
          <w:p w14:paraId="225A7315" w14:textId="77777777" w:rsidR="007B3C90" w:rsidRPr="00B73AB1" w:rsidRDefault="007B3C90" w:rsidP="00B73AB1">
            <w:pPr>
              <w:shd w:val="clear" w:color="auto" w:fill="FFFFFF"/>
              <w:jc w:val="center"/>
              <w:rPr>
                <w:iCs/>
              </w:rPr>
            </w:pPr>
            <w:r w:rsidRPr="00B73AB1">
              <w:rPr>
                <w:iCs/>
              </w:rPr>
              <w:t>60</w:t>
            </w:r>
          </w:p>
        </w:tc>
      </w:tr>
      <w:tr w:rsidR="007B3C90" w:rsidRPr="00B73AB1" w14:paraId="4815367A" w14:textId="77777777" w:rsidTr="007B3C90">
        <w:tc>
          <w:tcPr>
            <w:tcW w:w="920" w:type="dxa"/>
            <w:shd w:val="clear" w:color="auto" w:fill="auto"/>
            <w:vAlign w:val="center"/>
          </w:tcPr>
          <w:p w14:paraId="59892B3C" w14:textId="77777777" w:rsidR="007B3C90" w:rsidRPr="00B73AB1" w:rsidRDefault="007B3C90" w:rsidP="00B73AB1">
            <w:pPr>
              <w:shd w:val="clear" w:color="auto" w:fill="FFFFFF"/>
              <w:jc w:val="center"/>
              <w:rPr>
                <w:iCs/>
              </w:rPr>
            </w:pPr>
            <w:r w:rsidRPr="00B73AB1">
              <w:rPr>
                <w:iCs/>
              </w:rPr>
              <w:t>7</w:t>
            </w:r>
          </w:p>
        </w:tc>
        <w:tc>
          <w:tcPr>
            <w:tcW w:w="3016" w:type="dxa"/>
            <w:shd w:val="clear" w:color="auto" w:fill="auto"/>
            <w:vAlign w:val="center"/>
          </w:tcPr>
          <w:p w14:paraId="7E4C9013" w14:textId="77777777" w:rsidR="007B3C90" w:rsidRPr="00B73AB1" w:rsidRDefault="007B3C90" w:rsidP="00B73AB1">
            <w:pPr>
              <w:shd w:val="clear" w:color="auto" w:fill="FFFFFF"/>
              <w:jc w:val="both"/>
              <w:rPr>
                <w:iCs/>
              </w:rPr>
            </w:pPr>
            <w:r w:rsidRPr="00B73AB1">
              <w:rPr>
                <w:iCs/>
              </w:rPr>
              <w:t>Душевая женская</w:t>
            </w:r>
          </w:p>
        </w:tc>
        <w:tc>
          <w:tcPr>
            <w:tcW w:w="1417" w:type="dxa"/>
            <w:shd w:val="clear" w:color="auto" w:fill="auto"/>
          </w:tcPr>
          <w:p w14:paraId="5A4017F2" w14:textId="77777777" w:rsidR="007B3C90" w:rsidRPr="00B73AB1" w:rsidRDefault="007B3C90" w:rsidP="00B73AB1">
            <w:pPr>
              <w:shd w:val="clear" w:color="auto" w:fill="FFFFFF"/>
              <w:jc w:val="center"/>
              <w:rPr>
                <w:iCs/>
              </w:rPr>
            </w:pPr>
            <w:r w:rsidRPr="00B73AB1">
              <w:rPr>
                <w:iCs/>
              </w:rPr>
              <w:t>6</w:t>
            </w:r>
          </w:p>
        </w:tc>
        <w:tc>
          <w:tcPr>
            <w:tcW w:w="1701" w:type="dxa"/>
            <w:shd w:val="clear" w:color="auto" w:fill="auto"/>
          </w:tcPr>
          <w:p w14:paraId="67E3803E" w14:textId="77777777" w:rsidR="007B3C90" w:rsidRPr="00B73AB1" w:rsidRDefault="007B3C90" w:rsidP="00B73AB1">
            <w:pPr>
              <w:shd w:val="clear" w:color="auto" w:fill="FFFFFF"/>
              <w:jc w:val="center"/>
              <w:rPr>
                <w:iCs/>
              </w:rPr>
            </w:pPr>
            <w:r w:rsidRPr="00B73AB1">
              <w:rPr>
                <w:iCs/>
              </w:rPr>
              <w:t>10</w:t>
            </w:r>
          </w:p>
        </w:tc>
        <w:tc>
          <w:tcPr>
            <w:tcW w:w="2126" w:type="dxa"/>
            <w:shd w:val="clear" w:color="auto" w:fill="auto"/>
          </w:tcPr>
          <w:p w14:paraId="1DBBC8DB" w14:textId="77777777" w:rsidR="007B3C90" w:rsidRPr="00B73AB1" w:rsidRDefault="007B3C90" w:rsidP="00B73AB1">
            <w:pPr>
              <w:shd w:val="clear" w:color="auto" w:fill="FFFFFF"/>
              <w:jc w:val="center"/>
              <w:rPr>
                <w:iCs/>
              </w:rPr>
            </w:pPr>
            <w:r w:rsidRPr="00B73AB1">
              <w:rPr>
                <w:iCs/>
              </w:rPr>
              <w:t>60</w:t>
            </w:r>
          </w:p>
        </w:tc>
      </w:tr>
    </w:tbl>
    <w:p w14:paraId="70D7B3A5" w14:textId="77777777" w:rsidR="007B3C90" w:rsidRPr="007B3C90" w:rsidRDefault="007B3C90" w:rsidP="007B3C90">
      <w:pPr>
        <w:shd w:val="clear" w:color="auto" w:fill="FFFFFF"/>
        <w:spacing w:line="360" w:lineRule="auto"/>
        <w:ind w:firstLine="567"/>
        <w:jc w:val="both"/>
        <w:rPr>
          <w:iCs/>
          <w:sz w:val="28"/>
          <w:szCs w:val="28"/>
        </w:rPr>
      </w:pPr>
    </w:p>
    <w:p w14:paraId="1E13AC2B" w14:textId="77777777" w:rsidR="007B3C90" w:rsidRPr="007B3C90" w:rsidRDefault="007B3C90" w:rsidP="007B3C90">
      <w:pPr>
        <w:shd w:val="clear" w:color="auto" w:fill="FFFFFF"/>
        <w:spacing w:line="360" w:lineRule="auto"/>
        <w:ind w:firstLine="567"/>
        <w:jc w:val="both"/>
        <w:rPr>
          <w:iCs/>
          <w:sz w:val="28"/>
          <w:szCs w:val="28"/>
        </w:rPr>
      </w:pPr>
      <w:r w:rsidRPr="007B3C90">
        <w:rPr>
          <w:iCs/>
          <w:sz w:val="28"/>
          <w:szCs w:val="28"/>
        </w:rPr>
        <w:t>Для игрового зала кратность воздухообмена принята 2.</w:t>
      </w:r>
    </w:p>
    <w:p w14:paraId="73C09E66" w14:textId="77777777" w:rsidR="007B3C90" w:rsidRPr="007B3C90" w:rsidRDefault="007B3C90" w:rsidP="007B3C90">
      <w:pPr>
        <w:shd w:val="clear" w:color="auto" w:fill="FFFFFF"/>
        <w:spacing w:line="360" w:lineRule="auto"/>
        <w:ind w:firstLine="567"/>
        <w:jc w:val="both"/>
        <w:rPr>
          <w:iCs/>
          <w:sz w:val="28"/>
          <w:szCs w:val="28"/>
        </w:rPr>
      </w:pPr>
      <w:r w:rsidRPr="007B3C90">
        <w:rPr>
          <w:iCs/>
          <w:sz w:val="28"/>
          <w:szCs w:val="28"/>
        </w:rPr>
        <w:t>Для подачи воздуха в помещение и его всасывания, в трубопроводах предусматриваем на протяжении трубопроводов впускные и выпускные отверстия. Расположим их равномерно.</w:t>
      </w:r>
    </w:p>
    <w:p w14:paraId="3F899269" w14:textId="77777777" w:rsidR="007B3C90" w:rsidRPr="007B3C90" w:rsidRDefault="007B3C90" w:rsidP="007B3C90">
      <w:pPr>
        <w:shd w:val="clear" w:color="auto" w:fill="FFFFFF"/>
        <w:spacing w:line="360" w:lineRule="auto"/>
        <w:ind w:firstLine="567"/>
        <w:jc w:val="both"/>
        <w:rPr>
          <w:iCs/>
          <w:sz w:val="28"/>
          <w:szCs w:val="28"/>
        </w:rPr>
      </w:pPr>
      <w:r w:rsidRPr="007B3C90">
        <w:rPr>
          <w:iCs/>
          <w:sz w:val="28"/>
          <w:szCs w:val="28"/>
        </w:rPr>
        <w:t>Расчетная схема механической вентиляционной сети физкультурно-спортивного комплекса представлена на рисунке 4.</w:t>
      </w:r>
    </w:p>
    <w:p w14:paraId="1BC29A97" w14:textId="77777777" w:rsidR="007B3C90" w:rsidRPr="007B3C90" w:rsidRDefault="007B3C90" w:rsidP="007B3C90">
      <w:pPr>
        <w:shd w:val="clear" w:color="auto" w:fill="FFFFFF"/>
        <w:spacing w:line="360" w:lineRule="auto"/>
        <w:ind w:firstLine="567"/>
        <w:jc w:val="both"/>
        <w:rPr>
          <w:iCs/>
          <w:sz w:val="28"/>
          <w:szCs w:val="28"/>
        </w:rPr>
      </w:pPr>
      <w:r w:rsidRPr="007B3C90">
        <w:rPr>
          <w:iCs/>
          <w:sz w:val="28"/>
          <w:szCs w:val="28"/>
        </w:rPr>
        <w:t>Результаты расчета механической вентиляции физкультурно-спортивного комплекса представлены в таблице 5.</w:t>
      </w:r>
    </w:p>
    <w:p w14:paraId="13B16189" w14:textId="77777777" w:rsidR="007B3C90" w:rsidRPr="007B3C90" w:rsidRDefault="007B3C90" w:rsidP="007B3C90">
      <w:pPr>
        <w:shd w:val="clear" w:color="auto" w:fill="FFFFFF"/>
        <w:spacing w:line="360" w:lineRule="auto"/>
        <w:ind w:firstLine="567"/>
        <w:jc w:val="both"/>
        <w:rPr>
          <w:iCs/>
          <w:sz w:val="28"/>
          <w:szCs w:val="28"/>
        </w:rPr>
      </w:pPr>
      <w:r w:rsidRPr="007B3C90">
        <w:rPr>
          <w:iCs/>
          <w:sz w:val="28"/>
          <w:szCs w:val="28"/>
        </w:rPr>
        <w:t xml:space="preserve">Для игрового зала выбираем вентилятор типа ЦВ–4–70 №6 с подачей  </w:t>
      </w:r>
      <w:r w:rsidRPr="007B3C90">
        <w:rPr>
          <w:iCs/>
          <w:sz w:val="28"/>
          <w:szCs w:val="28"/>
        </w:rPr>
        <w:lastRenderedPageBreak/>
        <w:t>воздуха 2600…14500 м3/ч и напором 255…1180 Па. Электродвигатель вентилятора АИР112М4, мощностью 5,5 кВт, частотой вращения 1450 об/мин.</w:t>
      </w:r>
    </w:p>
    <w:p w14:paraId="16F76D9C" w14:textId="77777777" w:rsidR="007B3C90" w:rsidRPr="007B3C90" w:rsidRDefault="007B3C90" w:rsidP="007B3C90">
      <w:pPr>
        <w:shd w:val="clear" w:color="auto" w:fill="FFFFFF"/>
        <w:spacing w:line="360" w:lineRule="auto"/>
        <w:ind w:firstLine="567"/>
        <w:jc w:val="both"/>
        <w:rPr>
          <w:iCs/>
          <w:sz w:val="28"/>
          <w:szCs w:val="28"/>
        </w:rPr>
      </w:pPr>
      <w:r w:rsidRPr="007B3C90">
        <w:rPr>
          <w:iCs/>
          <w:sz w:val="28"/>
          <w:szCs w:val="28"/>
        </w:rPr>
        <w:t>Для вспомогательных помещений выбираем вентилятор типа ВРК-2-110-0,25-3000  с подачей  воздуха 200…1600 м3/ч и напором 428…23000  Па. Электродвигатель вентилятора АИР56В2, мощностью 0,25 кВт, частотой вращения 2730 об/мин</w:t>
      </w:r>
      <w:r w:rsidR="00D25328">
        <w:rPr>
          <w:iCs/>
          <w:sz w:val="28"/>
          <w:szCs w:val="28"/>
          <w:lang w:val="en-US"/>
        </w:rPr>
        <w:t xml:space="preserve"> [16, 17]</w:t>
      </w:r>
      <w:r w:rsidRPr="007B3C90">
        <w:rPr>
          <w:iCs/>
          <w:sz w:val="28"/>
          <w:szCs w:val="28"/>
        </w:rPr>
        <w:t>.</w:t>
      </w:r>
    </w:p>
    <w:p w14:paraId="2D34ACED" w14:textId="77777777" w:rsidR="00E63107" w:rsidRDefault="007B3C90" w:rsidP="007B3C90">
      <w:pPr>
        <w:shd w:val="clear" w:color="auto" w:fill="FFFFFF"/>
        <w:spacing w:line="360" w:lineRule="auto"/>
        <w:jc w:val="center"/>
        <w:rPr>
          <w:iCs/>
          <w:sz w:val="28"/>
          <w:szCs w:val="28"/>
          <w:lang w:val="en-US"/>
        </w:rPr>
      </w:pPr>
      <w:r w:rsidRPr="007B3C90">
        <w:rPr>
          <w:rFonts w:ascii="Courier New" w:eastAsia="Courier New" w:hAnsi="Courier New" w:cs="Courier New"/>
          <w:noProof/>
          <w:color w:val="000000"/>
          <w:sz w:val="24"/>
          <w:szCs w:val="24"/>
        </w:rPr>
        <w:drawing>
          <wp:inline distT="0" distB="0" distL="0" distR="0" wp14:anchorId="32E6695C" wp14:editId="4C64B77A">
            <wp:extent cx="5710404" cy="3071592"/>
            <wp:effectExtent l="0" t="0" r="5080" b="0"/>
            <wp:docPr id="8" name="Рисунок 8" descr="Описание: D:\Монография\Расчетная вентиляц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D:\Монография\Расчетная вентиляция.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11975" cy="3072437"/>
                    </a:xfrm>
                    <a:prstGeom prst="rect">
                      <a:avLst/>
                    </a:prstGeom>
                    <a:noFill/>
                    <a:ln>
                      <a:noFill/>
                    </a:ln>
                  </pic:spPr>
                </pic:pic>
              </a:graphicData>
            </a:graphic>
          </wp:inline>
        </w:drawing>
      </w:r>
    </w:p>
    <w:p w14:paraId="58DABCDD" w14:textId="77777777" w:rsidR="007B3C90" w:rsidRPr="007B3C90" w:rsidRDefault="007B3C90" w:rsidP="007B3C90">
      <w:pPr>
        <w:shd w:val="clear" w:color="auto" w:fill="FFFFFF"/>
        <w:spacing w:line="360" w:lineRule="auto"/>
        <w:jc w:val="center"/>
        <w:rPr>
          <w:iCs/>
          <w:sz w:val="28"/>
          <w:szCs w:val="28"/>
        </w:rPr>
      </w:pPr>
      <w:r w:rsidRPr="007B3C90">
        <w:rPr>
          <w:i/>
          <w:iCs/>
          <w:sz w:val="28"/>
          <w:szCs w:val="28"/>
        </w:rPr>
        <w:t>в1</w:t>
      </w:r>
      <w:r w:rsidRPr="007B3C90">
        <w:rPr>
          <w:iCs/>
          <w:sz w:val="28"/>
          <w:szCs w:val="28"/>
        </w:rPr>
        <w:t xml:space="preserve"> – участок сети; </w:t>
      </w:r>
      <w:r w:rsidRPr="007B3C90">
        <w:rPr>
          <w:i/>
          <w:iCs/>
          <w:sz w:val="28"/>
          <w:szCs w:val="28"/>
        </w:rPr>
        <w:t>42м</w:t>
      </w:r>
      <w:r w:rsidRPr="007B3C90">
        <w:rPr>
          <w:iCs/>
          <w:sz w:val="28"/>
          <w:szCs w:val="28"/>
        </w:rPr>
        <w:t xml:space="preserve"> – длина участка, м; </w:t>
      </w:r>
      <w:r w:rsidRPr="007B3C90">
        <w:rPr>
          <w:i/>
          <w:iCs/>
          <w:sz w:val="28"/>
          <w:szCs w:val="28"/>
          <w:lang w:val="en-US" w:bidi="en-US"/>
        </w:rPr>
        <w:t>L</w:t>
      </w:r>
      <w:r w:rsidRPr="007B3C90">
        <w:rPr>
          <w:i/>
          <w:iCs/>
          <w:sz w:val="28"/>
          <w:szCs w:val="28"/>
        </w:rPr>
        <w:t>7776</w:t>
      </w:r>
      <w:r w:rsidRPr="007B3C90">
        <w:rPr>
          <w:iCs/>
          <w:sz w:val="28"/>
          <w:szCs w:val="28"/>
        </w:rPr>
        <w:t xml:space="preserve"> – воздухообмен, м</w:t>
      </w:r>
      <w:r w:rsidRPr="007B3C90">
        <w:rPr>
          <w:iCs/>
          <w:sz w:val="28"/>
          <w:szCs w:val="28"/>
          <w:vertAlign w:val="superscript"/>
        </w:rPr>
        <w:t>3</w:t>
      </w:r>
      <w:r w:rsidRPr="007B3C90">
        <w:rPr>
          <w:iCs/>
          <w:sz w:val="28"/>
          <w:szCs w:val="28"/>
        </w:rPr>
        <w:t>/ч</w:t>
      </w:r>
    </w:p>
    <w:p w14:paraId="5A8C5009" w14:textId="77777777" w:rsidR="007B3C90" w:rsidRPr="007B3C90" w:rsidRDefault="007B3C90" w:rsidP="007B3C90">
      <w:pPr>
        <w:shd w:val="clear" w:color="auto" w:fill="FFFFFF"/>
        <w:spacing w:line="360" w:lineRule="auto"/>
        <w:jc w:val="center"/>
        <w:rPr>
          <w:iCs/>
          <w:sz w:val="28"/>
          <w:szCs w:val="28"/>
        </w:rPr>
      </w:pPr>
      <w:r w:rsidRPr="007B3C90">
        <w:rPr>
          <w:iCs/>
          <w:sz w:val="28"/>
          <w:szCs w:val="28"/>
        </w:rPr>
        <w:t>Рисунок 5 – Расчетная схема механической вентиляционной сети</w:t>
      </w:r>
    </w:p>
    <w:p w14:paraId="53E75CBC" w14:textId="77777777" w:rsidR="007B3C90" w:rsidRPr="007B3C90" w:rsidRDefault="007B3C90" w:rsidP="007B3C90">
      <w:pPr>
        <w:shd w:val="clear" w:color="auto" w:fill="FFFFFF"/>
        <w:spacing w:line="360" w:lineRule="auto"/>
        <w:jc w:val="center"/>
        <w:rPr>
          <w:iCs/>
          <w:sz w:val="28"/>
          <w:szCs w:val="28"/>
        </w:rPr>
      </w:pPr>
      <w:r w:rsidRPr="007B3C90">
        <w:rPr>
          <w:iCs/>
          <w:sz w:val="28"/>
          <w:szCs w:val="28"/>
        </w:rPr>
        <w:t xml:space="preserve"> физкультурно-спортивного комплекса</w:t>
      </w:r>
    </w:p>
    <w:p w14:paraId="6DDD6E9D" w14:textId="77777777" w:rsidR="00B73AB1" w:rsidRDefault="00B73AB1" w:rsidP="007B3C90">
      <w:pPr>
        <w:shd w:val="clear" w:color="auto" w:fill="FFFFFF"/>
        <w:spacing w:line="360" w:lineRule="auto"/>
        <w:ind w:firstLine="567"/>
        <w:jc w:val="both"/>
        <w:rPr>
          <w:iCs/>
          <w:sz w:val="28"/>
          <w:szCs w:val="28"/>
          <w:lang w:bidi="ru-RU"/>
        </w:rPr>
      </w:pPr>
    </w:p>
    <w:p w14:paraId="62E96077" w14:textId="77777777" w:rsidR="007B3C90" w:rsidRPr="007B3C90" w:rsidRDefault="007B3C90" w:rsidP="007B3C90">
      <w:pPr>
        <w:shd w:val="clear" w:color="auto" w:fill="FFFFFF"/>
        <w:spacing w:line="360" w:lineRule="auto"/>
        <w:ind w:firstLine="567"/>
        <w:jc w:val="both"/>
        <w:rPr>
          <w:iCs/>
          <w:sz w:val="28"/>
          <w:szCs w:val="28"/>
          <w:lang w:bidi="ru-RU"/>
        </w:rPr>
      </w:pPr>
      <w:r w:rsidRPr="007B3C90">
        <w:rPr>
          <w:iCs/>
          <w:sz w:val="28"/>
          <w:szCs w:val="28"/>
          <w:lang w:bidi="ru-RU"/>
        </w:rPr>
        <w:t>Для игрового зала в качестве вытяжной вентиляции используются вытяжные шахты размером 0,4х0,4 м, в количестве 11 штук. Для раздевалок и душевых используются по одной шахте размером 0,15х0,15 м.</w:t>
      </w:r>
    </w:p>
    <w:p w14:paraId="2E269092" w14:textId="77777777" w:rsidR="007B3C90" w:rsidRDefault="007B3C90" w:rsidP="007B3C90">
      <w:pPr>
        <w:shd w:val="clear" w:color="auto" w:fill="FFFFFF"/>
        <w:spacing w:line="360" w:lineRule="auto"/>
        <w:ind w:firstLine="567"/>
        <w:jc w:val="both"/>
        <w:rPr>
          <w:iCs/>
          <w:sz w:val="28"/>
          <w:szCs w:val="28"/>
          <w:lang w:bidi="ru-RU"/>
        </w:rPr>
      </w:pPr>
      <w:r w:rsidRPr="007B3C90">
        <w:rPr>
          <w:iCs/>
          <w:sz w:val="28"/>
          <w:szCs w:val="28"/>
          <w:lang w:bidi="ru-RU"/>
        </w:rPr>
        <w:t>Схема вентиляции представлена на рисунке 5.</w:t>
      </w:r>
    </w:p>
    <w:p w14:paraId="2C973CB3" w14:textId="77777777" w:rsidR="00860956" w:rsidRPr="00860956" w:rsidRDefault="00860956" w:rsidP="00860956">
      <w:pPr>
        <w:shd w:val="clear" w:color="auto" w:fill="FFFFFF"/>
        <w:spacing w:line="360" w:lineRule="auto"/>
        <w:ind w:firstLine="567"/>
        <w:jc w:val="both"/>
        <w:rPr>
          <w:iCs/>
          <w:sz w:val="28"/>
          <w:szCs w:val="28"/>
          <w:lang w:bidi="ru-RU"/>
        </w:rPr>
      </w:pPr>
      <w:r w:rsidRPr="00860956">
        <w:rPr>
          <w:iCs/>
          <w:sz w:val="28"/>
          <w:szCs w:val="28"/>
          <w:lang w:bidi="ru-RU"/>
        </w:rPr>
        <w:t>Отопление предназначено для поддержания нормируемой температуры воздуха в помещениях в холодное время года. Кроме того, оно способствует лучшей сохранности зданий и оборудования, так как одновременно позволяет регулировать и влажность воздуха. С этой целью сооружают различные системы отопления [16, 17, 18].</w:t>
      </w:r>
    </w:p>
    <w:p w14:paraId="1884F4A1" w14:textId="77777777" w:rsidR="007B3C90" w:rsidRPr="007B3C90" w:rsidRDefault="007B3C90" w:rsidP="007B3C90">
      <w:pPr>
        <w:shd w:val="clear" w:color="auto" w:fill="FFFFFF"/>
        <w:spacing w:line="360" w:lineRule="auto"/>
        <w:jc w:val="center"/>
        <w:rPr>
          <w:iCs/>
          <w:sz w:val="28"/>
          <w:szCs w:val="28"/>
        </w:rPr>
      </w:pPr>
      <w:r w:rsidRPr="007B3C90">
        <w:rPr>
          <w:i/>
          <w:iCs/>
          <w:noProof/>
          <w:sz w:val="28"/>
          <w:szCs w:val="28"/>
        </w:rPr>
        <w:lastRenderedPageBreak/>
        <w:drawing>
          <wp:inline distT="0" distB="0" distL="0" distR="0" wp14:anchorId="4EDFA0FB" wp14:editId="7839394D">
            <wp:extent cx="5609492" cy="2844620"/>
            <wp:effectExtent l="0" t="0" r="0" b="0"/>
            <wp:docPr id="10" name="Рисунок 10" descr="Описание: D:\Монография\Спортзал-вен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D:\Монография\Спортзал-вент.jp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610580" cy="2845172"/>
                    </a:xfrm>
                    <a:prstGeom prst="rect">
                      <a:avLst/>
                    </a:prstGeom>
                    <a:noFill/>
                    <a:ln>
                      <a:noFill/>
                    </a:ln>
                  </pic:spPr>
                </pic:pic>
              </a:graphicData>
            </a:graphic>
          </wp:inline>
        </w:drawing>
      </w:r>
    </w:p>
    <w:p w14:paraId="3FA971D2" w14:textId="77777777" w:rsidR="00B73AB1" w:rsidRDefault="007B3C90" w:rsidP="007B3C90">
      <w:pPr>
        <w:shd w:val="clear" w:color="auto" w:fill="FFFFFF"/>
        <w:spacing w:line="360" w:lineRule="auto"/>
        <w:jc w:val="center"/>
        <w:rPr>
          <w:iCs/>
          <w:sz w:val="28"/>
          <w:szCs w:val="28"/>
        </w:rPr>
      </w:pPr>
      <w:r w:rsidRPr="007B3C90">
        <w:rPr>
          <w:iCs/>
          <w:sz w:val="28"/>
          <w:szCs w:val="28"/>
        </w:rPr>
        <w:t xml:space="preserve">Рисунок 5  – Схема системы вентиляции физкультурно-спортивного </w:t>
      </w:r>
    </w:p>
    <w:p w14:paraId="62805B01" w14:textId="77777777" w:rsidR="007B3C90" w:rsidRPr="007B3C90" w:rsidRDefault="007B3C90" w:rsidP="007B3C90">
      <w:pPr>
        <w:shd w:val="clear" w:color="auto" w:fill="FFFFFF"/>
        <w:spacing w:line="360" w:lineRule="auto"/>
        <w:jc w:val="center"/>
        <w:rPr>
          <w:iCs/>
          <w:sz w:val="28"/>
          <w:szCs w:val="28"/>
        </w:rPr>
      </w:pPr>
      <w:r w:rsidRPr="007B3C90">
        <w:rPr>
          <w:iCs/>
          <w:sz w:val="28"/>
          <w:szCs w:val="28"/>
        </w:rPr>
        <w:t>комплекса</w:t>
      </w:r>
    </w:p>
    <w:p w14:paraId="6058DACC" w14:textId="77777777" w:rsidR="00B73AB1" w:rsidRDefault="00B73AB1" w:rsidP="00B73AB1">
      <w:pPr>
        <w:shd w:val="clear" w:color="auto" w:fill="FFFFFF"/>
        <w:spacing w:line="360" w:lineRule="auto"/>
        <w:ind w:firstLine="567"/>
        <w:jc w:val="both"/>
        <w:rPr>
          <w:iCs/>
          <w:sz w:val="28"/>
          <w:szCs w:val="28"/>
        </w:rPr>
      </w:pPr>
      <w:r w:rsidRPr="007B3C90">
        <w:rPr>
          <w:iCs/>
          <w:sz w:val="28"/>
          <w:szCs w:val="28"/>
        </w:rPr>
        <w:t>Для физкультурно-спортивного комплекса принимаем водяное отопление. Расчет отопления для физкультурно-спортивного комплекса принимаем водяное отопление, которое должно обеспечивать температурные параметры воздушной среды, приведенные в таблице 1</w:t>
      </w:r>
      <w:r w:rsidR="00D25328" w:rsidRPr="00D25328">
        <w:rPr>
          <w:iCs/>
          <w:sz w:val="28"/>
          <w:szCs w:val="28"/>
        </w:rPr>
        <w:t xml:space="preserve"> [18]</w:t>
      </w:r>
      <w:r w:rsidRPr="007B3C90">
        <w:rPr>
          <w:iCs/>
          <w:sz w:val="28"/>
          <w:szCs w:val="28"/>
        </w:rPr>
        <w:t xml:space="preserve">. </w:t>
      </w:r>
    </w:p>
    <w:p w14:paraId="4BCEA43E" w14:textId="77777777" w:rsidR="008D200E" w:rsidRPr="007B3C90" w:rsidRDefault="008D200E" w:rsidP="00B73AB1">
      <w:pPr>
        <w:shd w:val="clear" w:color="auto" w:fill="FFFFFF"/>
        <w:spacing w:line="360" w:lineRule="auto"/>
        <w:ind w:firstLine="567"/>
        <w:jc w:val="both"/>
        <w:rPr>
          <w:iCs/>
          <w:sz w:val="28"/>
          <w:szCs w:val="28"/>
        </w:rPr>
      </w:pPr>
      <w:r w:rsidRPr="008D200E">
        <w:rPr>
          <w:iCs/>
          <w:sz w:val="28"/>
          <w:szCs w:val="28"/>
        </w:rPr>
        <w:t>Результаты расчета системы механической вытяжной вентиляции физкультурно-спортив</w:t>
      </w:r>
      <w:r w:rsidRPr="008D200E">
        <w:rPr>
          <w:iCs/>
          <w:noProof/>
          <w:sz w:val="28"/>
          <w:szCs w:val="28"/>
        </w:rPr>
        <mc:AlternateContent>
          <mc:Choice Requires="wps">
            <w:drawing>
              <wp:anchor distT="0" distB="0" distL="114300" distR="114300" simplePos="0" relativeHeight="251661312" behindDoc="0" locked="0" layoutInCell="1" allowOverlap="1" wp14:anchorId="610C4F7D" wp14:editId="30524FBE">
                <wp:simplePos x="0" y="0"/>
                <wp:positionH relativeFrom="column">
                  <wp:posOffset>4443730</wp:posOffset>
                </wp:positionH>
                <wp:positionV relativeFrom="paragraph">
                  <wp:posOffset>-710565</wp:posOffset>
                </wp:positionV>
                <wp:extent cx="382270" cy="414655"/>
                <wp:effectExtent l="0" t="0" r="0" b="4445"/>
                <wp:wrapNone/>
                <wp:docPr id="11" name="Надпись 3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270" cy="414655"/>
                        </a:xfrm>
                        <a:prstGeom prst="rect">
                          <a:avLst/>
                        </a:prstGeom>
                        <a:solidFill>
                          <a:srgbClr val="FFFFFF"/>
                        </a:solidFill>
                        <a:ln w="9525">
                          <a:noFill/>
                          <a:miter lim="800000"/>
                          <a:headEnd/>
                          <a:tailEnd/>
                        </a:ln>
                      </wps:spPr>
                      <wps:txbx>
                        <w:txbxContent>
                          <w:p w14:paraId="73438F5E" w14:textId="77777777" w:rsidR="00B6452A" w:rsidRPr="00EE0F1C" w:rsidRDefault="00B6452A" w:rsidP="008D200E"/>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10C4F7D" id="_x0000_t202" coordsize="21600,21600" o:spt="202" path="m,l,21600r21600,l21600,xe">
                <v:stroke joinstyle="miter"/>
                <v:path gradientshapeok="t" o:connecttype="rect"/>
              </v:shapetype>
              <v:shape id="Надпись 390" o:spid="_x0000_s1026" type="#_x0000_t202" style="position:absolute;left:0;text-align:left;margin-left:349.9pt;margin-top:-55.95pt;width:30.1pt;height:32.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" stroked="f">
                <v:textbox style="layout-flow:vertical">
                  <w:txbxContent>
                    <w:p w14:paraId="73438F5E" w14:textId="77777777" w:rsidR="00B6452A" w:rsidRPr="00EE0F1C" w:rsidRDefault="00B6452A" w:rsidP="008D200E"/>
                  </w:txbxContent>
                </v:textbox>
              </v:shape>
            </w:pict>
          </mc:Fallback>
        </mc:AlternateContent>
      </w:r>
      <w:r w:rsidRPr="008D200E">
        <w:rPr>
          <w:iCs/>
          <w:sz w:val="28"/>
          <w:szCs w:val="28"/>
        </w:rPr>
        <w:t>ного комплекса</w:t>
      </w:r>
      <w:r>
        <w:rPr>
          <w:iCs/>
          <w:sz w:val="28"/>
          <w:szCs w:val="28"/>
        </w:rPr>
        <w:t xml:space="preserve"> представлены в таблице 5.</w:t>
      </w:r>
    </w:p>
    <w:p w14:paraId="2360E6CE" w14:textId="77777777" w:rsidR="00860956" w:rsidRPr="00D25328" w:rsidRDefault="00860956" w:rsidP="00860956">
      <w:pPr>
        <w:shd w:val="clear" w:color="auto" w:fill="FFFFFF"/>
        <w:spacing w:line="360" w:lineRule="auto"/>
        <w:ind w:firstLine="567"/>
        <w:jc w:val="both"/>
        <w:rPr>
          <w:iCs/>
          <w:sz w:val="28"/>
          <w:szCs w:val="28"/>
        </w:rPr>
      </w:pPr>
      <w:r w:rsidRPr="007B3C90">
        <w:rPr>
          <w:iCs/>
          <w:sz w:val="28"/>
          <w:szCs w:val="28"/>
        </w:rPr>
        <w:t>Расчет отопления (Вт) производится по известной методике на основе уравнения теплового баланса</w:t>
      </w:r>
      <w:r w:rsidRPr="00D25328">
        <w:rPr>
          <w:iCs/>
          <w:sz w:val="28"/>
          <w:szCs w:val="28"/>
        </w:rPr>
        <w:t xml:space="preserve"> [14, 15, 18]</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7"/>
        <w:gridCol w:w="744"/>
        <w:gridCol w:w="356"/>
        <w:gridCol w:w="6713"/>
        <w:gridCol w:w="560"/>
      </w:tblGrid>
      <w:tr w:rsidR="00860956" w:rsidRPr="007B3C90" w14:paraId="70310BEA" w14:textId="77777777" w:rsidTr="00707346">
        <w:trPr>
          <w:trHeight w:val="437"/>
        </w:trPr>
        <w:tc>
          <w:tcPr>
            <w:tcW w:w="8725" w:type="dxa"/>
            <w:gridSpan w:val="4"/>
          </w:tcPr>
          <w:p w14:paraId="57833358" w14:textId="77777777" w:rsidR="00860956" w:rsidRPr="007B3C90" w:rsidRDefault="00707346" w:rsidP="00707346">
            <w:pPr>
              <w:shd w:val="clear" w:color="auto" w:fill="FFFFFF"/>
              <w:spacing w:line="360" w:lineRule="auto"/>
              <w:ind w:firstLine="567"/>
              <w:jc w:val="both"/>
              <w:rPr>
                <w:i/>
                <w:iCs/>
                <w:sz w:val="28"/>
                <w:szCs w:val="28"/>
                <w:lang w:bidi="ru-RU"/>
              </w:rPr>
            </w:pPr>
            <m:oMathPara>
              <m:oMath>
                <m:sSub>
                  <m:sSubPr>
                    <m:ctrlPr>
                      <w:rPr>
                        <w:rFonts w:ascii="Cambria Math" w:hAnsi="Cambria Math"/>
                        <w:i/>
                        <w:iCs/>
                        <w:sz w:val="28"/>
                        <w:szCs w:val="28"/>
                        <w:lang w:val="en-US"/>
                      </w:rPr>
                    </m:ctrlPr>
                  </m:sSubPr>
                  <m:e>
                    <m:r>
                      <w:rPr>
                        <w:rFonts w:ascii="Cambria Math" w:hAnsi="Cambria Math"/>
                        <w:sz w:val="28"/>
                        <w:szCs w:val="28"/>
                        <w:lang w:val="en-US"/>
                      </w:rPr>
                      <m:t>P</m:t>
                    </m:r>
                  </m:e>
                  <m:sub>
                    <m:r>
                      <w:rPr>
                        <w:rFonts w:ascii="Cambria Math" w:hAnsi="Cambria Math"/>
                        <w:sz w:val="28"/>
                        <w:szCs w:val="28"/>
                        <w:lang w:bidi="ru-RU"/>
                      </w:rPr>
                      <m:t>от</m:t>
                    </m:r>
                  </m:sub>
                </m:sSub>
                <m:r>
                  <w:rPr>
                    <w:rFonts w:ascii="Cambria Math" w:hAnsi="Cambria Math"/>
                    <w:sz w:val="28"/>
                    <w:szCs w:val="28"/>
                    <w:lang w:bidi="ru-RU"/>
                  </w:rPr>
                  <m:t>=</m:t>
                </m:r>
                <m:sSub>
                  <m:sSubPr>
                    <m:ctrlPr>
                      <w:rPr>
                        <w:rFonts w:ascii="Cambria Math" w:hAnsi="Cambria Math"/>
                        <w:i/>
                        <w:iCs/>
                        <w:sz w:val="28"/>
                        <w:szCs w:val="28"/>
                        <w:lang w:val="en-US"/>
                      </w:rPr>
                    </m:ctrlPr>
                  </m:sSubPr>
                  <m:e>
                    <m:r>
                      <w:rPr>
                        <w:rFonts w:ascii="Cambria Math" w:hAnsi="Cambria Math"/>
                        <w:sz w:val="28"/>
                        <w:szCs w:val="28"/>
                        <w:lang w:val="en-US"/>
                      </w:rPr>
                      <m:t>P</m:t>
                    </m:r>
                  </m:e>
                  <m:sub>
                    <m:r>
                      <w:rPr>
                        <w:rFonts w:ascii="Cambria Math" w:hAnsi="Cambria Math"/>
                        <w:sz w:val="28"/>
                        <w:szCs w:val="28"/>
                        <w:lang w:bidi="ru-RU"/>
                      </w:rPr>
                      <m:t>огр</m:t>
                    </m:r>
                  </m:sub>
                </m:sSub>
                <m:r>
                  <w:rPr>
                    <w:rFonts w:ascii="Cambria Math" w:hAnsi="Cambria Math"/>
                    <w:sz w:val="28"/>
                    <w:szCs w:val="28"/>
                    <w:lang w:bidi="ru-RU"/>
                  </w:rPr>
                  <m:t>+</m:t>
                </m:r>
                <m:sSub>
                  <m:sSubPr>
                    <m:ctrlPr>
                      <w:rPr>
                        <w:rFonts w:ascii="Cambria Math" w:hAnsi="Cambria Math"/>
                        <w:i/>
                        <w:iCs/>
                        <w:sz w:val="28"/>
                        <w:szCs w:val="28"/>
                        <w:lang w:val="en-US"/>
                      </w:rPr>
                    </m:ctrlPr>
                  </m:sSubPr>
                  <m:e>
                    <m:r>
                      <w:rPr>
                        <w:rFonts w:ascii="Cambria Math" w:hAnsi="Cambria Math"/>
                        <w:sz w:val="28"/>
                        <w:szCs w:val="28"/>
                        <w:lang w:val="en-US"/>
                      </w:rPr>
                      <m:t>P</m:t>
                    </m:r>
                  </m:e>
                  <m:sub>
                    <m:r>
                      <w:rPr>
                        <w:rFonts w:ascii="Cambria Math" w:hAnsi="Cambria Math"/>
                        <w:sz w:val="28"/>
                        <w:szCs w:val="28"/>
                        <w:lang w:bidi="ru-RU"/>
                      </w:rPr>
                      <m:t>в</m:t>
                    </m:r>
                  </m:sub>
                </m:sSub>
                <m:r>
                  <w:rPr>
                    <w:rFonts w:ascii="Cambria Math" w:hAnsi="Cambria Math"/>
                    <w:sz w:val="28"/>
                    <w:szCs w:val="28"/>
                    <w:lang w:bidi="ru-RU"/>
                  </w:rPr>
                  <m:t>+</m:t>
                </m:r>
                <m:sSub>
                  <m:sSubPr>
                    <m:ctrlPr>
                      <w:rPr>
                        <w:rFonts w:ascii="Cambria Math" w:hAnsi="Cambria Math"/>
                        <w:i/>
                        <w:iCs/>
                        <w:sz w:val="28"/>
                        <w:szCs w:val="28"/>
                        <w:lang w:val="en-US"/>
                      </w:rPr>
                    </m:ctrlPr>
                  </m:sSubPr>
                  <m:e>
                    <m:r>
                      <w:rPr>
                        <w:rFonts w:ascii="Cambria Math" w:hAnsi="Cambria Math"/>
                        <w:sz w:val="28"/>
                        <w:szCs w:val="28"/>
                        <w:lang w:val="en-US"/>
                      </w:rPr>
                      <m:t>P</m:t>
                    </m:r>
                  </m:e>
                  <m:sub>
                    <m:r>
                      <w:rPr>
                        <w:rFonts w:ascii="Cambria Math" w:hAnsi="Cambria Math"/>
                        <w:sz w:val="28"/>
                        <w:szCs w:val="28"/>
                        <w:lang w:bidi="ru-RU"/>
                      </w:rPr>
                      <m:t>инф</m:t>
                    </m:r>
                  </m:sub>
                </m:sSub>
              </m:oMath>
            </m:oMathPara>
          </w:p>
        </w:tc>
        <w:tc>
          <w:tcPr>
            <w:tcW w:w="561" w:type="dxa"/>
          </w:tcPr>
          <w:p w14:paraId="5F558DE2" w14:textId="77777777" w:rsidR="00860956" w:rsidRPr="007B3C90" w:rsidRDefault="00860956" w:rsidP="00707346">
            <w:pPr>
              <w:shd w:val="clear" w:color="auto" w:fill="FFFFFF"/>
              <w:spacing w:line="360" w:lineRule="auto"/>
              <w:jc w:val="both"/>
              <w:rPr>
                <w:iCs/>
                <w:sz w:val="28"/>
                <w:szCs w:val="28"/>
              </w:rPr>
            </w:pPr>
            <w:r w:rsidRPr="007B3C90">
              <w:rPr>
                <w:iCs/>
                <w:sz w:val="28"/>
                <w:szCs w:val="28"/>
              </w:rPr>
              <w:t>(</w:t>
            </w:r>
            <w:r w:rsidRPr="007B3C90">
              <w:rPr>
                <w:iCs/>
                <w:sz w:val="28"/>
                <w:szCs w:val="28"/>
                <w:lang w:val="en-US"/>
              </w:rPr>
              <w:t>9</w:t>
            </w:r>
            <w:r w:rsidRPr="007B3C90">
              <w:rPr>
                <w:iCs/>
                <w:sz w:val="28"/>
                <w:szCs w:val="28"/>
              </w:rPr>
              <w:t>)</w:t>
            </w:r>
          </w:p>
        </w:tc>
      </w:tr>
      <w:tr w:rsidR="00860956" w:rsidRPr="007B3C90" w14:paraId="40034620" w14:textId="77777777" w:rsidTr="00707346">
        <w:trPr>
          <w:trHeight w:val="375"/>
        </w:trPr>
        <w:tc>
          <w:tcPr>
            <w:tcW w:w="700" w:type="dxa"/>
          </w:tcPr>
          <w:p w14:paraId="24A2F0AB" w14:textId="77777777" w:rsidR="00860956" w:rsidRPr="007B3C90" w:rsidRDefault="00860956" w:rsidP="00707346">
            <w:pPr>
              <w:shd w:val="clear" w:color="auto" w:fill="FFFFFF"/>
              <w:spacing w:line="360" w:lineRule="auto"/>
              <w:jc w:val="both"/>
              <w:rPr>
                <w:iCs/>
                <w:sz w:val="28"/>
                <w:szCs w:val="28"/>
              </w:rPr>
            </w:pPr>
            <w:r w:rsidRPr="007B3C90">
              <w:rPr>
                <w:iCs/>
                <w:sz w:val="28"/>
                <w:szCs w:val="28"/>
              </w:rPr>
              <w:t>где</w:t>
            </w:r>
          </w:p>
        </w:tc>
        <w:tc>
          <w:tcPr>
            <w:tcW w:w="744" w:type="dxa"/>
          </w:tcPr>
          <w:p w14:paraId="19F78FE3" w14:textId="77777777" w:rsidR="00860956" w:rsidRPr="007B3C90" w:rsidRDefault="00707346" w:rsidP="00707346">
            <w:pPr>
              <w:shd w:val="clear" w:color="auto" w:fill="FFFFFF"/>
              <w:spacing w:line="360" w:lineRule="auto"/>
              <w:ind w:firstLine="567"/>
              <w:jc w:val="both"/>
              <w:rPr>
                <w:iCs/>
                <w:sz w:val="28"/>
                <w:szCs w:val="28"/>
              </w:rPr>
            </w:pPr>
            <m:oMathPara>
              <m:oMath>
                <m:sSub>
                  <m:sSubPr>
                    <m:ctrlPr>
                      <w:rPr>
                        <w:rFonts w:ascii="Cambria Math" w:hAnsi="Cambria Math"/>
                        <w:i/>
                        <w:iCs/>
                        <w:sz w:val="28"/>
                        <w:szCs w:val="28"/>
                        <w:lang w:val="en-US"/>
                      </w:rPr>
                    </m:ctrlPr>
                  </m:sSubPr>
                  <m:e>
                    <m:r>
                      <w:rPr>
                        <w:rFonts w:ascii="Cambria Math" w:hAnsi="Cambria Math"/>
                        <w:sz w:val="28"/>
                        <w:szCs w:val="28"/>
                        <w:lang w:val="en-US"/>
                      </w:rPr>
                      <m:t>P</m:t>
                    </m:r>
                  </m:e>
                  <m:sub>
                    <m:r>
                      <w:rPr>
                        <w:rFonts w:ascii="Cambria Math" w:hAnsi="Cambria Math"/>
                        <w:sz w:val="28"/>
                        <w:szCs w:val="28"/>
                        <w:lang w:bidi="ru-RU"/>
                      </w:rPr>
                      <m:t>огр</m:t>
                    </m:r>
                  </m:sub>
                </m:sSub>
              </m:oMath>
            </m:oMathPara>
          </w:p>
        </w:tc>
        <w:tc>
          <w:tcPr>
            <w:tcW w:w="356" w:type="dxa"/>
          </w:tcPr>
          <w:p w14:paraId="4957C10B" w14:textId="77777777" w:rsidR="00860956" w:rsidRPr="007B3C90" w:rsidRDefault="00860956" w:rsidP="00707346">
            <w:pPr>
              <w:shd w:val="clear" w:color="auto" w:fill="FFFFFF"/>
              <w:spacing w:line="360" w:lineRule="auto"/>
              <w:jc w:val="both"/>
              <w:rPr>
                <w:iCs/>
                <w:sz w:val="28"/>
                <w:szCs w:val="28"/>
              </w:rPr>
            </w:pPr>
            <w:r w:rsidRPr="007B3C90">
              <w:rPr>
                <w:iCs/>
                <w:sz w:val="28"/>
                <w:szCs w:val="28"/>
              </w:rPr>
              <w:t>–</w:t>
            </w:r>
          </w:p>
        </w:tc>
        <w:tc>
          <w:tcPr>
            <w:tcW w:w="6925" w:type="dxa"/>
          </w:tcPr>
          <w:p w14:paraId="4695AB12" w14:textId="77777777" w:rsidR="00860956" w:rsidRPr="007B3C90" w:rsidRDefault="00860956" w:rsidP="00707346">
            <w:pPr>
              <w:shd w:val="clear" w:color="auto" w:fill="FFFFFF"/>
              <w:spacing w:line="360" w:lineRule="auto"/>
              <w:jc w:val="both"/>
              <w:rPr>
                <w:iCs/>
                <w:sz w:val="28"/>
                <w:szCs w:val="28"/>
              </w:rPr>
            </w:pPr>
            <w:r w:rsidRPr="007B3C90">
              <w:rPr>
                <w:iCs/>
                <w:sz w:val="28"/>
                <w:szCs w:val="28"/>
              </w:rPr>
              <w:t>потери теплового потока через ограждения (стены);</w:t>
            </w:r>
          </w:p>
        </w:tc>
        <w:tc>
          <w:tcPr>
            <w:tcW w:w="561" w:type="dxa"/>
          </w:tcPr>
          <w:p w14:paraId="76D0B6D7" w14:textId="77777777" w:rsidR="00860956" w:rsidRPr="007B3C90" w:rsidRDefault="00860956" w:rsidP="00707346">
            <w:pPr>
              <w:shd w:val="clear" w:color="auto" w:fill="FFFFFF"/>
              <w:spacing w:line="360" w:lineRule="auto"/>
              <w:ind w:firstLine="567"/>
              <w:jc w:val="both"/>
              <w:rPr>
                <w:iCs/>
                <w:sz w:val="28"/>
                <w:szCs w:val="28"/>
              </w:rPr>
            </w:pPr>
          </w:p>
        </w:tc>
      </w:tr>
      <w:tr w:rsidR="00860956" w:rsidRPr="007B3C90" w14:paraId="4A7C3165" w14:textId="77777777" w:rsidTr="00707346">
        <w:trPr>
          <w:trHeight w:val="413"/>
        </w:trPr>
        <w:tc>
          <w:tcPr>
            <w:tcW w:w="700" w:type="dxa"/>
          </w:tcPr>
          <w:p w14:paraId="58A60261" w14:textId="77777777" w:rsidR="00860956" w:rsidRPr="007B3C90" w:rsidRDefault="00860956" w:rsidP="00707346">
            <w:pPr>
              <w:shd w:val="clear" w:color="auto" w:fill="FFFFFF"/>
              <w:spacing w:line="360" w:lineRule="auto"/>
              <w:ind w:firstLine="567"/>
              <w:jc w:val="both"/>
              <w:rPr>
                <w:iCs/>
                <w:sz w:val="28"/>
                <w:szCs w:val="28"/>
              </w:rPr>
            </w:pPr>
          </w:p>
        </w:tc>
        <w:tc>
          <w:tcPr>
            <w:tcW w:w="744" w:type="dxa"/>
          </w:tcPr>
          <w:p w14:paraId="73B62B63" w14:textId="77777777" w:rsidR="00860956" w:rsidRPr="007B3C90" w:rsidRDefault="00707346" w:rsidP="00707346">
            <w:pPr>
              <w:shd w:val="clear" w:color="auto" w:fill="FFFFFF"/>
              <w:spacing w:line="360" w:lineRule="auto"/>
              <w:ind w:firstLine="567"/>
              <w:jc w:val="both"/>
              <w:rPr>
                <w:iCs/>
                <w:sz w:val="28"/>
                <w:szCs w:val="28"/>
                <w:lang w:bidi="ru-RU"/>
              </w:rPr>
            </w:pPr>
            <m:oMathPara>
              <m:oMath>
                <m:sSub>
                  <m:sSubPr>
                    <m:ctrlPr>
                      <w:rPr>
                        <w:rFonts w:ascii="Cambria Math" w:hAnsi="Cambria Math"/>
                        <w:i/>
                        <w:iCs/>
                        <w:sz w:val="28"/>
                        <w:szCs w:val="28"/>
                        <w:lang w:val="en-US"/>
                      </w:rPr>
                    </m:ctrlPr>
                  </m:sSubPr>
                  <m:e>
                    <m:r>
                      <w:rPr>
                        <w:rFonts w:ascii="Cambria Math" w:hAnsi="Cambria Math"/>
                        <w:sz w:val="28"/>
                        <w:szCs w:val="28"/>
                        <w:lang w:val="en-US"/>
                      </w:rPr>
                      <m:t>P</m:t>
                    </m:r>
                  </m:e>
                  <m:sub>
                    <m:r>
                      <w:rPr>
                        <w:rFonts w:ascii="Cambria Math" w:hAnsi="Cambria Math"/>
                        <w:sz w:val="28"/>
                        <w:szCs w:val="28"/>
                        <w:lang w:bidi="ru-RU"/>
                      </w:rPr>
                      <m:t>в</m:t>
                    </m:r>
                  </m:sub>
                </m:sSub>
              </m:oMath>
            </m:oMathPara>
          </w:p>
        </w:tc>
        <w:tc>
          <w:tcPr>
            <w:tcW w:w="356" w:type="dxa"/>
          </w:tcPr>
          <w:p w14:paraId="2EAB613D" w14:textId="77777777" w:rsidR="00860956" w:rsidRPr="007B3C90" w:rsidRDefault="00860956" w:rsidP="00707346">
            <w:pPr>
              <w:shd w:val="clear" w:color="auto" w:fill="FFFFFF"/>
              <w:spacing w:line="360" w:lineRule="auto"/>
              <w:jc w:val="both"/>
              <w:rPr>
                <w:iCs/>
                <w:sz w:val="28"/>
                <w:szCs w:val="28"/>
              </w:rPr>
            </w:pPr>
            <w:r w:rsidRPr="007B3C90">
              <w:rPr>
                <w:iCs/>
                <w:sz w:val="28"/>
                <w:szCs w:val="28"/>
              </w:rPr>
              <w:t>–</w:t>
            </w:r>
          </w:p>
        </w:tc>
        <w:tc>
          <w:tcPr>
            <w:tcW w:w="6925" w:type="dxa"/>
          </w:tcPr>
          <w:p w14:paraId="7FBE26C4" w14:textId="77777777" w:rsidR="00860956" w:rsidRPr="007B3C90" w:rsidRDefault="00860956" w:rsidP="00707346">
            <w:pPr>
              <w:shd w:val="clear" w:color="auto" w:fill="FFFFFF"/>
              <w:spacing w:line="360" w:lineRule="auto"/>
              <w:jc w:val="both"/>
              <w:rPr>
                <w:iCs/>
                <w:sz w:val="28"/>
                <w:szCs w:val="28"/>
              </w:rPr>
            </w:pPr>
            <w:r w:rsidRPr="007B3C90">
              <w:rPr>
                <w:iCs/>
                <w:sz w:val="28"/>
                <w:szCs w:val="28"/>
              </w:rPr>
              <w:t>потери теплового потока через вентиляцию;</w:t>
            </w:r>
          </w:p>
        </w:tc>
        <w:tc>
          <w:tcPr>
            <w:tcW w:w="561" w:type="dxa"/>
          </w:tcPr>
          <w:p w14:paraId="3CE22397" w14:textId="77777777" w:rsidR="00860956" w:rsidRPr="007B3C90" w:rsidRDefault="00860956" w:rsidP="00707346">
            <w:pPr>
              <w:shd w:val="clear" w:color="auto" w:fill="FFFFFF"/>
              <w:spacing w:line="360" w:lineRule="auto"/>
              <w:ind w:firstLine="567"/>
              <w:jc w:val="both"/>
              <w:rPr>
                <w:iCs/>
                <w:sz w:val="28"/>
                <w:szCs w:val="28"/>
              </w:rPr>
            </w:pPr>
          </w:p>
        </w:tc>
      </w:tr>
      <w:tr w:rsidR="00860956" w:rsidRPr="007B3C90" w14:paraId="5E37A32B" w14:textId="77777777" w:rsidTr="00707346">
        <w:trPr>
          <w:trHeight w:val="413"/>
        </w:trPr>
        <w:tc>
          <w:tcPr>
            <w:tcW w:w="700" w:type="dxa"/>
          </w:tcPr>
          <w:p w14:paraId="197FCBDB" w14:textId="77777777" w:rsidR="00860956" w:rsidRPr="007B3C90" w:rsidRDefault="00860956" w:rsidP="00707346">
            <w:pPr>
              <w:shd w:val="clear" w:color="auto" w:fill="FFFFFF"/>
              <w:spacing w:line="360" w:lineRule="auto"/>
              <w:ind w:firstLine="567"/>
              <w:jc w:val="both"/>
              <w:rPr>
                <w:iCs/>
                <w:sz w:val="28"/>
                <w:szCs w:val="28"/>
              </w:rPr>
            </w:pPr>
          </w:p>
        </w:tc>
        <w:tc>
          <w:tcPr>
            <w:tcW w:w="744" w:type="dxa"/>
          </w:tcPr>
          <w:p w14:paraId="56BC5411" w14:textId="77777777" w:rsidR="00860956" w:rsidRPr="007B3C90" w:rsidRDefault="00707346" w:rsidP="00707346">
            <w:pPr>
              <w:shd w:val="clear" w:color="auto" w:fill="FFFFFF"/>
              <w:spacing w:line="360" w:lineRule="auto"/>
              <w:ind w:firstLine="567"/>
              <w:jc w:val="both"/>
              <w:rPr>
                <w:iCs/>
                <w:sz w:val="28"/>
                <w:szCs w:val="28"/>
                <w:lang w:val="en-US"/>
              </w:rPr>
            </w:pPr>
            <m:oMathPara>
              <m:oMath>
                <m:sSub>
                  <m:sSubPr>
                    <m:ctrlPr>
                      <w:rPr>
                        <w:rFonts w:ascii="Cambria Math" w:hAnsi="Cambria Math"/>
                        <w:i/>
                        <w:iCs/>
                        <w:sz w:val="28"/>
                        <w:szCs w:val="28"/>
                        <w:lang w:val="en-US"/>
                      </w:rPr>
                    </m:ctrlPr>
                  </m:sSubPr>
                  <m:e>
                    <m:r>
                      <w:rPr>
                        <w:rFonts w:ascii="Cambria Math" w:hAnsi="Cambria Math"/>
                        <w:sz w:val="28"/>
                        <w:szCs w:val="28"/>
                        <w:lang w:val="en-US"/>
                      </w:rPr>
                      <m:t>P</m:t>
                    </m:r>
                  </m:e>
                  <m:sub>
                    <m:r>
                      <w:rPr>
                        <w:rFonts w:ascii="Cambria Math" w:hAnsi="Cambria Math"/>
                        <w:sz w:val="28"/>
                        <w:szCs w:val="28"/>
                        <w:lang w:bidi="ru-RU"/>
                      </w:rPr>
                      <m:t>инф</m:t>
                    </m:r>
                  </m:sub>
                </m:sSub>
              </m:oMath>
            </m:oMathPara>
          </w:p>
        </w:tc>
        <w:tc>
          <w:tcPr>
            <w:tcW w:w="356" w:type="dxa"/>
          </w:tcPr>
          <w:p w14:paraId="11F20345" w14:textId="77777777" w:rsidR="00860956" w:rsidRPr="007B3C90" w:rsidRDefault="00860956" w:rsidP="00707346">
            <w:pPr>
              <w:shd w:val="clear" w:color="auto" w:fill="FFFFFF"/>
              <w:spacing w:line="360" w:lineRule="auto"/>
              <w:jc w:val="both"/>
              <w:rPr>
                <w:iCs/>
                <w:sz w:val="28"/>
                <w:szCs w:val="28"/>
              </w:rPr>
            </w:pPr>
            <w:r w:rsidRPr="007B3C90">
              <w:rPr>
                <w:iCs/>
                <w:sz w:val="28"/>
                <w:szCs w:val="28"/>
              </w:rPr>
              <w:t>–</w:t>
            </w:r>
          </w:p>
        </w:tc>
        <w:tc>
          <w:tcPr>
            <w:tcW w:w="7486" w:type="dxa"/>
            <w:gridSpan w:val="2"/>
          </w:tcPr>
          <w:p w14:paraId="0C74218C" w14:textId="77777777" w:rsidR="00860956" w:rsidRPr="007B3C90" w:rsidRDefault="00860956" w:rsidP="00707346">
            <w:pPr>
              <w:shd w:val="clear" w:color="auto" w:fill="FFFFFF"/>
              <w:spacing w:line="360" w:lineRule="auto"/>
              <w:jc w:val="both"/>
              <w:rPr>
                <w:iCs/>
                <w:sz w:val="28"/>
                <w:szCs w:val="28"/>
              </w:rPr>
            </w:pPr>
            <w:r w:rsidRPr="007B3C90">
              <w:rPr>
                <w:iCs/>
                <w:sz w:val="28"/>
                <w:szCs w:val="28"/>
              </w:rPr>
              <w:t>потери теплового потока через инфильтрацию (30% от потерь теплового потока через ограждения).</w:t>
            </w:r>
          </w:p>
        </w:tc>
      </w:tr>
    </w:tbl>
    <w:p w14:paraId="2C12B67C" w14:textId="77777777" w:rsidR="007B3C90" w:rsidRPr="00B73AB1" w:rsidRDefault="007B3C90" w:rsidP="00860956">
      <w:pPr>
        <w:shd w:val="clear" w:color="auto" w:fill="FFFFFF"/>
        <w:spacing w:line="360" w:lineRule="auto"/>
        <w:rPr>
          <w:iCs/>
          <w:sz w:val="28"/>
          <w:szCs w:val="28"/>
        </w:rPr>
      </w:pPr>
    </w:p>
    <w:p w14:paraId="64EF7A60" w14:textId="77777777" w:rsidR="007B3C90" w:rsidRDefault="007B3C90" w:rsidP="00312FCA">
      <w:pPr>
        <w:shd w:val="clear" w:color="auto" w:fill="FFFFFF"/>
        <w:spacing w:line="360" w:lineRule="auto"/>
        <w:ind w:firstLine="567"/>
        <w:jc w:val="both"/>
        <w:rPr>
          <w:iCs/>
          <w:sz w:val="28"/>
          <w:szCs w:val="28"/>
        </w:rPr>
        <w:sectPr w:rsidR="007B3C90" w:rsidSect="00922010">
          <w:pgSz w:w="11906" w:h="16838"/>
          <w:pgMar w:top="1418" w:right="1418" w:bottom="1418" w:left="1418" w:header="709" w:footer="709" w:gutter="0"/>
          <w:cols w:space="708"/>
          <w:docGrid w:linePitch="360"/>
        </w:sectPr>
      </w:pPr>
    </w:p>
    <w:p w14:paraId="5236B214" w14:textId="77777777" w:rsidR="007B3C90" w:rsidRPr="007B3C90" w:rsidRDefault="007B3C90" w:rsidP="00785C02">
      <w:pPr>
        <w:shd w:val="clear" w:color="auto" w:fill="FFFFFF"/>
        <w:tabs>
          <w:tab w:val="left" w:pos="9104"/>
        </w:tabs>
        <w:autoSpaceDE/>
        <w:autoSpaceDN/>
        <w:adjustRightInd/>
        <w:spacing w:line="360" w:lineRule="auto"/>
        <w:ind w:firstLine="567"/>
        <w:jc w:val="both"/>
        <w:rPr>
          <w:rFonts w:eastAsia="Courier New"/>
          <w:color w:val="000000"/>
          <w:sz w:val="24"/>
          <w:szCs w:val="24"/>
        </w:rPr>
      </w:pPr>
      <w:r w:rsidRPr="007B3C90">
        <w:rPr>
          <w:rFonts w:eastAsia="Courier New"/>
          <w:color w:val="000000"/>
          <w:position w:val="2"/>
          <w:sz w:val="28"/>
          <w:szCs w:val="28"/>
        </w:rPr>
        <w:lastRenderedPageBreak/>
        <w:t>Таблица 5 – Результаты расчета системы механической вытяжной вентиляции физкультурно-спортив</w:t>
      </w:r>
      <w:r w:rsidRPr="007B3C90">
        <w:rPr>
          <w:rFonts w:ascii="Courier New" w:eastAsia="Courier New" w:hAnsi="Courier New" w:cs="Courier New"/>
          <w:noProof/>
          <w:color w:val="000000"/>
          <w:sz w:val="24"/>
          <w:szCs w:val="24"/>
        </w:rPr>
        <mc:AlternateContent>
          <mc:Choice Requires="wps">
            <w:drawing>
              <wp:anchor distT="0" distB="0" distL="114300" distR="114300" simplePos="0" relativeHeight="251659264" behindDoc="0" locked="0" layoutInCell="1" allowOverlap="1" wp14:anchorId="60CA03FD" wp14:editId="4107E431">
                <wp:simplePos x="0" y="0"/>
                <wp:positionH relativeFrom="column">
                  <wp:posOffset>4443730</wp:posOffset>
                </wp:positionH>
                <wp:positionV relativeFrom="paragraph">
                  <wp:posOffset>-710565</wp:posOffset>
                </wp:positionV>
                <wp:extent cx="382270" cy="414655"/>
                <wp:effectExtent l="0" t="0" r="0" b="4445"/>
                <wp:wrapNone/>
                <wp:docPr id="390" name="Надпись 3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270" cy="414655"/>
                        </a:xfrm>
                        <a:prstGeom prst="rect">
                          <a:avLst/>
                        </a:prstGeom>
                        <a:solidFill>
                          <a:srgbClr val="FFFFFF"/>
                        </a:solidFill>
                        <a:ln w="9525">
                          <a:noFill/>
                          <a:miter lim="800000"/>
                          <a:headEnd/>
                          <a:tailEnd/>
                        </a:ln>
                      </wps:spPr>
                      <wps:txbx>
                        <w:txbxContent>
                          <w:p w14:paraId="0935A612" w14:textId="77777777" w:rsidR="00B6452A" w:rsidRPr="00EE0F1C" w:rsidRDefault="00B6452A" w:rsidP="007B3C90"/>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CA03FD" id="_x0000_s1027" type="#_x0000_t202" style="position:absolute;left:0;text-align:left;margin-left:349.9pt;margin-top:-55.95pt;width:30.1pt;height:3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" stroked="f">
                <v:textbox style="layout-flow:vertical">
                  <w:txbxContent>
                    <w:p w14:paraId="0935A612" w14:textId="77777777" w:rsidR="00B6452A" w:rsidRPr="00EE0F1C" w:rsidRDefault="00B6452A" w:rsidP="007B3C90"/>
                  </w:txbxContent>
                </v:textbox>
              </v:shape>
            </w:pict>
          </mc:Fallback>
        </mc:AlternateContent>
      </w:r>
      <w:r w:rsidRPr="007B3C90">
        <w:rPr>
          <w:rFonts w:eastAsia="Courier New"/>
          <w:color w:val="000000"/>
          <w:position w:val="2"/>
          <w:sz w:val="28"/>
          <w:szCs w:val="28"/>
        </w:rPr>
        <w:t>ного комплекса</w:t>
      </w:r>
    </w:p>
    <w:tbl>
      <w:tblPr>
        <w:tblW w:w="1404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850"/>
        <w:gridCol w:w="709"/>
        <w:gridCol w:w="709"/>
        <w:gridCol w:w="567"/>
        <w:gridCol w:w="850"/>
        <w:gridCol w:w="851"/>
        <w:gridCol w:w="850"/>
        <w:gridCol w:w="993"/>
        <w:gridCol w:w="3685"/>
        <w:gridCol w:w="851"/>
        <w:gridCol w:w="1275"/>
        <w:gridCol w:w="993"/>
      </w:tblGrid>
      <w:tr w:rsidR="007B3C90" w:rsidRPr="00B73AB1" w14:paraId="3A4E357C" w14:textId="77777777" w:rsidTr="00B73AB1">
        <w:trPr>
          <w:cantSplit/>
          <w:trHeight w:val="580"/>
        </w:trPr>
        <w:tc>
          <w:tcPr>
            <w:tcW w:w="866" w:type="dxa"/>
            <w:shd w:val="clear" w:color="auto" w:fill="auto"/>
            <w:vAlign w:val="center"/>
            <w:hideMark/>
          </w:tcPr>
          <w:p w14:paraId="175A971D"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Участок сети</w:t>
            </w:r>
          </w:p>
        </w:tc>
        <w:tc>
          <w:tcPr>
            <w:tcW w:w="850" w:type="dxa"/>
            <w:shd w:val="clear" w:color="auto" w:fill="auto"/>
            <w:vAlign w:val="center"/>
            <w:hideMark/>
          </w:tcPr>
          <w:p w14:paraId="0963F1F4"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L, м</w:t>
            </w:r>
            <w:r w:rsidRPr="00B73AB1">
              <w:rPr>
                <w:rFonts w:eastAsia="Courier New"/>
                <w:color w:val="000000"/>
                <w:vertAlign w:val="superscript"/>
              </w:rPr>
              <w:t>3</w:t>
            </w:r>
            <w:r w:rsidRPr="00B73AB1">
              <w:rPr>
                <w:rFonts w:eastAsia="Courier New"/>
                <w:color w:val="000000"/>
              </w:rPr>
              <w:t>/ч</w:t>
            </w:r>
          </w:p>
        </w:tc>
        <w:tc>
          <w:tcPr>
            <w:tcW w:w="709" w:type="dxa"/>
            <w:shd w:val="clear" w:color="auto" w:fill="auto"/>
            <w:vAlign w:val="center"/>
            <w:hideMark/>
          </w:tcPr>
          <w:p w14:paraId="5A45DCE1"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ℓ, м</w:t>
            </w:r>
          </w:p>
        </w:tc>
        <w:tc>
          <w:tcPr>
            <w:tcW w:w="709" w:type="dxa"/>
            <w:shd w:val="clear" w:color="auto" w:fill="auto"/>
            <w:vAlign w:val="center"/>
            <w:hideMark/>
          </w:tcPr>
          <w:p w14:paraId="45378944"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v, м/с</w:t>
            </w:r>
          </w:p>
        </w:tc>
        <w:tc>
          <w:tcPr>
            <w:tcW w:w="567" w:type="dxa"/>
            <w:shd w:val="clear" w:color="auto" w:fill="auto"/>
            <w:vAlign w:val="center"/>
            <w:hideMark/>
          </w:tcPr>
          <w:p w14:paraId="7E99D442" w14:textId="77777777" w:rsidR="007B3C90" w:rsidRPr="00B73AB1" w:rsidRDefault="007B3C90" w:rsidP="00B73AB1">
            <w:pPr>
              <w:autoSpaceDE/>
              <w:autoSpaceDN/>
              <w:adjustRightInd/>
              <w:ind w:right="-108"/>
              <w:rPr>
                <w:rFonts w:eastAsia="Courier New"/>
                <w:color w:val="000000"/>
              </w:rPr>
            </w:pPr>
            <w:r w:rsidRPr="00B73AB1">
              <w:rPr>
                <w:rFonts w:eastAsia="Courier New"/>
                <w:color w:val="000000"/>
              </w:rPr>
              <w:t>d, м</w:t>
            </w:r>
          </w:p>
        </w:tc>
        <w:tc>
          <w:tcPr>
            <w:tcW w:w="850" w:type="dxa"/>
            <w:shd w:val="clear" w:color="auto" w:fill="auto"/>
            <w:vAlign w:val="center"/>
            <w:hideMark/>
          </w:tcPr>
          <w:p w14:paraId="6E70F105" w14:textId="77777777" w:rsidR="007B3C90" w:rsidRPr="00B73AB1" w:rsidRDefault="007B3C90" w:rsidP="00B73AB1">
            <w:pPr>
              <w:autoSpaceDE/>
              <w:autoSpaceDN/>
              <w:adjustRightInd/>
              <w:ind w:right="-108"/>
              <w:jc w:val="center"/>
              <w:rPr>
                <w:rFonts w:eastAsia="Courier New"/>
                <w:color w:val="000000"/>
              </w:rPr>
            </w:pPr>
            <w:proofErr w:type="spellStart"/>
            <w:r w:rsidRPr="00B73AB1">
              <w:rPr>
                <w:rFonts w:eastAsia="Courier New"/>
                <w:color w:val="000000"/>
              </w:rPr>
              <w:t>dст</w:t>
            </w:r>
            <w:proofErr w:type="spellEnd"/>
            <w:r w:rsidRPr="00B73AB1">
              <w:rPr>
                <w:rFonts w:eastAsia="Courier New"/>
                <w:color w:val="000000"/>
              </w:rPr>
              <w:t>, м</w:t>
            </w:r>
          </w:p>
        </w:tc>
        <w:tc>
          <w:tcPr>
            <w:tcW w:w="851" w:type="dxa"/>
            <w:shd w:val="clear" w:color="auto" w:fill="auto"/>
            <w:vAlign w:val="center"/>
            <w:hideMark/>
          </w:tcPr>
          <w:p w14:paraId="7DDB2F32"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F, м</w:t>
            </w:r>
            <w:r w:rsidRPr="00B73AB1">
              <w:rPr>
                <w:rFonts w:eastAsia="Courier New"/>
                <w:color w:val="000000"/>
                <w:vertAlign w:val="superscript"/>
              </w:rPr>
              <w:t>2</w:t>
            </w:r>
          </w:p>
        </w:tc>
        <w:tc>
          <w:tcPr>
            <w:tcW w:w="850" w:type="dxa"/>
            <w:shd w:val="clear" w:color="auto" w:fill="auto"/>
            <w:vAlign w:val="center"/>
            <w:hideMark/>
          </w:tcPr>
          <w:p w14:paraId="5CAE7E09"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ρ, кг/м</w:t>
            </w:r>
            <w:r w:rsidRPr="00B73AB1">
              <w:rPr>
                <w:rFonts w:eastAsia="Courier New"/>
                <w:color w:val="000000"/>
                <w:vertAlign w:val="superscript"/>
              </w:rPr>
              <w:t>3</w:t>
            </w:r>
          </w:p>
        </w:tc>
        <w:tc>
          <w:tcPr>
            <w:tcW w:w="993" w:type="dxa"/>
            <w:shd w:val="clear" w:color="auto" w:fill="auto"/>
            <w:vAlign w:val="center"/>
            <w:hideMark/>
          </w:tcPr>
          <w:p w14:paraId="2D25F643" w14:textId="77777777" w:rsidR="007B3C90" w:rsidRPr="00B73AB1" w:rsidRDefault="007B3C90" w:rsidP="00B73AB1">
            <w:pPr>
              <w:autoSpaceDE/>
              <w:autoSpaceDN/>
              <w:adjustRightInd/>
              <w:ind w:right="-108"/>
              <w:jc w:val="center"/>
              <w:rPr>
                <w:rFonts w:eastAsia="Courier New"/>
                <w:color w:val="000000"/>
              </w:rPr>
            </w:pPr>
            <w:proofErr w:type="spellStart"/>
            <w:r w:rsidRPr="00B73AB1">
              <w:rPr>
                <w:rFonts w:eastAsia="Courier New"/>
                <w:color w:val="000000"/>
              </w:rPr>
              <w:t>Нт</w:t>
            </w:r>
            <w:proofErr w:type="spellEnd"/>
            <w:r w:rsidRPr="00B73AB1">
              <w:rPr>
                <w:rFonts w:eastAsia="Courier New"/>
                <w:color w:val="000000"/>
              </w:rPr>
              <w:t>, Па</w:t>
            </w:r>
          </w:p>
        </w:tc>
        <w:tc>
          <w:tcPr>
            <w:tcW w:w="3685" w:type="dxa"/>
            <w:shd w:val="clear" w:color="auto" w:fill="auto"/>
            <w:vAlign w:val="center"/>
            <w:hideMark/>
          </w:tcPr>
          <w:p w14:paraId="24653DC3"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Местные сопротивления</w:t>
            </w:r>
          </w:p>
        </w:tc>
        <w:tc>
          <w:tcPr>
            <w:tcW w:w="851" w:type="dxa"/>
            <w:shd w:val="clear" w:color="auto" w:fill="auto"/>
            <w:vAlign w:val="center"/>
            <w:hideMark/>
          </w:tcPr>
          <w:p w14:paraId="5AFF1803"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∑ξ</w:t>
            </w:r>
          </w:p>
        </w:tc>
        <w:tc>
          <w:tcPr>
            <w:tcW w:w="1275" w:type="dxa"/>
            <w:shd w:val="clear" w:color="auto" w:fill="auto"/>
            <w:vAlign w:val="center"/>
            <w:hideMark/>
          </w:tcPr>
          <w:p w14:paraId="07491172" w14:textId="77777777" w:rsidR="007B3C90" w:rsidRPr="00B73AB1" w:rsidRDefault="007B3C90" w:rsidP="00B73AB1">
            <w:pPr>
              <w:autoSpaceDE/>
              <w:autoSpaceDN/>
              <w:adjustRightInd/>
              <w:ind w:right="-108"/>
              <w:jc w:val="center"/>
              <w:rPr>
                <w:rFonts w:eastAsia="Courier New"/>
                <w:color w:val="000000"/>
              </w:rPr>
            </w:pPr>
            <w:proofErr w:type="spellStart"/>
            <w:r w:rsidRPr="00B73AB1">
              <w:rPr>
                <w:rFonts w:eastAsia="Courier New"/>
                <w:color w:val="000000"/>
              </w:rPr>
              <w:t>h</w:t>
            </w:r>
            <w:r w:rsidRPr="00B73AB1">
              <w:rPr>
                <w:rFonts w:eastAsia="Courier New"/>
                <w:color w:val="000000"/>
                <w:vertAlign w:val="subscript"/>
              </w:rPr>
              <w:t>м.с</w:t>
            </w:r>
            <w:proofErr w:type="spellEnd"/>
            <w:r w:rsidRPr="00B73AB1">
              <w:rPr>
                <w:rFonts w:eastAsia="Courier New"/>
                <w:color w:val="000000"/>
                <w:vertAlign w:val="subscript"/>
              </w:rPr>
              <w:t>.</w:t>
            </w:r>
            <w:r w:rsidRPr="00B73AB1">
              <w:rPr>
                <w:rFonts w:eastAsia="Courier New"/>
                <w:color w:val="000000"/>
              </w:rPr>
              <w:t xml:space="preserve"> Па</w:t>
            </w:r>
          </w:p>
        </w:tc>
        <w:tc>
          <w:tcPr>
            <w:tcW w:w="993" w:type="dxa"/>
            <w:shd w:val="clear" w:color="auto" w:fill="auto"/>
            <w:vAlign w:val="center"/>
            <w:hideMark/>
          </w:tcPr>
          <w:p w14:paraId="192EFA8A" w14:textId="77777777" w:rsidR="007B3C90" w:rsidRPr="00B73AB1" w:rsidRDefault="007B3C90" w:rsidP="00B73AB1">
            <w:pPr>
              <w:autoSpaceDE/>
              <w:autoSpaceDN/>
              <w:adjustRightInd/>
              <w:ind w:left="-108" w:right="-108"/>
              <w:jc w:val="center"/>
              <w:rPr>
                <w:rFonts w:eastAsia="Courier New"/>
                <w:color w:val="000000"/>
              </w:rPr>
            </w:pPr>
            <w:r w:rsidRPr="00B73AB1">
              <w:rPr>
                <w:rFonts w:eastAsia="Courier New"/>
                <w:color w:val="000000"/>
              </w:rPr>
              <w:t>n</w:t>
            </w:r>
          </w:p>
        </w:tc>
      </w:tr>
      <w:tr w:rsidR="007B3C90" w:rsidRPr="00B73AB1" w14:paraId="6B6E624A" w14:textId="77777777" w:rsidTr="00B73AB1">
        <w:trPr>
          <w:cantSplit/>
          <w:trHeight w:val="1134"/>
        </w:trPr>
        <w:tc>
          <w:tcPr>
            <w:tcW w:w="866" w:type="dxa"/>
            <w:shd w:val="clear" w:color="auto" w:fill="auto"/>
            <w:vAlign w:val="center"/>
            <w:hideMark/>
          </w:tcPr>
          <w:p w14:paraId="6566961C"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в1</w:t>
            </w:r>
          </w:p>
        </w:tc>
        <w:tc>
          <w:tcPr>
            <w:tcW w:w="850" w:type="dxa"/>
            <w:shd w:val="clear" w:color="auto" w:fill="auto"/>
            <w:vAlign w:val="center"/>
            <w:hideMark/>
          </w:tcPr>
          <w:p w14:paraId="2B9995A0" w14:textId="77777777" w:rsidR="007B3C90" w:rsidRPr="00B73AB1" w:rsidRDefault="007B3C90" w:rsidP="00B73AB1">
            <w:pPr>
              <w:autoSpaceDE/>
              <w:autoSpaceDN/>
              <w:adjustRightInd/>
              <w:ind w:left="-108" w:right="-108"/>
              <w:jc w:val="center"/>
              <w:rPr>
                <w:rFonts w:eastAsia="Courier New"/>
                <w:color w:val="000000"/>
              </w:rPr>
            </w:pPr>
            <w:r w:rsidRPr="00B73AB1">
              <w:rPr>
                <w:rFonts w:eastAsia="Courier New"/>
                <w:color w:val="000000"/>
              </w:rPr>
              <w:t>7776</w:t>
            </w:r>
          </w:p>
        </w:tc>
        <w:tc>
          <w:tcPr>
            <w:tcW w:w="709" w:type="dxa"/>
            <w:shd w:val="clear" w:color="auto" w:fill="auto"/>
            <w:vAlign w:val="center"/>
            <w:hideMark/>
          </w:tcPr>
          <w:p w14:paraId="3E0DF2B7"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42</w:t>
            </w:r>
          </w:p>
        </w:tc>
        <w:tc>
          <w:tcPr>
            <w:tcW w:w="709" w:type="dxa"/>
            <w:shd w:val="clear" w:color="auto" w:fill="auto"/>
            <w:vAlign w:val="center"/>
            <w:hideMark/>
          </w:tcPr>
          <w:p w14:paraId="38253D48"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10</w:t>
            </w:r>
          </w:p>
        </w:tc>
        <w:tc>
          <w:tcPr>
            <w:tcW w:w="567" w:type="dxa"/>
            <w:shd w:val="clear" w:color="auto" w:fill="auto"/>
            <w:vAlign w:val="center"/>
            <w:hideMark/>
          </w:tcPr>
          <w:p w14:paraId="07ACD517"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0,52</w:t>
            </w:r>
          </w:p>
        </w:tc>
        <w:tc>
          <w:tcPr>
            <w:tcW w:w="850" w:type="dxa"/>
            <w:shd w:val="clear" w:color="auto" w:fill="auto"/>
            <w:vAlign w:val="center"/>
            <w:hideMark/>
          </w:tcPr>
          <w:p w14:paraId="0C779658"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0,56</w:t>
            </w:r>
          </w:p>
        </w:tc>
        <w:tc>
          <w:tcPr>
            <w:tcW w:w="851" w:type="dxa"/>
            <w:shd w:val="clear" w:color="auto" w:fill="auto"/>
            <w:vAlign w:val="center"/>
            <w:hideMark/>
          </w:tcPr>
          <w:p w14:paraId="62CF7047"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0,246</w:t>
            </w:r>
          </w:p>
        </w:tc>
        <w:tc>
          <w:tcPr>
            <w:tcW w:w="850" w:type="dxa"/>
            <w:shd w:val="clear" w:color="auto" w:fill="auto"/>
            <w:vAlign w:val="center"/>
            <w:hideMark/>
          </w:tcPr>
          <w:p w14:paraId="4B134A7B"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1,1</w:t>
            </w:r>
          </w:p>
        </w:tc>
        <w:tc>
          <w:tcPr>
            <w:tcW w:w="993" w:type="dxa"/>
            <w:shd w:val="clear" w:color="auto" w:fill="auto"/>
            <w:vAlign w:val="center"/>
            <w:hideMark/>
          </w:tcPr>
          <w:p w14:paraId="3E1D1FBC" w14:textId="77777777" w:rsidR="007B3C90" w:rsidRPr="00B73AB1" w:rsidRDefault="007B3C90" w:rsidP="00B73AB1">
            <w:pPr>
              <w:autoSpaceDE/>
              <w:autoSpaceDN/>
              <w:adjustRightInd/>
              <w:ind w:left="-108" w:right="-108"/>
              <w:jc w:val="center"/>
              <w:rPr>
                <w:rFonts w:eastAsia="Courier New"/>
                <w:color w:val="000000"/>
              </w:rPr>
            </w:pPr>
            <w:r w:rsidRPr="00B73AB1">
              <w:rPr>
                <w:rFonts w:eastAsia="Courier New"/>
                <w:color w:val="000000"/>
              </w:rPr>
              <w:t>103,13</w:t>
            </w:r>
          </w:p>
        </w:tc>
        <w:tc>
          <w:tcPr>
            <w:tcW w:w="3685" w:type="dxa"/>
            <w:shd w:val="clear" w:color="auto" w:fill="auto"/>
            <w:vAlign w:val="center"/>
            <w:hideMark/>
          </w:tcPr>
          <w:p w14:paraId="7E573AF9" w14:textId="77777777" w:rsidR="007B3C90" w:rsidRPr="00B73AB1" w:rsidRDefault="007B3C90" w:rsidP="00B73AB1">
            <w:pPr>
              <w:autoSpaceDE/>
              <w:autoSpaceDN/>
              <w:adjustRightInd/>
              <w:jc w:val="both"/>
              <w:rPr>
                <w:rFonts w:eastAsia="Courier New"/>
                <w:color w:val="000000"/>
              </w:rPr>
            </w:pPr>
            <w:r w:rsidRPr="00B73AB1">
              <w:rPr>
                <w:rFonts w:eastAsia="Courier New"/>
                <w:color w:val="000000"/>
              </w:rPr>
              <w:t>Вход в жалюзийную решетку с поворотом потока (ξ=2), 9 входов через боковое отверстие с острыми краями при v0/v1=0,6 (ξ=9х1,25), 2 поворота 90° круглого сечения (ξ=2х1,1)</w:t>
            </w:r>
          </w:p>
        </w:tc>
        <w:tc>
          <w:tcPr>
            <w:tcW w:w="851" w:type="dxa"/>
            <w:shd w:val="clear" w:color="auto" w:fill="auto"/>
            <w:vAlign w:val="center"/>
            <w:hideMark/>
          </w:tcPr>
          <w:p w14:paraId="737E4DD4"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15,45</w:t>
            </w:r>
          </w:p>
        </w:tc>
        <w:tc>
          <w:tcPr>
            <w:tcW w:w="1275" w:type="dxa"/>
            <w:shd w:val="clear" w:color="auto" w:fill="auto"/>
            <w:vAlign w:val="center"/>
            <w:hideMark/>
          </w:tcPr>
          <w:p w14:paraId="4F7CA318" w14:textId="77777777" w:rsidR="007B3C90" w:rsidRPr="00B73AB1" w:rsidRDefault="007B3C90" w:rsidP="00B73AB1">
            <w:pPr>
              <w:autoSpaceDE/>
              <w:autoSpaceDN/>
              <w:adjustRightInd/>
              <w:ind w:left="-101" w:right="-108"/>
              <w:jc w:val="center"/>
              <w:rPr>
                <w:rFonts w:eastAsia="Courier New"/>
                <w:color w:val="000000"/>
              </w:rPr>
            </w:pPr>
            <w:r w:rsidRPr="00B73AB1">
              <w:rPr>
                <w:rFonts w:eastAsia="Courier New"/>
                <w:color w:val="000000"/>
              </w:rPr>
              <w:t>849,75</w:t>
            </w:r>
          </w:p>
        </w:tc>
        <w:tc>
          <w:tcPr>
            <w:tcW w:w="993" w:type="dxa"/>
            <w:shd w:val="clear" w:color="auto" w:fill="auto"/>
            <w:vAlign w:val="center"/>
            <w:hideMark/>
          </w:tcPr>
          <w:p w14:paraId="7B89AAE7" w14:textId="77777777" w:rsidR="007B3C90" w:rsidRPr="00B73AB1" w:rsidRDefault="007B3C90" w:rsidP="00B73AB1">
            <w:pPr>
              <w:autoSpaceDE/>
              <w:autoSpaceDN/>
              <w:adjustRightInd/>
              <w:ind w:left="-108" w:right="-108"/>
              <w:jc w:val="center"/>
              <w:rPr>
                <w:rFonts w:eastAsia="Courier New"/>
                <w:color w:val="000000"/>
              </w:rPr>
            </w:pPr>
            <w:r w:rsidRPr="00B73AB1">
              <w:rPr>
                <w:rFonts w:eastAsia="Courier New"/>
                <w:color w:val="000000"/>
              </w:rPr>
              <w:t>9</w:t>
            </w:r>
          </w:p>
        </w:tc>
      </w:tr>
      <w:tr w:rsidR="007B3C90" w:rsidRPr="00B73AB1" w14:paraId="4260A403" w14:textId="77777777" w:rsidTr="00B73AB1">
        <w:trPr>
          <w:cantSplit/>
          <w:trHeight w:val="1134"/>
        </w:trPr>
        <w:tc>
          <w:tcPr>
            <w:tcW w:w="866" w:type="dxa"/>
            <w:shd w:val="clear" w:color="auto" w:fill="auto"/>
            <w:vAlign w:val="center"/>
            <w:hideMark/>
          </w:tcPr>
          <w:p w14:paraId="04BDB330"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в2</w:t>
            </w:r>
          </w:p>
        </w:tc>
        <w:tc>
          <w:tcPr>
            <w:tcW w:w="850" w:type="dxa"/>
            <w:shd w:val="clear" w:color="auto" w:fill="auto"/>
            <w:vAlign w:val="center"/>
            <w:hideMark/>
          </w:tcPr>
          <w:p w14:paraId="7C8FE71D"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240</w:t>
            </w:r>
          </w:p>
        </w:tc>
        <w:tc>
          <w:tcPr>
            <w:tcW w:w="709" w:type="dxa"/>
            <w:shd w:val="clear" w:color="auto" w:fill="auto"/>
            <w:vAlign w:val="center"/>
            <w:hideMark/>
          </w:tcPr>
          <w:p w14:paraId="37A249F5"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12</w:t>
            </w:r>
          </w:p>
        </w:tc>
        <w:tc>
          <w:tcPr>
            <w:tcW w:w="709" w:type="dxa"/>
            <w:shd w:val="clear" w:color="auto" w:fill="auto"/>
            <w:vAlign w:val="center"/>
            <w:hideMark/>
          </w:tcPr>
          <w:p w14:paraId="67FC10BF"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7</w:t>
            </w:r>
          </w:p>
        </w:tc>
        <w:tc>
          <w:tcPr>
            <w:tcW w:w="567" w:type="dxa"/>
            <w:shd w:val="clear" w:color="auto" w:fill="auto"/>
            <w:vAlign w:val="center"/>
            <w:hideMark/>
          </w:tcPr>
          <w:p w14:paraId="4C1B59EF"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0,11</w:t>
            </w:r>
          </w:p>
        </w:tc>
        <w:tc>
          <w:tcPr>
            <w:tcW w:w="850" w:type="dxa"/>
            <w:shd w:val="clear" w:color="auto" w:fill="auto"/>
            <w:vAlign w:val="center"/>
            <w:hideMark/>
          </w:tcPr>
          <w:p w14:paraId="50560AE7" w14:textId="77777777" w:rsidR="007B3C90" w:rsidRPr="00B73AB1" w:rsidRDefault="007B3C90" w:rsidP="00B73AB1">
            <w:pPr>
              <w:autoSpaceDE/>
              <w:autoSpaceDN/>
              <w:adjustRightInd/>
              <w:ind w:left="-108" w:right="-108"/>
              <w:jc w:val="center"/>
              <w:rPr>
                <w:rFonts w:eastAsia="Courier New"/>
                <w:color w:val="000000"/>
              </w:rPr>
            </w:pPr>
            <w:r w:rsidRPr="00B73AB1">
              <w:rPr>
                <w:rFonts w:eastAsia="Courier New"/>
                <w:color w:val="000000"/>
              </w:rPr>
              <w:t>0,125</w:t>
            </w:r>
          </w:p>
        </w:tc>
        <w:tc>
          <w:tcPr>
            <w:tcW w:w="851" w:type="dxa"/>
            <w:shd w:val="clear" w:color="auto" w:fill="auto"/>
            <w:vAlign w:val="center"/>
            <w:hideMark/>
          </w:tcPr>
          <w:p w14:paraId="0FED1B09"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0,012</w:t>
            </w:r>
          </w:p>
        </w:tc>
        <w:tc>
          <w:tcPr>
            <w:tcW w:w="850" w:type="dxa"/>
            <w:shd w:val="clear" w:color="auto" w:fill="auto"/>
            <w:vAlign w:val="center"/>
            <w:hideMark/>
          </w:tcPr>
          <w:p w14:paraId="1632D6F4"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1,1</w:t>
            </w:r>
          </w:p>
        </w:tc>
        <w:tc>
          <w:tcPr>
            <w:tcW w:w="993" w:type="dxa"/>
            <w:shd w:val="clear" w:color="auto" w:fill="auto"/>
            <w:vAlign w:val="center"/>
            <w:hideMark/>
          </w:tcPr>
          <w:p w14:paraId="376D0856"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64,68</w:t>
            </w:r>
          </w:p>
        </w:tc>
        <w:tc>
          <w:tcPr>
            <w:tcW w:w="3685" w:type="dxa"/>
            <w:shd w:val="clear" w:color="auto" w:fill="auto"/>
            <w:vAlign w:val="center"/>
            <w:hideMark/>
          </w:tcPr>
          <w:p w14:paraId="6CE59FD5" w14:textId="77777777" w:rsidR="007B3C90" w:rsidRPr="00B73AB1" w:rsidRDefault="007B3C90" w:rsidP="00B73AB1">
            <w:pPr>
              <w:autoSpaceDE/>
              <w:autoSpaceDN/>
              <w:adjustRightInd/>
              <w:jc w:val="both"/>
              <w:rPr>
                <w:rFonts w:eastAsia="Courier New"/>
                <w:color w:val="000000"/>
              </w:rPr>
            </w:pPr>
            <w:r w:rsidRPr="00B73AB1">
              <w:rPr>
                <w:rFonts w:eastAsia="Courier New"/>
                <w:color w:val="000000"/>
              </w:rPr>
              <w:t>Вход в жалюзийную решетку с поворотом потока (ξ=2), поворот 90° круглого сечения (ξ=1,1), отвод 90° круглого сечения(ξ=0,25), внезапное расширение сечения (ξ=0,1)</w:t>
            </w:r>
          </w:p>
        </w:tc>
        <w:tc>
          <w:tcPr>
            <w:tcW w:w="851" w:type="dxa"/>
            <w:shd w:val="clear" w:color="auto" w:fill="auto"/>
            <w:vAlign w:val="center"/>
            <w:hideMark/>
          </w:tcPr>
          <w:p w14:paraId="4031B15B"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3,45</w:t>
            </w:r>
          </w:p>
        </w:tc>
        <w:tc>
          <w:tcPr>
            <w:tcW w:w="1275" w:type="dxa"/>
            <w:shd w:val="clear" w:color="auto" w:fill="auto"/>
            <w:vAlign w:val="center"/>
            <w:hideMark/>
          </w:tcPr>
          <w:p w14:paraId="4D6DB704"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92,98</w:t>
            </w:r>
          </w:p>
        </w:tc>
        <w:tc>
          <w:tcPr>
            <w:tcW w:w="993" w:type="dxa"/>
            <w:shd w:val="clear" w:color="auto" w:fill="auto"/>
            <w:vAlign w:val="center"/>
            <w:hideMark/>
          </w:tcPr>
          <w:p w14:paraId="0512EED2" w14:textId="77777777" w:rsidR="007B3C90" w:rsidRPr="00B73AB1" w:rsidRDefault="007B3C90" w:rsidP="00B73AB1">
            <w:pPr>
              <w:autoSpaceDE/>
              <w:autoSpaceDN/>
              <w:adjustRightInd/>
              <w:ind w:left="-108" w:right="-108"/>
              <w:jc w:val="center"/>
              <w:rPr>
                <w:rFonts w:eastAsia="Courier New"/>
                <w:color w:val="000000"/>
              </w:rPr>
            </w:pPr>
            <w:r w:rsidRPr="00B73AB1">
              <w:rPr>
                <w:rFonts w:eastAsia="Courier New"/>
                <w:color w:val="000000"/>
              </w:rPr>
              <w:t>0</w:t>
            </w:r>
          </w:p>
        </w:tc>
      </w:tr>
      <w:tr w:rsidR="007B3C90" w:rsidRPr="00B73AB1" w14:paraId="3055457F" w14:textId="77777777" w:rsidTr="00B73AB1">
        <w:trPr>
          <w:cantSplit/>
          <w:trHeight w:val="627"/>
        </w:trPr>
        <w:tc>
          <w:tcPr>
            <w:tcW w:w="866" w:type="dxa"/>
            <w:shd w:val="clear" w:color="auto" w:fill="auto"/>
            <w:vAlign w:val="center"/>
            <w:hideMark/>
          </w:tcPr>
          <w:p w14:paraId="1080EA00"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в3</w:t>
            </w:r>
          </w:p>
        </w:tc>
        <w:tc>
          <w:tcPr>
            <w:tcW w:w="850" w:type="dxa"/>
            <w:shd w:val="clear" w:color="auto" w:fill="auto"/>
            <w:vAlign w:val="center"/>
            <w:hideMark/>
          </w:tcPr>
          <w:p w14:paraId="3C9DAC7C"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60</w:t>
            </w:r>
          </w:p>
        </w:tc>
        <w:tc>
          <w:tcPr>
            <w:tcW w:w="709" w:type="dxa"/>
            <w:shd w:val="clear" w:color="auto" w:fill="auto"/>
            <w:vAlign w:val="center"/>
            <w:hideMark/>
          </w:tcPr>
          <w:p w14:paraId="07EEEA84"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4,2</w:t>
            </w:r>
          </w:p>
        </w:tc>
        <w:tc>
          <w:tcPr>
            <w:tcW w:w="709" w:type="dxa"/>
            <w:shd w:val="clear" w:color="auto" w:fill="auto"/>
            <w:vAlign w:val="center"/>
            <w:hideMark/>
          </w:tcPr>
          <w:p w14:paraId="73A778C8"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6</w:t>
            </w:r>
          </w:p>
        </w:tc>
        <w:tc>
          <w:tcPr>
            <w:tcW w:w="567" w:type="dxa"/>
            <w:shd w:val="clear" w:color="auto" w:fill="auto"/>
            <w:vAlign w:val="center"/>
            <w:hideMark/>
          </w:tcPr>
          <w:p w14:paraId="7AD17EA6"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0,06</w:t>
            </w:r>
          </w:p>
        </w:tc>
        <w:tc>
          <w:tcPr>
            <w:tcW w:w="850" w:type="dxa"/>
            <w:shd w:val="clear" w:color="auto" w:fill="auto"/>
            <w:vAlign w:val="center"/>
            <w:hideMark/>
          </w:tcPr>
          <w:p w14:paraId="51F49905"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0,1</w:t>
            </w:r>
          </w:p>
        </w:tc>
        <w:tc>
          <w:tcPr>
            <w:tcW w:w="851" w:type="dxa"/>
            <w:shd w:val="clear" w:color="auto" w:fill="auto"/>
            <w:vAlign w:val="center"/>
            <w:hideMark/>
          </w:tcPr>
          <w:p w14:paraId="2F9F3241"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0,008</w:t>
            </w:r>
          </w:p>
        </w:tc>
        <w:tc>
          <w:tcPr>
            <w:tcW w:w="850" w:type="dxa"/>
            <w:shd w:val="clear" w:color="auto" w:fill="auto"/>
            <w:vAlign w:val="center"/>
            <w:hideMark/>
          </w:tcPr>
          <w:p w14:paraId="0957AE80"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1,1</w:t>
            </w:r>
          </w:p>
        </w:tc>
        <w:tc>
          <w:tcPr>
            <w:tcW w:w="993" w:type="dxa"/>
            <w:shd w:val="clear" w:color="auto" w:fill="auto"/>
            <w:vAlign w:val="center"/>
            <w:hideMark/>
          </w:tcPr>
          <w:p w14:paraId="03CE1189"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20,79</w:t>
            </w:r>
          </w:p>
        </w:tc>
        <w:tc>
          <w:tcPr>
            <w:tcW w:w="3685" w:type="dxa"/>
            <w:shd w:val="clear" w:color="auto" w:fill="auto"/>
            <w:vAlign w:val="center"/>
            <w:hideMark/>
          </w:tcPr>
          <w:p w14:paraId="13836E9E" w14:textId="77777777" w:rsidR="007B3C90" w:rsidRPr="00B73AB1" w:rsidRDefault="007B3C90" w:rsidP="00B73AB1">
            <w:pPr>
              <w:autoSpaceDE/>
              <w:autoSpaceDN/>
              <w:adjustRightInd/>
              <w:jc w:val="both"/>
              <w:rPr>
                <w:rFonts w:eastAsia="Courier New"/>
                <w:color w:val="000000"/>
              </w:rPr>
            </w:pPr>
            <w:r w:rsidRPr="00B73AB1">
              <w:rPr>
                <w:rFonts w:eastAsia="Courier New"/>
                <w:color w:val="000000"/>
              </w:rPr>
              <w:t>2 входа через боковое отверстие с острыми краями при v0/v1=1 (ξ=2х1,6)</w:t>
            </w:r>
          </w:p>
        </w:tc>
        <w:tc>
          <w:tcPr>
            <w:tcW w:w="851" w:type="dxa"/>
            <w:shd w:val="clear" w:color="auto" w:fill="auto"/>
            <w:vAlign w:val="center"/>
            <w:hideMark/>
          </w:tcPr>
          <w:p w14:paraId="34375F91"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3,2</w:t>
            </w:r>
          </w:p>
        </w:tc>
        <w:tc>
          <w:tcPr>
            <w:tcW w:w="1275" w:type="dxa"/>
            <w:shd w:val="clear" w:color="auto" w:fill="auto"/>
            <w:vAlign w:val="center"/>
            <w:hideMark/>
          </w:tcPr>
          <w:p w14:paraId="4B5A120B"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63,36</w:t>
            </w:r>
          </w:p>
        </w:tc>
        <w:tc>
          <w:tcPr>
            <w:tcW w:w="993" w:type="dxa"/>
            <w:shd w:val="clear" w:color="auto" w:fill="auto"/>
            <w:vAlign w:val="center"/>
            <w:hideMark/>
          </w:tcPr>
          <w:p w14:paraId="59731E11" w14:textId="77777777" w:rsidR="007B3C90" w:rsidRPr="00B73AB1" w:rsidRDefault="007B3C90" w:rsidP="00B73AB1">
            <w:pPr>
              <w:autoSpaceDE/>
              <w:autoSpaceDN/>
              <w:adjustRightInd/>
              <w:ind w:left="-108" w:right="-108"/>
              <w:jc w:val="center"/>
              <w:rPr>
                <w:rFonts w:eastAsia="Courier New"/>
                <w:color w:val="000000"/>
              </w:rPr>
            </w:pPr>
            <w:r w:rsidRPr="00B73AB1">
              <w:rPr>
                <w:rFonts w:eastAsia="Courier New"/>
                <w:color w:val="000000"/>
              </w:rPr>
              <w:t>2</w:t>
            </w:r>
          </w:p>
        </w:tc>
      </w:tr>
      <w:tr w:rsidR="007B3C90" w:rsidRPr="00B73AB1" w14:paraId="157A91A4" w14:textId="77777777" w:rsidTr="00B73AB1">
        <w:trPr>
          <w:cantSplit/>
          <w:trHeight w:val="694"/>
        </w:trPr>
        <w:tc>
          <w:tcPr>
            <w:tcW w:w="866" w:type="dxa"/>
            <w:shd w:val="clear" w:color="auto" w:fill="auto"/>
            <w:vAlign w:val="center"/>
            <w:hideMark/>
          </w:tcPr>
          <w:p w14:paraId="5257F260"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в4</w:t>
            </w:r>
          </w:p>
        </w:tc>
        <w:tc>
          <w:tcPr>
            <w:tcW w:w="850" w:type="dxa"/>
            <w:shd w:val="clear" w:color="auto" w:fill="auto"/>
            <w:vAlign w:val="center"/>
            <w:hideMark/>
          </w:tcPr>
          <w:p w14:paraId="12FA3388"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180</w:t>
            </w:r>
          </w:p>
        </w:tc>
        <w:tc>
          <w:tcPr>
            <w:tcW w:w="709" w:type="dxa"/>
            <w:shd w:val="clear" w:color="auto" w:fill="auto"/>
            <w:vAlign w:val="center"/>
            <w:hideMark/>
          </w:tcPr>
          <w:p w14:paraId="2397960A"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2</w:t>
            </w:r>
          </w:p>
        </w:tc>
        <w:tc>
          <w:tcPr>
            <w:tcW w:w="709" w:type="dxa"/>
            <w:shd w:val="clear" w:color="auto" w:fill="auto"/>
            <w:vAlign w:val="center"/>
            <w:hideMark/>
          </w:tcPr>
          <w:p w14:paraId="0963C8DD"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6</w:t>
            </w:r>
          </w:p>
        </w:tc>
        <w:tc>
          <w:tcPr>
            <w:tcW w:w="567" w:type="dxa"/>
            <w:shd w:val="clear" w:color="auto" w:fill="auto"/>
            <w:vAlign w:val="center"/>
            <w:hideMark/>
          </w:tcPr>
          <w:p w14:paraId="541D87D9"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0,10</w:t>
            </w:r>
          </w:p>
        </w:tc>
        <w:tc>
          <w:tcPr>
            <w:tcW w:w="850" w:type="dxa"/>
            <w:shd w:val="clear" w:color="auto" w:fill="auto"/>
            <w:vAlign w:val="center"/>
            <w:hideMark/>
          </w:tcPr>
          <w:p w14:paraId="0BF16734"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0,1</w:t>
            </w:r>
          </w:p>
        </w:tc>
        <w:tc>
          <w:tcPr>
            <w:tcW w:w="851" w:type="dxa"/>
            <w:shd w:val="clear" w:color="auto" w:fill="auto"/>
            <w:vAlign w:val="center"/>
            <w:hideMark/>
          </w:tcPr>
          <w:p w14:paraId="4710E16D"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0,008</w:t>
            </w:r>
          </w:p>
        </w:tc>
        <w:tc>
          <w:tcPr>
            <w:tcW w:w="850" w:type="dxa"/>
            <w:shd w:val="clear" w:color="auto" w:fill="auto"/>
            <w:vAlign w:val="center"/>
            <w:hideMark/>
          </w:tcPr>
          <w:p w14:paraId="6DA4DA87"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1,1</w:t>
            </w:r>
          </w:p>
        </w:tc>
        <w:tc>
          <w:tcPr>
            <w:tcW w:w="993" w:type="dxa"/>
            <w:shd w:val="clear" w:color="auto" w:fill="auto"/>
            <w:vAlign w:val="center"/>
            <w:hideMark/>
          </w:tcPr>
          <w:p w14:paraId="68605544"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9,90</w:t>
            </w:r>
          </w:p>
        </w:tc>
        <w:tc>
          <w:tcPr>
            <w:tcW w:w="3685" w:type="dxa"/>
            <w:shd w:val="clear" w:color="auto" w:fill="auto"/>
            <w:vAlign w:val="center"/>
            <w:hideMark/>
          </w:tcPr>
          <w:p w14:paraId="52B40504" w14:textId="77777777" w:rsidR="007B3C90" w:rsidRPr="00B73AB1" w:rsidRDefault="007B3C90" w:rsidP="00B73AB1">
            <w:pPr>
              <w:autoSpaceDE/>
              <w:autoSpaceDN/>
              <w:adjustRightInd/>
              <w:jc w:val="both"/>
              <w:rPr>
                <w:rFonts w:eastAsia="Courier New"/>
                <w:color w:val="000000"/>
              </w:rPr>
            </w:pPr>
            <w:r w:rsidRPr="00B73AB1">
              <w:rPr>
                <w:rFonts w:eastAsia="Courier New"/>
                <w:color w:val="000000"/>
              </w:rPr>
              <w:t>2 входа через боковое отверстие с острыми краями при v0/v1=1 (ξ=2х1,6)</w:t>
            </w:r>
          </w:p>
        </w:tc>
        <w:tc>
          <w:tcPr>
            <w:tcW w:w="851" w:type="dxa"/>
            <w:shd w:val="clear" w:color="auto" w:fill="auto"/>
            <w:vAlign w:val="center"/>
            <w:hideMark/>
          </w:tcPr>
          <w:p w14:paraId="5F315932"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3,2</w:t>
            </w:r>
          </w:p>
        </w:tc>
        <w:tc>
          <w:tcPr>
            <w:tcW w:w="1275" w:type="dxa"/>
            <w:shd w:val="clear" w:color="auto" w:fill="auto"/>
            <w:vAlign w:val="center"/>
            <w:hideMark/>
          </w:tcPr>
          <w:p w14:paraId="0337BED7"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63,36</w:t>
            </w:r>
          </w:p>
        </w:tc>
        <w:tc>
          <w:tcPr>
            <w:tcW w:w="993" w:type="dxa"/>
            <w:shd w:val="clear" w:color="auto" w:fill="auto"/>
            <w:vAlign w:val="center"/>
            <w:hideMark/>
          </w:tcPr>
          <w:p w14:paraId="0CA0F242" w14:textId="77777777" w:rsidR="007B3C90" w:rsidRPr="00B73AB1" w:rsidRDefault="007B3C90" w:rsidP="00B73AB1">
            <w:pPr>
              <w:autoSpaceDE/>
              <w:autoSpaceDN/>
              <w:adjustRightInd/>
              <w:ind w:left="-108" w:right="-108"/>
              <w:jc w:val="center"/>
              <w:rPr>
                <w:rFonts w:eastAsia="Courier New"/>
                <w:color w:val="000000"/>
              </w:rPr>
            </w:pPr>
            <w:r w:rsidRPr="00B73AB1">
              <w:rPr>
                <w:rFonts w:eastAsia="Courier New"/>
                <w:color w:val="000000"/>
              </w:rPr>
              <w:t>1</w:t>
            </w:r>
          </w:p>
        </w:tc>
      </w:tr>
      <w:tr w:rsidR="007B3C90" w:rsidRPr="00B73AB1" w14:paraId="744EEB74" w14:textId="77777777" w:rsidTr="00B73AB1">
        <w:trPr>
          <w:cantSplit/>
          <w:trHeight w:val="689"/>
        </w:trPr>
        <w:tc>
          <w:tcPr>
            <w:tcW w:w="866" w:type="dxa"/>
            <w:shd w:val="clear" w:color="auto" w:fill="auto"/>
            <w:vAlign w:val="center"/>
            <w:hideMark/>
          </w:tcPr>
          <w:p w14:paraId="1A320BE0"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в5</w:t>
            </w:r>
          </w:p>
        </w:tc>
        <w:tc>
          <w:tcPr>
            <w:tcW w:w="850" w:type="dxa"/>
            <w:shd w:val="clear" w:color="auto" w:fill="auto"/>
            <w:vAlign w:val="center"/>
            <w:hideMark/>
          </w:tcPr>
          <w:p w14:paraId="0CFE49A9"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120</w:t>
            </w:r>
          </w:p>
        </w:tc>
        <w:tc>
          <w:tcPr>
            <w:tcW w:w="709" w:type="dxa"/>
            <w:shd w:val="clear" w:color="auto" w:fill="auto"/>
            <w:vAlign w:val="center"/>
            <w:hideMark/>
          </w:tcPr>
          <w:p w14:paraId="125C99D9"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5,2</w:t>
            </w:r>
          </w:p>
        </w:tc>
        <w:tc>
          <w:tcPr>
            <w:tcW w:w="709" w:type="dxa"/>
            <w:shd w:val="clear" w:color="auto" w:fill="auto"/>
            <w:vAlign w:val="center"/>
            <w:hideMark/>
          </w:tcPr>
          <w:p w14:paraId="0586D391"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6</w:t>
            </w:r>
          </w:p>
        </w:tc>
        <w:tc>
          <w:tcPr>
            <w:tcW w:w="567" w:type="dxa"/>
            <w:shd w:val="clear" w:color="auto" w:fill="auto"/>
            <w:vAlign w:val="center"/>
            <w:hideMark/>
          </w:tcPr>
          <w:p w14:paraId="206F2693"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0,08</w:t>
            </w:r>
          </w:p>
        </w:tc>
        <w:tc>
          <w:tcPr>
            <w:tcW w:w="850" w:type="dxa"/>
            <w:shd w:val="clear" w:color="auto" w:fill="auto"/>
            <w:vAlign w:val="center"/>
            <w:hideMark/>
          </w:tcPr>
          <w:p w14:paraId="63279CC5"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0,1</w:t>
            </w:r>
          </w:p>
        </w:tc>
        <w:tc>
          <w:tcPr>
            <w:tcW w:w="851" w:type="dxa"/>
            <w:shd w:val="clear" w:color="auto" w:fill="auto"/>
            <w:vAlign w:val="center"/>
            <w:hideMark/>
          </w:tcPr>
          <w:p w14:paraId="01B61F14"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0,008</w:t>
            </w:r>
          </w:p>
        </w:tc>
        <w:tc>
          <w:tcPr>
            <w:tcW w:w="850" w:type="dxa"/>
            <w:shd w:val="clear" w:color="auto" w:fill="auto"/>
            <w:vAlign w:val="center"/>
            <w:hideMark/>
          </w:tcPr>
          <w:p w14:paraId="42D2F478"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1,1</w:t>
            </w:r>
          </w:p>
        </w:tc>
        <w:tc>
          <w:tcPr>
            <w:tcW w:w="993" w:type="dxa"/>
            <w:shd w:val="clear" w:color="auto" w:fill="auto"/>
            <w:vAlign w:val="center"/>
            <w:hideMark/>
          </w:tcPr>
          <w:p w14:paraId="31F96DE6"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25,74</w:t>
            </w:r>
          </w:p>
        </w:tc>
        <w:tc>
          <w:tcPr>
            <w:tcW w:w="3685" w:type="dxa"/>
            <w:shd w:val="clear" w:color="auto" w:fill="auto"/>
            <w:vAlign w:val="center"/>
            <w:hideMark/>
          </w:tcPr>
          <w:p w14:paraId="48F9D3EA" w14:textId="77777777" w:rsidR="007B3C90" w:rsidRPr="00B73AB1" w:rsidRDefault="007B3C90" w:rsidP="00B73AB1">
            <w:pPr>
              <w:autoSpaceDE/>
              <w:autoSpaceDN/>
              <w:adjustRightInd/>
              <w:jc w:val="both"/>
              <w:rPr>
                <w:rFonts w:eastAsia="Courier New"/>
                <w:color w:val="000000"/>
              </w:rPr>
            </w:pPr>
            <w:r w:rsidRPr="00B73AB1">
              <w:rPr>
                <w:rFonts w:eastAsia="Courier New"/>
                <w:color w:val="000000"/>
              </w:rPr>
              <w:t>2 входа через боковое отверстие с острыми краями при v0/v1=1 (ξ=2х1,6)</w:t>
            </w:r>
          </w:p>
        </w:tc>
        <w:tc>
          <w:tcPr>
            <w:tcW w:w="851" w:type="dxa"/>
            <w:shd w:val="clear" w:color="auto" w:fill="auto"/>
            <w:vAlign w:val="center"/>
            <w:hideMark/>
          </w:tcPr>
          <w:p w14:paraId="33439D29"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3,2</w:t>
            </w:r>
          </w:p>
        </w:tc>
        <w:tc>
          <w:tcPr>
            <w:tcW w:w="1275" w:type="dxa"/>
            <w:shd w:val="clear" w:color="auto" w:fill="auto"/>
            <w:vAlign w:val="center"/>
            <w:hideMark/>
          </w:tcPr>
          <w:p w14:paraId="43F10FFA"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63,36</w:t>
            </w:r>
          </w:p>
        </w:tc>
        <w:tc>
          <w:tcPr>
            <w:tcW w:w="993" w:type="dxa"/>
            <w:shd w:val="clear" w:color="auto" w:fill="auto"/>
            <w:vAlign w:val="center"/>
            <w:hideMark/>
          </w:tcPr>
          <w:p w14:paraId="11FEBABF" w14:textId="77777777" w:rsidR="007B3C90" w:rsidRPr="00B73AB1" w:rsidRDefault="007B3C90" w:rsidP="00B73AB1">
            <w:pPr>
              <w:autoSpaceDE/>
              <w:autoSpaceDN/>
              <w:adjustRightInd/>
              <w:ind w:left="-108" w:right="-108"/>
              <w:jc w:val="center"/>
              <w:rPr>
                <w:rFonts w:eastAsia="Courier New"/>
                <w:color w:val="000000"/>
              </w:rPr>
            </w:pPr>
            <w:r w:rsidRPr="00B73AB1">
              <w:rPr>
                <w:rFonts w:eastAsia="Courier New"/>
                <w:color w:val="000000"/>
              </w:rPr>
              <w:t>1</w:t>
            </w:r>
          </w:p>
        </w:tc>
      </w:tr>
      <w:tr w:rsidR="007B3C90" w:rsidRPr="00B73AB1" w14:paraId="3AACB7FA" w14:textId="77777777" w:rsidTr="00B73AB1">
        <w:trPr>
          <w:cantSplit/>
          <w:trHeight w:val="839"/>
        </w:trPr>
        <w:tc>
          <w:tcPr>
            <w:tcW w:w="866" w:type="dxa"/>
            <w:shd w:val="clear" w:color="auto" w:fill="auto"/>
            <w:vAlign w:val="center"/>
            <w:hideMark/>
          </w:tcPr>
          <w:p w14:paraId="12ABB894"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в6</w:t>
            </w:r>
          </w:p>
        </w:tc>
        <w:tc>
          <w:tcPr>
            <w:tcW w:w="850" w:type="dxa"/>
            <w:shd w:val="clear" w:color="auto" w:fill="auto"/>
            <w:vAlign w:val="center"/>
            <w:hideMark/>
          </w:tcPr>
          <w:p w14:paraId="60D4CDEB"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60</w:t>
            </w:r>
          </w:p>
        </w:tc>
        <w:tc>
          <w:tcPr>
            <w:tcW w:w="709" w:type="dxa"/>
            <w:shd w:val="clear" w:color="auto" w:fill="auto"/>
            <w:vAlign w:val="center"/>
            <w:hideMark/>
          </w:tcPr>
          <w:p w14:paraId="5EECAD80"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4,2</w:t>
            </w:r>
          </w:p>
        </w:tc>
        <w:tc>
          <w:tcPr>
            <w:tcW w:w="709" w:type="dxa"/>
            <w:shd w:val="clear" w:color="auto" w:fill="auto"/>
            <w:vAlign w:val="center"/>
            <w:hideMark/>
          </w:tcPr>
          <w:p w14:paraId="38C8EE61"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6</w:t>
            </w:r>
          </w:p>
        </w:tc>
        <w:tc>
          <w:tcPr>
            <w:tcW w:w="567" w:type="dxa"/>
            <w:shd w:val="clear" w:color="auto" w:fill="auto"/>
            <w:vAlign w:val="center"/>
            <w:hideMark/>
          </w:tcPr>
          <w:p w14:paraId="0F6DC1C7"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0,06</w:t>
            </w:r>
          </w:p>
        </w:tc>
        <w:tc>
          <w:tcPr>
            <w:tcW w:w="850" w:type="dxa"/>
            <w:shd w:val="clear" w:color="auto" w:fill="auto"/>
            <w:vAlign w:val="center"/>
            <w:hideMark/>
          </w:tcPr>
          <w:p w14:paraId="00AFAE29"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0,1</w:t>
            </w:r>
          </w:p>
        </w:tc>
        <w:tc>
          <w:tcPr>
            <w:tcW w:w="851" w:type="dxa"/>
            <w:shd w:val="clear" w:color="auto" w:fill="auto"/>
            <w:vAlign w:val="center"/>
            <w:hideMark/>
          </w:tcPr>
          <w:p w14:paraId="6EB91D94"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0,008</w:t>
            </w:r>
          </w:p>
        </w:tc>
        <w:tc>
          <w:tcPr>
            <w:tcW w:w="850" w:type="dxa"/>
            <w:shd w:val="clear" w:color="auto" w:fill="auto"/>
            <w:vAlign w:val="center"/>
            <w:hideMark/>
          </w:tcPr>
          <w:p w14:paraId="4EB0A9EE"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1,1</w:t>
            </w:r>
          </w:p>
        </w:tc>
        <w:tc>
          <w:tcPr>
            <w:tcW w:w="993" w:type="dxa"/>
            <w:shd w:val="clear" w:color="auto" w:fill="auto"/>
            <w:vAlign w:val="center"/>
            <w:hideMark/>
          </w:tcPr>
          <w:p w14:paraId="6A73FBE1"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20,79</w:t>
            </w:r>
          </w:p>
        </w:tc>
        <w:tc>
          <w:tcPr>
            <w:tcW w:w="3685" w:type="dxa"/>
            <w:shd w:val="clear" w:color="auto" w:fill="auto"/>
            <w:vAlign w:val="center"/>
            <w:hideMark/>
          </w:tcPr>
          <w:p w14:paraId="7E92E091" w14:textId="77777777" w:rsidR="007B3C90" w:rsidRPr="00B73AB1" w:rsidRDefault="007B3C90" w:rsidP="00B73AB1">
            <w:pPr>
              <w:autoSpaceDE/>
              <w:autoSpaceDN/>
              <w:adjustRightInd/>
              <w:jc w:val="center"/>
              <w:rPr>
                <w:rFonts w:eastAsia="Courier New"/>
                <w:color w:val="000000"/>
              </w:rPr>
            </w:pPr>
            <w:r w:rsidRPr="00B73AB1">
              <w:rPr>
                <w:rFonts w:eastAsia="Courier New"/>
                <w:color w:val="000000"/>
              </w:rPr>
              <w:t>2 входа через боковое отверстие с острыми краями при v0/v1=1 (ξ=2х1,6), поворот 90° круглого сечения (ξ=1,1)</w:t>
            </w:r>
          </w:p>
        </w:tc>
        <w:tc>
          <w:tcPr>
            <w:tcW w:w="851" w:type="dxa"/>
            <w:shd w:val="clear" w:color="auto" w:fill="auto"/>
            <w:vAlign w:val="center"/>
            <w:hideMark/>
          </w:tcPr>
          <w:p w14:paraId="63BE2837"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4,3</w:t>
            </w:r>
          </w:p>
        </w:tc>
        <w:tc>
          <w:tcPr>
            <w:tcW w:w="1275" w:type="dxa"/>
            <w:shd w:val="clear" w:color="auto" w:fill="auto"/>
            <w:vAlign w:val="center"/>
            <w:hideMark/>
          </w:tcPr>
          <w:p w14:paraId="1119A478" w14:textId="77777777" w:rsidR="007B3C90" w:rsidRPr="00B73AB1" w:rsidRDefault="007B3C90" w:rsidP="00B73AB1">
            <w:pPr>
              <w:autoSpaceDE/>
              <w:autoSpaceDN/>
              <w:adjustRightInd/>
              <w:ind w:right="-108"/>
              <w:jc w:val="center"/>
              <w:rPr>
                <w:rFonts w:eastAsia="Courier New"/>
                <w:color w:val="000000"/>
              </w:rPr>
            </w:pPr>
            <w:r w:rsidRPr="00B73AB1">
              <w:rPr>
                <w:rFonts w:eastAsia="Courier New"/>
                <w:color w:val="000000"/>
              </w:rPr>
              <w:t>85,14</w:t>
            </w:r>
          </w:p>
        </w:tc>
        <w:tc>
          <w:tcPr>
            <w:tcW w:w="993" w:type="dxa"/>
            <w:shd w:val="clear" w:color="auto" w:fill="auto"/>
            <w:vAlign w:val="center"/>
            <w:hideMark/>
          </w:tcPr>
          <w:p w14:paraId="1FC744F2" w14:textId="77777777" w:rsidR="007B3C90" w:rsidRPr="00B73AB1" w:rsidRDefault="007B3C90" w:rsidP="00B73AB1">
            <w:pPr>
              <w:autoSpaceDE/>
              <w:autoSpaceDN/>
              <w:adjustRightInd/>
              <w:ind w:left="-108" w:right="-108"/>
              <w:jc w:val="center"/>
              <w:rPr>
                <w:rFonts w:eastAsia="Courier New"/>
                <w:color w:val="000000"/>
              </w:rPr>
            </w:pPr>
            <w:r w:rsidRPr="00B73AB1">
              <w:rPr>
                <w:rFonts w:eastAsia="Courier New"/>
                <w:color w:val="000000"/>
              </w:rPr>
              <w:t>2</w:t>
            </w:r>
          </w:p>
        </w:tc>
      </w:tr>
    </w:tbl>
    <w:p w14:paraId="0F1AD747" w14:textId="77777777" w:rsidR="00B73AB1" w:rsidRDefault="00B73AB1" w:rsidP="00B73AB1">
      <w:pPr>
        <w:widowControl/>
        <w:autoSpaceDE/>
        <w:autoSpaceDN/>
        <w:adjustRightInd/>
        <w:spacing w:line="360" w:lineRule="auto"/>
        <w:ind w:left="284" w:firstLine="567"/>
        <w:jc w:val="both"/>
        <w:rPr>
          <w:sz w:val="28"/>
          <w:szCs w:val="28"/>
        </w:rPr>
      </w:pPr>
    </w:p>
    <w:p w14:paraId="13C17006" w14:textId="77777777" w:rsidR="007B3C90" w:rsidRPr="007B3C90" w:rsidRDefault="007B3C90" w:rsidP="00B73AB1">
      <w:pPr>
        <w:widowControl/>
        <w:autoSpaceDE/>
        <w:autoSpaceDN/>
        <w:adjustRightInd/>
        <w:spacing w:line="360" w:lineRule="auto"/>
        <w:ind w:left="284" w:firstLine="567"/>
        <w:jc w:val="both"/>
        <w:rPr>
          <w:rFonts w:eastAsia="Courier New"/>
          <w:color w:val="000000"/>
          <w:sz w:val="28"/>
          <w:szCs w:val="28"/>
          <w:lang w:eastAsia="en-US"/>
        </w:rPr>
      </w:pPr>
      <w:r w:rsidRPr="007B3C90">
        <w:rPr>
          <w:sz w:val="28"/>
          <w:szCs w:val="28"/>
        </w:rPr>
        <w:t xml:space="preserve">Для пояснения таблицы 5. </w:t>
      </w:r>
      <w:r w:rsidRPr="007B3C90">
        <w:rPr>
          <w:i/>
          <w:sz w:val="28"/>
          <w:szCs w:val="28"/>
          <w:lang w:val="en-US"/>
        </w:rPr>
        <w:t>L</w:t>
      </w:r>
      <w:r w:rsidRPr="007B3C90">
        <w:rPr>
          <w:sz w:val="28"/>
          <w:szCs w:val="28"/>
        </w:rPr>
        <w:t>, м</w:t>
      </w:r>
      <w:r w:rsidRPr="007B3C90">
        <w:rPr>
          <w:sz w:val="28"/>
          <w:szCs w:val="28"/>
          <w:vertAlign w:val="superscript"/>
        </w:rPr>
        <w:t>3</w:t>
      </w:r>
      <w:r w:rsidRPr="007B3C90">
        <w:rPr>
          <w:sz w:val="28"/>
          <w:szCs w:val="28"/>
        </w:rPr>
        <w:t xml:space="preserve">/ч – воздухообмен на участке; </w:t>
      </w:r>
      <w:r w:rsidRPr="007B3C90">
        <w:rPr>
          <w:i/>
          <w:sz w:val="28"/>
          <w:szCs w:val="28"/>
          <w:lang w:val="en-US"/>
        </w:rPr>
        <w:t>l</w:t>
      </w:r>
      <w:r w:rsidRPr="007B3C90">
        <w:rPr>
          <w:sz w:val="28"/>
          <w:szCs w:val="28"/>
        </w:rPr>
        <w:t xml:space="preserve">, м – длина участка; </w:t>
      </w:r>
      <w:r w:rsidRPr="007B3C90">
        <w:rPr>
          <w:i/>
          <w:sz w:val="28"/>
          <w:szCs w:val="28"/>
          <w:lang w:val="en-US"/>
        </w:rPr>
        <w:t>v</w:t>
      </w:r>
      <w:r w:rsidRPr="007B3C90">
        <w:rPr>
          <w:sz w:val="28"/>
          <w:szCs w:val="28"/>
        </w:rPr>
        <w:t xml:space="preserve">, м/с – скорость воздуха на участке; </w:t>
      </w:r>
      <w:r w:rsidRPr="007B3C90">
        <w:rPr>
          <w:i/>
          <w:sz w:val="28"/>
          <w:szCs w:val="28"/>
          <w:lang w:val="en-US"/>
        </w:rPr>
        <w:t>d</w:t>
      </w:r>
      <w:proofErr w:type="spellStart"/>
      <w:r w:rsidRPr="007B3C90">
        <w:rPr>
          <w:sz w:val="28"/>
          <w:szCs w:val="28"/>
        </w:rPr>
        <w:t>ст</w:t>
      </w:r>
      <w:proofErr w:type="spellEnd"/>
      <w:r w:rsidRPr="007B3C90">
        <w:rPr>
          <w:sz w:val="28"/>
          <w:szCs w:val="28"/>
        </w:rPr>
        <w:t xml:space="preserve">, м – диаметр трубопровода на участке; </w:t>
      </w:r>
      <w:r w:rsidRPr="007B3C90">
        <w:rPr>
          <w:i/>
          <w:sz w:val="28"/>
          <w:szCs w:val="28"/>
          <w:lang w:val="en-US"/>
        </w:rPr>
        <w:t>F</w:t>
      </w:r>
      <w:r w:rsidRPr="007B3C90">
        <w:rPr>
          <w:sz w:val="28"/>
          <w:szCs w:val="28"/>
        </w:rPr>
        <w:t>, м</w:t>
      </w:r>
      <w:r w:rsidRPr="007B3C90">
        <w:rPr>
          <w:sz w:val="28"/>
          <w:szCs w:val="28"/>
          <w:vertAlign w:val="superscript"/>
        </w:rPr>
        <w:t>2</w:t>
      </w:r>
      <w:r w:rsidRPr="007B3C90">
        <w:rPr>
          <w:sz w:val="28"/>
          <w:szCs w:val="28"/>
        </w:rPr>
        <w:t xml:space="preserve"> – площадь трубопровода; </w:t>
      </w:r>
      <w:r w:rsidRPr="007B3C90">
        <w:rPr>
          <w:i/>
          <w:sz w:val="28"/>
          <w:szCs w:val="28"/>
        </w:rPr>
        <w:t>ρ</w:t>
      </w:r>
      <w:r w:rsidRPr="007B3C90">
        <w:rPr>
          <w:sz w:val="28"/>
          <w:szCs w:val="28"/>
        </w:rPr>
        <w:t>, кг/м</w:t>
      </w:r>
      <w:r w:rsidRPr="007B3C90">
        <w:rPr>
          <w:sz w:val="28"/>
          <w:szCs w:val="28"/>
          <w:vertAlign w:val="superscript"/>
        </w:rPr>
        <w:t>3</w:t>
      </w:r>
      <w:r w:rsidRPr="007B3C90">
        <w:rPr>
          <w:sz w:val="28"/>
          <w:szCs w:val="28"/>
        </w:rPr>
        <w:t xml:space="preserve"> – плотность воздуха в трубопроводе; </w:t>
      </w:r>
      <w:r w:rsidRPr="007B3C90">
        <w:rPr>
          <w:i/>
          <w:sz w:val="28"/>
          <w:szCs w:val="28"/>
          <w:lang w:val="en-US"/>
        </w:rPr>
        <w:t>Hm</w:t>
      </w:r>
      <w:r w:rsidRPr="007B3C90">
        <w:rPr>
          <w:sz w:val="28"/>
          <w:szCs w:val="28"/>
        </w:rPr>
        <w:t xml:space="preserve">, Па – потери напора воздуха в трубопроводе; ∑ξ – сумма местных сопротивлений на участке; </w:t>
      </w:r>
      <w:r w:rsidRPr="007B3C90">
        <w:rPr>
          <w:i/>
          <w:sz w:val="28"/>
          <w:szCs w:val="28"/>
          <w:lang w:val="en-US"/>
        </w:rPr>
        <w:t>h</w:t>
      </w:r>
      <w:proofErr w:type="spellStart"/>
      <w:r w:rsidRPr="007B3C90">
        <w:rPr>
          <w:i/>
          <w:sz w:val="28"/>
          <w:szCs w:val="28"/>
          <w:vertAlign w:val="subscript"/>
        </w:rPr>
        <w:t>м.с</w:t>
      </w:r>
      <w:proofErr w:type="spellEnd"/>
      <w:r w:rsidRPr="007B3C90">
        <w:rPr>
          <w:sz w:val="28"/>
          <w:szCs w:val="28"/>
          <w:vertAlign w:val="subscript"/>
        </w:rPr>
        <w:t>.</w:t>
      </w:r>
      <w:r w:rsidRPr="007B3C90">
        <w:rPr>
          <w:sz w:val="28"/>
          <w:szCs w:val="28"/>
        </w:rPr>
        <w:t xml:space="preserve">, Па – потери напора воздуха от местных сопротивлений; </w:t>
      </w:r>
      <w:r w:rsidRPr="007B3C90">
        <w:rPr>
          <w:i/>
          <w:sz w:val="28"/>
          <w:szCs w:val="28"/>
          <w:lang w:val="en-US"/>
        </w:rPr>
        <w:t>n</w:t>
      </w:r>
      <w:r w:rsidRPr="007B3C90">
        <w:rPr>
          <w:sz w:val="28"/>
          <w:szCs w:val="28"/>
        </w:rPr>
        <w:t xml:space="preserve"> – количество вытяжных отверстий в трубопроводе.</w:t>
      </w:r>
    </w:p>
    <w:p w14:paraId="7EF3569D" w14:textId="77777777" w:rsidR="007B3C90" w:rsidRDefault="007B3C90" w:rsidP="00312FCA">
      <w:pPr>
        <w:shd w:val="clear" w:color="auto" w:fill="FFFFFF"/>
        <w:spacing w:line="360" w:lineRule="auto"/>
        <w:ind w:firstLine="567"/>
        <w:jc w:val="both"/>
        <w:rPr>
          <w:iCs/>
          <w:sz w:val="28"/>
          <w:szCs w:val="28"/>
        </w:rPr>
        <w:sectPr w:rsidR="007B3C90" w:rsidSect="007B3C90">
          <w:pgSz w:w="16838" w:h="11906" w:orient="landscape"/>
          <w:pgMar w:top="1418" w:right="1418" w:bottom="1418" w:left="1418" w:header="709" w:footer="709" w:gutter="0"/>
          <w:cols w:space="708"/>
          <w:docGrid w:linePitch="360"/>
        </w:sectPr>
      </w:pPr>
    </w:p>
    <w:p w14:paraId="7CE502EB" w14:textId="77777777" w:rsidR="007B3C90" w:rsidRPr="007B3C90" w:rsidRDefault="007B3C90" w:rsidP="007B3C90">
      <w:pPr>
        <w:shd w:val="clear" w:color="auto" w:fill="FFFFFF"/>
        <w:spacing w:line="360" w:lineRule="auto"/>
        <w:ind w:firstLine="567"/>
        <w:jc w:val="both"/>
        <w:rPr>
          <w:iCs/>
          <w:sz w:val="28"/>
          <w:szCs w:val="28"/>
        </w:rPr>
      </w:pPr>
      <w:r w:rsidRPr="007B3C90">
        <w:rPr>
          <w:iCs/>
          <w:sz w:val="28"/>
          <w:szCs w:val="28"/>
        </w:rPr>
        <w:lastRenderedPageBreak/>
        <w:t xml:space="preserve">Для отопления игрового зала принимаем стальные радиаторы низкого давления типа ELSEN ERK 22 500. </w:t>
      </w:r>
    </w:p>
    <w:p w14:paraId="78ADF325" w14:textId="77777777" w:rsidR="007B3C90" w:rsidRPr="007B3C90" w:rsidRDefault="007B3C90" w:rsidP="007B3C90">
      <w:pPr>
        <w:shd w:val="clear" w:color="auto" w:fill="FFFFFF"/>
        <w:spacing w:line="360" w:lineRule="auto"/>
        <w:ind w:firstLine="567"/>
        <w:jc w:val="both"/>
        <w:rPr>
          <w:iCs/>
          <w:sz w:val="28"/>
          <w:szCs w:val="28"/>
        </w:rPr>
      </w:pPr>
      <w:r w:rsidRPr="007B3C90">
        <w:rPr>
          <w:iCs/>
          <w:sz w:val="28"/>
          <w:szCs w:val="28"/>
        </w:rPr>
        <w:t>Для определения количества и типоразмера радиаторов определим, какая мощность нагрева необходима для каждого отапливаемого помещения. Расчет произведем в соответствии с долей объема каждого отапливаемого помещения в общем объеме здания. Объем игрового зала 3888 м</w:t>
      </w:r>
      <w:r w:rsidRPr="007B3C90">
        <w:rPr>
          <w:iCs/>
          <w:sz w:val="28"/>
          <w:szCs w:val="28"/>
          <w:vertAlign w:val="superscript"/>
        </w:rPr>
        <w:t xml:space="preserve">3 </w:t>
      </w:r>
      <w:r w:rsidRPr="007B3C90">
        <w:rPr>
          <w:iCs/>
          <w:sz w:val="28"/>
          <w:szCs w:val="28"/>
        </w:rPr>
        <w:t>составляет 95% от общего объема здания (4086 м</w:t>
      </w:r>
      <w:r w:rsidRPr="007B3C90">
        <w:rPr>
          <w:iCs/>
          <w:sz w:val="28"/>
          <w:szCs w:val="28"/>
          <w:vertAlign w:val="superscript"/>
        </w:rPr>
        <w:t>3</w:t>
      </w:r>
      <w:r w:rsidRPr="007B3C90">
        <w:rPr>
          <w:iCs/>
          <w:sz w:val="28"/>
          <w:szCs w:val="28"/>
        </w:rPr>
        <w:t xml:space="preserve">). Поэтому для игрового зала теплопроизводительность будет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87"/>
        <w:gridCol w:w="683"/>
      </w:tblGrid>
      <w:tr w:rsidR="007B3C90" w:rsidRPr="007B3C90" w14:paraId="5BBC3F99" w14:textId="77777777" w:rsidTr="00AA4AF7">
        <w:trPr>
          <w:trHeight w:val="437"/>
        </w:trPr>
        <w:tc>
          <w:tcPr>
            <w:tcW w:w="8672" w:type="dxa"/>
          </w:tcPr>
          <w:p w14:paraId="4455C35C" w14:textId="77777777" w:rsidR="007B3C90" w:rsidRPr="007B3C90" w:rsidRDefault="00707346" w:rsidP="007B3C90">
            <w:pPr>
              <w:shd w:val="clear" w:color="auto" w:fill="FFFFFF"/>
              <w:spacing w:line="360" w:lineRule="auto"/>
              <w:ind w:firstLine="567"/>
              <w:jc w:val="both"/>
              <w:rPr>
                <w:i/>
                <w:iCs/>
                <w:sz w:val="28"/>
                <w:szCs w:val="28"/>
                <w:lang w:bidi="ru-RU"/>
              </w:rPr>
            </w:pPr>
            <m:oMathPara>
              <m:oMath>
                <m:sSub>
                  <m:sSubPr>
                    <m:ctrlPr>
                      <w:rPr>
                        <w:rFonts w:ascii="Cambria Math" w:hAnsi="Cambria Math"/>
                        <w:i/>
                        <w:iCs/>
                        <w:sz w:val="28"/>
                        <w:szCs w:val="28"/>
                        <w:lang w:val="en-US"/>
                      </w:rPr>
                    </m:ctrlPr>
                  </m:sSubPr>
                  <m:e>
                    <m:r>
                      <w:rPr>
                        <w:rFonts w:ascii="Cambria Math" w:hAnsi="Cambria Math"/>
                        <w:sz w:val="28"/>
                        <w:szCs w:val="28"/>
                        <w:lang w:val="en-US"/>
                      </w:rPr>
                      <m:t>P</m:t>
                    </m:r>
                  </m:e>
                  <m:sub>
                    <m:r>
                      <w:rPr>
                        <w:rFonts w:ascii="Cambria Math" w:hAnsi="Cambria Math"/>
                        <w:sz w:val="28"/>
                        <w:szCs w:val="28"/>
                        <w:lang w:bidi="ru-RU"/>
                      </w:rPr>
                      <m:t>иг.зал</m:t>
                    </m:r>
                  </m:sub>
                </m:sSub>
                <m:r>
                  <w:rPr>
                    <w:rFonts w:ascii="Cambria Math" w:hAnsi="Cambria Math"/>
                    <w:sz w:val="28"/>
                    <w:szCs w:val="28"/>
                    <w:lang w:bidi="ru-RU"/>
                  </w:rPr>
                  <m:t>=0,95·240134=228127 Вт</m:t>
                </m:r>
              </m:oMath>
            </m:oMathPara>
          </w:p>
        </w:tc>
        <w:tc>
          <w:tcPr>
            <w:tcW w:w="683" w:type="dxa"/>
          </w:tcPr>
          <w:p w14:paraId="29347013" w14:textId="77777777" w:rsidR="007B3C90" w:rsidRPr="007B3C90" w:rsidRDefault="007B3C90" w:rsidP="007B3C90">
            <w:pPr>
              <w:shd w:val="clear" w:color="auto" w:fill="FFFFFF"/>
              <w:spacing w:line="360" w:lineRule="auto"/>
              <w:jc w:val="both"/>
              <w:rPr>
                <w:iCs/>
                <w:sz w:val="28"/>
                <w:szCs w:val="28"/>
              </w:rPr>
            </w:pPr>
            <w:r w:rsidRPr="007B3C90">
              <w:rPr>
                <w:iCs/>
                <w:sz w:val="28"/>
                <w:szCs w:val="28"/>
              </w:rPr>
              <w:t>(10)</w:t>
            </w:r>
          </w:p>
        </w:tc>
      </w:tr>
    </w:tbl>
    <w:p w14:paraId="5FE0C159" w14:textId="77777777" w:rsidR="007B3C90" w:rsidRPr="007B3C90" w:rsidRDefault="007B3C90" w:rsidP="007B3C90">
      <w:pPr>
        <w:shd w:val="clear" w:color="auto" w:fill="FFFFFF"/>
        <w:spacing w:line="360" w:lineRule="auto"/>
        <w:ind w:firstLine="567"/>
        <w:jc w:val="both"/>
        <w:rPr>
          <w:iCs/>
          <w:sz w:val="28"/>
          <w:szCs w:val="28"/>
        </w:rPr>
      </w:pPr>
      <w:r w:rsidRPr="007B3C90">
        <w:rPr>
          <w:iCs/>
          <w:sz w:val="28"/>
          <w:szCs w:val="28"/>
        </w:rPr>
        <w:t xml:space="preserve">Принимаем для игрового зала радиатор шириной 3000мм, толщиной 100 мм и высотой 500 мм. Тепловая мощность такого радиатора 6948 Вт. Таким образом, будем использовать 33 радиатора. Для вспомогательных помещений используем радиаторы RIFAR </w:t>
      </w:r>
      <w:proofErr w:type="spellStart"/>
      <w:r w:rsidRPr="007B3C90">
        <w:rPr>
          <w:iCs/>
          <w:sz w:val="28"/>
          <w:szCs w:val="28"/>
        </w:rPr>
        <w:t>Alum</w:t>
      </w:r>
      <w:proofErr w:type="spellEnd"/>
      <w:r w:rsidRPr="007B3C90">
        <w:rPr>
          <w:iCs/>
          <w:sz w:val="28"/>
          <w:szCs w:val="28"/>
        </w:rPr>
        <w:t xml:space="preserve"> 500, результаты расчета отопления вспомогательных помещений приведем в таблице 6.</w:t>
      </w:r>
    </w:p>
    <w:p w14:paraId="4C665B55" w14:textId="77777777" w:rsidR="00D25328" w:rsidRPr="00855E63" w:rsidRDefault="00D25328" w:rsidP="007B3C90">
      <w:pPr>
        <w:shd w:val="clear" w:color="auto" w:fill="FFFFFF"/>
        <w:spacing w:line="360" w:lineRule="auto"/>
        <w:ind w:firstLine="567"/>
        <w:jc w:val="both"/>
        <w:rPr>
          <w:iCs/>
          <w:sz w:val="28"/>
          <w:szCs w:val="28"/>
        </w:rPr>
      </w:pPr>
    </w:p>
    <w:p w14:paraId="0DCAAA38" w14:textId="77777777" w:rsidR="007B3C90" w:rsidRPr="007B3C90" w:rsidRDefault="007B3C90" w:rsidP="007B3C90">
      <w:pPr>
        <w:shd w:val="clear" w:color="auto" w:fill="FFFFFF"/>
        <w:spacing w:line="360" w:lineRule="auto"/>
        <w:ind w:firstLine="567"/>
        <w:jc w:val="both"/>
        <w:rPr>
          <w:iCs/>
          <w:sz w:val="28"/>
          <w:szCs w:val="28"/>
        </w:rPr>
      </w:pPr>
      <w:r w:rsidRPr="007B3C90">
        <w:rPr>
          <w:iCs/>
          <w:sz w:val="28"/>
          <w:szCs w:val="28"/>
        </w:rPr>
        <w:t>Таблица 6 – Расчет отопления вспомогательных помещений                              физкультурно-спортивного комплекса</w:t>
      </w:r>
    </w:p>
    <w:tbl>
      <w:tblPr>
        <w:tblW w:w="9087"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724"/>
        <w:gridCol w:w="1843"/>
        <w:gridCol w:w="850"/>
        <w:gridCol w:w="993"/>
        <w:gridCol w:w="992"/>
        <w:gridCol w:w="850"/>
        <w:gridCol w:w="1276"/>
        <w:gridCol w:w="851"/>
        <w:gridCol w:w="708"/>
      </w:tblGrid>
      <w:tr w:rsidR="00AA4AF7" w:rsidRPr="00B73AB1" w14:paraId="7D5AA78B" w14:textId="77777777" w:rsidTr="00B73AB1">
        <w:trPr>
          <w:trHeight w:val="623"/>
        </w:trPr>
        <w:tc>
          <w:tcPr>
            <w:tcW w:w="724" w:type="dxa"/>
            <w:shd w:val="clear" w:color="auto" w:fill="auto"/>
            <w:vAlign w:val="center"/>
            <w:hideMark/>
          </w:tcPr>
          <w:p w14:paraId="32F0CDC2" w14:textId="77777777" w:rsidR="007B3C90" w:rsidRPr="00B73AB1" w:rsidRDefault="007B3C90" w:rsidP="00B73AB1">
            <w:pPr>
              <w:shd w:val="clear" w:color="auto" w:fill="FFFFFF"/>
              <w:jc w:val="both"/>
              <w:rPr>
                <w:iCs/>
              </w:rPr>
            </w:pPr>
            <w:r w:rsidRPr="00B73AB1">
              <w:rPr>
                <w:iCs/>
              </w:rPr>
              <w:t>№ по плану</w:t>
            </w:r>
          </w:p>
        </w:tc>
        <w:tc>
          <w:tcPr>
            <w:tcW w:w="1843" w:type="dxa"/>
            <w:shd w:val="clear" w:color="auto" w:fill="auto"/>
            <w:vAlign w:val="center"/>
            <w:hideMark/>
          </w:tcPr>
          <w:p w14:paraId="5B1253C8" w14:textId="77777777" w:rsidR="007B3C90" w:rsidRPr="00B73AB1" w:rsidRDefault="007B3C90" w:rsidP="00B73AB1">
            <w:pPr>
              <w:shd w:val="clear" w:color="auto" w:fill="FFFFFF"/>
              <w:jc w:val="center"/>
              <w:rPr>
                <w:iCs/>
              </w:rPr>
            </w:pPr>
            <w:r w:rsidRPr="00B73AB1">
              <w:rPr>
                <w:iCs/>
              </w:rPr>
              <w:t>Наименование помещений</w:t>
            </w:r>
          </w:p>
        </w:tc>
        <w:tc>
          <w:tcPr>
            <w:tcW w:w="850" w:type="dxa"/>
            <w:shd w:val="clear" w:color="auto" w:fill="auto"/>
            <w:noWrap/>
            <w:vAlign w:val="center"/>
            <w:hideMark/>
          </w:tcPr>
          <w:p w14:paraId="6925045C" w14:textId="77777777" w:rsidR="007B3C90" w:rsidRPr="00B73AB1" w:rsidRDefault="007B3C90" w:rsidP="00B73AB1">
            <w:pPr>
              <w:shd w:val="clear" w:color="auto" w:fill="FFFFFF"/>
              <w:jc w:val="center"/>
              <w:rPr>
                <w:iCs/>
                <w:vertAlign w:val="superscript"/>
                <w:lang w:val="en-US"/>
              </w:rPr>
            </w:pPr>
            <w:r w:rsidRPr="00B73AB1">
              <w:rPr>
                <w:iCs/>
                <w:lang w:val="en-US"/>
              </w:rPr>
              <w:t>V</w:t>
            </w:r>
            <w:r w:rsidRPr="00B73AB1">
              <w:rPr>
                <w:iCs/>
              </w:rPr>
              <w:t>, м</w:t>
            </w:r>
            <w:r w:rsidRPr="00B73AB1">
              <w:rPr>
                <w:iCs/>
                <w:vertAlign w:val="superscript"/>
              </w:rPr>
              <w:t>3</w:t>
            </w:r>
          </w:p>
        </w:tc>
        <w:tc>
          <w:tcPr>
            <w:tcW w:w="993" w:type="dxa"/>
            <w:shd w:val="clear" w:color="auto" w:fill="auto"/>
            <w:noWrap/>
            <w:vAlign w:val="center"/>
            <w:hideMark/>
          </w:tcPr>
          <w:p w14:paraId="4C251C0E" w14:textId="77777777" w:rsidR="007B3C90" w:rsidRPr="00B73AB1" w:rsidRDefault="007B3C90" w:rsidP="00B73AB1">
            <w:pPr>
              <w:shd w:val="clear" w:color="auto" w:fill="FFFFFF"/>
              <w:jc w:val="center"/>
              <w:rPr>
                <w:iCs/>
                <w:vertAlign w:val="superscript"/>
              </w:rPr>
            </w:pPr>
            <w:r w:rsidRPr="00B73AB1">
              <w:rPr>
                <w:iCs/>
                <w:lang w:val="en-US"/>
              </w:rPr>
              <w:t>V</w:t>
            </w:r>
            <w:proofErr w:type="spellStart"/>
            <w:r w:rsidRPr="00B73AB1">
              <w:rPr>
                <w:iCs/>
                <w:vertAlign w:val="subscript"/>
              </w:rPr>
              <w:t>всп.от</w:t>
            </w:r>
            <w:proofErr w:type="spellEnd"/>
            <w:r w:rsidRPr="00B73AB1">
              <w:rPr>
                <w:iCs/>
              </w:rPr>
              <w:t>, м</w:t>
            </w:r>
            <w:r w:rsidRPr="00B73AB1">
              <w:rPr>
                <w:iCs/>
                <w:vertAlign w:val="superscript"/>
              </w:rPr>
              <w:t>3</w:t>
            </w:r>
          </w:p>
        </w:tc>
        <w:tc>
          <w:tcPr>
            <w:tcW w:w="992" w:type="dxa"/>
            <w:shd w:val="clear" w:color="auto" w:fill="auto"/>
            <w:vAlign w:val="center"/>
          </w:tcPr>
          <w:p w14:paraId="46B22EBC" w14:textId="77777777" w:rsidR="007B3C90" w:rsidRPr="00B73AB1" w:rsidRDefault="007B3C90" w:rsidP="00B73AB1">
            <w:pPr>
              <w:shd w:val="clear" w:color="auto" w:fill="FFFFFF"/>
              <w:jc w:val="center"/>
              <w:rPr>
                <w:iCs/>
                <w:vertAlign w:val="superscript"/>
              </w:rPr>
            </w:pPr>
            <w:r w:rsidRPr="00B73AB1">
              <w:rPr>
                <w:iCs/>
                <w:vertAlign w:val="superscript"/>
              </w:rPr>
              <w:t xml:space="preserve">% от </w:t>
            </w:r>
            <w:r w:rsidRPr="00B73AB1">
              <w:rPr>
                <w:iCs/>
                <w:lang w:val="en-US"/>
              </w:rPr>
              <w:t>V</w:t>
            </w:r>
            <w:proofErr w:type="spellStart"/>
            <w:r w:rsidRPr="00B73AB1">
              <w:rPr>
                <w:iCs/>
                <w:vertAlign w:val="subscript"/>
              </w:rPr>
              <w:t>всп.от</w:t>
            </w:r>
            <w:proofErr w:type="spellEnd"/>
          </w:p>
        </w:tc>
        <w:tc>
          <w:tcPr>
            <w:tcW w:w="850" w:type="dxa"/>
            <w:shd w:val="clear" w:color="auto" w:fill="auto"/>
            <w:noWrap/>
            <w:vAlign w:val="center"/>
            <w:hideMark/>
          </w:tcPr>
          <w:p w14:paraId="3CB7C07B" w14:textId="77777777" w:rsidR="007B3C90" w:rsidRPr="00B73AB1" w:rsidRDefault="007B3C90" w:rsidP="00B73AB1">
            <w:pPr>
              <w:shd w:val="clear" w:color="auto" w:fill="FFFFFF"/>
              <w:jc w:val="center"/>
              <w:rPr>
                <w:iCs/>
              </w:rPr>
            </w:pPr>
            <w:r w:rsidRPr="00B73AB1">
              <w:rPr>
                <w:iCs/>
              </w:rPr>
              <w:t>Р, Вт</w:t>
            </w:r>
          </w:p>
        </w:tc>
        <w:tc>
          <w:tcPr>
            <w:tcW w:w="1276" w:type="dxa"/>
            <w:shd w:val="clear" w:color="auto" w:fill="auto"/>
            <w:noWrap/>
            <w:vAlign w:val="center"/>
            <w:hideMark/>
          </w:tcPr>
          <w:p w14:paraId="706014E2" w14:textId="77777777" w:rsidR="007B3C90" w:rsidRPr="00B73AB1" w:rsidRDefault="007B3C90" w:rsidP="00B73AB1">
            <w:pPr>
              <w:shd w:val="clear" w:color="auto" w:fill="FFFFFF"/>
              <w:jc w:val="center"/>
              <w:rPr>
                <w:iCs/>
              </w:rPr>
            </w:pPr>
            <w:r w:rsidRPr="00B73AB1">
              <w:rPr>
                <w:iCs/>
              </w:rPr>
              <w:t>Кол-во секций радиатора</w:t>
            </w:r>
          </w:p>
        </w:tc>
        <w:tc>
          <w:tcPr>
            <w:tcW w:w="851" w:type="dxa"/>
            <w:shd w:val="clear" w:color="auto" w:fill="auto"/>
            <w:noWrap/>
            <w:vAlign w:val="center"/>
            <w:hideMark/>
          </w:tcPr>
          <w:p w14:paraId="310E1904" w14:textId="77777777" w:rsidR="007B3C90" w:rsidRPr="00B73AB1" w:rsidRDefault="007B3C90" w:rsidP="00B73AB1">
            <w:pPr>
              <w:shd w:val="clear" w:color="auto" w:fill="FFFFFF"/>
              <w:jc w:val="center"/>
              <w:rPr>
                <w:iCs/>
              </w:rPr>
            </w:pPr>
            <w:r w:rsidRPr="00B73AB1">
              <w:rPr>
                <w:iCs/>
              </w:rPr>
              <w:t>Р</w:t>
            </w:r>
            <w:r w:rsidRPr="00B73AB1">
              <w:rPr>
                <w:iCs/>
                <w:vertAlign w:val="subscript"/>
              </w:rPr>
              <w:t>Р</w:t>
            </w:r>
            <w:r w:rsidRPr="00B73AB1">
              <w:rPr>
                <w:iCs/>
              </w:rPr>
              <w:t>, Вт</w:t>
            </w:r>
          </w:p>
        </w:tc>
        <w:tc>
          <w:tcPr>
            <w:tcW w:w="708" w:type="dxa"/>
            <w:vAlign w:val="center"/>
          </w:tcPr>
          <w:p w14:paraId="04E26C1F" w14:textId="77777777" w:rsidR="007B3C90" w:rsidRPr="00B73AB1" w:rsidRDefault="007B3C90" w:rsidP="00B73AB1">
            <w:pPr>
              <w:shd w:val="clear" w:color="auto" w:fill="FFFFFF"/>
              <w:jc w:val="center"/>
              <w:rPr>
                <w:iCs/>
                <w:lang w:val="en-US"/>
              </w:rPr>
            </w:pPr>
            <w:r w:rsidRPr="00B73AB1">
              <w:rPr>
                <w:iCs/>
                <w:lang w:val="en-US"/>
              </w:rPr>
              <w:t>n</w:t>
            </w:r>
          </w:p>
        </w:tc>
      </w:tr>
      <w:tr w:rsidR="00AA4AF7" w:rsidRPr="00B73AB1" w14:paraId="34E6DDB2" w14:textId="77777777" w:rsidTr="00B73AB1">
        <w:trPr>
          <w:trHeight w:hRule="exact" w:val="503"/>
        </w:trPr>
        <w:tc>
          <w:tcPr>
            <w:tcW w:w="724" w:type="dxa"/>
            <w:shd w:val="clear" w:color="auto" w:fill="auto"/>
            <w:vAlign w:val="center"/>
            <w:hideMark/>
          </w:tcPr>
          <w:p w14:paraId="19DA67E0" w14:textId="77777777" w:rsidR="007B3C90" w:rsidRPr="00B73AB1" w:rsidRDefault="007B3C90" w:rsidP="00B73AB1">
            <w:pPr>
              <w:shd w:val="clear" w:color="auto" w:fill="FFFFFF"/>
              <w:jc w:val="both"/>
              <w:rPr>
                <w:iCs/>
              </w:rPr>
            </w:pPr>
            <w:r w:rsidRPr="00B73AB1">
              <w:rPr>
                <w:iCs/>
              </w:rPr>
              <w:t>2</w:t>
            </w:r>
          </w:p>
        </w:tc>
        <w:tc>
          <w:tcPr>
            <w:tcW w:w="1843" w:type="dxa"/>
            <w:shd w:val="clear" w:color="auto" w:fill="auto"/>
            <w:vAlign w:val="center"/>
            <w:hideMark/>
          </w:tcPr>
          <w:p w14:paraId="6ACFB0E6" w14:textId="77777777" w:rsidR="007B3C90" w:rsidRPr="00B73AB1" w:rsidRDefault="007B3C90" w:rsidP="00B73AB1">
            <w:pPr>
              <w:shd w:val="clear" w:color="auto" w:fill="FFFFFF"/>
              <w:jc w:val="both"/>
              <w:rPr>
                <w:iCs/>
              </w:rPr>
            </w:pPr>
            <w:r w:rsidRPr="00B73AB1">
              <w:rPr>
                <w:iCs/>
              </w:rPr>
              <w:t>Раздевалка мужская</w:t>
            </w:r>
          </w:p>
        </w:tc>
        <w:tc>
          <w:tcPr>
            <w:tcW w:w="850" w:type="dxa"/>
            <w:shd w:val="clear" w:color="auto" w:fill="auto"/>
            <w:noWrap/>
            <w:vAlign w:val="center"/>
            <w:hideMark/>
          </w:tcPr>
          <w:p w14:paraId="3CC24E0F" w14:textId="77777777" w:rsidR="007B3C90" w:rsidRPr="00B73AB1" w:rsidRDefault="007B3C90" w:rsidP="00B73AB1">
            <w:pPr>
              <w:shd w:val="clear" w:color="auto" w:fill="FFFFFF"/>
              <w:jc w:val="center"/>
              <w:rPr>
                <w:iCs/>
              </w:rPr>
            </w:pPr>
            <w:r w:rsidRPr="00B73AB1">
              <w:rPr>
                <w:iCs/>
              </w:rPr>
              <w:t>30</w:t>
            </w:r>
          </w:p>
        </w:tc>
        <w:tc>
          <w:tcPr>
            <w:tcW w:w="993" w:type="dxa"/>
            <w:shd w:val="clear" w:color="auto" w:fill="auto"/>
            <w:noWrap/>
            <w:vAlign w:val="center"/>
            <w:hideMark/>
          </w:tcPr>
          <w:p w14:paraId="05395B83" w14:textId="77777777" w:rsidR="007B3C90" w:rsidRPr="00B73AB1" w:rsidRDefault="007B3C90" w:rsidP="00B73AB1">
            <w:pPr>
              <w:shd w:val="clear" w:color="auto" w:fill="FFFFFF"/>
              <w:jc w:val="center"/>
              <w:rPr>
                <w:iCs/>
              </w:rPr>
            </w:pPr>
            <w:r w:rsidRPr="00B73AB1">
              <w:rPr>
                <w:iCs/>
              </w:rPr>
              <w:t>104,85</w:t>
            </w:r>
          </w:p>
        </w:tc>
        <w:tc>
          <w:tcPr>
            <w:tcW w:w="992" w:type="dxa"/>
            <w:shd w:val="clear" w:color="auto" w:fill="auto"/>
            <w:noWrap/>
            <w:vAlign w:val="center"/>
            <w:hideMark/>
          </w:tcPr>
          <w:p w14:paraId="04785DB3" w14:textId="77777777" w:rsidR="007B3C90" w:rsidRPr="00B73AB1" w:rsidRDefault="007B3C90" w:rsidP="00B73AB1">
            <w:pPr>
              <w:shd w:val="clear" w:color="auto" w:fill="FFFFFF"/>
              <w:jc w:val="center"/>
              <w:rPr>
                <w:iCs/>
              </w:rPr>
            </w:pPr>
            <w:r w:rsidRPr="00B73AB1">
              <w:rPr>
                <w:iCs/>
              </w:rPr>
              <w:t>0,28</w:t>
            </w:r>
          </w:p>
        </w:tc>
        <w:tc>
          <w:tcPr>
            <w:tcW w:w="850" w:type="dxa"/>
            <w:shd w:val="clear" w:color="auto" w:fill="auto"/>
            <w:noWrap/>
            <w:vAlign w:val="center"/>
            <w:hideMark/>
          </w:tcPr>
          <w:p w14:paraId="18AF5CD8" w14:textId="77777777" w:rsidR="007B3C90" w:rsidRPr="00B73AB1" w:rsidRDefault="007B3C90" w:rsidP="00B73AB1">
            <w:pPr>
              <w:shd w:val="clear" w:color="auto" w:fill="FFFFFF"/>
              <w:jc w:val="center"/>
              <w:rPr>
                <w:iCs/>
              </w:rPr>
            </w:pPr>
            <w:r w:rsidRPr="00B73AB1">
              <w:rPr>
                <w:iCs/>
              </w:rPr>
              <w:t>3435</w:t>
            </w:r>
          </w:p>
        </w:tc>
        <w:tc>
          <w:tcPr>
            <w:tcW w:w="1276" w:type="dxa"/>
            <w:shd w:val="clear" w:color="auto" w:fill="auto"/>
            <w:noWrap/>
            <w:vAlign w:val="center"/>
            <w:hideMark/>
          </w:tcPr>
          <w:p w14:paraId="1A898285" w14:textId="77777777" w:rsidR="007B3C90" w:rsidRPr="00B73AB1" w:rsidRDefault="007B3C90" w:rsidP="00B73AB1">
            <w:pPr>
              <w:shd w:val="clear" w:color="auto" w:fill="FFFFFF"/>
              <w:jc w:val="center"/>
              <w:rPr>
                <w:iCs/>
              </w:rPr>
            </w:pPr>
            <w:r w:rsidRPr="00B73AB1">
              <w:rPr>
                <w:iCs/>
              </w:rPr>
              <w:t>10 секций</w:t>
            </w:r>
          </w:p>
        </w:tc>
        <w:tc>
          <w:tcPr>
            <w:tcW w:w="851" w:type="dxa"/>
            <w:shd w:val="clear" w:color="auto" w:fill="auto"/>
            <w:noWrap/>
            <w:vAlign w:val="center"/>
            <w:hideMark/>
          </w:tcPr>
          <w:p w14:paraId="2860D6B3" w14:textId="77777777" w:rsidR="007B3C90" w:rsidRPr="00B73AB1" w:rsidRDefault="007B3C90" w:rsidP="00B73AB1">
            <w:pPr>
              <w:shd w:val="clear" w:color="auto" w:fill="FFFFFF"/>
              <w:jc w:val="center"/>
              <w:rPr>
                <w:iCs/>
              </w:rPr>
            </w:pPr>
            <w:r w:rsidRPr="00B73AB1">
              <w:rPr>
                <w:iCs/>
              </w:rPr>
              <w:t>1830</w:t>
            </w:r>
          </w:p>
        </w:tc>
        <w:tc>
          <w:tcPr>
            <w:tcW w:w="708" w:type="dxa"/>
            <w:vAlign w:val="center"/>
          </w:tcPr>
          <w:p w14:paraId="26195537" w14:textId="77777777" w:rsidR="007B3C90" w:rsidRPr="00B73AB1" w:rsidRDefault="007B3C90" w:rsidP="00B73AB1">
            <w:pPr>
              <w:shd w:val="clear" w:color="auto" w:fill="FFFFFF"/>
              <w:jc w:val="center"/>
              <w:rPr>
                <w:iCs/>
              </w:rPr>
            </w:pPr>
            <w:r w:rsidRPr="00B73AB1">
              <w:rPr>
                <w:iCs/>
              </w:rPr>
              <w:t>2</w:t>
            </w:r>
          </w:p>
        </w:tc>
      </w:tr>
      <w:tr w:rsidR="00AA4AF7" w:rsidRPr="00B73AB1" w14:paraId="39A2D2BF" w14:textId="77777777" w:rsidTr="00AA4AF7">
        <w:trPr>
          <w:trHeight w:hRule="exact" w:val="555"/>
        </w:trPr>
        <w:tc>
          <w:tcPr>
            <w:tcW w:w="724" w:type="dxa"/>
            <w:shd w:val="clear" w:color="auto" w:fill="auto"/>
            <w:vAlign w:val="center"/>
            <w:hideMark/>
          </w:tcPr>
          <w:p w14:paraId="17D3D0C8" w14:textId="77777777" w:rsidR="007B3C90" w:rsidRPr="00B73AB1" w:rsidRDefault="007B3C90" w:rsidP="00B73AB1">
            <w:pPr>
              <w:shd w:val="clear" w:color="auto" w:fill="FFFFFF"/>
              <w:jc w:val="both"/>
              <w:rPr>
                <w:iCs/>
              </w:rPr>
            </w:pPr>
            <w:r w:rsidRPr="00B73AB1">
              <w:rPr>
                <w:iCs/>
              </w:rPr>
              <w:t>4, 8</w:t>
            </w:r>
          </w:p>
        </w:tc>
        <w:tc>
          <w:tcPr>
            <w:tcW w:w="1843" w:type="dxa"/>
            <w:shd w:val="clear" w:color="auto" w:fill="auto"/>
            <w:vAlign w:val="center"/>
            <w:hideMark/>
          </w:tcPr>
          <w:p w14:paraId="33FD3756" w14:textId="77777777" w:rsidR="007B3C90" w:rsidRPr="00B73AB1" w:rsidRDefault="007B3C90" w:rsidP="00B73AB1">
            <w:pPr>
              <w:shd w:val="clear" w:color="auto" w:fill="FFFFFF"/>
              <w:jc w:val="both"/>
              <w:rPr>
                <w:iCs/>
              </w:rPr>
            </w:pPr>
            <w:r w:rsidRPr="00B73AB1">
              <w:rPr>
                <w:iCs/>
              </w:rPr>
              <w:t>Уборная мужская и женская</w:t>
            </w:r>
          </w:p>
        </w:tc>
        <w:tc>
          <w:tcPr>
            <w:tcW w:w="850" w:type="dxa"/>
            <w:shd w:val="clear" w:color="auto" w:fill="auto"/>
            <w:noWrap/>
            <w:vAlign w:val="center"/>
            <w:hideMark/>
          </w:tcPr>
          <w:p w14:paraId="1440BE4E" w14:textId="77777777" w:rsidR="007B3C90" w:rsidRPr="00B73AB1" w:rsidRDefault="007B3C90" w:rsidP="00B73AB1">
            <w:pPr>
              <w:shd w:val="clear" w:color="auto" w:fill="FFFFFF"/>
              <w:jc w:val="center"/>
              <w:rPr>
                <w:iCs/>
              </w:rPr>
            </w:pPr>
            <w:r w:rsidRPr="00B73AB1">
              <w:rPr>
                <w:iCs/>
              </w:rPr>
              <w:t>2,4</w:t>
            </w:r>
          </w:p>
        </w:tc>
        <w:tc>
          <w:tcPr>
            <w:tcW w:w="993" w:type="dxa"/>
            <w:shd w:val="clear" w:color="auto" w:fill="auto"/>
            <w:noWrap/>
            <w:vAlign w:val="center"/>
            <w:hideMark/>
          </w:tcPr>
          <w:p w14:paraId="12D16492" w14:textId="77777777" w:rsidR="007B3C90" w:rsidRPr="00B73AB1" w:rsidRDefault="007B3C90" w:rsidP="00B73AB1">
            <w:pPr>
              <w:shd w:val="clear" w:color="auto" w:fill="FFFFFF"/>
              <w:jc w:val="center"/>
              <w:rPr>
                <w:iCs/>
              </w:rPr>
            </w:pPr>
            <w:r w:rsidRPr="00B73AB1">
              <w:rPr>
                <w:iCs/>
              </w:rPr>
              <w:t>104,85</w:t>
            </w:r>
          </w:p>
        </w:tc>
        <w:tc>
          <w:tcPr>
            <w:tcW w:w="992" w:type="dxa"/>
            <w:shd w:val="clear" w:color="auto" w:fill="auto"/>
            <w:noWrap/>
            <w:vAlign w:val="center"/>
            <w:hideMark/>
          </w:tcPr>
          <w:p w14:paraId="060BEB4A" w14:textId="77777777" w:rsidR="007B3C90" w:rsidRPr="00B73AB1" w:rsidRDefault="007B3C90" w:rsidP="00B73AB1">
            <w:pPr>
              <w:shd w:val="clear" w:color="auto" w:fill="FFFFFF"/>
              <w:jc w:val="center"/>
              <w:rPr>
                <w:iCs/>
              </w:rPr>
            </w:pPr>
            <w:r w:rsidRPr="00B73AB1">
              <w:rPr>
                <w:iCs/>
              </w:rPr>
              <w:t>0,02</w:t>
            </w:r>
          </w:p>
        </w:tc>
        <w:tc>
          <w:tcPr>
            <w:tcW w:w="850" w:type="dxa"/>
            <w:shd w:val="clear" w:color="auto" w:fill="auto"/>
            <w:noWrap/>
            <w:vAlign w:val="center"/>
            <w:hideMark/>
          </w:tcPr>
          <w:p w14:paraId="124E3CD8" w14:textId="77777777" w:rsidR="007B3C90" w:rsidRPr="00B73AB1" w:rsidRDefault="007B3C90" w:rsidP="00B73AB1">
            <w:pPr>
              <w:shd w:val="clear" w:color="auto" w:fill="FFFFFF"/>
              <w:jc w:val="center"/>
              <w:rPr>
                <w:iCs/>
              </w:rPr>
            </w:pPr>
            <w:r w:rsidRPr="00B73AB1">
              <w:rPr>
                <w:iCs/>
              </w:rPr>
              <w:t>275</w:t>
            </w:r>
          </w:p>
        </w:tc>
        <w:tc>
          <w:tcPr>
            <w:tcW w:w="1276" w:type="dxa"/>
            <w:vMerge w:val="restart"/>
            <w:shd w:val="clear" w:color="auto" w:fill="auto"/>
            <w:noWrap/>
            <w:vAlign w:val="center"/>
            <w:hideMark/>
          </w:tcPr>
          <w:p w14:paraId="5E80DE78" w14:textId="77777777" w:rsidR="007B3C90" w:rsidRPr="00B73AB1" w:rsidRDefault="007B3C90" w:rsidP="00B73AB1">
            <w:pPr>
              <w:shd w:val="clear" w:color="auto" w:fill="FFFFFF"/>
              <w:jc w:val="center"/>
              <w:rPr>
                <w:iCs/>
              </w:rPr>
            </w:pPr>
            <w:r w:rsidRPr="00B73AB1">
              <w:rPr>
                <w:iCs/>
              </w:rPr>
              <w:t>2 секции</w:t>
            </w:r>
          </w:p>
        </w:tc>
        <w:tc>
          <w:tcPr>
            <w:tcW w:w="851" w:type="dxa"/>
            <w:shd w:val="clear" w:color="auto" w:fill="auto"/>
            <w:noWrap/>
            <w:vAlign w:val="center"/>
            <w:hideMark/>
          </w:tcPr>
          <w:p w14:paraId="10E37DAF" w14:textId="77777777" w:rsidR="007B3C90" w:rsidRPr="00B73AB1" w:rsidRDefault="007B3C90" w:rsidP="00B73AB1">
            <w:pPr>
              <w:shd w:val="clear" w:color="auto" w:fill="FFFFFF"/>
              <w:jc w:val="center"/>
              <w:rPr>
                <w:iCs/>
              </w:rPr>
            </w:pPr>
            <w:r w:rsidRPr="00B73AB1">
              <w:rPr>
                <w:iCs/>
              </w:rPr>
              <w:t>278</w:t>
            </w:r>
          </w:p>
        </w:tc>
        <w:tc>
          <w:tcPr>
            <w:tcW w:w="708" w:type="dxa"/>
            <w:vAlign w:val="center"/>
          </w:tcPr>
          <w:p w14:paraId="02595F1F" w14:textId="77777777" w:rsidR="007B3C90" w:rsidRPr="00B73AB1" w:rsidRDefault="007B3C90" w:rsidP="00B73AB1">
            <w:pPr>
              <w:shd w:val="clear" w:color="auto" w:fill="FFFFFF"/>
              <w:jc w:val="center"/>
              <w:rPr>
                <w:iCs/>
              </w:rPr>
            </w:pPr>
            <w:r w:rsidRPr="00B73AB1">
              <w:rPr>
                <w:iCs/>
              </w:rPr>
              <w:t>1</w:t>
            </w:r>
          </w:p>
        </w:tc>
      </w:tr>
      <w:tr w:rsidR="00AA4AF7" w:rsidRPr="00B73AB1" w14:paraId="0191AD8E" w14:textId="77777777" w:rsidTr="00B73AB1">
        <w:trPr>
          <w:trHeight w:hRule="exact" w:val="575"/>
        </w:trPr>
        <w:tc>
          <w:tcPr>
            <w:tcW w:w="724" w:type="dxa"/>
            <w:shd w:val="clear" w:color="auto" w:fill="auto"/>
            <w:vAlign w:val="center"/>
            <w:hideMark/>
          </w:tcPr>
          <w:p w14:paraId="367BC2DB" w14:textId="77777777" w:rsidR="007B3C90" w:rsidRPr="00B73AB1" w:rsidRDefault="007B3C90" w:rsidP="00B73AB1">
            <w:pPr>
              <w:shd w:val="clear" w:color="auto" w:fill="FFFFFF"/>
              <w:jc w:val="both"/>
              <w:rPr>
                <w:iCs/>
              </w:rPr>
            </w:pPr>
            <w:r w:rsidRPr="00B73AB1">
              <w:rPr>
                <w:iCs/>
              </w:rPr>
              <w:t>5, 9</w:t>
            </w:r>
          </w:p>
        </w:tc>
        <w:tc>
          <w:tcPr>
            <w:tcW w:w="1843" w:type="dxa"/>
            <w:shd w:val="clear" w:color="auto" w:fill="auto"/>
            <w:vAlign w:val="center"/>
            <w:hideMark/>
          </w:tcPr>
          <w:p w14:paraId="44EF1164" w14:textId="77777777" w:rsidR="007B3C90" w:rsidRPr="00B73AB1" w:rsidRDefault="007B3C90" w:rsidP="00B73AB1">
            <w:pPr>
              <w:shd w:val="clear" w:color="auto" w:fill="FFFFFF"/>
              <w:jc w:val="both"/>
              <w:rPr>
                <w:iCs/>
              </w:rPr>
            </w:pPr>
            <w:r w:rsidRPr="00B73AB1">
              <w:rPr>
                <w:iCs/>
              </w:rPr>
              <w:t>Умывальник мужской и женский</w:t>
            </w:r>
          </w:p>
        </w:tc>
        <w:tc>
          <w:tcPr>
            <w:tcW w:w="850" w:type="dxa"/>
            <w:shd w:val="clear" w:color="auto" w:fill="auto"/>
            <w:noWrap/>
            <w:vAlign w:val="center"/>
            <w:hideMark/>
          </w:tcPr>
          <w:p w14:paraId="227B0E42" w14:textId="77777777" w:rsidR="007B3C90" w:rsidRPr="00B73AB1" w:rsidRDefault="007B3C90" w:rsidP="00B73AB1">
            <w:pPr>
              <w:shd w:val="clear" w:color="auto" w:fill="FFFFFF"/>
              <w:jc w:val="center"/>
              <w:rPr>
                <w:iCs/>
              </w:rPr>
            </w:pPr>
            <w:r w:rsidRPr="00B73AB1">
              <w:rPr>
                <w:iCs/>
              </w:rPr>
              <w:t>2,4</w:t>
            </w:r>
          </w:p>
        </w:tc>
        <w:tc>
          <w:tcPr>
            <w:tcW w:w="993" w:type="dxa"/>
            <w:shd w:val="clear" w:color="auto" w:fill="auto"/>
            <w:noWrap/>
            <w:vAlign w:val="center"/>
            <w:hideMark/>
          </w:tcPr>
          <w:p w14:paraId="65DEC727" w14:textId="77777777" w:rsidR="007B3C90" w:rsidRPr="00B73AB1" w:rsidRDefault="007B3C90" w:rsidP="00B73AB1">
            <w:pPr>
              <w:shd w:val="clear" w:color="auto" w:fill="FFFFFF"/>
              <w:jc w:val="center"/>
              <w:rPr>
                <w:iCs/>
              </w:rPr>
            </w:pPr>
            <w:r w:rsidRPr="00B73AB1">
              <w:rPr>
                <w:iCs/>
              </w:rPr>
              <w:t>104,85</w:t>
            </w:r>
          </w:p>
        </w:tc>
        <w:tc>
          <w:tcPr>
            <w:tcW w:w="992" w:type="dxa"/>
            <w:shd w:val="clear" w:color="auto" w:fill="auto"/>
            <w:noWrap/>
            <w:vAlign w:val="center"/>
            <w:hideMark/>
          </w:tcPr>
          <w:p w14:paraId="2E8B0075" w14:textId="77777777" w:rsidR="007B3C90" w:rsidRPr="00B73AB1" w:rsidRDefault="007B3C90" w:rsidP="00B73AB1">
            <w:pPr>
              <w:shd w:val="clear" w:color="auto" w:fill="FFFFFF"/>
              <w:jc w:val="center"/>
              <w:rPr>
                <w:iCs/>
              </w:rPr>
            </w:pPr>
            <w:r w:rsidRPr="00B73AB1">
              <w:rPr>
                <w:iCs/>
              </w:rPr>
              <w:t>0,02</w:t>
            </w:r>
          </w:p>
        </w:tc>
        <w:tc>
          <w:tcPr>
            <w:tcW w:w="850" w:type="dxa"/>
            <w:shd w:val="clear" w:color="auto" w:fill="auto"/>
            <w:noWrap/>
            <w:vAlign w:val="center"/>
            <w:hideMark/>
          </w:tcPr>
          <w:p w14:paraId="259D4174" w14:textId="77777777" w:rsidR="007B3C90" w:rsidRPr="00B73AB1" w:rsidRDefault="007B3C90" w:rsidP="00B73AB1">
            <w:pPr>
              <w:shd w:val="clear" w:color="auto" w:fill="FFFFFF"/>
              <w:jc w:val="center"/>
              <w:rPr>
                <w:iCs/>
              </w:rPr>
            </w:pPr>
            <w:r w:rsidRPr="00B73AB1">
              <w:rPr>
                <w:iCs/>
              </w:rPr>
              <w:t>275</w:t>
            </w:r>
          </w:p>
        </w:tc>
        <w:tc>
          <w:tcPr>
            <w:tcW w:w="1276" w:type="dxa"/>
            <w:vMerge/>
            <w:shd w:val="clear" w:color="auto" w:fill="auto"/>
            <w:noWrap/>
            <w:vAlign w:val="center"/>
            <w:hideMark/>
          </w:tcPr>
          <w:p w14:paraId="1CE4B46B" w14:textId="77777777" w:rsidR="007B3C90" w:rsidRPr="00B73AB1" w:rsidRDefault="007B3C90" w:rsidP="00B73AB1">
            <w:pPr>
              <w:shd w:val="clear" w:color="auto" w:fill="FFFFFF"/>
              <w:ind w:firstLine="567"/>
              <w:jc w:val="center"/>
              <w:rPr>
                <w:iCs/>
              </w:rPr>
            </w:pPr>
          </w:p>
        </w:tc>
        <w:tc>
          <w:tcPr>
            <w:tcW w:w="851" w:type="dxa"/>
            <w:shd w:val="clear" w:color="auto" w:fill="auto"/>
            <w:noWrap/>
            <w:vAlign w:val="center"/>
          </w:tcPr>
          <w:p w14:paraId="0CEA25F8" w14:textId="77777777" w:rsidR="007B3C90" w:rsidRPr="00B73AB1" w:rsidRDefault="007B3C90" w:rsidP="00B73AB1">
            <w:pPr>
              <w:shd w:val="clear" w:color="auto" w:fill="FFFFFF"/>
              <w:jc w:val="center"/>
              <w:rPr>
                <w:iCs/>
              </w:rPr>
            </w:pPr>
            <w:r w:rsidRPr="00B73AB1">
              <w:rPr>
                <w:iCs/>
              </w:rPr>
              <w:t>278</w:t>
            </w:r>
          </w:p>
        </w:tc>
        <w:tc>
          <w:tcPr>
            <w:tcW w:w="708" w:type="dxa"/>
            <w:vAlign w:val="center"/>
          </w:tcPr>
          <w:p w14:paraId="0DBF5E4F" w14:textId="77777777" w:rsidR="007B3C90" w:rsidRPr="00B73AB1" w:rsidRDefault="007B3C90" w:rsidP="00B73AB1">
            <w:pPr>
              <w:shd w:val="clear" w:color="auto" w:fill="FFFFFF"/>
              <w:jc w:val="center"/>
              <w:rPr>
                <w:iCs/>
              </w:rPr>
            </w:pPr>
            <w:r w:rsidRPr="00B73AB1">
              <w:rPr>
                <w:iCs/>
              </w:rPr>
              <w:t>1</w:t>
            </w:r>
          </w:p>
        </w:tc>
      </w:tr>
      <w:tr w:rsidR="00AA4AF7" w:rsidRPr="00B73AB1" w14:paraId="15028256" w14:textId="77777777" w:rsidTr="00B73AB1">
        <w:trPr>
          <w:trHeight w:hRule="exact" w:val="298"/>
        </w:trPr>
        <w:tc>
          <w:tcPr>
            <w:tcW w:w="724" w:type="dxa"/>
            <w:shd w:val="clear" w:color="auto" w:fill="auto"/>
            <w:vAlign w:val="center"/>
          </w:tcPr>
          <w:p w14:paraId="4CBBE48C" w14:textId="77777777" w:rsidR="007B3C90" w:rsidRPr="00B73AB1" w:rsidRDefault="007B3C90" w:rsidP="00B73AB1">
            <w:pPr>
              <w:shd w:val="clear" w:color="auto" w:fill="FFFFFF"/>
              <w:jc w:val="both"/>
              <w:rPr>
                <w:iCs/>
              </w:rPr>
            </w:pPr>
            <w:r w:rsidRPr="00B73AB1">
              <w:rPr>
                <w:iCs/>
              </w:rPr>
              <w:t>11</w:t>
            </w:r>
          </w:p>
        </w:tc>
        <w:tc>
          <w:tcPr>
            <w:tcW w:w="1843" w:type="dxa"/>
            <w:shd w:val="clear" w:color="auto" w:fill="auto"/>
            <w:vAlign w:val="center"/>
          </w:tcPr>
          <w:p w14:paraId="5F3B9F08" w14:textId="77777777" w:rsidR="007B3C90" w:rsidRPr="00B73AB1" w:rsidRDefault="007B3C90" w:rsidP="00B73AB1">
            <w:pPr>
              <w:shd w:val="clear" w:color="auto" w:fill="FFFFFF"/>
              <w:jc w:val="both"/>
              <w:rPr>
                <w:iCs/>
              </w:rPr>
            </w:pPr>
            <w:proofErr w:type="spellStart"/>
            <w:r w:rsidRPr="00B73AB1">
              <w:rPr>
                <w:iCs/>
              </w:rPr>
              <w:t>Венткамера</w:t>
            </w:r>
            <w:proofErr w:type="spellEnd"/>
          </w:p>
        </w:tc>
        <w:tc>
          <w:tcPr>
            <w:tcW w:w="850" w:type="dxa"/>
            <w:shd w:val="clear" w:color="auto" w:fill="auto"/>
            <w:noWrap/>
            <w:vAlign w:val="center"/>
          </w:tcPr>
          <w:p w14:paraId="0D50E8DA" w14:textId="77777777" w:rsidR="007B3C90" w:rsidRPr="00B73AB1" w:rsidRDefault="007B3C90" w:rsidP="00B73AB1">
            <w:pPr>
              <w:shd w:val="clear" w:color="auto" w:fill="FFFFFF"/>
              <w:jc w:val="center"/>
              <w:rPr>
                <w:iCs/>
              </w:rPr>
            </w:pPr>
            <w:r w:rsidRPr="00B73AB1">
              <w:rPr>
                <w:iCs/>
              </w:rPr>
              <w:t>23</w:t>
            </w:r>
          </w:p>
        </w:tc>
        <w:tc>
          <w:tcPr>
            <w:tcW w:w="993" w:type="dxa"/>
            <w:shd w:val="clear" w:color="auto" w:fill="auto"/>
            <w:noWrap/>
            <w:vAlign w:val="center"/>
          </w:tcPr>
          <w:p w14:paraId="740198BB" w14:textId="77777777" w:rsidR="007B3C90" w:rsidRPr="00B73AB1" w:rsidRDefault="007B3C90" w:rsidP="00B73AB1">
            <w:pPr>
              <w:shd w:val="clear" w:color="auto" w:fill="FFFFFF"/>
              <w:jc w:val="center"/>
              <w:rPr>
                <w:iCs/>
              </w:rPr>
            </w:pPr>
            <w:r w:rsidRPr="00B73AB1">
              <w:rPr>
                <w:iCs/>
              </w:rPr>
              <w:t>104,85</w:t>
            </w:r>
          </w:p>
        </w:tc>
        <w:tc>
          <w:tcPr>
            <w:tcW w:w="992" w:type="dxa"/>
            <w:shd w:val="clear" w:color="auto" w:fill="auto"/>
            <w:noWrap/>
            <w:vAlign w:val="center"/>
          </w:tcPr>
          <w:p w14:paraId="7C4D3E35" w14:textId="77777777" w:rsidR="007B3C90" w:rsidRPr="00B73AB1" w:rsidRDefault="007B3C90" w:rsidP="00B73AB1">
            <w:pPr>
              <w:shd w:val="clear" w:color="auto" w:fill="FFFFFF"/>
              <w:jc w:val="center"/>
              <w:rPr>
                <w:iCs/>
              </w:rPr>
            </w:pPr>
            <w:r w:rsidRPr="00B73AB1">
              <w:rPr>
                <w:iCs/>
              </w:rPr>
              <w:t>0,22</w:t>
            </w:r>
          </w:p>
        </w:tc>
        <w:tc>
          <w:tcPr>
            <w:tcW w:w="850" w:type="dxa"/>
            <w:shd w:val="clear" w:color="auto" w:fill="auto"/>
            <w:noWrap/>
            <w:vAlign w:val="center"/>
          </w:tcPr>
          <w:p w14:paraId="3A587642" w14:textId="77777777" w:rsidR="007B3C90" w:rsidRPr="00B73AB1" w:rsidRDefault="007B3C90" w:rsidP="00B73AB1">
            <w:pPr>
              <w:shd w:val="clear" w:color="auto" w:fill="FFFFFF"/>
              <w:jc w:val="center"/>
              <w:rPr>
                <w:iCs/>
              </w:rPr>
            </w:pPr>
            <w:r w:rsidRPr="00B73AB1">
              <w:rPr>
                <w:iCs/>
              </w:rPr>
              <w:t>2634</w:t>
            </w:r>
          </w:p>
        </w:tc>
        <w:tc>
          <w:tcPr>
            <w:tcW w:w="1276" w:type="dxa"/>
            <w:shd w:val="clear" w:color="auto" w:fill="auto"/>
            <w:noWrap/>
            <w:vAlign w:val="center"/>
          </w:tcPr>
          <w:p w14:paraId="6EBD9751" w14:textId="77777777" w:rsidR="007B3C90" w:rsidRPr="00B73AB1" w:rsidRDefault="007B3C90" w:rsidP="00B73AB1">
            <w:pPr>
              <w:shd w:val="clear" w:color="auto" w:fill="FFFFFF"/>
              <w:jc w:val="center"/>
              <w:rPr>
                <w:iCs/>
              </w:rPr>
            </w:pPr>
            <w:r w:rsidRPr="00B73AB1">
              <w:rPr>
                <w:iCs/>
              </w:rPr>
              <w:t>7 секций</w:t>
            </w:r>
          </w:p>
        </w:tc>
        <w:tc>
          <w:tcPr>
            <w:tcW w:w="851" w:type="dxa"/>
            <w:shd w:val="clear" w:color="auto" w:fill="auto"/>
            <w:noWrap/>
            <w:vAlign w:val="center"/>
          </w:tcPr>
          <w:p w14:paraId="7A62FA5B" w14:textId="77777777" w:rsidR="007B3C90" w:rsidRPr="00B73AB1" w:rsidRDefault="007B3C90" w:rsidP="00B73AB1">
            <w:pPr>
              <w:shd w:val="clear" w:color="auto" w:fill="FFFFFF"/>
              <w:jc w:val="center"/>
              <w:rPr>
                <w:iCs/>
              </w:rPr>
            </w:pPr>
            <w:r w:rsidRPr="00B73AB1">
              <w:rPr>
                <w:iCs/>
              </w:rPr>
              <w:t>1281</w:t>
            </w:r>
          </w:p>
        </w:tc>
        <w:tc>
          <w:tcPr>
            <w:tcW w:w="708" w:type="dxa"/>
            <w:vAlign w:val="center"/>
          </w:tcPr>
          <w:p w14:paraId="422B5FAF" w14:textId="77777777" w:rsidR="007B3C90" w:rsidRPr="00B73AB1" w:rsidRDefault="007B3C90" w:rsidP="00B73AB1">
            <w:pPr>
              <w:shd w:val="clear" w:color="auto" w:fill="FFFFFF"/>
              <w:jc w:val="center"/>
              <w:rPr>
                <w:iCs/>
              </w:rPr>
            </w:pPr>
            <w:r w:rsidRPr="00B73AB1">
              <w:rPr>
                <w:iCs/>
              </w:rPr>
              <w:t>2</w:t>
            </w:r>
          </w:p>
        </w:tc>
      </w:tr>
      <w:tr w:rsidR="00AA4AF7" w:rsidRPr="00B73AB1" w14:paraId="7AAB4C9C" w14:textId="77777777" w:rsidTr="00B73AB1">
        <w:trPr>
          <w:trHeight w:hRule="exact" w:val="318"/>
        </w:trPr>
        <w:tc>
          <w:tcPr>
            <w:tcW w:w="724" w:type="dxa"/>
            <w:shd w:val="clear" w:color="auto" w:fill="auto"/>
            <w:vAlign w:val="center"/>
          </w:tcPr>
          <w:p w14:paraId="1C4ED4D7" w14:textId="77777777" w:rsidR="007B3C90" w:rsidRPr="00B73AB1" w:rsidRDefault="007B3C90" w:rsidP="00B73AB1">
            <w:pPr>
              <w:shd w:val="clear" w:color="auto" w:fill="FFFFFF"/>
              <w:jc w:val="both"/>
              <w:rPr>
                <w:iCs/>
              </w:rPr>
            </w:pPr>
            <w:r w:rsidRPr="00B73AB1">
              <w:rPr>
                <w:iCs/>
              </w:rPr>
              <w:t>12</w:t>
            </w:r>
          </w:p>
        </w:tc>
        <w:tc>
          <w:tcPr>
            <w:tcW w:w="1843" w:type="dxa"/>
            <w:shd w:val="clear" w:color="auto" w:fill="auto"/>
            <w:vAlign w:val="center"/>
          </w:tcPr>
          <w:p w14:paraId="17480D68" w14:textId="77777777" w:rsidR="007B3C90" w:rsidRPr="00B73AB1" w:rsidRDefault="007B3C90" w:rsidP="00B73AB1">
            <w:pPr>
              <w:shd w:val="clear" w:color="auto" w:fill="FFFFFF"/>
              <w:jc w:val="both"/>
              <w:rPr>
                <w:iCs/>
              </w:rPr>
            </w:pPr>
            <w:r w:rsidRPr="00B73AB1">
              <w:rPr>
                <w:iCs/>
              </w:rPr>
              <w:t>Склад инвентаря</w:t>
            </w:r>
          </w:p>
        </w:tc>
        <w:tc>
          <w:tcPr>
            <w:tcW w:w="850" w:type="dxa"/>
            <w:shd w:val="clear" w:color="auto" w:fill="auto"/>
            <w:noWrap/>
            <w:vAlign w:val="center"/>
          </w:tcPr>
          <w:p w14:paraId="42370554" w14:textId="77777777" w:rsidR="007B3C90" w:rsidRPr="00B73AB1" w:rsidRDefault="007B3C90" w:rsidP="00B73AB1">
            <w:pPr>
              <w:shd w:val="clear" w:color="auto" w:fill="FFFFFF"/>
              <w:jc w:val="center"/>
              <w:rPr>
                <w:iCs/>
              </w:rPr>
            </w:pPr>
            <w:r w:rsidRPr="00B73AB1">
              <w:rPr>
                <w:iCs/>
              </w:rPr>
              <w:t>23</w:t>
            </w:r>
          </w:p>
        </w:tc>
        <w:tc>
          <w:tcPr>
            <w:tcW w:w="993" w:type="dxa"/>
            <w:shd w:val="clear" w:color="auto" w:fill="auto"/>
            <w:noWrap/>
            <w:vAlign w:val="center"/>
          </w:tcPr>
          <w:p w14:paraId="53D44A58" w14:textId="77777777" w:rsidR="007B3C90" w:rsidRPr="00B73AB1" w:rsidRDefault="007B3C90" w:rsidP="00B73AB1">
            <w:pPr>
              <w:shd w:val="clear" w:color="auto" w:fill="FFFFFF"/>
              <w:jc w:val="center"/>
              <w:rPr>
                <w:iCs/>
              </w:rPr>
            </w:pPr>
            <w:r w:rsidRPr="00B73AB1">
              <w:rPr>
                <w:iCs/>
              </w:rPr>
              <w:t>104,85</w:t>
            </w:r>
          </w:p>
        </w:tc>
        <w:tc>
          <w:tcPr>
            <w:tcW w:w="992" w:type="dxa"/>
            <w:shd w:val="clear" w:color="auto" w:fill="auto"/>
            <w:noWrap/>
            <w:vAlign w:val="center"/>
          </w:tcPr>
          <w:p w14:paraId="12350237" w14:textId="77777777" w:rsidR="007B3C90" w:rsidRPr="00B73AB1" w:rsidRDefault="007B3C90" w:rsidP="00B73AB1">
            <w:pPr>
              <w:shd w:val="clear" w:color="auto" w:fill="FFFFFF"/>
              <w:jc w:val="center"/>
              <w:rPr>
                <w:iCs/>
              </w:rPr>
            </w:pPr>
            <w:r w:rsidRPr="00B73AB1">
              <w:rPr>
                <w:iCs/>
              </w:rPr>
              <w:t>0,22</w:t>
            </w:r>
          </w:p>
        </w:tc>
        <w:tc>
          <w:tcPr>
            <w:tcW w:w="850" w:type="dxa"/>
            <w:shd w:val="clear" w:color="auto" w:fill="auto"/>
            <w:noWrap/>
            <w:vAlign w:val="center"/>
          </w:tcPr>
          <w:p w14:paraId="16A2AF35" w14:textId="77777777" w:rsidR="007B3C90" w:rsidRPr="00B73AB1" w:rsidRDefault="007B3C90" w:rsidP="00B73AB1">
            <w:pPr>
              <w:shd w:val="clear" w:color="auto" w:fill="FFFFFF"/>
              <w:jc w:val="center"/>
              <w:rPr>
                <w:iCs/>
              </w:rPr>
            </w:pPr>
            <w:r w:rsidRPr="00B73AB1">
              <w:rPr>
                <w:iCs/>
              </w:rPr>
              <w:t>2634</w:t>
            </w:r>
          </w:p>
        </w:tc>
        <w:tc>
          <w:tcPr>
            <w:tcW w:w="1276" w:type="dxa"/>
            <w:shd w:val="clear" w:color="auto" w:fill="auto"/>
            <w:noWrap/>
            <w:vAlign w:val="center"/>
          </w:tcPr>
          <w:p w14:paraId="7A2832B5" w14:textId="77777777" w:rsidR="007B3C90" w:rsidRPr="00B73AB1" w:rsidRDefault="007B3C90" w:rsidP="00B73AB1">
            <w:pPr>
              <w:shd w:val="clear" w:color="auto" w:fill="FFFFFF"/>
              <w:jc w:val="center"/>
              <w:rPr>
                <w:iCs/>
              </w:rPr>
            </w:pPr>
            <w:r w:rsidRPr="00B73AB1">
              <w:rPr>
                <w:iCs/>
              </w:rPr>
              <w:t>15 секций</w:t>
            </w:r>
          </w:p>
        </w:tc>
        <w:tc>
          <w:tcPr>
            <w:tcW w:w="851" w:type="dxa"/>
            <w:shd w:val="clear" w:color="auto" w:fill="auto"/>
            <w:noWrap/>
            <w:vAlign w:val="center"/>
          </w:tcPr>
          <w:p w14:paraId="732E3B44" w14:textId="77777777" w:rsidR="007B3C90" w:rsidRPr="00B73AB1" w:rsidRDefault="007B3C90" w:rsidP="00B73AB1">
            <w:pPr>
              <w:shd w:val="clear" w:color="auto" w:fill="FFFFFF"/>
              <w:jc w:val="center"/>
              <w:rPr>
                <w:iCs/>
              </w:rPr>
            </w:pPr>
            <w:r w:rsidRPr="00B73AB1">
              <w:rPr>
                <w:iCs/>
              </w:rPr>
              <w:t>2745</w:t>
            </w:r>
          </w:p>
        </w:tc>
        <w:tc>
          <w:tcPr>
            <w:tcW w:w="708" w:type="dxa"/>
            <w:vAlign w:val="center"/>
          </w:tcPr>
          <w:p w14:paraId="4FA4A719" w14:textId="77777777" w:rsidR="007B3C90" w:rsidRPr="00B73AB1" w:rsidRDefault="007B3C90" w:rsidP="00B73AB1">
            <w:pPr>
              <w:shd w:val="clear" w:color="auto" w:fill="FFFFFF"/>
              <w:jc w:val="center"/>
              <w:rPr>
                <w:iCs/>
              </w:rPr>
            </w:pPr>
            <w:r w:rsidRPr="00B73AB1">
              <w:rPr>
                <w:iCs/>
              </w:rPr>
              <w:t>1</w:t>
            </w:r>
          </w:p>
        </w:tc>
      </w:tr>
      <w:tr w:rsidR="00AA4AF7" w:rsidRPr="00B73AB1" w14:paraId="17061EBA" w14:textId="77777777" w:rsidTr="00B73AB1">
        <w:trPr>
          <w:trHeight w:hRule="exact" w:val="534"/>
        </w:trPr>
        <w:tc>
          <w:tcPr>
            <w:tcW w:w="724" w:type="dxa"/>
            <w:shd w:val="clear" w:color="auto" w:fill="auto"/>
            <w:vAlign w:val="center"/>
          </w:tcPr>
          <w:p w14:paraId="18A6F768" w14:textId="77777777" w:rsidR="007B3C90" w:rsidRPr="00B73AB1" w:rsidRDefault="007B3C90" w:rsidP="00B73AB1">
            <w:pPr>
              <w:shd w:val="clear" w:color="auto" w:fill="FFFFFF"/>
              <w:jc w:val="both"/>
              <w:rPr>
                <w:iCs/>
              </w:rPr>
            </w:pPr>
            <w:r w:rsidRPr="00B73AB1">
              <w:rPr>
                <w:iCs/>
              </w:rPr>
              <w:t>13</w:t>
            </w:r>
          </w:p>
        </w:tc>
        <w:tc>
          <w:tcPr>
            <w:tcW w:w="1843" w:type="dxa"/>
            <w:shd w:val="clear" w:color="auto" w:fill="auto"/>
            <w:vAlign w:val="center"/>
          </w:tcPr>
          <w:p w14:paraId="586E18A3" w14:textId="77777777" w:rsidR="007B3C90" w:rsidRPr="00B73AB1" w:rsidRDefault="007B3C90" w:rsidP="00B73AB1">
            <w:pPr>
              <w:shd w:val="clear" w:color="auto" w:fill="FFFFFF"/>
              <w:jc w:val="both"/>
              <w:rPr>
                <w:iCs/>
              </w:rPr>
            </w:pPr>
            <w:r w:rsidRPr="00B73AB1">
              <w:rPr>
                <w:iCs/>
              </w:rPr>
              <w:t>Служебное помещение №1</w:t>
            </w:r>
          </w:p>
        </w:tc>
        <w:tc>
          <w:tcPr>
            <w:tcW w:w="850" w:type="dxa"/>
            <w:shd w:val="clear" w:color="auto" w:fill="auto"/>
            <w:noWrap/>
            <w:vAlign w:val="center"/>
          </w:tcPr>
          <w:p w14:paraId="12B4067A" w14:textId="77777777" w:rsidR="007B3C90" w:rsidRPr="00B73AB1" w:rsidRDefault="007B3C90" w:rsidP="00B73AB1">
            <w:pPr>
              <w:shd w:val="clear" w:color="auto" w:fill="FFFFFF"/>
              <w:jc w:val="center"/>
              <w:rPr>
                <w:iCs/>
              </w:rPr>
            </w:pPr>
            <w:r w:rsidRPr="00B73AB1">
              <w:rPr>
                <w:iCs/>
              </w:rPr>
              <w:t>19,25</w:t>
            </w:r>
          </w:p>
        </w:tc>
        <w:tc>
          <w:tcPr>
            <w:tcW w:w="993" w:type="dxa"/>
            <w:shd w:val="clear" w:color="auto" w:fill="auto"/>
            <w:noWrap/>
            <w:vAlign w:val="center"/>
          </w:tcPr>
          <w:p w14:paraId="1F6920F5" w14:textId="77777777" w:rsidR="007B3C90" w:rsidRPr="00B73AB1" w:rsidRDefault="007B3C90" w:rsidP="00B73AB1">
            <w:pPr>
              <w:shd w:val="clear" w:color="auto" w:fill="FFFFFF"/>
              <w:jc w:val="center"/>
              <w:rPr>
                <w:iCs/>
              </w:rPr>
            </w:pPr>
            <w:r w:rsidRPr="00B73AB1">
              <w:rPr>
                <w:iCs/>
              </w:rPr>
              <w:t>104,85</w:t>
            </w:r>
          </w:p>
        </w:tc>
        <w:tc>
          <w:tcPr>
            <w:tcW w:w="992" w:type="dxa"/>
            <w:shd w:val="clear" w:color="auto" w:fill="auto"/>
            <w:noWrap/>
            <w:vAlign w:val="center"/>
          </w:tcPr>
          <w:p w14:paraId="1F22180B" w14:textId="77777777" w:rsidR="007B3C90" w:rsidRPr="00B73AB1" w:rsidRDefault="007B3C90" w:rsidP="00B73AB1">
            <w:pPr>
              <w:shd w:val="clear" w:color="auto" w:fill="FFFFFF"/>
              <w:jc w:val="center"/>
              <w:rPr>
                <w:iCs/>
              </w:rPr>
            </w:pPr>
            <w:r w:rsidRPr="00B73AB1">
              <w:rPr>
                <w:iCs/>
              </w:rPr>
              <w:t>0,18</w:t>
            </w:r>
          </w:p>
        </w:tc>
        <w:tc>
          <w:tcPr>
            <w:tcW w:w="850" w:type="dxa"/>
            <w:shd w:val="clear" w:color="auto" w:fill="auto"/>
            <w:noWrap/>
            <w:vAlign w:val="center"/>
          </w:tcPr>
          <w:p w14:paraId="7A012AF2" w14:textId="77777777" w:rsidR="007B3C90" w:rsidRPr="00B73AB1" w:rsidRDefault="007B3C90" w:rsidP="00B73AB1">
            <w:pPr>
              <w:shd w:val="clear" w:color="auto" w:fill="FFFFFF"/>
              <w:jc w:val="center"/>
              <w:rPr>
                <w:iCs/>
              </w:rPr>
            </w:pPr>
            <w:r w:rsidRPr="00B73AB1">
              <w:rPr>
                <w:iCs/>
              </w:rPr>
              <w:t>2204</w:t>
            </w:r>
          </w:p>
        </w:tc>
        <w:tc>
          <w:tcPr>
            <w:tcW w:w="1276" w:type="dxa"/>
            <w:shd w:val="clear" w:color="auto" w:fill="auto"/>
            <w:noWrap/>
            <w:vAlign w:val="center"/>
          </w:tcPr>
          <w:p w14:paraId="19D974A9" w14:textId="77777777" w:rsidR="007B3C90" w:rsidRPr="00B73AB1" w:rsidRDefault="007B3C90" w:rsidP="00B73AB1">
            <w:pPr>
              <w:shd w:val="clear" w:color="auto" w:fill="FFFFFF"/>
              <w:jc w:val="center"/>
              <w:rPr>
                <w:iCs/>
              </w:rPr>
            </w:pPr>
            <w:r w:rsidRPr="00B73AB1">
              <w:rPr>
                <w:iCs/>
              </w:rPr>
              <w:t>6 секций</w:t>
            </w:r>
          </w:p>
        </w:tc>
        <w:tc>
          <w:tcPr>
            <w:tcW w:w="851" w:type="dxa"/>
            <w:shd w:val="clear" w:color="auto" w:fill="auto"/>
            <w:noWrap/>
            <w:vAlign w:val="center"/>
          </w:tcPr>
          <w:p w14:paraId="465D3CDA" w14:textId="77777777" w:rsidR="007B3C90" w:rsidRPr="00B73AB1" w:rsidRDefault="007B3C90" w:rsidP="00B73AB1">
            <w:pPr>
              <w:shd w:val="clear" w:color="auto" w:fill="FFFFFF"/>
              <w:jc w:val="center"/>
              <w:rPr>
                <w:iCs/>
              </w:rPr>
            </w:pPr>
            <w:r w:rsidRPr="00B73AB1">
              <w:rPr>
                <w:iCs/>
              </w:rPr>
              <w:t>1098</w:t>
            </w:r>
          </w:p>
        </w:tc>
        <w:tc>
          <w:tcPr>
            <w:tcW w:w="708" w:type="dxa"/>
            <w:vAlign w:val="center"/>
          </w:tcPr>
          <w:p w14:paraId="01F45FA6" w14:textId="77777777" w:rsidR="007B3C90" w:rsidRPr="00B73AB1" w:rsidRDefault="007B3C90" w:rsidP="00B73AB1">
            <w:pPr>
              <w:shd w:val="clear" w:color="auto" w:fill="FFFFFF"/>
              <w:jc w:val="center"/>
              <w:rPr>
                <w:iCs/>
              </w:rPr>
            </w:pPr>
            <w:r w:rsidRPr="00B73AB1">
              <w:rPr>
                <w:iCs/>
              </w:rPr>
              <w:t>2</w:t>
            </w:r>
          </w:p>
        </w:tc>
      </w:tr>
    </w:tbl>
    <w:p w14:paraId="60D57A9F" w14:textId="77777777" w:rsidR="00B73AB1" w:rsidRDefault="00B73AB1" w:rsidP="007B3C90">
      <w:pPr>
        <w:shd w:val="clear" w:color="auto" w:fill="FFFFFF"/>
        <w:spacing w:line="360" w:lineRule="auto"/>
        <w:ind w:firstLine="567"/>
        <w:jc w:val="both"/>
        <w:rPr>
          <w:iCs/>
          <w:sz w:val="28"/>
          <w:szCs w:val="28"/>
        </w:rPr>
      </w:pPr>
    </w:p>
    <w:p w14:paraId="78CE0751" w14:textId="77777777" w:rsidR="007B3C90" w:rsidRPr="007B3C90" w:rsidRDefault="007B3C90" w:rsidP="007B3C90">
      <w:pPr>
        <w:shd w:val="clear" w:color="auto" w:fill="FFFFFF"/>
        <w:spacing w:line="360" w:lineRule="auto"/>
        <w:ind w:firstLine="567"/>
        <w:jc w:val="both"/>
        <w:rPr>
          <w:iCs/>
          <w:sz w:val="28"/>
          <w:szCs w:val="28"/>
        </w:rPr>
      </w:pPr>
      <w:r w:rsidRPr="007B3C90">
        <w:rPr>
          <w:iCs/>
          <w:sz w:val="28"/>
          <w:szCs w:val="28"/>
        </w:rPr>
        <w:t xml:space="preserve">Для пояснения таблицы 6. </w:t>
      </w:r>
      <w:r w:rsidRPr="007B3C90">
        <w:rPr>
          <w:i/>
          <w:iCs/>
          <w:sz w:val="28"/>
          <w:szCs w:val="28"/>
          <w:lang w:val="en-US"/>
        </w:rPr>
        <w:t>V</w:t>
      </w:r>
      <w:r w:rsidRPr="007B3C90">
        <w:rPr>
          <w:iCs/>
          <w:sz w:val="28"/>
          <w:szCs w:val="28"/>
        </w:rPr>
        <w:t>, м</w:t>
      </w:r>
      <w:r w:rsidRPr="007B3C90">
        <w:rPr>
          <w:iCs/>
          <w:sz w:val="28"/>
          <w:szCs w:val="28"/>
          <w:vertAlign w:val="superscript"/>
        </w:rPr>
        <w:t>3</w:t>
      </w:r>
      <w:r w:rsidRPr="007B3C90">
        <w:rPr>
          <w:iCs/>
          <w:sz w:val="28"/>
          <w:szCs w:val="28"/>
        </w:rPr>
        <w:t xml:space="preserve"> – объем помещения; </w:t>
      </w:r>
      <w:r w:rsidRPr="007B3C90">
        <w:rPr>
          <w:i/>
          <w:iCs/>
          <w:sz w:val="28"/>
          <w:szCs w:val="28"/>
          <w:lang w:val="en-US"/>
        </w:rPr>
        <w:t>V</w:t>
      </w:r>
      <w:proofErr w:type="spellStart"/>
      <w:r w:rsidRPr="007B3C90">
        <w:rPr>
          <w:i/>
          <w:iCs/>
          <w:sz w:val="28"/>
          <w:szCs w:val="28"/>
          <w:vertAlign w:val="subscript"/>
        </w:rPr>
        <w:t>всп.от</w:t>
      </w:r>
      <w:proofErr w:type="spellEnd"/>
      <w:r w:rsidRPr="007B3C90">
        <w:rPr>
          <w:iCs/>
          <w:sz w:val="28"/>
          <w:szCs w:val="28"/>
        </w:rPr>
        <w:t>, м</w:t>
      </w:r>
      <w:r w:rsidRPr="007B3C90">
        <w:rPr>
          <w:iCs/>
          <w:sz w:val="28"/>
          <w:szCs w:val="28"/>
          <w:vertAlign w:val="superscript"/>
        </w:rPr>
        <w:t>3</w:t>
      </w:r>
      <w:r w:rsidRPr="007B3C90">
        <w:rPr>
          <w:iCs/>
          <w:sz w:val="28"/>
          <w:szCs w:val="28"/>
        </w:rPr>
        <w:t xml:space="preserve"> – общий объем вспомогательных помещений; % от </w:t>
      </w:r>
      <w:r w:rsidRPr="007B3C90">
        <w:rPr>
          <w:i/>
          <w:iCs/>
          <w:sz w:val="28"/>
          <w:szCs w:val="28"/>
          <w:lang w:val="en-US"/>
        </w:rPr>
        <w:t>V</w:t>
      </w:r>
      <w:proofErr w:type="spellStart"/>
      <w:r w:rsidRPr="007B3C90">
        <w:rPr>
          <w:i/>
          <w:iCs/>
          <w:sz w:val="28"/>
          <w:szCs w:val="28"/>
          <w:vertAlign w:val="subscript"/>
        </w:rPr>
        <w:t>всп.от</w:t>
      </w:r>
      <w:proofErr w:type="spellEnd"/>
      <w:r w:rsidRPr="007B3C90">
        <w:rPr>
          <w:iCs/>
          <w:sz w:val="28"/>
          <w:szCs w:val="28"/>
        </w:rPr>
        <w:t xml:space="preserve"> – объем помещения в % от объема вспомогательных помещений; </w:t>
      </w:r>
      <w:r w:rsidRPr="007B3C90">
        <w:rPr>
          <w:i/>
          <w:iCs/>
          <w:sz w:val="28"/>
          <w:szCs w:val="28"/>
        </w:rPr>
        <w:t>Р</w:t>
      </w:r>
      <w:r w:rsidRPr="007B3C90">
        <w:rPr>
          <w:iCs/>
          <w:sz w:val="28"/>
          <w:szCs w:val="28"/>
        </w:rPr>
        <w:t xml:space="preserve">, Вт – отопительная мощность помещения; </w:t>
      </w:r>
      <w:proofErr w:type="spellStart"/>
      <w:r w:rsidRPr="007B3C90">
        <w:rPr>
          <w:i/>
          <w:iCs/>
          <w:sz w:val="28"/>
          <w:szCs w:val="28"/>
        </w:rPr>
        <w:t>Р</w:t>
      </w:r>
      <w:r w:rsidRPr="007B3C90">
        <w:rPr>
          <w:i/>
          <w:iCs/>
          <w:sz w:val="28"/>
          <w:szCs w:val="28"/>
          <w:vertAlign w:val="subscript"/>
        </w:rPr>
        <w:t>р</w:t>
      </w:r>
      <w:proofErr w:type="spellEnd"/>
      <w:r w:rsidRPr="007B3C90">
        <w:rPr>
          <w:iCs/>
          <w:sz w:val="28"/>
          <w:szCs w:val="28"/>
        </w:rPr>
        <w:t xml:space="preserve">, Вт – отопительная мощность радиатора; </w:t>
      </w:r>
      <w:r w:rsidRPr="007B3C90">
        <w:rPr>
          <w:i/>
          <w:iCs/>
          <w:sz w:val="28"/>
          <w:szCs w:val="28"/>
          <w:lang w:val="en-US"/>
        </w:rPr>
        <w:t>n</w:t>
      </w:r>
      <w:r w:rsidRPr="007B3C90">
        <w:rPr>
          <w:iCs/>
          <w:sz w:val="28"/>
          <w:szCs w:val="28"/>
        </w:rPr>
        <w:t xml:space="preserve"> – количество </w:t>
      </w:r>
      <w:r w:rsidRPr="007B3C90">
        <w:rPr>
          <w:iCs/>
          <w:sz w:val="28"/>
          <w:szCs w:val="28"/>
        </w:rPr>
        <w:lastRenderedPageBreak/>
        <w:t>радиаторов.</w:t>
      </w:r>
    </w:p>
    <w:p w14:paraId="12FB9B4D" w14:textId="77777777" w:rsidR="007B3C90" w:rsidRPr="007B3C90" w:rsidRDefault="007B3C90" w:rsidP="007B3C90">
      <w:pPr>
        <w:shd w:val="clear" w:color="auto" w:fill="FFFFFF"/>
        <w:spacing w:line="360" w:lineRule="auto"/>
        <w:ind w:firstLine="567"/>
        <w:jc w:val="both"/>
        <w:rPr>
          <w:iCs/>
          <w:sz w:val="28"/>
          <w:szCs w:val="28"/>
        </w:rPr>
      </w:pPr>
      <w:r w:rsidRPr="007B3C90">
        <w:rPr>
          <w:iCs/>
          <w:sz w:val="28"/>
          <w:szCs w:val="28"/>
        </w:rPr>
        <w:t>Отопительные приборы подключаем к централизованной системы отопления и их расположение приведено на рисунке 6.</w:t>
      </w:r>
    </w:p>
    <w:p w14:paraId="5981899A" w14:textId="77777777" w:rsidR="007B3C90" w:rsidRPr="007B3C90" w:rsidRDefault="007B3C90" w:rsidP="00AA4AF7">
      <w:pPr>
        <w:shd w:val="clear" w:color="auto" w:fill="FFFFFF"/>
        <w:spacing w:line="360" w:lineRule="auto"/>
        <w:jc w:val="both"/>
        <w:rPr>
          <w:iCs/>
          <w:sz w:val="28"/>
          <w:szCs w:val="28"/>
        </w:rPr>
      </w:pPr>
      <w:r w:rsidRPr="007B3C90">
        <w:rPr>
          <w:iCs/>
          <w:noProof/>
          <w:sz w:val="28"/>
          <w:szCs w:val="28"/>
        </w:rPr>
        <w:drawing>
          <wp:inline distT="0" distB="0" distL="0" distR="0" wp14:anchorId="66C9F920" wp14:editId="6D672BD8">
            <wp:extent cx="5807413" cy="2704414"/>
            <wp:effectExtent l="0" t="0" r="3175" b="1270"/>
            <wp:docPr id="7" name="Рисунок 7" descr="Описание: D:\Монография\Спортзал-отоп.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Описание: D:\Монография\Спортзал-отоп.jp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814569" cy="2707746"/>
                    </a:xfrm>
                    <a:prstGeom prst="rect">
                      <a:avLst/>
                    </a:prstGeom>
                    <a:noFill/>
                    <a:ln>
                      <a:noFill/>
                    </a:ln>
                  </pic:spPr>
                </pic:pic>
              </a:graphicData>
            </a:graphic>
          </wp:inline>
        </w:drawing>
      </w:r>
    </w:p>
    <w:p w14:paraId="5988AE5D" w14:textId="77777777" w:rsidR="00B73AB1" w:rsidRDefault="007B3C90" w:rsidP="00AA4AF7">
      <w:pPr>
        <w:shd w:val="clear" w:color="auto" w:fill="FFFFFF"/>
        <w:spacing w:line="360" w:lineRule="auto"/>
        <w:jc w:val="center"/>
        <w:rPr>
          <w:iCs/>
          <w:sz w:val="28"/>
          <w:szCs w:val="28"/>
        </w:rPr>
      </w:pPr>
      <w:r w:rsidRPr="007B3C90">
        <w:rPr>
          <w:iCs/>
          <w:sz w:val="28"/>
          <w:szCs w:val="28"/>
        </w:rPr>
        <w:t xml:space="preserve">Рисунок 6 – Схема расположения отопительных приборов </w:t>
      </w:r>
    </w:p>
    <w:p w14:paraId="6B960252" w14:textId="77777777" w:rsidR="007B3C90" w:rsidRPr="007B3C90" w:rsidRDefault="007B3C90" w:rsidP="00AA4AF7">
      <w:pPr>
        <w:shd w:val="clear" w:color="auto" w:fill="FFFFFF"/>
        <w:spacing w:line="360" w:lineRule="auto"/>
        <w:jc w:val="center"/>
        <w:rPr>
          <w:iCs/>
          <w:sz w:val="28"/>
          <w:szCs w:val="28"/>
        </w:rPr>
      </w:pPr>
      <w:r w:rsidRPr="007B3C90">
        <w:rPr>
          <w:iCs/>
          <w:sz w:val="28"/>
          <w:szCs w:val="28"/>
        </w:rPr>
        <w:t>в физкультурно-спортивном комплексе</w:t>
      </w:r>
    </w:p>
    <w:p w14:paraId="74E3EA23" w14:textId="77777777" w:rsidR="007B3C90" w:rsidRPr="007B3C90" w:rsidRDefault="007B3C90" w:rsidP="007B3C90">
      <w:pPr>
        <w:shd w:val="clear" w:color="auto" w:fill="FFFFFF"/>
        <w:spacing w:line="360" w:lineRule="auto"/>
        <w:ind w:firstLine="567"/>
        <w:jc w:val="both"/>
        <w:rPr>
          <w:iCs/>
          <w:sz w:val="28"/>
          <w:szCs w:val="28"/>
        </w:rPr>
      </w:pPr>
    </w:p>
    <w:p w14:paraId="669A45B6" w14:textId="77777777" w:rsidR="007B3C90" w:rsidRPr="007B3C90" w:rsidRDefault="007B3C90" w:rsidP="007B3C90">
      <w:pPr>
        <w:shd w:val="clear" w:color="auto" w:fill="FFFFFF"/>
        <w:spacing w:line="360" w:lineRule="auto"/>
        <w:ind w:firstLine="567"/>
        <w:jc w:val="both"/>
        <w:rPr>
          <w:iCs/>
          <w:sz w:val="28"/>
          <w:szCs w:val="28"/>
        </w:rPr>
      </w:pPr>
      <w:r w:rsidRPr="007B3C90">
        <w:rPr>
          <w:iCs/>
          <w:sz w:val="28"/>
          <w:szCs w:val="28"/>
        </w:rPr>
        <w:t>Таким образом, становится совершенно очевидно, что организация спортивно-оздоровительного комплекса на сельскохозяйственных предприятиях достаточно сложный технический процесс, направленный на оборудование помещений техническими системами обеспечивающие соответствие параметров окружающей среды санитарным правилам. Отсюда вытекает необходимость выделения необходимого количества средств на выполнения работ по оборудованию помещений системы освещения, вентиляции и отопления. Но, не смотря на это, хотелось бы отметить, что деятельность спортивного комплекса прямым образом влияет на состояние здоровья персонала, что в свою очередь отражается и на его производительности труда, и на возможности восстанавливать свою работоспособность в меж сменный интервал времени.</w:t>
      </w:r>
    </w:p>
    <w:p w14:paraId="477140D7" w14:textId="77777777" w:rsidR="007B3C90" w:rsidRDefault="007B3C90" w:rsidP="007B3C90">
      <w:pPr>
        <w:shd w:val="clear" w:color="auto" w:fill="FFFFFF"/>
        <w:spacing w:line="360" w:lineRule="auto"/>
        <w:ind w:firstLine="567"/>
        <w:jc w:val="both"/>
        <w:rPr>
          <w:iCs/>
          <w:sz w:val="28"/>
          <w:szCs w:val="28"/>
        </w:rPr>
      </w:pPr>
    </w:p>
    <w:p w14:paraId="576631BF" w14:textId="77777777" w:rsidR="00860956" w:rsidRPr="007B3C90" w:rsidRDefault="00860956" w:rsidP="007B3C90">
      <w:pPr>
        <w:shd w:val="clear" w:color="auto" w:fill="FFFFFF"/>
        <w:spacing w:line="360" w:lineRule="auto"/>
        <w:ind w:firstLine="567"/>
        <w:jc w:val="both"/>
        <w:rPr>
          <w:iCs/>
          <w:sz w:val="28"/>
          <w:szCs w:val="28"/>
        </w:rPr>
      </w:pPr>
    </w:p>
    <w:p w14:paraId="5ED15D42" w14:textId="77777777" w:rsidR="006F4A39" w:rsidRPr="009A5A97" w:rsidRDefault="006F4A39" w:rsidP="00AA4AF7">
      <w:pPr>
        <w:pStyle w:val="psection"/>
        <w:shd w:val="clear" w:color="auto" w:fill="FFFFFF"/>
        <w:spacing w:before="0" w:beforeAutospacing="0" w:after="0" w:afterAutospacing="0"/>
        <w:jc w:val="center"/>
        <w:rPr>
          <w:b/>
        </w:rPr>
      </w:pPr>
      <w:r w:rsidRPr="009A5A97">
        <w:rPr>
          <w:b/>
        </w:rPr>
        <w:lastRenderedPageBreak/>
        <w:t>Литература</w:t>
      </w:r>
    </w:p>
    <w:p w14:paraId="20F38F0F" w14:textId="77777777" w:rsidR="00AA4AF7" w:rsidRPr="00AA4AF7" w:rsidRDefault="00AA4AF7" w:rsidP="00C54413">
      <w:pPr>
        <w:autoSpaceDE/>
        <w:autoSpaceDN/>
        <w:adjustRightInd/>
        <w:ind w:firstLine="567"/>
        <w:jc w:val="both"/>
        <w:rPr>
          <w:rFonts w:eastAsia="Courier New" w:cs="Courier New"/>
          <w:b/>
          <w:spacing w:val="-2"/>
          <w:sz w:val="24"/>
          <w:szCs w:val="24"/>
        </w:rPr>
      </w:pPr>
      <w:r w:rsidRPr="00AA4AF7">
        <w:rPr>
          <w:spacing w:val="-2"/>
          <w:sz w:val="24"/>
          <w:szCs w:val="24"/>
        </w:rPr>
        <w:t xml:space="preserve">1. </w:t>
      </w:r>
      <w:r w:rsidRPr="00AA4AF7">
        <w:rPr>
          <w:rFonts w:eastAsia="Courier New" w:cs="Courier New"/>
          <w:spacing w:val="-2"/>
          <w:sz w:val="24"/>
          <w:szCs w:val="24"/>
        </w:rPr>
        <w:t xml:space="preserve">Липкович И.Э. </w:t>
      </w:r>
      <w:r w:rsidRPr="00AA4AF7">
        <w:rPr>
          <w:rFonts w:eastAsia="Courier New"/>
          <w:spacing w:val="-2"/>
          <w:sz w:val="24"/>
          <w:szCs w:val="24"/>
        </w:rPr>
        <w:t>Обоснование организации работы по физической культуре на сельскохозяйственных предприятиях с разработкой комплексов упражнений для восстановления работоспособности персонала</w:t>
      </w:r>
      <w:r w:rsidRPr="00AA4AF7">
        <w:rPr>
          <w:rFonts w:eastAsia="Courier New" w:cs="Courier New"/>
          <w:spacing w:val="-2"/>
          <w:sz w:val="24"/>
          <w:szCs w:val="24"/>
        </w:rPr>
        <w:t xml:space="preserve">: монография / И.Э. Липкович, С.М. </w:t>
      </w:r>
      <w:proofErr w:type="spellStart"/>
      <w:r w:rsidRPr="00AA4AF7">
        <w:rPr>
          <w:rFonts w:eastAsia="Courier New" w:cs="Courier New"/>
          <w:spacing w:val="-2"/>
          <w:sz w:val="24"/>
          <w:szCs w:val="24"/>
        </w:rPr>
        <w:t>Пятикопов</w:t>
      </w:r>
      <w:proofErr w:type="spellEnd"/>
      <w:r w:rsidRPr="00AA4AF7">
        <w:rPr>
          <w:rFonts w:eastAsia="Courier New" w:cs="Courier New"/>
          <w:spacing w:val="-2"/>
          <w:sz w:val="24"/>
          <w:szCs w:val="24"/>
        </w:rPr>
        <w:t xml:space="preserve">, М.М. Украинцев, И.В. Егорова, Н.В. Петренко, А.В. Пикалов, Н.В. </w:t>
      </w:r>
      <w:proofErr w:type="spellStart"/>
      <w:r w:rsidRPr="00AA4AF7">
        <w:rPr>
          <w:rFonts w:eastAsia="Courier New" w:cs="Courier New"/>
          <w:spacing w:val="-2"/>
          <w:sz w:val="24"/>
          <w:szCs w:val="24"/>
        </w:rPr>
        <w:t>Надежина</w:t>
      </w:r>
      <w:proofErr w:type="spellEnd"/>
      <w:r w:rsidRPr="00AA4AF7">
        <w:rPr>
          <w:rFonts w:eastAsia="Courier New" w:cs="Courier New"/>
          <w:spacing w:val="-2"/>
          <w:sz w:val="24"/>
          <w:szCs w:val="24"/>
        </w:rPr>
        <w:t xml:space="preserve">, С.А. Ковалева – Зерноград: Азово-Черноморский инженерный институт ФГБОУ ВО Донской ГАУ, 2021. – 258 с. </w:t>
      </w:r>
    </w:p>
    <w:p w14:paraId="3AC4035F" w14:textId="77777777" w:rsidR="00AA4AF7" w:rsidRPr="00AA4AF7" w:rsidRDefault="00AA4AF7" w:rsidP="00C54413">
      <w:pPr>
        <w:widowControl/>
        <w:autoSpaceDE/>
        <w:autoSpaceDN/>
        <w:adjustRightInd/>
        <w:ind w:firstLine="567"/>
        <w:jc w:val="both"/>
        <w:rPr>
          <w:sz w:val="24"/>
          <w:szCs w:val="24"/>
        </w:rPr>
      </w:pPr>
      <w:r w:rsidRPr="00AA4AF7">
        <w:rPr>
          <w:sz w:val="24"/>
          <w:szCs w:val="24"/>
        </w:rPr>
        <w:t xml:space="preserve">2. </w:t>
      </w:r>
      <w:proofErr w:type="spellStart"/>
      <w:r w:rsidRPr="00AA4AF7">
        <w:rPr>
          <w:sz w:val="24"/>
          <w:szCs w:val="24"/>
        </w:rPr>
        <w:t>Шкрабак</w:t>
      </w:r>
      <w:proofErr w:type="spellEnd"/>
      <w:r w:rsidRPr="00AA4AF7">
        <w:rPr>
          <w:sz w:val="24"/>
          <w:szCs w:val="24"/>
        </w:rPr>
        <w:t xml:space="preserve"> В.С. Безопасность жизнедеятельности в сельскохозяйственном производстве / В.С. </w:t>
      </w:r>
      <w:proofErr w:type="spellStart"/>
      <w:r w:rsidRPr="00AA4AF7">
        <w:rPr>
          <w:sz w:val="24"/>
          <w:szCs w:val="24"/>
        </w:rPr>
        <w:t>Шкрабак</w:t>
      </w:r>
      <w:proofErr w:type="spellEnd"/>
      <w:r w:rsidRPr="00AA4AF7">
        <w:rPr>
          <w:sz w:val="24"/>
          <w:szCs w:val="24"/>
        </w:rPr>
        <w:t xml:space="preserve">, А.В. </w:t>
      </w:r>
      <w:proofErr w:type="spellStart"/>
      <w:r w:rsidRPr="00AA4AF7">
        <w:rPr>
          <w:sz w:val="24"/>
          <w:szCs w:val="24"/>
        </w:rPr>
        <w:t>Луковников</w:t>
      </w:r>
      <w:proofErr w:type="spellEnd"/>
      <w:r w:rsidRPr="00AA4AF7">
        <w:rPr>
          <w:sz w:val="24"/>
          <w:szCs w:val="24"/>
        </w:rPr>
        <w:t xml:space="preserve">,  А.К. </w:t>
      </w:r>
      <w:proofErr w:type="spellStart"/>
      <w:r w:rsidRPr="00AA4AF7">
        <w:rPr>
          <w:sz w:val="24"/>
          <w:szCs w:val="24"/>
        </w:rPr>
        <w:t>Тургиев</w:t>
      </w:r>
      <w:proofErr w:type="spellEnd"/>
      <w:r w:rsidRPr="00AA4AF7">
        <w:rPr>
          <w:sz w:val="24"/>
          <w:szCs w:val="24"/>
        </w:rPr>
        <w:t xml:space="preserve"> – М.: </w:t>
      </w:r>
      <w:proofErr w:type="spellStart"/>
      <w:r w:rsidRPr="00AA4AF7">
        <w:rPr>
          <w:sz w:val="24"/>
          <w:szCs w:val="24"/>
        </w:rPr>
        <w:t>КолосС</w:t>
      </w:r>
      <w:proofErr w:type="spellEnd"/>
      <w:r w:rsidRPr="00AA4AF7">
        <w:rPr>
          <w:sz w:val="24"/>
          <w:szCs w:val="24"/>
        </w:rPr>
        <w:t>, 2004. – 512 с.</w:t>
      </w:r>
    </w:p>
    <w:p w14:paraId="0CC233F3" w14:textId="77777777" w:rsidR="00AA4AF7" w:rsidRPr="00AA4AF7" w:rsidRDefault="00AA4AF7" w:rsidP="00C54413">
      <w:pPr>
        <w:keepNext/>
        <w:keepLines/>
        <w:tabs>
          <w:tab w:val="left" w:pos="993"/>
          <w:tab w:val="left" w:pos="1134"/>
          <w:tab w:val="left" w:pos="2880"/>
        </w:tabs>
        <w:autoSpaceDE/>
        <w:autoSpaceDN/>
        <w:adjustRightInd/>
        <w:ind w:right="20" w:firstLine="567"/>
        <w:jc w:val="both"/>
        <w:rPr>
          <w:bCs/>
          <w:sz w:val="24"/>
          <w:szCs w:val="24"/>
          <w:lang w:bidi="ru-RU"/>
        </w:rPr>
      </w:pPr>
      <w:r w:rsidRPr="00AA4AF7">
        <w:rPr>
          <w:bCs/>
          <w:sz w:val="24"/>
          <w:szCs w:val="24"/>
          <w:lang w:bidi="ru-RU"/>
        </w:rPr>
        <w:t>3. ГОСТ Р52024–2003 Услуги физкультурно-оздоровительные и спортивные. Общие требования.</w:t>
      </w:r>
    </w:p>
    <w:p w14:paraId="114F9BFD" w14:textId="77777777" w:rsidR="00AA4AF7" w:rsidRPr="00AA4AF7" w:rsidRDefault="00AA4AF7" w:rsidP="00C54413">
      <w:pPr>
        <w:widowControl/>
        <w:tabs>
          <w:tab w:val="left" w:pos="1134"/>
        </w:tabs>
        <w:autoSpaceDE/>
        <w:autoSpaceDN/>
        <w:adjustRightInd/>
        <w:ind w:firstLine="567"/>
        <w:jc w:val="both"/>
        <w:rPr>
          <w:rFonts w:eastAsia="Courier New"/>
          <w:color w:val="000000"/>
          <w:sz w:val="24"/>
          <w:szCs w:val="24"/>
        </w:rPr>
      </w:pPr>
      <w:r w:rsidRPr="00AA4AF7">
        <w:rPr>
          <w:rFonts w:eastAsia="Courier New"/>
          <w:color w:val="000000"/>
          <w:sz w:val="24"/>
          <w:szCs w:val="24"/>
        </w:rPr>
        <w:t>4. СП 60.13330.2012. Отопление, вентиляция и кондиционирование воздуха. (Актуализированная редакция СНиП 41-03-2003.).</w:t>
      </w:r>
    </w:p>
    <w:p w14:paraId="362000EB" w14:textId="77777777" w:rsidR="00AA4AF7" w:rsidRPr="00AA4AF7" w:rsidRDefault="00AA4AF7" w:rsidP="00C54413">
      <w:pPr>
        <w:widowControl/>
        <w:tabs>
          <w:tab w:val="left" w:pos="1134"/>
        </w:tabs>
        <w:autoSpaceDE/>
        <w:autoSpaceDN/>
        <w:adjustRightInd/>
        <w:ind w:firstLine="567"/>
        <w:jc w:val="both"/>
        <w:rPr>
          <w:rFonts w:eastAsia="Courier New"/>
          <w:color w:val="000000"/>
          <w:sz w:val="24"/>
          <w:szCs w:val="24"/>
        </w:rPr>
      </w:pPr>
      <w:r w:rsidRPr="00AA4AF7">
        <w:rPr>
          <w:rFonts w:eastAsia="Courier New"/>
          <w:sz w:val="24"/>
          <w:szCs w:val="24"/>
        </w:rPr>
        <w:t>5. СП 52.13330.2016. Естественное и искусственное освещение. (Актуализированная редакция СНиП 23-05-95).</w:t>
      </w:r>
    </w:p>
    <w:p w14:paraId="04D00035" w14:textId="77777777" w:rsidR="00AA4AF7" w:rsidRPr="00AA4AF7" w:rsidRDefault="00AA4AF7" w:rsidP="00C54413">
      <w:pPr>
        <w:widowControl/>
        <w:tabs>
          <w:tab w:val="left" w:pos="1134"/>
        </w:tabs>
        <w:autoSpaceDE/>
        <w:autoSpaceDN/>
        <w:adjustRightInd/>
        <w:ind w:firstLine="567"/>
        <w:jc w:val="both"/>
        <w:rPr>
          <w:rFonts w:eastAsia="Courier New"/>
          <w:color w:val="000000"/>
          <w:sz w:val="24"/>
          <w:szCs w:val="24"/>
        </w:rPr>
      </w:pPr>
      <w:r w:rsidRPr="00AA4AF7">
        <w:rPr>
          <w:rFonts w:eastAsia="Courier New"/>
          <w:spacing w:val="2"/>
          <w:sz w:val="24"/>
          <w:szCs w:val="24"/>
        </w:rPr>
        <w:t xml:space="preserve">6. СП 44.13330.2011. Административные и бытовые здания. Актуализированная редакция СНиП 2.09.04-87 (с Поправкой, с Изменениями </w:t>
      </w:r>
      <w:r w:rsidR="00C54413">
        <w:rPr>
          <w:rFonts w:eastAsia="Courier New"/>
          <w:spacing w:val="2"/>
          <w:sz w:val="24"/>
          <w:szCs w:val="24"/>
        </w:rPr>
        <w:t>№</w:t>
      </w:r>
      <w:r w:rsidRPr="00AA4AF7">
        <w:rPr>
          <w:rFonts w:eastAsia="Courier New"/>
          <w:spacing w:val="2"/>
          <w:sz w:val="24"/>
          <w:szCs w:val="24"/>
        </w:rPr>
        <w:t xml:space="preserve"> 1, 2, 3).</w:t>
      </w:r>
    </w:p>
    <w:p w14:paraId="3AA493A6" w14:textId="77777777" w:rsidR="00AA4AF7" w:rsidRPr="00AA4AF7" w:rsidRDefault="00AA4AF7" w:rsidP="00C54413">
      <w:pPr>
        <w:widowControl/>
        <w:tabs>
          <w:tab w:val="left" w:pos="1134"/>
        </w:tabs>
        <w:autoSpaceDE/>
        <w:autoSpaceDN/>
        <w:adjustRightInd/>
        <w:ind w:firstLine="567"/>
        <w:jc w:val="both"/>
        <w:rPr>
          <w:rFonts w:eastAsia="Courier New"/>
          <w:color w:val="000000"/>
          <w:sz w:val="24"/>
          <w:szCs w:val="24"/>
        </w:rPr>
      </w:pPr>
      <w:r w:rsidRPr="00AA4AF7">
        <w:rPr>
          <w:rFonts w:eastAsia="Courier New"/>
          <w:spacing w:val="2"/>
          <w:sz w:val="24"/>
          <w:szCs w:val="24"/>
        </w:rPr>
        <w:t>7. СП 440.1325800.2018. Спортивные сооружения. Проектирование естественного и искусственного освещения.</w:t>
      </w:r>
    </w:p>
    <w:p w14:paraId="56C10917" w14:textId="77777777" w:rsidR="00AA4AF7" w:rsidRPr="00AA4AF7" w:rsidRDefault="00AA4AF7" w:rsidP="00C54413">
      <w:pPr>
        <w:widowControl/>
        <w:tabs>
          <w:tab w:val="left" w:pos="1134"/>
        </w:tabs>
        <w:autoSpaceDE/>
        <w:autoSpaceDN/>
        <w:adjustRightInd/>
        <w:ind w:firstLine="567"/>
        <w:jc w:val="both"/>
        <w:rPr>
          <w:rFonts w:eastAsia="Courier New"/>
          <w:color w:val="000000"/>
          <w:sz w:val="24"/>
          <w:szCs w:val="24"/>
        </w:rPr>
      </w:pPr>
      <w:r w:rsidRPr="00AA4AF7">
        <w:rPr>
          <w:rFonts w:eastAsia="Courier New"/>
          <w:spacing w:val="2"/>
          <w:sz w:val="24"/>
          <w:szCs w:val="24"/>
        </w:rPr>
        <w:t>8. СП 332.1325800.2017. Спортивные сооружения. Правила проектирования (с Изменением N 1).</w:t>
      </w:r>
    </w:p>
    <w:p w14:paraId="4686A3A0" w14:textId="77777777" w:rsidR="00AA4AF7" w:rsidRPr="00AA4AF7" w:rsidRDefault="00AA4AF7" w:rsidP="00C54413">
      <w:pPr>
        <w:widowControl/>
        <w:tabs>
          <w:tab w:val="left" w:pos="1134"/>
        </w:tabs>
        <w:autoSpaceDE/>
        <w:autoSpaceDN/>
        <w:adjustRightInd/>
        <w:ind w:firstLine="567"/>
        <w:jc w:val="both"/>
        <w:rPr>
          <w:rFonts w:eastAsia="Courier New"/>
          <w:color w:val="000000"/>
          <w:sz w:val="24"/>
          <w:szCs w:val="24"/>
        </w:rPr>
      </w:pPr>
      <w:r w:rsidRPr="00AA4AF7">
        <w:rPr>
          <w:rFonts w:eastAsia="Courier New"/>
          <w:spacing w:val="2"/>
          <w:sz w:val="24"/>
          <w:szCs w:val="24"/>
        </w:rPr>
        <w:t>9. СП 31-112-2004. Физкультурно-спортивные залы.</w:t>
      </w:r>
    </w:p>
    <w:p w14:paraId="36401D06" w14:textId="77777777" w:rsidR="00AA4AF7" w:rsidRPr="00AA4AF7" w:rsidRDefault="00AA4AF7" w:rsidP="00C54413">
      <w:pPr>
        <w:widowControl/>
        <w:tabs>
          <w:tab w:val="left" w:pos="1134"/>
        </w:tabs>
        <w:autoSpaceDE/>
        <w:autoSpaceDN/>
        <w:adjustRightInd/>
        <w:ind w:firstLine="567"/>
        <w:jc w:val="both"/>
        <w:rPr>
          <w:rFonts w:eastAsia="Courier New"/>
          <w:spacing w:val="2"/>
          <w:sz w:val="24"/>
          <w:szCs w:val="24"/>
        </w:rPr>
      </w:pPr>
      <w:r w:rsidRPr="00AA4AF7">
        <w:rPr>
          <w:rFonts w:eastAsia="Courier New"/>
          <w:spacing w:val="2"/>
          <w:sz w:val="24"/>
          <w:szCs w:val="24"/>
        </w:rPr>
        <w:t>10. СП 383.1325800.2018. Комплексы физкультурно-оздоровительные. Правила проектирования.</w:t>
      </w:r>
    </w:p>
    <w:p w14:paraId="54A6383C" w14:textId="77777777" w:rsidR="00AA4AF7" w:rsidRPr="00AA4AF7" w:rsidRDefault="00AA4AF7" w:rsidP="00C54413">
      <w:pPr>
        <w:widowControl/>
        <w:shd w:val="clear" w:color="auto" w:fill="FFFFFF"/>
        <w:tabs>
          <w:tab w:val="left" w:pos="1134"/>
        </w:tabs>
        <w:autoSpaceDE/>
        <w:autoSpaceDN/>
        <w:adjustRightInd/>
        <w:ind w:firstLine="567"/>
        <w:jc w:val="both"/>
        <w:rPr>
          <w:sz w:val="24"/>
          <w:szCs w:val="24"/>
        </w:rPr>
      </w:pPr>
      <w:r w:rsidRPr="00AA4AF7">
        <w:rPr>
          <w:spacing w:val="2"/>
          <w:sz w:val="24"/>
          <w:szCs w:val="24"/>
        </w:rPr>
        <w:t xml:space="preserve">11. </w:t>
      </w:r>
      <w:r w:rsidRPr="00AA4AF7">
        <w:rPr>
          <w:sz w:val="24"/>
          <w:szCs w:val="24"/>
        </w:rPr>
        <w:t>Приказ Министерства спорта Российской Федерации от 25 февраля 2016 г. № 172 «Об утверждении классификатора объектов спорта».</w:t>
      </w:r>
    </w:p>
    <w:p w14:paraId="07C83376" w14:textId="77777777" w:rsidR="00AA4AF7" w:rsidRPr="00AA4AF7" w:rsidRDefault="00AA4AF7" w:rsidP="00C54413">
      <w:pPr>
        <w:widowControl/>
        <w:tabs>
          <w:tab w:val="left" w:pos="1134"/>
        </w:tabs>
        <w:autoSpaceDE/>
        <w:autoSpaceDN/>
        <w:adjustRightInd/>
        <w:ind w:firstLine="567"/>
        <w:jc w:val="both"/>
        <w:rPr>
          <w:rFonts w:eastAsia="Courier New"/>
          <w:color w:val="000000"/>
          <w:sz w:val="24"/>
          <w:szCs w:val="24"/>
        </w:rPr>
      </w:pPr>
      <w:r w:rsidRPr="00AA4AF7">
        <w:rPr>
          <w:rFonts w:eastAsia="Courier New"/>
          <w:color w:val="000000"/>
          <w:sz w:val="24"/>
          <w:szCs w:val="24"/>
        </w:rPr>
        <w:t>12.</w:t>
      </w:r>
      <w:r w:rsidRPr="00AA4AF7">
        <w:rPr>
          <w:rFonts w:ascii="Courier New" w:eastAsia="Courier New" w:hAnsi="Courier New" w:cs="Courier New"/>
          <w:color w:val="000000"/>
          <w:sz w:val="24"/>
          <w:szCs w:val="24"/>
        </w:rPr>
        <w:t xml:space="preserve"> </w:t>
      </w:r>
      <w:r w:rsidRPr="00AA4AF7">
        <w:rPr>
          <w:rFonts w:eastAsia="Courier New"/>
          <w:color w:val="000000"/>
          <w:sz w:val="24"/>
          <w:szCs w:val="24"/>
        </w:rPr>
        <w:t xml:space="preserve">Проектирование системы освещения: учебное пособие к курсовому и дипломному проектированию/ В.С. </w:t>
      </w:r>
      <w:proofErr w:type="spellStart"/>
      <w:r w:rsidRPr="00AA4AF7">
        <w:rPr>
          <w:rFonts w:eastAsia="Courier New"/>
          <w:color w:val="000000"/>
          <w:sz w:val="24"/>
          <w:szCs w:val="24"/>
        </w:rPr>
        <w:t>Газалов</w:t>
      </w:r>
      <w:proofErr w:type="spellEnd"/>
      <w:r w:rsidRPr="00AA4AF7">
        <w:rPr>
          <w:rFonts w:eastAsia="Courier New"/>
          <w:color w:val="000000"/>
          <w:sz w:val="24"/>
          <w:szCs w:val="24"/>
        </w:rPr>
        <w:t xml:space="preserve">,  Л.П. </w:t>
      </w:r>
      <w:proofErr w:type="spellStart"/>
      <w:r w:rsidRPr="00AA4AF7">
        <w:rPr>
          <w:rFonts w:eastAsia="Courier New"/>
          <w:color w:val="000000"/>
          <w:sz w:val="24"/>
          <w:szCs w:val="24"/>
        </w:rPr>
        <w:t>Щербаева</w:t>
      </w:r>
      <w:proofErr w:type="spellEnd"/>
      <w:r w:rsidRPr="00AA4AF7">
        <w:rPr>
          <w:rFonts w:eastAsia="Courier New"/>
          <w:color w:val="000000"/>
          <w:sz w:val="24"/>
          <w:szCs w:val="24"/>
        </w:rPr>
        <w:t xml:space="preserve">, Э.В. Гладкая. – Зерноград: ФГОУ ВПО АЧГАА, 2010. – 157 с. </w:t>
      </w:r>
    </w:p>
    <w:p w14:paraId="266AEB4B" w14:textId="77777777" w:rsidR="00AA4AF7" w:rsidRPr="00AA4AF7" w:rsidRDefault="00AA4AF7" w:rsidP="00C54413">
      <w:pPr>
        <w:widowControl/>
        <w:tabs>
          <w:tab w:val="left" w:pos="1134"/>
        </w:tabs>
        <w:autoSpaceDE/>
        <w:autoSpaceDN/>
        <w:adjustRightInd/>
        <w:ind w:firstLine="567"/>
        <w:jc w:val="both"/>
        <w:rPr>
          <w:rFonts w:eastAsia="Courier New"/>
          <w:color w:val="000000"/>
          <w:sz w:val="24"/>
          <w:szCs w:val="24"/>
        </w:rPr>
      </w:pPr>
      <w:r w:rsidRPr="00AA4AF7">
        <w:rPr>
          <w:rFonts w:eastAsia="Courier New"/>
          <w:color w:val="000000"/>
          <w:sz w:val="24"/>
          <w:szCs w:val="24"/>
        </w:rPr>
        <w:t>13.</w:t>
      </w:r>
      <w:r w:rsidRPr="00AA4AF7">
        <w:rPr>
          <w:rFonts w:ascii="Courier New" w:eastAsia="Courier New" w:hAnsi="Courier New" w:cs="Courier New"/>
          <w:color w:val="000000"/>
          <w:sz w:val="24"/>
          <w:szCs w:val="24"/>
        </w:rPr>
        <w:t xml:space="preserve"> </w:t>
      </w:r>
      <w:r w:rsidRPr="00AA4AF7">
        <w:rPr>
          <w:rFonts w:eastAsia="Courier New"/>
          <w:color w:val="000000"/>
          <w:sz w:val="24"/>
          <w:szCs w:val="24"/>
        </w:rPr>
        <w:t>СП 2.1.2.3304-15. Санитарно-эпидемиологические требования к размещению, устройству и содержанию объектов спорта.</w:t>
      </w:r>
    </w:p>
    <w:p w14:paraId="6ED16347" w14:textId="77777777" w:rsidR="00AA4AF7" w:rsidRPr="00AA4AF7" w:rsidRDefault="00AA4AF7" w:rsidP="00C54413">
      <w:pPr>
        <w:widowControl/>
        <w:tabs>
          <w:tab w:val="left" w:pos="1134"/>
        </w:tabs>
        <w:autoSpaceDE/>
        <w:autoSpaceDN/>
        <w:adjustRightInd/>
        <w:ind w:firstLine="567"/>
        <w:jc w:val="both"/>
        <w:rPr>
          <w:rFonts w:eastAsia="Courier New"/>
          <w:color w:val="000000"/>
          <w:sz w:val="24"/>
          <w:szCs w:val="24"/>
        </w:rPr>
      </w:pPr>
      <w:r w:rsidRPr="00AA4AF7">
        <w:rPr>
          <w:rFonts w:eastAsia="Courier New"/>
          <w:color w:val="000000"/>
          <w:sz w:val="24"/>
          <w:szCs w:val="24"/>
        </w:rPr>
        <w:t>14. ГОСТ 30494-2011. Здания жилые и общественные. Параметры микроклимата в помещениях.</w:t>
      </w:r>
    </w:p>
    <w:p w14:paraId="71DA7C1F" w14:textId="77777777" w:rsidR="00AA4AF7" w:rsidRPr="00AA4AF7" w:rsidRDefault="00AA4AF7" w:rsidP="00C54413">
      <w:pPr>
        <w:widowControl/>
        <w:tabs>
          <w:tab w:val="left" w:pos="1134"/>
        </w:tabs>
        <w:autoSpaceDE/>
        <w:autoSpaceDN/>
        <w:adjustRightInd/>
        <w:ind w:firstLine="567"/>
        <w:jc w:val="both"/>
        <w:rPr>
          <w:rFonts w:eastAsia="Courier New"/>
          <w:color w:val="000000"/>
          <w:sz w:val="24"/>
          <w:szCs w:val="24"/>
        </w:rPr>
      </w:pPr>
      <w:r w:rsidRPr="00AA4AF7">
        <w:rPr>
          <w:rFonts w:eastAsia="Courier New"/>
          <w:color w:val="000000"/>
          <w:sz w:val="24"/>
          <w:szCs w:val="24"/>
        </w:rPr>
        <w:t xml:space="preserve">15. </w:t>
      </w:r>
      <w:r w:rsidRPr="00AA4AF7">
        <w:rPr>
          <w:rFonts w:eastAsia="Courier New"/>
          <w:color w:val="000000"/>
          <w:spacing w:val="-2"/>
          <w:sz w:val="24"/>
          <w:szCs w:val="24"/>
        </w:rPr>
        <w:t xml:space="preserve">Расчет систем вентиляции и отопления: Методические указания / </w:t>
      </w:r>
      <w:proofErr w:type="spellStart"/>
      <w:r w:rsidRPr="00AA4AF7">
        <w:rPr>
          <w:rFonts w:eastAsia="Courier New"/>
          <w:color w:val="000000"/>
          <w:spacing w:val="-2"/>
          <w:sz w:val="24"/>
          <w:szCs w:val="24"/>
        </w:rPr>
        <w:t>Пятикопов</w:t>
      </w:r>
      <w:proofErr w:type="spellEnd"/>
      <w:r w:rsidRPr="00AA4AF7">
        <w:rPr>
          <w:rFonts w:eastAsia="Courier New"/>
          <w:color w:val="000000"/>
          <w:spacing w:val="-2"/>
          <w:sz w:val="24"/>
          <w:szCs w:val="24"/>
        </w:rPr>
        <w:t xml:space="preserve"> С.М., </w:t>
      </w:r>
      <w:proofErr w:type="spellStart"/>
      <w:r w:rsidRPr="00AA4AF7">
        <w:rPr>
          <w:rFonts w:eastAsia="Courier New"/>
          <w:color w:val="000000"/>
          <w:spacing w:val="-5"/>
          <w:sz w:val="24"/>
          <w:szCs w:val="24"/>
        </w:rPr>
        <w:t>Федорищенко</w:t>
      </w:r>
      <w:proofErr w:type="spellEnd"/>
      <w:r w:rsidRPr="00AA4AF7">
        <w:rPr>
          <w:rFonts w:eastAsia="Courier New"/>
          <w:color w:val="000000"/>
          <w:spacing w:val="-5"/>
          <w:sz w:val="24"/>
          <w:szCs w:val="24"/>
        </w:rPr>
        <w:t xml:space="preserve"> М.Г., Пикалов А.В. </w:t>
      </w:r>
      <w:r w:rsidRPr="00AA4AF7">
        <w:rPr>
          <w:rFonts w:eastAsia="Courier New"/>
          <w:color w:val="000000"/>
          <w:sz w:val="24"/>
          <w:szCs w:val="24"/>
        </w:rPr>
        <w:t>Зерноград: ФГОУ ВПО АЧГАА, 2009. – 47 с.</w:t>
      </w:r>
      <w:r w:rsidRPr="00AA4AF7">
        <w:rPr>
          <w:rFonts w:eastAsia="Courier New"/>
          <w:color w:val="000000"/>
          <w:spacing w:val="-2"/>
          <w:sz w:val="24"/>
          <w:szCs w:val="24"/>
        </w:rPr>
        <w:t xml:space="preserve"> </w:t>
      </w:r>
    </w:p>
    <w:p w14:paraId="65D8AFAA" w14:textId="77777777" w:rsidR="00AA4AF7" w:rsidRPr="00AA4AF7" w:rsidRDefault="00AA4AF7" w:rsidP="00C54413">
      <w:pPr>
        <w:widowControl/>
        <w:autoSpaceDE/>
        <w:autoSpaceDN/>
        <w:adjustRightInd/>
        <w:ind w:firstLine="567"/>
        <w:jc w:val="both"/>
        <w:rPr>
          <w:sz w:val="24"/>
          <w:szCs w:val="24"/>
        </w:rPr>
      </w:pPr>
      <w:r w:rsidRPr="00AA4AF7">
        <w:rPr>
          <w:sz w:val="24"/>
          <w:szCs w:val="24"/>
        </w:rPr>
        <w:t xml:space="preserve">16. Свистунов В.М. Отопление, вентиляция и кондиционирование воздуха объектов агропромышленного комплекса и жилищно-коммунального хозяйства / В.М. Свистунов, Н.К. </w:t>
      </w:r>
      <w:proofErr w:type="spellStart"/>
      <w:r w:rsidRPr="00AA4AF7">
        <w:rPr>
          <w:sz w:val="24"/>
          <w:szCs w:val="24"/>
        </w:rPr>
        <w:t>Пушняков</w:t>
      </w:r>
      <w:proofErr w:type="spellEnd"/>
      <w:r w:rsidRPr="00AA4AF7">
        <w:rPr>
          <w:sz w:val="24"/>
          <w:szCs w:val="24"/>
        </w:rPr>
        <w:t>. – Санкт-Петербург.: Издательство Политехника, 2011. – 422 с.</w:t>
      </w:r>
    </w:p>
    <w:p w14:paraId="44D7F715" w14:textId="77777777" w:rsidR="00AA4AF7" w:rsidRPr="00AA4AF7" w:rsidRDefault="00AA4AF7" w:rsidP="00C54413">
      <w:pPr>
        <w:widowControl/>
        <w:autoSpaceDE/>
        <w:autoSpaceDN/>
        <w:adjustRightInd/>
        <w:ind w:firstLine="567"/>
        <w:jc w:val="both"/>
        <w:rPr>
          <w:sz w:val="24"/>
          <w:szCs w:val="24"/>
        </w:rPr>
      </w:pPr>
      <w:r w:rsidRPr="00AA4AF7">
        <w:rPr>
          <w:sz w:val="24"/>
          <w:szCs w:val="24"/>
        </w:rPr>
        <w:t xml:space="preserve">17. </w:t>
      </w:r>
      <w:proofErr w:type="spellStart"/>
      <w:r w:rsidRPr="00AA4AF7">
        <w:rPr>
          <w:sz w:val="24"/>
          <w:szCs w:val="24"/>
        </w:rPr>
        <w:t>Сибикин</w:t>
      </w:r>
      <w:proofErr w:type="spellEnd"/>
      <w:r w:rsidRPr="00AA4AF7">
        <w:rPr>
          <w:sz w:val="24"/>
          <w:szCs w:val="24"/>
        </w:rPr>
        <w:t xml:space="preserve"> Ю.Д. Отопление, вентиляция и кондиционирование воздуха / В.М. Свистунов. – М.: Академия, 2012. – 304с.</w:t>
      </w:r>
    </w:p>
    <w:p w14:paraId="2C2EB0CE" w14:textId="77777777" w:rsidR="00AA4AF7" w:rsidRPr="00AA4AF7" w:rsidRDefault="00AA4AF7" w:rsidP="00C54413">
      <w:pPr>
        <w:widowControl/>
        <w:shd w:val="clear" w:color="auto" w:fill="FFFFFF"/>
        <w:tabs>
          <w:tab w:val="left" w:pos="1134"/>
        </w:tabs>
        <w:autoSpaceDE/>
        <w:autoSpaceDN/>
        <w:adjustRightInd/>
        <w:ind w:firstLine="567"/>
        <w:jc w:val="both"/>
        <w:rPr>
          <w:sz w:val="24"/>
          <w:szCs w:val="24"/>
        </w:rPr>
      </w:pPr>
      <w:r w:rsidRPr="00AA4AF7">
        <w:rPr>
          <w:sz w:val="24"/>
          <w:szCs w:val="24"/>
        </w:rPr>
        <w:t xml:space="preserve">18. </w:t>
      </w:r>
      <w:r w:rsidRPr="00AA4AF7">
        <w:rPr>
          <w:sz w:val="24"/>
          <w:szCs w:val="24"/>
          <w:lang w:bidi="ru-RU"/>
        </w:rPr>
        <w:t>СП 60.13330.2020 Отопление, вентиляция и кондиционирование воздуха.</w:t>
      </w:r>
    </w:p>
    <w:p w14:paraId="16418FF4" w14:textId="77777777" w:rsidR="00AA4AF7" w:rsidRPr="00AA4AF7" w:rsidRDefault="00AA4AF7" w:rsidP="00AA4AF7">
      <w:pPr>
        <w:autoSpaceDE/>
        <w:autoSpaceDN/>
        <w:adjustRightInd/>
        <w:rPr>
          <w:rFonts w:ascii="Courier New" w:eastAsia="Courier New" w:hAnsi="Courier New" w:cs="Courier New"/>
          <w:color w:val="000000"/>
          <w:sz w:val="24"/>
          <w:szCs w:val="24"/>
          <w:lang w:bidi="ru-RU"/>
        </w:rPr>
      </w:pPr>
    </w:p>
    <w:p w14:paraId="6C3C3132" w14:textId="3EBC5952" w:rsidR="008A7BC0" w:rsidRPr="00EC0CF3" w:rsidRDefault="00EC0CF3" w:rsidP="00922010">
      <w:pPr>
        <w:pStyle w:val="psection"/>
        <w:shd w:val="clear" w:color="auto" w:fill="FFFFFF"/>
        <w:tabs>
          <w:tab w:val="left" w:pos="993"/>
        </w:tabs>
        <w:spacing w:before="0" w:beforeAutospacing="0" w:after="0" w:afterAutospacing="0"/>
        <w:jc w:val="center"/>
        <w:rPr>
          <w:b/>
          <w:color w:val="000000"/>
          <w:lang w:val="en-US"/>
        </w:rPr>
      </w:pPr>
      <w:r>
        <w:rPr>
          <w:b/>
          <w:color w:val="000000"/>
          <w:lang w:val="en-US"/>
        </w:rPr>
        <w:t>References</w:t>
      </w:r>
      <w:bookmarkStart w:id="0" w:name="_GoBack"/>
      <w:bookmarkEnd w:id="0"/>
    </w:p>
    <w:p w14:paraId="5C3835C9" w14:textId="77777777" w:rsidR="00C54413" w:rsidRPr="00C54413" w:rsidRDefault="00C54413" w:rsidP="00C54413">
      <w:pPr>
        <w:pStyle w:val="psection"/>
        <w:shd w:val="clear" w:color="auto" w:fill="FFFFFF"/>
        <w:spacing w:before="0" w:beforeAutospacing="0" w:after="0" w:afterAutospacing="0"/>
        <w:ind w:firstLine="567"/>
        <w:jc w:val="both"/>
        <w:rPr>
          <w:color w:val="000000"/>
        </w:rPr>
      </w:pPr>
      <w:r w:rsidRPr="00C54413">
        <w:rPr>
          <w:color w:val="000000"/>
        </w:rPr>
        <w:t xml:space="preserve">1. </w:t>
      </w:r>
      <w:proofErr w:type="spellStart"/>
      <w:r w:rsidRPr="00C54413">
        <w:rPr>
          <w:color w:val="000000"/>
        </w:rPr>
        <w:t>Lipkovich</w:t>
      </w:r>
      <w:proofErr w:type="spellEnd"/>
      <w:r w:rsidRPr="00C54413">
        <w:rPr>
          <w:color w:val="000000"/>
        </w:rPr>
        <w:t xml:space="preserve"> </w:t>
      </w:r>
      <w:proofErr w:type="spellStart"/>
      <w:r w:rsidRPr="00C54413">
        <w:rPr>
          <w:color w:val="000000"/>
        </w:rPr>
        <w:t>I.Je</w:t>
      </w:r>
      <w:proofErr w:type="spellEnd"/>
      <w:r w:rsidRPr="00C54413">
        <w:rPr>
          <w:color w:val="000000"/>
        </w:rPr>
        <w:t xml:space="preserve">. </w:t>
      </w:r>
      <w:proofErr w:type="spellStart"/>
      <w:r w:rsidRPr="00C54413">
        <w:rPr>
          <w:color w:val="000000"/>
        </w:rPr>
        <w:t>Obosnovanie</w:t>
      </w:r>
      <w:proofErr w:type="spellEnd"/>
      <w:r w:rsidRPr="00C54413">
        <w:rPr>
          <w:color w:val="000000"/>
        </w:rPr>
        <w:t xml:space="preserve"> </w:t>
      </w:r>
      <w:proofErr w:type="spellStart"/>
      <w:r w:rsidRPr="00C54413">
        <w:rPr>
          <w:color w:val="000000"/>
        </w:rPr>
        <w:t>organizacii</w:t>
      </w:r>
      <w:proofErr w:type="spellEnd"/>
      <w:r w:rsidRPr="00C54413">
        <w:rPr>
          <w:color w:val="000000"/>
        </w:rPr>
        <w:t xml:space="preserve"> </w:t>
      </w:r>
      <w:proofErr w:type="spellStart"/>
      <w:r w:rsidRPr="00C54413">
        <w:rPr>
          <w:color w:val="000000"/>
        </w:rPr>
        <w:t>raboty</w:t>
      </w:r>
      <w:proofErr w:type="spellEnd"/>
      <w:r w:rsidRPr="00C54413">
        <w:rPr>
          <w:color w:val="000000"/>
        </w:rPr>
        <w:t xml:space="preserve"> </w:t>
      </w:r>
      <w:proofErr w:type="spellStart"/>
      <w:r w:rsidRPr="00C54413">
        <w:rPr>
          <w:color w:val="000000"/>
        </w:rPr>
        <w:t>po</w:t>
      </w:r>
      <w:proofErr w:type="spellEnd"/>
      <w:r w:rsidRPr="00C54413">
        <w:rPr>
          <w:color w:val="000000"/>
        </w:rPr>
        <w:t xml:space="preserve"> </w:t>
      </w:r>
      <w:proofErr w:type="spellStart"/>
      <w:r w:rsidRPr="00C54413">
        <w:rPr>
          <w:color w:val="000000"/>
        </w:rPr>
        <w:t>fizicheskoj</w:t>
      </w:r>
      <w:proofErr w:type="spellEnd"/>
      <w:r w:rsidRPr="00C54413">
        <w:rPr>
          <w:color w:val="000000"/>
        </w:rPr>
        <w:t xml:space="preserve"> </w:t>
      </w:r>
      <w:proofErr w:type="spellStart"/>
      <w:r w:rsidRPr="00C54413">
        <w:rPr>
          <w:color w:val="000000"/>
        </w:rPr>
        <w:t>kul'ture</w:t>
      </w:r>
      <w:proofErr w:type="spellEnd"/>
      <w:r w:rsidRPr="00C54413">
        <w:rPr>
          <w:color w:val="000000"/>
        </w:rPr>
        <w:t xml:space="preserve"> </w:t>
      </w:r>
      <w:proofErr w:type="spellStart"/>
      <w:r w:rsidRPr="00C54413">
        <w:rPr>
          <w:color w:val="000000"/>
        </w:rPr>
        <w:t>na</w:t>
      </w:r>
      <w:proofErr w:type="spellEnd"/>
      <w:r w:rsidRPr="00C54413">
        <w:rPr>
          <w:color w:val="000000"/>
        </w:rPr>
        <w:t xml:space="preserve"> </w:t>
      </w:r>
      <w:proofErr w:type="spellStart"/>
      <w:r w:rsidRPr="00C54413">
        <w:rPr>
          <w:color w:val="000000"/>
        </w:rPr>
        <w:t>sel'skohozjajstvennyh</w:t>
      </w:r>
      <w:proofErr w:type="spellEnd"/>
      <w:r w:rsidRPr="00C54413">
        <w:rPr>
          <w:color w:val="000000"/>
        </w:rPr>
        <w:t xml:space="preserve"> </w:t>
      </w:r>
      <w:proofErr w:type="spellStart"/>
      <w:r w:rsidRPr="00C54413">
        <w:rPr>
          <w:color w:val="000000"/>
        </w:rPr>
        <w:t>predprijatijah</w:t>
      </w:r>
      <w:proofErr w:type="spellEnd"/>
      <w:r w:rsidRPr="00C54413">
        <w:rPr>
          <w:color w:val="000000"/>
        </w:rPr>
        <w:t xml:space="preserve"> s </w:t>
      </w:r>
      <w:proofErr w:type="spellStart"/>
      <w:r w:rsidRPr="00C54413">
        <w:rPr>
          <w:color w:val="000000"/>
        </w:rPr>
        <w:t>razrabotkoj</w:t>
      </w:r>
      <w:proofErr w:type="spellEnd"/>
      <w:r w:rsidRPr="00C54413">
        <w:rPr>
          <w:color w:val="000000"/>
        </w:rPr>
        <w:t xml:space="preserve"> </w:t>
      </w:r>
      <w:proofErr w:type="spellStart"/>
      <w:r w:rsidRPr="00C54413">
        <w:rPr>
          <w:color w:val="000000"/>
        </w:rPr>
        <w:t>kompleksov</w:t>
      </w:r>
      <w:proofErr w:type="spellEnd"/>
      <w:r w:rsidRPr="00C54413">
        <w:rPr>
          <w:color w:val="000000"/>
        </w:rPr>
        <w:t xml:space="preserve"> </w:t>
      </w:r>
      <w:proofErr w:type="spellStart"/>
      <w:r w:rsidRPr="00C54413">
        <w:rPr>
          <w:color w:val="000000"/>
        </w:rPr>
        <w:t>uprazhnenij</w:t>
      </w:r>
      <w:proofErr w:type="spellEnd"/>
      <w:r w:rsidRPr="00C54413">
        <w:rPr>
          <w:color w:val="000000"/>
        </w:rPr>
        <w:t xml:space="preserve"> </w:t>
      </w:r>
      <w:proofErr w:type="spellStart"/>
      <w:r w:rsidRPr="00C54413">
        <w:rPr>
          <w:color w:val="000000"/>
        </w:rPr>
        <w:t>dlja</w:t>
      </w:r>
      <w:proofErr w:type="spellEnd"/>
      <w:r w:rsidRPr="00C54413">
        <w:rPr>
          <w:color w:val="000000"/>
        </w:rPr>
        <w:t xml:space="preserve"> </w:t>
      </w:r>
      <w:proofErr w:type="spellStart"/>
      <w:r w:rsidRPr="00C54413">
        <w:rPr>
          <w:color w:val="000000"/>
        </w:rPr>
        <w:t>vosstanovlenija</w:t>
      </w:r>
      <w:proofErr w:type="spellEnd"/>
      <w:r w:rsidRPr="00C54413">
        <w:rPr>
          <w:color w:val="000000"/>
        </w:rPr>
        <w:t xml:space="preserve"> </w:t>
      </w:r>
      <w:proofErr w:type="spellStart"/>
      <w:r w:rsidRPr="00C54413">
        <w:rPr>
          <w:color w:val="000000"/>
        </w:rPr>
        <w:t>rabotosposobnosti</w:t>
      </w:r>
      <w:proofErr w:type="spellEnd"/>
      <w:r w:rsidRPr="00C54413">
        <w:rPr>
          <w:color w:val="000000"/>
        </w:rPr>
        <w:t xml:space="preserve"> </w:t>
      </w:r>
      <w:proofErr w:type="spellStart"/>
      <w:r w:rsidRPr="00C54413">
        <w:rPr>
          <w:color w:val="000000"/>
        </w:rPr>
        <w:t>personala</w:t>
      </w:r>
      <w:proofErr w:type="spellEnd"/>
      <w:r w:rsidRPr="00C54413">
        <w:rPr>
          <w:color w:val="000000"/>
        </w:rPr>
        <w:t xml:space="preserve">: </w:t>
      </w:r>
      <w:proofErr w:type="spellStart"/>
      <w:r w:rsidRPr="00C54413">
        <w:rPr>
          <w:color w:val="000000"/>
        </w:rPr>
        <w:t>monografija</w:t>
      </w:r>
      <w:proofErr w:type="spellEnd"/>
      <w:r w:rsidRPr="00C54413">
        <w:rPr>
          <w:color w:val="000000"/>
        </w:rPr>
        <w:t xml:space="preserve"> / </w:t>
      </w:r>
      <w:proofErr w:type="spellStart"/>
      <w:r w:rsidRPr="00C54413">
        <w:rPr>
          <w:color w:val="000000"/>
        </w:rPr>
        <w:t>I.Je</w:t>
      </w:r>
      <w:proofErr w:type="spellEnd"/>
      <w:r w:rsidRPr="00C54413">
        <w:rPr>
          <w:color w:val="000000"/>
        </w:rPr>
        <w:t xml:space="preserve">. </w:t>
      </w:r>
      <w:proofErr w:type="spellStart"/>
      <w:r w:rsidRPr="00C54413">
        <w:rPr>
          <w:color w:val="000000"/>
        </w:rPr>
        <w:t>Lipkovich</w:t>
      </w:r>
      <w:proofErr w:type="spellEnd"/>
      <w:r w:rsidRPr="00C54413">
        <w:rPr>
          <w:color w:val="000000"/>
        </w:rPr>
        <w:t xml:space="preserve">, S.M. </w:t>
      </w:r>
      <w:proofErr w:type="spellStart"/>
      <w:r w:rsidRPr="00C54413">
        <w:rPr>
          <w:color w:val="000000"/>
        </w:rPr>
        <w:t>Pjatikopov</w:t>
      </w:r>
      <w:proofErr w:type="spellEnd"/>
      <w:r w:rsidRPr="00C54413">
        <w:rPr>
          <w:color w:val="000000"/>
        </w:rPr>
        <w:t xml:space="preserve">, M.M. </w:t>
      </w:r>
      <w:proofErr w:type="spellStart"/>
      <w:r w:rsidRPr="00C54413">
        <w:rPr>
          <w:color w:val="000000"/>
        </w:rPr>
        <w:t>Ukraincev</w:t>
      </w:r>
      <w:proofErr w:type="spellEnd"/>
      <w:r w:rsidRPr="00C54413">
        <w:rPr>
          <w:color w:val="000000"/>
        </w:rPr>
        <w:t xml:space="preserve">, I.V. </w:t>
      </w:r>
      <w:proofErr w:type="spellStart"/>
      <w:r w:rsidRPr="00C54413">
        <w:rPr>
          <w:color w:val="000000"/>
        </w:rPr>
        <w:t>Egorova</w:t>
      </w:r>
      <w:proofErr w:type="spellEnd"/>
      <w:r w:rsidRPr="00C54413">
        <w:rPr>
          <w:color w:val="000000"/>
        </w:rPr>
        <w:t xml:space="preserve">, N.V. </w:t>
      </w:r>
      <w:proofErr w:type="spellStart"/>
      <w:r w:rsidRPr="00C54413">
        <w:rPr>
          <w:color w:val="000000"/>
        </w:rPr>
        <w:t>Petrenko</w:t>
      </w:r>
      <w:proofErr w:type="spellEnd"/>
      <w:r w:rsidRPr="00C54413">
        <w:rPr>
          <w:color w:val="000000"/>
        </w:rPr>
        <w:t xml:space="preserve">, A.V. </w:t>
      </w:r>
      <w:proofErr w:type="spellStart"/>
      <w:r w:rsidRPr="00C54413">
        <w:rPr>
          <w:color w:val="000000"/>
        </w:rPr>
        <w:t>Pikalov</w:t>
      </w:r>
      <w:proofErr w:type="spellEnd"/>
      <w:r w:rsidRPr="00C54413">
        <w:rPr>
          <w:color w:val="000000"/>
        </w:rPr>
        <w:t xml:space="preserve">, N.V. </w:t>
      </w:r>
      <w:proofErr w:type="spellStart"/>
      <w:r w:rsidRPr="00C54413">
        <w:rPr>
          <w:color w:val="000000"/>
        </w:rPr>
        <w:t>Nadezhina</w:t>
      </w:r>
      <w:proofErr w:type="spellEnd"/>
      <w:r w:rsidRPr="00C54413">
        <w:rPr>
          <w:color w:val="000000"/>
        </w:rPr>
        <w:t xml:space="preserve">, S.A. </w:t>
      </w:r>
      <w:proofErr w:type="spellStart"/>
      <w:r w:rsidRPr="00C54413">
        <w:rPr>
          <w:color w:val="000000"/>
        </w:rPr>
        <w:t>Kovaleva</w:t>
      </w:r>
      <w:proofErr w:type="spellEnd"/>
      <w:r w:rsidRPr="00C54413">
        <w:rPr>
          <w:color w:val="000000"/>
        </w:rPr>
        <w:t xml:space="preserve"> – </w:t>
      </w:r>
      <w:proofErr w:type="spellStart"/>
      <w:r w:rsidRPr="00C54413">
        <w:rPr>
          <w:color w:val="000000"/>
        </w:rPr>
        <w:t>Zernograd</w:t>
      </w:r>
      <w:proofErr w:type="spellEnd"/>
      <w:r w:rsidRPr="00C54413">
        <w:rPr>
          <w:color w:val="000000"/>
        </w:rPr>
        <w:t xml:space="preserve">: </w:t>
      </w:r>
      <w:proofErr w:type="spellStart"/>
      <w:r w:rsidRPr="00C54413">
        <w:rPr>
          <w:color w:val="000000"/>
        </w:rPr>
        <w:t>Azovo-Chernomorskij</w:t>
      </w:r>
      <w:proofErr w:type="spellEnd"/>
      <w:r w:rsidRPr="00C54413">
        <w:rPr>
          <w:color w:val="000000"/>
        </w:rPr>
        <w:t xml:space="preserve"> </w:t>
      </w:r>
      <w:proofErr w:type="spellStart"/>
      <w:r w:rsidRPr="00C54413">
        <w:rPr>
          <w:color w:val="000000"/>
        </w:rPr>
        <w:t>inzhenernyj</w:t>
      </w:r>
      <w:proofErr w:type="spellEnd"/>
      <w:r w:rsidRPr="00C54413">
        <w:rPr>
          <w:color w:val="000000"/>
        </w:rPr>
        <w:t xml:space="preserve"> </w:t>
      </w:r>
      <w:proofErr w:type="spellStart"/>
      <w:r w:rsidRPr="00C54413">
        <w:rPr>
          <w:color w:val="000000"/>
        </w:rPr>
        <w:t>institut</w:t>
      </w:r>
      <w:proofErr w:type="spellEnd"/>
      <w:r w:rsidRPr="00C54413">
        <w:rPr>
          <w:color w:val="000000"/>
        </w:rPr>
        <w:t xml:space="preserve"> FGBOU VO </w:t>
      </w:r>
      <w:proofErr w:type="spellStart"/>
      <w:r w:rsidRPr="00C54413">
        <w:rPr>
          <w:color w:val="000000"/>
        </w:rPr>
        <w:t>Donskoj</w:t>
      </w:r>
      <w:proofErr w:type="spellEnd"/>
      <w:r w:rsidRPr="00C54413">
        <w:rPr>
          <w:color w:val="000000"/>
        </w:rPr>
        <w:t xml:space="preserve"> GAU, 2021. – 258 s. </w:t>
      </w:r>
    </w:p>
    <w:p w14:paraId="73744C23" w14:textId="77777777" w:rsidR="00C54413" w:rsidRPr="00C54413" w:rsidRDefault="00C54413" w:rsidP="00C54413">
      <w:pPr>
        <w:pStyle w:val="psection"/>
        <w:shd w:val="clear" w:color="auto" w:fill="FFFFFF"/>
        <w:spacing w:before="0" w:beforeAutospacing="0" w:after="0" w:afterAutospacing="0"/>
        <w:ind w:firstLine="567"/>
        <w:jc w:val="both"/>
        <w:rPr>
          <w:color w:val="000000"/>
        </w:rPr>
      </w:pPr>
      <w:r w:rsidRPr="00C54413">
        <w:rPr>
          <w:color w:val="000000"/>
        </w:rPr>
        <w:t xml:space="preserve">2. </w:t>
      </w:r>
      <w:proofErr w:type="spellStart"/>
      <w:r w:rsidRPr="00C54413">
        <w:rPr>
          <w:color w:val="000000"/>
        </w:rPr>
        <w:t>Shkrabak</w:t>
      </w:r>
      <w:proofErr w:type="spellEnd"/>
      <w:r w:rsidRPr="00C54413">
        <w:rPr>
          <w:color w:val="000000"/>
        </w:rPr>
        <w:t xml:space="preserve"> V.S. </w:t>
      </w:r>
      <w:proofErr w:type="spellStart"/>
      <w:r w:rsidRPr="00C54413">
        <w:rPr>
          <w:color w:val="000000"/>
        </w:rPr>
        <w:t>Bezopasnost</w:t>
      </w:r>
      <w:proofErr w:type="spellEnd"/>
      <w:r w:rsidRPr="00C54413">
        <w:rPr>
          <w:color w:val="000000"/>
        </w:rPr>
        <w:t xml:space="preserve">' </w:t>
      </w:r>
      <w:proofErr w:type="spellStart"/>
      <w:r w:rsidRPr="00C54413">
        <w:rPr>
          <w:color w:val="000000"/>
        </w:rPr>
        <w:t>zhiznedejatel'nosti</w:t>
      </w:r>
      <w:proofErr w:type="spellEnd"/>
      <w:r w:rsidRPr="00C54413">
        <w:rPr>
          <w:color w:val="000000"/>
        </w:rPr>
        <w:t xml:space="preserve"> v </w:t>
      </w:r>
      <w:proofErr w:type="spellStart"/>
      <w:r w:rsidRPr="00C54413">
        <w:rPr>
          <w:color w:val="000000"/>
        </w:rPr>
        <w:t>sel'skohozjajstvennom</w:t>
      </w:r>
      <w:proofErr w:type="spellEnd"/>
      <w:r w:rsidRPr="00C54413">
        <w:rPr>
          <w:color w:val="000000"/>
        </w:rPr>
        <w:t xml:space="preserve"> </w:t>
      </w:r>
      <w:proofErr w:type="spellStart"/>
      <w:r w:rsidRPr="00C54413">
        <w:rPr>
          <w:color w:val="000000"/>
        </w:rPr>
        <w:t>pro-izvodstve</w:t>
      </w:r>
      <w:proofErr w:type="spellEnd"/>
      <w:r w:rsidRPr="00C54413">
        <w:rPr>
          <w:color w:val="000000"/>
        </w:rPr>
        <w:t xml:space="preserve"> / V.S. </w:t>
      </w:r>
      <w:proofErr w:type="spellStart"/>
      <w:r w:rsidRPr="00C54413">
        <w:rPr>
          <w:color w:val="000000"/>
        </w:rPr>
        <w:t>Shkrabak</w:t>
      </w:r>
      <w:proofErr w:type="spellEnd"/>
      <w:r w:rsidRPr="00C54413">
        <w:rPr>
          <w:color w:val="000000"/>
        </w:rPr>
        <w:t xml:space="preserve">, A.V. </w:t>
      </w:r>
      <w:proofErr w:type="spellStart"/>
      <w:r w:rsidRPr="00C54413">
        <w:rPr>
          <w:color w:val="000000"/>
        </w:rPr>
        <w:t>Lukovnikov</w:t>
      </w:r>
      <w:proofErr w:type="spellEnd"/>
      <w:r w:rsidRPr="00C54413">
        <w:rPr>
          <w:color w:val="000000"/>
        </w:rPr>
        <w:t xml:space="preserve">,  A.K. </w:t>
      </w:r>
      <w:proofErr w:type="spellStart"/>
      <w:r w:rsidRPr="00C54413">
        <w:rPr>
          <w:color w:val="000000"/>
        </w:rPr>
        <w:t>Turgiev</w:t>
      </w:r>
      <w:proofErr w:type="spellEnd"/>
      <w:r w:rsidRPr="00C54413">
        <w:rPr>
          <w:color w:val="000000"/>
        </w:rPr>
        <w:t xml:space="preserve"> – M.: </w:t>
      </w:r>
      <w:proofErr w:type="spellStart"/>
      <w:r w:rsidRPr="00C54413">
        <w:rPr>
          <w:color w:val="000000"/>
        </w:rPr>
        <w:t>KolosS</w:t>
      </w:r>
      <w:proofErr w:type="spellEnd"/>
      <w:r w:rsidRPr="00C54413">
        <w:rPr>
          <w:color w:val="000000"/>
        </w:rPr>
        <w:t>, 2004. – 512 s.</w:t>
      </w:r>
    </w:p>
    <w:p w14:paraId="4F99DF0A" w14:textId="77777777" w:rsidR="00C54413" w:rsidRPr="00C54413" w:rsidRDefault="00C54413" w:rsidP="00C54413">
      <w:pPr>
        <w:pStyle w:val="psection"/>
        <w:shd w:val="clear" w:color="auto" w:fill="FFFFFF"/>
        <w:spacing w:before="0" w:beforeAutospacing="0" w:after="0" w:afterAutospacing="0"/>
        <w:ind w:firstLine="567"/>
        <w:jc w:val="both"/>
        <w:rPr>
          <w:color w:val="000000"/>
          <w:lang w:val="en-US"/>
        </w:rPr>
      </w:pPr>
      <w:r w:rsidRPr="00C54413">
        <w:rPr>
          <w:color w:val="000000"/>
          <w:lang w:val="en-US"/>
        </w:rPr>
        <w:lastRenderedPageBreak/>
        <w:t xml:space="preserve">3. GOST R52024–2003 </w:t>
      </w:r>
      <w:proofErr w:type="spellStart"/>
      <w:r w:rsidRPr="00C54413">
        <w:rPr>
          <w:color w:val="000000"/>
          <w:lang w:val="en-US"/>
        </w:rPr>
        <w:t>Uslugi</w:t>
      </w:r>
      <w:proofErr w:type="spellEnd"/>
      <w:r w:rsidRPr="00C54413">
        <w:rPr>
          <w:color w:val="000000"/>
          <w:lang w:val="en-US"/>
        </w:rPr>
        <w:t xml:space="preserve"> </w:t>
      </w:r>
      <w:proofErr w:type="spellStart"/>
      <w:r w:rsidRPr="00C54413">
        <w:rPr>
          <w:color w:val="000000"/>
          <w:lang w:val="en-US"/>
        </w:rPr>
        <w:t>fizkul'turno-ozdorovitel'nye</w:t>
      </w:r>
      <w:proofErr w:type="spellEnd"/>
      <w:r w:rsidRPr="00C54413">
        <w:rPr>
          <w:color w:val="000000"/>
          <w:lang w:val="en-US"/>
        </w:rPr>
        <w:t xml:space="preserve"> </w:t>
      </w:r>
      <w:proofErr w:type="spellStart"/>
      <w:r w:rsidRPr="00C54413">
        <w:rPr>
          <w:color w:val="000000"/>
          <w:lang w:val="en-US"/>
        </w:rPr>
        <w:t>i</w:t>
      </w:r>
      <w:proofErr w:type="spellEnd"/>
      <w:r w:rsidRPr="00C54413">
        <w:rPr>
          <w:color w:val="000000"/>
          <w:lang w:val="en-US"/>
        </w:rPr>
        <w:t xml:space="preserve"> </w:t>
      </w:r>
      <w:proofErr w:type="spellStart"/>
      <w:r w:rsidRPr="00C54413">
        <w:rPr>
          <w:color w:val="000000"/>
          <w:lang w:val="en-US"/>
        </w:rPr>
        <w:t>sportivnye</w:t>
      </w:r>
      <w:proofErr w:type="spellEnd"/>
      <w:r w:rsidRPr="00C54413">
        <w:rPr>
          <w:color w:val="000000"/>
          <w:lang w:val="en-US"/>
        </w:rPr>
        <w:t xml:space="preserve">. </w:t>
      </w:r>
      <w:proofErr w:type="spellStart"/>
      <w:r w:rsidRPr="00C54413">
        <w:rPr>
          <w:color w:val="000000"/>
          <w:lang w:val="en-US"/>
        </w:rPr>
        <w:t>Obshhie</w:t>
      </w:r>
      <w:proofErr w:type="spellEnd"/>
      <w:r w:rsidRPr="00C54413">
        <w:rPr>
          <w:color w:val="000000"/>
          <w:lang w:val="en-US"/>
        </w:rPr>
        <w:t xml:space="preserve"> </w:t>
      </w:r>
      <w:proofErr w:type="spellStart"/>
      <w:r w:rsidRPr="00C54413">
        <w:rPr>
          <w:color w:val="000000"/>
          <w:lang w:val="en-US"/>
        </w:rPr>
        <w:t>trebovanija</w:t>
      </w:r>
      <w:proofErr w:type="spellEnd"/>
      <w:r w:rsidRPr="00C54413">
        <w:rPr>
          <w:color w:val="000000"/>
          <w:lang w:val="en-US"/>
        </w:rPr>
        <w:t>.</w:t>
      </w:r>
    </w:p>
    <w:p w14:paraId="5D0E5414" w14:textId="77777777" w:rsidR="00C54413" w:rsidRPr="00C54413" w:rsidRDefault="00C54413" w:rsidP="00C54413">
      <w:pPr>
        <w:pStyle w:val="psection"/>
        <w:shd w:val="clear" w:color="auto" w:fill="FFFFFF"/>
        <w:spacing w:before="0" w:beforeAutospacing="0" w:after="0" w:afterAutospacing="0"/>
        <w:ind w:firstLine="567"/>
        <w:jc w:val="both"/>
        <w:rPr>
          <w:color w:val="000000"/>
          <w:lang w:val="en-US"/>
        </w:rPr>
      </w:pPr>
      <w:r w:rsidRPr="00C54413">
        <w:rPr>
          <w:color w:val="000000"/>
          <w:lang w:val="en-US"/>
        </w:rPr>
        <w:t xml:space="preserve">4. SP 60.13330.2012. </w:t>
      </w:r>
      <w:proofErr w:type="spellStart"/>
      <w:r w:rsidRPr="00C54413">
        <w:rPr>
          <w:color w:val="000000"/>
          <w:lang w:val="en-US"/>
        </w:rPr>
        <w:t>Otoplenie</w:t>
      </w:r>
      <w:proofErr w:type="spellEnd"/>
      <w:r w:rsidRPr="00C54413">
        <w:rPr>
          <w:color w:val="000000"/>
          <w:lang w:val="en-US"/>
        </w:rPr>
        <w:t xml:space="preserve">, </w:t>
      </w:r>
      <w:proofErr w:type="spellStart"/>
      <w:r w:rsidRPr="00C54413">
        <w:rPr>
          <w:color w:val="000000"/>
          <w:lang w:val="en-US"/>
        </w:rPr>
        <w:t>ventiljacija</w:t>
      </w:r>
      <w:proofErr w:type="spellEnd"/>
      <w:r w:rsidRPr="00C54413">
        <w:rPr>
          <w:color w:val="000000"/>
          <w:lang w:val="en-US"/>
        </w:rPr>
        <w:t xml:space="preserve"> </w:t>
      </w:r>
      <w:proofErr w:type="spellStart"/>
      <w:r w:rsidRPr="00C54413">
        <w:rPr>
          <w:color w:val="000000"/>
          <w:lang w:val="en-US"/>
        </w:rPr>
        <w:t>i</w:t>
      </w:r>
      <w:proofErr w:type="spellEnd"/>
      <w:r w:rsidRPr="00C54413">
        <w:rPr>
          <w:color w:val="000000"/>
          <w:lang w:val="en-US"/>
        </w:rPr>
        <w:t xml:space="preserve"> </w:t>
      </w:r>
      <w:proofErr w:type="spellStart"/>
      <w:r w:rsidRPr="00C54413">
        <w:rPr>
          <w:color w:val="000000"/>
          <w:lang w:val="en-US"/>
        </w:rPr>
        <w:t>kondicionirovanie</w:t>
      </w:r>
      <w:proofErr w:type="spellEnd"/>
      <w:r w:rsidRPr="00C54413">
        <w:rPr>
          <w:color w:val="000000"/>
          <w:lang w:val="en-US"/>
        </w:rPr>
        <w:t xml:space="preserve"> </w:t>
      </w:r>
      <w:proofErr w:type="spellStart"/>
      <w:r w:rsidRPr="00C54413">
        <w:rPr>
          <w:color w:val="000000"/>
          <w:lang w:val="en-US"/>
        </w:rPr>
        <w:t>vozduha</w:t>
      </w:r>
      <w:proofErr w:type="spellEnd"/>
      <w:r w:rsidRPr="00C54413">
        <w:rPr>
          <w:color w:val="000000"/>
          <w:lang w:val="en-US"/>
        </w:rPr>
        <w:t>. (</w:t>
      </w:r>
      <w:proofErr w:type="spellStart"/>
      <w:r w:rsidRPr="00C54413">
        <w:rPr>
          <w:color w:val="000000"/>
          <w:lang w:val="en-US"/>
        </w:rPr>
        <w:t>Aktualizirovannaja</w:t>
      </w:r>
      <w:proofErr w:type="spellEnd"/>
      <w:r w:rsidRPr="00C54413">
        <w:rPr>
          <w:color w:val="000000"/>
          <w:lang w:val="en-US"/>
        </w:rPr>
        <w:t xml:space="preserve"> </w:t>
      </w:r>
      <w:proofErr w:type="spellStart"/>
      <w:r w:rsidRPr="00C54413">
        <w:rPr>
          <w:color w:val="000000"/>
          <w:lang w:val="en-US"/>
        </w:rPr>
        <w:t>redakcija</w:t>
      </w:r>
      <w:proofErr w:type="spellEnd"/>
      <w:r w:rsidRPr="00C54413">
        <w:rPr>
          <w:color w:val="000000"/>
          <w:lang w:val="en-US"/>
        </w:rPr>
        <w:t xml:space="preserve"> </w:t>
      </w:r>
      <w:proofErr w:type="spellStart"/>
      <w:r w:rsidRPr="00C54413">
        <w:rPr>
          <w:color w:val="000000"/>
          <w:lang w:val="en-US"/>
        </w:rPr>
        <w:t>SNiP</w:t>
      </w:r>
      <w:proofErr w:type="spellEnd"/>
      <w:r w:rsidRPr="00C54413">
        <w:rPr>
          <w:color w:val="000000"/>
          <w:lang w:val="en-US"/>
        </w:rPr>
        <w:t xml:space="preserve"> 41-03-2003.).</w:t>
      </w:r>
    </w:p>
    <w:p w14:paraId="09BC6E1E" w14:textId="77777777" w:rsidR="00C54413" w:rsidRPr="00C54413" w:rsidRDefault="00C54413" w:rsidP="00C54413">
      <w:pPr>
        <w:pStyle w:val="psection"/>
        <w:shd w:val="clear" w:color="auto" w:fill="FFFFFF"/>
        <w:spacing w:before="0" w:beforeAutospacing="0" w:after="0" w:afterAutospacing="0"/>
        <w:ind w:firstLine="567"/>
        <w:jc w:val="both"/>
        <w:rPr>
          <w:color w:val="000000"/>
          <w:lang w:val="en-US"/>
        </w:rPr>
      </w:pPr>
      <w:r w:rsidRPr="00C54413">
        <w:rPr>
          <w:color w:val="000000"/>
          <w:lang w:val="en-US"/>
        </w:rPr>
        <w:t xml:space="preserve">5. SP 52.13330.2016. </w:t>
      </w:r>
      <w:proofErr w:type="spellStart"/>
      <w:r w:rsidRPr="00C54413">
        <w:rPr>
          <w:color w:val="000000"/>
          <w:lang w:val="en-US"/>
        </w:rPr>
        <w:t>Estestvennoe</w:t>
      </w:r>
      <w:proofErr w:type="spellEnd"/>
      <w:r w:rsidRPr="00C54413">
        <w:rPr>
          <w:color w:val="000000"/>
          <w:lang w:val="en-US"/>
        </w:rPr>
        <w:t xml:space="preserve"> </w:t>
      </w:r>
      <w:proofErr w:type="spellStart"/>
      <w:r w:rsidRPr="00C54413">
        <w:rPr>
          <w:color w:val="000000"/>
          <w:lang w:val="en-US"/>
        </w:rPr>
        <w:t>i</w:t>
      </w:r>
      <w:proofErr w:type="spellEnd"/>
      <w:r w:rsidRPr="00C54413">
        <w:rPr>
          <w:color w:val="000000"/>
          <w:lang w:val="en-US"/>
        </w:rPr>
        <w:t xml:space="preserve"> </w:t>
      </w:r>
      <w:proofErr w:type="spellStart"/>
      <w:r w:rsidRPr="00C54413">
        <w:rPr>
          <w:color w:val="000000"/>
          <w:lang w:val="en-US"/>
        </w:rPr>
        <w:t>iskusstvennoe</w:t>
      </w:r>
      <w:proofErr w:type="spellEnd"/>
      <w:r w:rsidRPr="00C54413">
        <w:rPr>
          <w:color w:val="000000"/>
          <w:lang w:val="en-US"/>
        </w:rPr>
        <w:t xml:space="preserve"> </w:t>
      </w:r>
      <w:proofErr w:type="spellStart"/>
      <w:r w:rsidRPr="00C54413">
        <w:rPr>
          <w:color w:val="000000"/>
          <w:lang w:val="en-US"/>
        </w:rPr>
        <w:t>osveshhenie</w:t>
      </w:r>
      <w:proofErr w:type="spellEnd"/>
      <w:r w:rsidRPr="00C54413">
        <w:rPr>
          <w:color w:val="000000"/>
          <w:lang w:val="en-US"/>
        </w:rPr>
        <w:t>. (</w:t>
      </w:r>
      <w:proofErr w:type="spellStart"/>
      <w:r w:rsidRPr="00C54413">
        <w:rPr>
          <w:color w:val="000000"/>
          <w:lang w:val="en-US"/>
        </w:rPr>
        <w:t>Aktualiziro-vannaja</w:t>
      </w:r>
      <w:proofErr w:type="spellEnd"/>
      <w:r w:rsidRPr="00C54413">
        <w:rPr>
          <w:color w:val="000000"/>
          <w:lang w:val="en-US"/>
        </w:rPr>
        <w:t xml:space="preserve"> </w:t>
      </w:r>
      <w:proofErr w:type="spellStart"/>
      <w:r w:rsidRPr="00C54413">
        <w:rPr>
          <w:color w:val="000000"/>
          <w:lang w:val="en-US"/>
        </w:rPr>
        <w:t>redakcija</w:t>
      </w:r>
      <w:proofErr w:type="spellEnd"/>
      <w:r w:rsidRPr="00C54413">
        <w:rPr>
          <w:color w:val="000000"/>
          <w:lang w:val="en-US"/>
        </w:rPr>
        <w:t xml:space="preserve"> </w:t>
      </w:r>
      <w:proofErr w:type="spellStart"/>
      <w:r w:rsidRPr="00C54413">
        <w:rPr>
          <w:color w:val="000000"/>
          <w:lang w:val="en-US"/>
        </w:rPr>
        <w:t>SNiP</w:t>
      </w:r>
      <w:proofErr w:type="spellEnd"/>
      <w:r w:rsidRPr="00C54413">
        <w:rPr>
          <w:color w:val="000000"/>
          <w:lang w:val="en-US"/>
        </w:rPr>
        <w:t xml:space="preserve"> 23-05-95).</w:t>
      </w:r>
    </w:p>
    <w:p w14:paraId="1CD92920" w14:textId="77777777" w:rsidR="00C54413" w:rsidRPr="00C54413" w:rsidRDefault="00C54413" w:rsidP="00C54413">
      <w:pPr>
        <w:pStyle w:val="psection"/>
        <w:shd w:val="clear" w:color="auto" w:fill="FFFFFF"/>
        <w:spacing w:before="0" w:beforeAutospacing="0" w:after="0" w:afterAutospacing="0"/>
        <w:ind w:firstLine="567"/>
        <w:jc w:val="both"/>
        <w:rPr>
          <w:color w:val="000000"/>
          <w:lang w:val="en-US"/>
        </w:rPr>
      </w:pPr>
      <w:r w:rsidRPr="00C54413">
        <w:rPr>
          <w:color w:val="000000"/>
          <w:lang w:val="en-US"/>
        </w:rPr>
        <w:t xml:space="preserve">6. SP 44.13330.2011. </w:t>
      </w:r>
      <w:proofErr w:type="spellStart"/>
      <w:r w:rsidRPr="00C54413">
        <w:rPr>
          <w:color w:val="000000"/>
          <w:lang w:val="en-US"/>
        </w:rPr>
        <w:t>Administrativnye</w:t>
      </w:r>
      <w:proofErr w:type="spellEnd"/>
      <w:r w:rsidRPr="00C54413">
        <w:rPr>
          <w:color w:val="000000"/>
          <w:lang w:val="en-US"/>
        </w:rPr>
        <w:t xml:space="preserve"> </w:t>
      </w:r>
      <w:proofErr w:type="spellStart"/>
      <w:r w:rsidRPr="00C54413">
        <w:rPr>
          <w:color w:val="000000"/>
          <w:lang w:val="en-US"/>
        </w:rPr>
        <w:t>i</w:t>
      </w:r>
      <w:proofErr w:type="spellEnd"/>
      <w:r w:rsidRPr="00C54413">
        <w:rPr>
          <w:color w:val="000000"/>
          <w:lang w:val="en-US"/>
        </w:rPr>
        <w:t xml:space="preserve"> </w:t>
      </w:r>
      <w:proofErr w:type="spellStart"/>
      <w:r w:rsidRPr="00C54413">
        <w:rPr>
          <w:color w:val="000000"/>
          <w:lang w:val="en-US"/>
        </w:rPr>
        <w:t>bytovye</w:t>
      </w:r>
      <w:proofErr w:type="spellEnd"/>
      <w:r w:rsidRPr="00C54413">
        <w:rPr>
          <w:color w:val="000000"/>
          <w:lang w:val="en-US"/>
        </w:rPr>
        <w:t xml:space="preserve"> </w:t>
      </w:r>
      <w:proofErr w:type="spellStart"/>
      <w:r w:rsidRPr="00C54413">
        <w:rPr>
          <w:color w:val="000000"/>
          <w:lang w:val="en-US"/>
        </w:rPr>
        <w:t>zdanija</w:t>
      </w:r>
      <w:proofErr w:type="spellEnd"/>
      <w:r w:rsidRPr="00C54413">
        <w:rPr>
          <w:color w:val="000000"/>
          <w:lang w:val="en-US"/>
        </w:rPr>
        <w:t xml:space="preserve">. </w:t>
      </w:r>
      <w:proofErr w:type="spellStart"/>
      <w:r w:rsidRPr="00C54413">
        <w:rPr>
          <w:color w:val="000000"/>
          <w:lang w:val="en-US"/>
        </w:rPr>
        <w:t>Aktualizirovannaja</w:t>
      </w:r>
      <w:proofErr w:type="spellEnd"/>
      <w:r w:rsidRPr="00C54413">
        <w:rPr>
          <w:color w:val="000000"/>
          <w:lang w:val="en-US"/>
        </w:rPr>
        <w:t xml:space="preserve"> </w:t>
      </w:r>
      <w:proofErr w:type="spellStart"/>
      <w:r w:rsidRPr="00C54413">
        <w:rPr>
          <w:color w:val="000000"/>
          <w:lang w:val="en-US"/>
        </w:rPr>
        <w:t>redakcija</w:t>
      </w:r>
      <w:proofErr w:type="spellEnd"/>
      <w:r w:rsidRPr="00C54413">
        <w:rPr>
          <w:color w:val="000000"/>
          <w:lang w:val="en-US"/>
        </w:rPr>
        <w:t xml:space="preserve"> </w:t>
      </w:r>
      <w:proofErr w:type="spellStart"/>
      <w:r w:rsidRPr="00C54413">
        <w:rPr>
          <w:color w:val="000000"/>
          <w:lang w:val="en-US"/>
        </w:rPr>
        <w:t>SNiP</w:t>
      </w:r>
      <w:proofErr w:type="spellEnd"/>
      <w:r w:rsidRPr="00C54413">
        <w:rPr>
          <w:color w:val="000000"/>
          <w:lang w:val="en-US"/>
        </w:rPr>
        <w:t xml:space="preserve"> 2.09.04-87 (s </w:t>
      </w:r>
      <w:proofErr w:type="spellStart"/>
      <w:r w:rsidRPr="00C54413">
        <w:rPr>
          <w:color w:val="000000"/>
          <w:lang w:val="en-US"/>
        </w:rPr>
        <w:t>Popravkoj</w:t>
      </w:r>
      <w:proofErr w:type="spellEnd"/>
      <w:r w:rsidRPr="00C54413">
        <w:rPr>
          <w:color w:val="000000"/>
          <w:lang w:val="en-US"/>
        </w:rPr>
        <w:t xml:space="preserve">, s </w:t>
      </w:r>
      <w:proofErr w:type="spellStart"/>
      <w:r w:rsidRPr="00C54413">
        <w:rPr>
          <w:color w:val="000000"/>
          <w:lang w:val="en-US"/>
        </w:rPr>
        <w:t>Izmenenijami</w:t>
      </w:r>
      <w:proofErr w:type="spellEnd"/>
      <w:r w:rsidRPr="00C54413">
        <w:rPr>
          <w:color w:val="000000"/>
          <w:lang w:val="en-US"/>
        </w:rPr>
        <w:t xml:space="preserve"> № 1, 2, 3).</w:t>
      </w:r>
    </w:p>
    <w:p w14:paraId="520B7B41" w14:textId="77777777" w:rsidR="00C54413" w:rsidRPr="00C54413" w:rsidRDefault="00C54413" w:rsidP="00C54413">
      <w:pPr>
        <w:pStyle w:val="psection"/>
        <w:shd w:val="clear" w:color="auto" w:fill="FFFFFF"/>
        <w:spacing w:before="0" w:beforeAutospacing="0" w:after="0" w:afterAutospacing="0"/>
        <w:ind w:firstLine="567"/>
        <w:jc w:val="both"/>
        <w:rPr>
          <w:color w:val="000000"/>
          <w:lang w:val="en-US"/>
        </w:rPr>
      </w:pPr>
      <w:r w:rsidRPr="00C54413">
        <w:rPr>
          <w:color w:val="000000"/>
          <w:lang w:val="en-US"/>
        </w:rPr>
        <w:t xml:space="preserve">7. SP 440.1325800.2018. </w:t>
      </w:r>
      <w:proofErr w:type="spellStart"/>
      <w:r w:rsidRPr="00C54413">
        <w:rPr>
          <w:color w:val="000000"/>
          <w:lang w:val="en-US"/>
        </w:rPr>
        <w:t>Sportivnye</w:t>
      </w:r>
      <w:proofErr w:type="spellEnd"/>
      <w:r w:rsidRPr="00C54413">
        <w:rPr>
          <w:color w:val="000000"/>
          <w:lang w:val="en-US"/>
        </w:rPr>
        <w:t xml:space="preserve"> </w:t>
      </w:r>
      <w:proofErr w:type="spellStart"/>
      <w:r w:rsidRPr="00C54413">
        <w:rPr>
          <w:color w:val="000000"/>
          <w:lang w:val="en-US"/>
        </w:rPr>
        <w:t>sooruzhenija</w:t>
      </w:r>
      <w:proofErr w:type="spellEnd"/>
      <w:r w:rsidRPr="00C54413">
        <w:rPr>
          <w:color w:val="000000"/>
          <w:lang w:val="en-US"/>
        </w:rPr>
        <w:t xml:space="preserve">. </w:t>
      </w:r>
      <w:proofErr w:type="spellStart"/>
      <w:r w:rsidRPr="00C54413">
        <w:rPr>
          <w:color w:val="000000"/>
          <w:lang w:val="en-US"/>
        </w:rPr>
        <w:t>Proektirovanie</w:t>
      </w:r>
      <w:proofErr w:type="spellEnd"/>
      <w:r w:rsidRPr="00C54413">
        <w:rPr>
          <w:color w:val="000000"/>
          <w:lang w:val="en-US"/>
        </w:rPr>
        <w:t xml:space="preserve"> </w:t>
      </w:r>
      <w:proofErr w:type="spellStart"/>
      <w:r w:rsidRPr="00C54413">
        <w:rPr>
          <w:color w:val="000000"/>
          <w:lang w:val="en-US"/>
        </w:rPr>
        <w:t>estestven-nogo</w:t>
      </w:r>
      <w:proofErr w:type="spellEnd"/>
      <w:r w:rsidRPr="00C54413">
        <w:rPr>
          <w:color w:val="000000"/>
          <w:lang w:val="en-US"/>
        </w:rPr>
        <w:t xml:space="preserve"> </w:t>
      </w:r>
      <w:proofErr w:type="spellStart"/>
      <w:r w:rsidRPr="00C54413">
        <w:rPr>
          <w:color w:val="000000"/>
          <w:lang w:val="en-US"/>
        </w:rPr>
        <w:t>i</w:t>
      </w:r>
      <w:proofErr w:type="spellEnd"/>
      <w:r w:rsidRPr="00C54413">
        <w:rPr>
          <w:color w:val="000000"/>
          <w:lang w:val="en-US"/>
        </w:rPr>
        <w:t xml:space="preserve"> </w:t>
      </w:r>
      <w:proofErr w:type="spellStart"/>
      <w:r w:rsidRPr="00C54413">
        <w:rPr>
          <w:color w:val="000000"/>
          <w:lang w:val="en-US"/>
        </w:rPr>
        <w:t>iskusstvennogo</w:t>
      </w:r>
      <w:proofErr w:type="spellEnd"/>
      <w:r w:rsidRPr="00C54413">
        <w:rPr>
          <w:color w:val="000000"/>
          <w:lang w:val="en-US"/>
        </w:rPr>
        <w:t xml:space="preserve"> </w:t>
      </w:r>
      <w:proofErr w:type="spellStart"/>
      <w:r w:rsidRPr="00C54413">
        <w:rPr>
          <w:color w:val="000000"/>
          <w:lang w:val="en-US"/>
        </w:rPr>
        <w:t>osveshhenija</w:t>
      </w:r>
      <w:proofErr w:type="spellEnd"/>
      <w:r w:rsidRPr="00C54413">
        <w:rPr>
          <w:color w:val="000000"/>
          <w:lang w:val="en-US"/>
        </w:rPr>
        <w:t>.</w:t>
      </w:r>
    </w:p>
    <w:p w14:paraId="1D844328" w14:textId="77777777" w:rsidR="00C54413" w:rsidRPr="00C54413" w:rsidRDefault="00C54413" w:rsidP="00C54413">
      <w:pPr>
        <w:pStyle w:val="psection"/>
        <w:shd w:val="clear" w:color="auto" w:fill="FFFFFF"/>
        <w:spacing w:before="0" w:beforeAutospacing="0" w:after="0" w:afterAutospacing="0"/>
        <w:ind w:firstLine="567"/>
        <w:jc w:val="both"/>
        <w:rPr>
          <w:color w:val="000000"/>
          <w:lang w:val="en-US"/>
        </w:rPr>
      </w:pPr>
      <w:r w:rsidRPr="00C54413">
        <w:rPr>
          <w:color w:val="000000"/>
          <w:lang w:val="en-US"/>
        </w:rPr>
        <w:t xml:space="preserve">8. SP 332.1325800.2017. </w:t>
      </w:r>
      <w:proofErr w:type="spellStart"/>
      <w:r w:rsidRPr="00C54413">
        <w:rPr>
          <w:color w:val="000000"/>
          <w:lang w:val="en-US"/>
        </w:rPr>
        <w:t>Sportivnye</w:t>
      </w:r>
      <w:proofErr w:type="spellEnd"/>
      <w:r w:rsidRPr="00C54413">
        <w:rPr>
          <w:color w:val="000000"/>
          <w:lang w:val="en-US"/>
        </w:rPr>
        <w:t xml:space="preserve"> </w:t>
      </w:r>
      <w:proofErr w:type="spellStart"/>
      <w:r w:rsidRPr="00C54413">
        <w:rPr>
          <w:color w:val="000000"/>
          <w:lang w:val="en-US"/>
        </w:rPr>
        <w:t>sooruzhenija</w:t>
      </w:r>
      <w:proofErr w:type="spellEnd"/>
      <w:r w:rsidRPr="00C54413">
        <w:rPr>
          <w:color w:val="000000"/>
          <w:lang w:val="en-US"/>
        </w:rPr>
        <w:t xml:space="preserve">. </w:t>
      </w:r>
      <w:proofErr w:type="spellStart"/>
      <w:r w:rsidRPr="00C54413">
        <w:rPr>
          <w:color w:val="000000"/>
          <w:lang w:val="en-US"/>
        </w:rPr>
        <w:t>Pravila</w:t>
      </w:r>
      <w:proofErr w:type="spellEnd"/>
      <w:r w:rsidRPr="00C54413">
        <w:rPr>
          <w:color w:val="000000"/>
          <w:lang w:val="en-US"/>
        </w:rPr>
        <w:t xml:space="preserve"> </w:t>
      </w:r>
      <w:proofErr w:type="spellStart"/>
      <w:r w:rsidRPr="00C54413">
        <w:rPr>
          <w:color w:val="000000"/>
          <w:lang w:val="en-US"/>
        </w:rPr>
        <w:t>proektirovanija</w:t>
      </w:r>
      <w:proofErr w:type="spellEnd"/>
      <w:r w:rsidRPr="00C54413">
        <w:rPr>
          <w:color w:val="000000"/>
          <w:lang w:val="en-US"/>
        </w:rPr>
        <w:t xml:space="preserve"> (s </w:t>
      </w:r>
      <w:proofErr w:type="spellStart"/>
      <w:r w:rsidRPr="00C54413">
        <w:rPr>
          <w:color w:val="000000"/>
          <w:lang w:val="en-US"/>
        </w:rPr>
        <w:t>Izmeneniem</w:t>
      </w:r>
      <w:proofErr w:type="spellEnd"/>
      <w:r w:rsidRPr="00C54413">
        <w:rPr>
          <w:color w:val="000000"/>
          <w:lang w:val="en-US"/>
        </w:rPr>
        <w:t xml:space="preserve"> N 1).</w:t>
      </w:r>
    </w:p>
    <w:p w14:paraId="76112780" w14:textId="77777777" w:rsidR="00C54413" w:rsidRPr="00C54413" w:rsidRDefault="00C54413" w:rsidP="00C54413">
      <w:pPr>
        <w:pStyle w:val="psection"/>
        <w:shd w:val="clear" w:color="auto" w:fill="FFFFFF"/>
        <w:spacing w:before="0" w:beforeAutospacing="0" w:after="0" w:afterAutospacing="0"/>
        <w:ind w:firstLine="567"/>
        <w:jc w:val="both"/>
        <w:rPr>
          <w:color w:val="000000"/>
          <w:lang w:val="en-US"/>
        </w:rPr>
      </w:pPr>
      <w:r w:rsidRPr="00C54413">
        <w:rPr>
          <w:color w:val="000000"/>
          <w:lang w:val="en-US"/>
        </w:rPr>
        <w:t xml:space="preserve">9. SP 31-112-2004. </w:t>
      </w:r>
      <w:proofErr w:type="spellStart"/>
      <w:r w:rsidRPr="00C54413">
        <w:rPr>
          <w:color w:val="000000"/>
          <w:lang w:val="en-US"/>
        </w:rPr>
        <w:t>Fizkul'turno-sportivnye</w:t>
      </w:r>
      <w:proofErr w:type="spellEnd"/>
      <w:r w:rsidRPr="00C54413">
        <w:rPr>
          <w:color w:val="000000"/>
          <w:lang w:val="en-US"/>
        </w:rPr>
        <w:t xml:space="preserve"> </w:t>
      </w:r>
      <w:proofErr w:type="spellStart"/>
      <w:r w:rsidRPr="00C54413">
        <w:rPr>
          <w:color w:val="000000"/>
          <w:lang w:val="en-US"/>
        </w:rPr>
        <w:t>zaly</w:t>
      </w:r>
      <w:proofErr w:type="spellEnd"/>
      <w:r w:rsidRPr="00C54413">
        <w:rPr>
          <w:color w:val="000000"/>
          <w:lang w:val="en-US"/>
        </w:rPr>
        <w:t>.</w:t>
      </w:r>
    </w:p>
    <w:p w14:paraId="0B254EC4" w14:textId="77777777" w:rsidR="00C54413" w:rsidRPr="00C54413" w:rsidRDefault="00C54413" w:rsidP="00C54413">
      <w:pPr>
        <w:pStyle w:val="psection"/>
        <w:shd w:val="clear" w:color="auto" w:fill="FFFFFF"/>
        <w:spacing w:before="0" w:beforeAutospacing="0" w:after="0" w:afterAutospacing="0"/>
        <w:ind w:firstLine="567"/>
        <w:jc w:val="both"/>
        <w:rPr>
          <w:color w:val="000000"/>
          <w:lang w:val="en-US"/>
        </w:rPr>
      </w:pPr>
      <w:r w:rsidRPr="00C54413">
        <w:rPr>
          <w:color w:val="000000"/>
          <w:lang w:val="en-US"/>
        </w:rPr>
        <w:t xml:space="preserve">10. SP 383.1325800.2018. </w:t>
      </w:r>
      <w:proofErr w:type="spellStart"/>
      <w:r w:rsidRPr="00C54413">
        <w:rPr>
          <w:color w:val="000000"/>
          <w:lang w:val="en-US"/>
        </w:rPr>
        <w:t>Kompleksy</w:t>
      </w:r>
      <w:proofErr w:type="spellEnd"/>
      <w:r w:rsidRPr="00C54413">
        <w:rPr>
          <w:color w:val="000000"/>
          <w:lang w:val="en-US"/>
        </w:rPr>
        <w:t xml:space="preserve"> </w:t>
      </w:r>
      <w:proofErr w:type="spellStart"/>
      <w:r w:rsidRPr="00C54413">
        <w:rPr>
          <w:color w:val="000000"/>
          <w:lang w:val="en-US"/>
        </w:rPr>
        <w:t>fizkul'turno-ozdorovitel'nye</w:t>
      </w:r>
      <w:proofErr w:type="spellEnd"/>
      <w:r w:rsidRPr="00C54413">
        <w:rPr>
          <w:color w:val="000000"/>
          <w:lang w:val="en-US"/>
        </w:rPr>
        <w:t xml:space="preserve">. </w:t>
      </w:r>
      <w:proofErr w:type="spellStart"/>
      <w:r w:rsidRPr="00C54413">
        <w:rPr>
          <w:color w:val="000000"/>
          <w:lang w:val="en-US"/>
        </w:rPr>
        <w:t>Pravila</w:t>
      </w:r>
      <w:proofErr w:type="spellEnd"/>
      <w:r w:rsidRPr="00C54413">
        <w:rPr>
          <w:color w:val="000000"/>
          <w:lang w:val="en-US"/>
        </w:rPr>
        <w:t xml:space="preserve"> </w:t>
      </w:r>
      <w:proofErr w:type="spellStart"/>
      <w:r w:rsidRPr="00C54413">
        <w:rPr>
          <w:color w:val="000000"/>
          <w:lang w:val="en-US"/>
        </w:rPr>
        <w:t>proektirovanija</w:t>
      </w:r>
      <w:proofErr w:type="spellEnd"/>
      <w:r w:rsidRPr="00C54413">
        <w:rPr>
          <w:color w:val="000000"/>
          <w:lang w:val="en-US"/>
        </w:rPr>
        <w:t>.</w:t>
      </w:r>
    </w:p>
    <w:p w14:paraId="314B7305" w14:textId="77777777" w:rsidR="00C54413" w:rsidRPr="00C54413" w:rsidRDefault="00C54413" w:rsidP="00C54413">
      <w:pPr>
        <w:pStyle w:val="psection"/>
        <w:shd w:val="clear" w:color="auto" w:fill="FFFFFF"/>
        <w:spacing w:before="0" w:beforeAutospacing="0" w:after="0" w:afterAutospacing="0"/>
        <w:ind w:firstLine="567"/>
        <w:jc w:val="both"/>
        <w:rPr>
          <w:color w:val="000000"/>
          <w:lang w:val="en-US"/>
        </w:rPr>
      </w:pPr>
      <w:r w:rsidRPr="00C54413">
        <w:rPr>
          <w:color w:val="000000"/>
          <w:lang w:val="en-US"/>
        </w:rPr>
        <w:t xml:space="preserve">11. </w:t>
      </w:r>
      <w:proofErr w:type="spellStart"/>
      <w:r w:rsidRPr="00C54413">
        <w:rPr>
          <w:color w:val="000000"/>
          <w:lang w:val="en-US"/>
        </w:rPr>
        <w:t>Prikaz</w:t>
      </w:r>
      <w:proofErr w:type="spellEnd"/>
      <w:r w:rsidRPr="00C54413">
        <w:rPr>
          <w:color w:val="000000"/>
          <w:lang w:val="en-US"/>
        </w:rPr>
        <w:t xml:space="preserve"> </w:t>
      </w:r>
      <w:proofErr w:type="spellStart"/>
      <w:r w:rsidRPr="00C54413">
        <w:rPr>
          <w:color w:val="000000"/>
          <w:lang w:val="en-US"/>
        </w:rPr>
        <w:t>Ministerstva</w:t>
      </w:r>
      <w:proofErr w:type="spellEnd"/>
      <w:r w:rsidRPr="00C54413">
        <w:rPr>
          <w:color w:val="000000"/>
          <w:lang w:val="en-US"/>
        </w:rPr>
        <w:t xml:space="preserve"> </w:t>
      </w:r>
      <w:proofErr w:type="spellStart"/>
      <w:r w:rsidRPr="00C54413">
        <w:rPr>
          <w:color w:val="000000"/>
          <w:lang w:val="en-US"/>
        </w:rPr>
        <w:t>sporta</w:t>
      </w:r>
      <w:proofErr w:type="spellEnd"/>
      <w:r w:rsidRPr="00C54413">
        <w:rPr>
          <w:color w:val="000000"/>
          <w:lang w:val="en-US"/>
        </w:rPr>
        <w:t xml:space="preserve"> </w:t>
      </w:r>
      <w:proofErr w:type="spellStart"/>
      <w:r w:rsidRPr="00C54413">
        <w:rPr>
          <w:color w:val="000000"/>
          <w:lang w:val="en-US"/>
        </w:rPr>
        <w:t>Rossijskoj</w:t>
      </w:r>
      <w:proofErr w:type="spellEnd"/>
      <w:r w:rsidRPr="00C54413">
        <w:rPr>
          <w:color w:val="000000"/>
          <w:lang w:val="en-US"/>
        </w:rPr>
        <w:t xml:space="preserve"> </w:t>
      </w:r>
      <w:proofErr w:type="spellStart"/>
      <w:r w:rsidRPr="00C54413">
        <w:rPr>
          <w:color w:val="000000"/>
          <w:lang w:val="en-US"/>
        </w:rPr>
        <w:t>Federacii</w:t>
      </w:r>
      <w:proofErr w:type="spellEnd"/>
      <w:r w:rsidRPr="00C54413">
        <w:rPr>
          <w:color w:val="000000"/>
          <w:lang w:val="en-US"/>
        </w:rPr>
        <w:t xml:space="preserve"> </w:t>
      </w:r>
      <w:proofErr w:type="spellStart"/>
      <w:r w:rsidRPr="00C54413">
        <w:rPr>
          <w:color w:val="000000"/>
          <w:lang w:val="en-US"/>
        </w:rPr>
        <w:t>ot</w:t>
      </w:r>
      <w:proofErr w:type="spellEnd"/>
      <w:r w:rsidRPr="00C54413">
        <w:rPr>
          <w:color w:val="000000"/>
          <w:lang w:val="en-US"/>
        </w:rPr>
        <w:t xml:space="preserve"> 25 </w:t>
      </w:r>
      <w:proofErr w:type="spellStart"/>
      <w:r w:rsidRPr="00C54413">
        <w:rPr>
          <w:color w:val="000000"/>
          <w:lang w:val="en-US"/>
        </w:rPr>
        <w:t>fevralja</w:t>
      </w:r>
      <w:proofErr w:type="spellEnd"/>
      <w:r w:rsidRPr="00C54413">
        <w:rPr>
          <w:color w:val="000000"/>
          <w:lang w:val="en-US"/>
        </w:rPr>
        <w:t xml:space="preserve"> 2016 g. № 172 «Ob </w:t>
      </w:r>
      <w:proofErr w:type="spellStart"/>
      <w:r w:rsidRPr="00C54413">
        <w:rPr>
          <w:color w:val="000000"/>
          <w:lang w:val="en-US"/>
        </w:rPr>
        <w:t>utverzhdenii</w:t>
      </w:r>
      <w:proofErr w:type="spellEnd"/>
      <w:r w:rsidRPr="00C54413">
        <w:rPr>
          <w:color w:val="000000"/>
          <w:lang w:val="en-US"/>
        </w:rPr>
        <w:t xml:space="preserve"> </w:t>
      </w:r>
      <w:proofErr w:type="spellStart"/>
      <w:r w:rsidRPr="00C54413">
        <w:rPr>
          <w:color w:val="000000"/>
          <w:lang w:val="en-US"/>
        </w:rPr>
        <w:t>klassifikatora</w:t>
      </w:r>
      <w:proofErr w:type="spellEnd"/>
      <w:r w:rsidRPr="00C54413">
        <w:rPr>
          <w:color w:val="000000"/>
          <w:lang w:val="en-US"/>
        </w:rPr>
        <w:t xml:space="preserve"> </w:t>
      </w:r>
      <w:proofErr w:type="spellStart"/>
      <w:r w:rsidRPr="00C54413">
        <w:rPr>
          <w:color w:val="000000"/>
          <w:lang w:val="en-US"/>
        </w:rPr>
        <w:t>ob#ektov</w:t>
      </w:r>
      <w:proofErr w:type="spellEnd"/>
      <w:r w:rsidRPr="00C54413">
        <w:rPr>
          <w:color w:val="000000"/>
          <w:lang w:val="en-US"/>
        </w:rPr>
        <w:t xml:space="preserve"> </w:t>
      </w:r>
      <w:proofErr w:type="spellStart"/>
      <w:r w:rsidRPr="00C54413">
        <w:rPr>
          <w:color w:val="000000"/>
          <w:lang w:val="en-US"/>
        </w:rPr>
        <w:t>sporta</w:t>
      </w:r>
      <w:proofErr w:type="spellEnd"/>
      <w:r w:rsidRPr="00C54413">
        <w:rPr>
          <w:color w:val="000000"/>
          <w:lang w:val="en-US"/>
        </w:rPr>
        <w:t>».</w:t>
      </w:r>
    </w:p>
    <w:p w14:paraId="36885B09" w14:textId="77777777" w:rsidR="00C54413" w:rsidRPr="00C54413" w:rsidRDefault="00C54413" w:rsidP="00C54413">
      <w:pPr>
        <w:pStyle w:val="psection"/>
        <w:shd w:val="clear" w:color="auto" w:fill="FFFFFF"/>
        <w:spacing w:before="0" w:beforeAutospacing="0" w:after="0" w:afterAutospacing="0"/>
        <w:ind w:firstLine="567"/>
        <w:jc w:val="both"/>
        <w:rPr>
          <w:color w:val="000000"/>
          <w:lang w:val="en-US"/>
        </w:rPr>
      </w:pPr>
      <w:r w:rsidRPr="00C54413">
        <w:rPr>
          <w:color w:val="000000"/>
          <w:lang w:val="en-US"/>
        </w:rPr>
        <w:t xml:space="preserve">12. </w:t>
      </w:r>
      <w:proofErr w:type="spellStart"/>
      <w:r w:rsidRPr="00C54413">
        <w:rPr>
          <w:color w:val="000000"/>
          <w:lang w:val="en-US"/>
        </w:rPr>
        <w:t>Proektirovanie</w:t>
      </w:r>
      <w:proofErr w:type="spellEnd"/>
      <w:r w:rsidRPr="00C54413">
        <w:rPr>
          <w:color w:val="000000"/>
          <w:lang w:val="en-US"/>
        </w:rPr>
        <w:t xml:space="preserve"> </w:t>
      </w:r>
      <w:proofErr w:type="spellStart"/>
      <w:r w:rsidRPr="00C54413">
        <w:rPr>
          <w:color w:val="000000"/>
          <w:lang w:val="en-US"/>
        </w:rPr>
        <w:t>sistemy</w:t>
      </w:r>
      <w:proofErr w:type="spellEnd"/>
      <w:r w:rsidRPr="00C54413">
        <w:rPr>
          <w:color w:val="000000"/>
          <w:lang w:val="en-US"/>
        </w:rPr>
        <w:t xml:space="preserve"> </w:t>
      </w:r>
      <w:proofErr w:type="spellStart"/>
      <w:r w:rsidRPr="00C54413">
        <w:rPr>
          <w:color w:val="000000"/>
          <w:lang w:val="en-US"/>
        </w:rPr>
        <w:t>osveshhenija</w:t>
      </w:r>
      <w:proofErr w:type="spellEnd"/>
      <w:r w:rsidRPr="00C54413">
        <w:rPr>
          <w:color w:val="000000"/>
          <w:lang w:val="en-US"/>
        </w:rPr>
        <w:t xml:space="preserve">: </w:t>
      </w:r>
      <w:proofErr w:type="spellStart"/>
      <w:r w:rsidRPr="00C54413">
        <w:rPr>
          <w:color w:val="000000"/>
          <w:lang w:val="en-US"/>
        </w:rPr>
        <w:t>uchebnoe</w:t>
      </w:r>
      <w:proofErr w:type="spellEnd"/>
      <w:r w:rsidRPr="00C54413">
        <w:rPr>
          <w:color w:val="000000"/>
          <w:lang w:val="en-US"/>
        </w:rPr>
        <w:t xml:space="preserve"> </w:t>
      </w:r>
      <w:proofErr w:type="spellStart"/>
      <w:r w:rsidRPr="00C54413">
        <w:rPr>
          <w:color w:val="000000"/>
          <w:lang w:val="en-US"/>
        </w:rPr>
        <w:t>posobie</w:t>
      </w:r>
      <w:proofErr w:type="spellEnd"/>
      <w:r w:rsidRPr="00C54413">
        <w:rPr>
          <w:color w:val="000000"/>
          <w:lang w:val="en-US"/>
        </w:rPr>
        <w:t xml:space="preserve"> k </w:t>
      </w:r>
      <w:proofErr w:type="spellStart"/>
      <w:r w:rsidRPr="00C54413">
        <w:rPr>
          <w:color w:val="000000"/>
          <w:lang w:val="en-US"/>
        </w:rPr>
        <w:t>kursovomu</w:t>
      </w:r>
      <w:proofErr w:type="spellEnd"/>
      <w:r w:rsidRPr="00C54413">
        <w:rPr>
          <w:color w:val="000000"/>
          <w:lang w:val="en-US"/>
        </w:rPr>
        <w:t xml:space="preserve"> </w:t>
      </w:r>
      <w:proofErr w:type="spellStart"/>
      <w:r w:rsidRPr="00C54413">
        <w:rPr>
          <w:color w:val="000000"/>
          <w:lang w:val="en-US"/>
        </w:rPr>
        <w:t>i</w:t>
      </w:r>
      <w:proofErr w:type="spellEnd"/>
      <w:r w:rsidRPr="00C54413">
        <w:rPr>
          <w:color w:val="000000"/>
          <w:lang w:val="en-US"/>
        </w:rPr>
        <w:t xml:space="preserve"> di-</w:t>
      </w:r>
      <w:proofErr w:type="spellStart"/>
      <w:r w:rsidRPr="00C54413">
        <w:rPr>
          <w:color w:val="000000"/>
          <w:lang w:val="en-US"/>
        </w:rPr>
        <w:t>plomnomu</w:t>
      </w:r>
      <w:proofErr w:type="spellEnd"/>
      <w:r w:rsidRPr="00C54413">
        <w:rPr>
          <w:color w:val="000000"/>
          <w:lang w:val="en-US"/>
        </w:rPr>
        <w:t xml:space="preserve"> </w:t>
      </w:r>
      <w:proofErr w:type="spellStart"/>
      <w:r w:rsidRPr="00C54413">
        <w:rPr>
          <w:color w:val="000000"/>
          <w:lang w:val="en-US"/>
        </w:rPr>
        <w:t>proektirovaniju</w:t>
      </w:r>
      <w:proofErr w:type="spellEnd"/>
      <w:r w:rsidRPr="00C54413">
        <w:rPr>
          <w:color w:val="000000"/>
          <w:lang w:val="en-US"/>
        </w:rPr>
        <w:t xml:space="preserve">/ V.S. </w:t>
      </w:r>
      <w:proofErr w:type="spellStart"/>
      <w:r w:rsidRPr="00C54413">
        <w:rPr>
          <w:color w:val="000000"/>
          <w:lang w:val="en-US"/>
        </w:rPr>
        <w:t>Gazalov</w:t>
      </w:r>
      <w:proofErr w:type="spellEnd"/>
      <w:r w:rsidRPr="00C54413">
        <w:rPr>
          <w:color w:val="000000"/>
          <w:lang w:val="en-US"/>
        </w:rPr>
        <w:t xml:space="preserve">,  L.P. </w:t>
      </w:r>
      <w:proofErr w:type="spellStart"/>
      <w:r w:rsidRPr="00C54413">
        <w:rPr>
          <w:color w:val="000000"/>
          <w:lang w:val="en-US"/>
        </w:rPr>
        <w:t>Shherbaeva</w:t>
      </w:r>
      <w:proofErr w:type="spellEnd"/>
      <w:r w:rsidRPr="00C54413">
        <w:rPr>
          <w:color w:val="000000"/>
          <w:lang w:val="en-US"/>
        </w:rPr>
        <w:t xml:space="preserve">, </w:t>
      </w:r>
      <w:proofErr w:type="spellStart"/>
      <w:r w:rsidRPr="00C54413">
        <w:rPr>
          <w:color w:val="000000"/>
          <w:lang w:val="en-US"/>
        </w:rPr>
        <w:t>Je.V</w:t>
      </w:r>
      <w:proofErr w:type="spellEnd"/>
      <w:r w:rsidRPr="00C54413">
        <w:rPr>
          <w:color w:val="000000"/>
          <w:lang w:val="en-US"/>
        </w:rPr>
        <w:t xml:space="preserve">. </w:t>
      </w:r>
      <w:proofErr w:type="spellStart"/>
      <w:r w:rsidRPr="00C54413">
        <w:rPr>
          <w:color w:val="000000"/>
          <w:lang w:val="en-US"/>
        </w:rPr>
        <w:t>Gladkaja</w:t>
      </w:r>
      <w:proofErr w:type="spellEnd"/>
      <w:r w:rsidRPr="00C54413">
        <w:rPr>
          <w:color w:val="000000"/>
          <w:lang w:val="en-US"/>
        </w:rPr>
        <w:t xml:space="preserve">. – </w:t>
      </w:r>
      <w:proofErr w:type="spellStart"/>
      <w:r w:rsidRPr="00C54413">
        <w:rPr>
          <w:color w:val="000000"/>
          <w:lang w:val="en-US"/>
        </w:rPr>
        <w:t>Zernograd</w:t>
      </w:r>
      <w:proofErr w:type="spellEnd"/>
      <w:r w:rsidRPr="00C54413">
        <w:rPr>
          <w:color w:val="000000"/>
          <w:lang w:val="en-US"/>
        </w:rPr>
        <w:t xml:space="preserve">: FGOU VPO </w:t>
      </w:r>
      <w:proofErr w:type="spellStart"/>
      <w:r w:rsidRPr="00C54413">
        <w:rPr>
          <w:color w:val="000000"/>
          <w:lang w:val="en-US"/>
        </w:rPr>
        <w:t>AChGAA</w:t>
      </w:r>
      <w:proofErr w:type="spellEnd"/>
      <w:r w:rsidRPr="00C54413">
        <w:rPr>
          <w:color w:val="000000"/>
          <w:lang w:val="en-US"/>
        </w:rPr>
        <w:t xml:space="preserve">, 2010. – 157 s. </w:t>
      </w:r>
    </w:p>
    <w:p w14:paraId="28194868" w14:textId="77777777" w:rsidR="00C54413" w:rsidRPr="00C54413" w:rsidRDefault="00C54413" w:rsidP="00C54413">
      <w:pPr>
        <w:pStyle w:val="psection"/>
        <w:shd w:val="clear" w:color="auto" w:fill="FFFFFF"/>
        <w:spacing w:before="0" w:beforeAutospacing="0" w:after="0" w:afterAutospacing="0"/>
        <w:ind w:firstLine="567"/>
        <w:jc w:val="both"/>
        <w:rPr>
          <w:color w:val="000000"/>
          <w:lang w:val="en-US"/>
        </w:rPr>
      </w:pPr>
      <w:r w:rsidRPr="00C54413">
        <w:rPr>
          <w:color w:val="000000"/>
          <w:lang w:val="en-US"/>
        </w:rPr>
        <w:t xml:space="preserve">13. SP 2.1.2.3304-15. </w:t>
      </w:r>
      <w:proofErr w:type="spellStart"/>
      <w:r w:rsidRPr="00C54413">
        <w:rPr>
          <w:color w:val="000000"/>
          <w:lang w:val="en-US"/>
        </w:rPr>
        <w:t>Sanitarno-jepidemiologicheskie</w:t>
      </w:r>
      <w:proofErr w:type="spellEnd"/>
      <w:r w:rsidRPr="00C54413">
        <w:rPr>
          <w:color w:val="000000"/>
          <w:lang w:val="en-US"/>
        </w:rPr>
        <w:t xml:space="preserve"> </w:t>
      </w:r>
      <w:proofErr w:type="spellStart"/>
      <w:r w:rsidRPr="00C54413">
        <w:rPr>
          <w:color w:val="000000"/>
          <w:lang w:val="en-US"/>
        </w:rPr>
        <w:t>trebovanija</w:t>
      </w:r>
      <w:proofErr w:type="spellEnd"/>
      <w:r w:rsidRPr="00C54413">
        <w:rPr>
          <w:color w:val="000000"/>
          <w:lang w:val="en-US"/>
        </w:rPr>
        <w:t xml:space="preserve"> k </w:t>
      </w:r>
      <w:proofErr w:type="spellStart"/>
      <w:r w:rsidRPr="00C54413">
        <w:rPr>
          <w:color w:val="000000"/>
          <w:lang w:val="en-US"/>
        </w:rPr>
        <w:t>razmeshhe-niju</w:t>
      </w:r>
      <w:proofErr w:type="spellEnd"/>
      <w:r w:rsidRPr="00C54413">
        <w:rPr>
          <w:color w:val="000000"/>
          <w:lang w:val="en-US"/>
        </w:rPr>
        <w:t xml:space="preserve">, </w:t>
      </w:r>
      <w:proofErr w:type="spellStart"/>
      <w:r w:rsidRPr="00C54413">
        <w:rPr>
          <w:color w:val="000000"/>
          <w:lang w:val="en-US"/>
        </w:rPr>
        <w:t>ustrojstvu</w:t>
      </w:r>
      <w:proofErr w:type="spellEnd"/>
      <w:r w:rsidRPr="00C54413">
        <w:rPr>
          <w:color w:val="000000"/>
          <w:lang w:val="en-US"/>
        </w:rPr>
        <w:t xml:space="preserve"> </w:t>
      </w:r>
      <w:proofErr w:type="spellStart"/>
      <w:r w:rsidRPr="00C54413">
        <w:rPr>
          <w:color w:val="000000"/>
          <w:lang w:val="en-US"/>
        </w:rPr>
        <w:t>i</w:t>
      </w:r>
      <w:proofErr w:type="spellEnd"/>
      <w:r w:rsidRPr="00C54413">
        <w:rPr>
          <w:color w:val="000000"/>
          <w:lang w:val="en-US"/>
        </w:rPr>
        <w:t xml:space="preserve"> </w:t>
      </w:r>
      <w:proofErr w:type="spellStart"/>
      <w:r w:rsidRPr="00C54413">
        <w:rPr>
          <w:color w:val="000000"/>
          <w:lang w:val="en-US"/>
        </w:rPr>
        <w:t>soderzhaniju</w:t>
      </w:r>
      <w:proofErr w:type="spellEnd"/>
      <w:r w:rsidRPr="00C54413">
        <w:rPr>
          <w:color w:val="000000"/>
          <w:lang w:val="en-US"/>
        </w:rPr>
        <w:t xml:space="preserve"> </w:t>
      </w:r>
      <w:proofErr w:type="spellStart"/>
      <w:r w:rsidRPr="00C54413">
        <w:rPr>
          <w:color w:val="000000"/>
          <w:lang w:val="en-US"/>
        </w:rPr>
        <w:t>ob#ektov</w:t>
      </w:r>
      <w:proofErr w:type="spellEnd"/>
      <w:r w:rsidRPr="00C54413">
        <w:rPr>
          <w:color w:val="000000"/>
          <w:lang w:val="en-US"/>
        </w:rPr>
        <w:t xml:space="preserve"> </w:t>
      </w:r>
      <w:proofErr w:type="spellStart"/>
      <w:r w:rsidRPr="00C54413">
        <w:rPr>
          <w:color w:val="000000"/>
          <w:lang w:val="en-US"/>
        </w:rPr>
        <w:t>sporta</w:t>
      </w:r>
      <w:proofErr w:type="spellEnd"/>
      <w:r w:rsidRPr="00C54413">
        <w:rPr>
          <w:color w:val="000000"/>
          <w:lang w:val="en-US"/>
        </w:rPr>
        <w:t>.</w:t>
      </w:r>
    </w:p>
    <w:p w14:paraId="6CFB72FA" w14:textId="77777777" w:rsidR="00C54413" w:rsidRPr="00C54413" w:rsidRDefault="00C54413" w:rsidP="00C54413">
      <w:pPr>
        <w:pStyle w:val="psection"/>
        <w:shd w:val="clear" w:color="auto" w:fill="FFFFFF"/>
        <w:spacing w:before="0" w:beforeAutospacing="0" w:after="0" w:afterAutospacing="0"/>
        <w:ind w:firstLine="567"/>
        <w:jc w:val="both"/>
        <w:rPr>
          <w:color w:val="000000"/>
          <w:lang w:val="en-US"/>
        </w:rPr>
      </w:pPr>
      <w:r w:rsidRPr="00C54413">
        <w:rPr>
          <w:color w:val="000000"/>
          <w:lang w:val="en-US"/>
        </w:rPr>
        <w:t xml:space="preserve">14. GOST 30494-2011. </w:t>
      </w:r>
      <w:proofErr w:type="spellStart"/>
      <w:r w:rsidRPr="00C54413">
        <w:rPr>
          <w:color w:val="000000"/>
          <w:lang w:val="en-US"/>
        </w:rPr>
        <w:t>Zdanija</w:t>
      </w:r>
      <w:proofErr w:type="spellEnd"/>
      <w:r w:rsidRPr="00C54413">
        <w:rPr>
          <w:color w:val="000000"/>
          <w:lang w:val="en-US"/>
        </w:rPr>
        <w:t xml:space="preserve"> </w:t>
      </w:r>
      <w:proofErr w:type="spellStart"/>
      <w:r w:rsidRPr="00C54413">
        <w:rPr>
          <w:color w:val="000000"/>
          <w:lang w:val="en-US"/>
        </w:rPr>
        <w:t>zhilye</w:t>
      </w:r>
      <w:proofErr w:type="spellEnd"/>
      <w:r w:rsidRPr="00C54413">
        <w:rPr>
          <w:color w:val="000000"/>
          <w:lang w:val="en-US"/>
        </w:rPr>
        <w:t xml:space="preserve"> </w:t>
      </w:r>
      <w:proofErr w:type="spellStart"/>
      <w:r w:rsidRPr="00C54413">
        <w:rPr>
          <w:color w:val="000000"/>
          <w:lang w:val="en-US"/>
        </w:rPr>
        <w:t>i</w:t>
      </w:r>
      <w:proofErr w:type="spellEnd"/>
      <w:r w:rsidRPr="00C54413">
        <w:rPr>
          <w:color w:val="000000"/>
          <w:lang w:val="en-US"/>
        </w:rPr>
        <w:t xml:space="preserve"> </w:t>
      </w:r>
      <w:proofErr w:type="spellStart"/>
      <w:r w:rsidRPr="00C54413">
        <w:rPr>
          <w:color w:val="000000"/>
          <w:lang w:val="en-US"/>
        </w:rPr>
        <w:t>obshhestvennye</w:t>
      </w:r>
      <w:proofErr w:type="spellEnd"/>
      <w:r w:rsidRPr="00C54413">
        <w:rPr>
          <w:color w:val="000000"/>
          <w:lang w:val="en-US"/>
        </w:rPr>
        <w:t xml:space="preserve">. </w:t>
      </w:r>
      <w:proofErr w:type="spellStart"/>
      <w:r w:rsidRPr="00C54413">
        <w:rPr>
          <w:color w:val="000000"/>
          <w:lang w:val="en-US"/>
        </w:rPr>
        <w:t>Parametry</w:t>
      </w:r>
      <w:proofErr w:type="spellEnd"/>
      <w:r w:rsidRPr="00C54413">
        <w:rPr>
          <w:color w:val="000000"/>
          <w:lang w:val="en-US"/>
        </w:rPr>
        <w:t xml:space="preserve"> </w:t>
      </w:r>
      <w:proofErr w:type="spellStart"/>
      <w:r w:rsidRPr="00C54413">
        <w:rPr>
          <w:color w:val="000000"/>
          <w:lang w:val="en-US"/>
        </w:rPr>
        <w:t>mikroklimata</w:t>
      </w:r>
      <w:proofErr w:type="spellEnd"/>
      <w:r w:rsidRPr="00C54413">
        <w:rPr>
          <w:color w:val="000000"/>
          <w:lang w:val="en-US"/>
        </w:rPr>
        <w:t xml:space="preserve"> v </w:t>
      </w:r>
      <w:proofErr w:type="spellStart"/>
      <w:r w:rsidRPr="00C54413">
        <w:rPr>
          <w:color w:val="000000"/>
          <w:lang w:val="en-US"/>
        </w:rPr>
        <w:t>pomeshhenijah</w:t>
      </w:r>
      <w:proofErr w:type="spellEnd"/>
      <w:r w:rsidRPr="00C54413">
        <w:rPr>
          <w:color w:val="000000"/>
          <w:lang w:val="en-US"/>
        </w:rPr>
        <w:t>.</w:t>
      </w:r>
    </w:p>
    <w:p w14:paraId="0576DFAE" w14:textId="77777777" w:rsidR="00C54413" w:rsidRPr="00C54413" w:rsidRDefault="00C54413" w:rsidP="00C54413">
      <w:pPr>
        <w:pStyle w:val="psection"/>
        <w:shd w:val="clear" w:color="auto" w:fill="FFFFFF"/>
        <w:spacing w:before="0" w:beforeAutospacing="0" w:after="0" w:afterAutospacing="0"/>
        <w:ind w:firstLine="567"/>
        <w:jc w:val="both"/>
        <w:rPr>
          <w:color w:val="000000"/>
          <w:lang w:val="en-US"/>
        </w:rPr>
      </w:pPr>
      <w:r w:rsidRPr="00C54413">
        <w:rPr>
          <w:color w:val="000000"/>
          <w:lang w:val="en-US"/>
        </w:rPr>
        <w:t xml:space="preserve">15. </w:t>
      </w:r>
      <w:proofErr w:type="spellStart"/>
      <w:r w:rsidRPr="00C54413">
        <w:rPr>
          <w:color w:val="000000"/>
          <w:lang w:val="en-US"/>
        </w:rPr>
        <w:t>Raschet</w:t>
      </w:r>
      <w:proofErr w:type="spellEnd"/>
      <w:r w:rsidRPr="00C54413">
        <w:rPr>
          <w:color w:val="000000"/>
          <w:lang w:val="en-US"/>
        </w:rPr>
        <w:t xml:space="preserve"> </w:t>
      </w:r>
      <w:proofErr w:type="spellStart"/>
      <w:r w:rsidRPr="00C54413">
        <w:rPr>
          <w:color w:val="000000"/>
          <w:lang w:val="en-US"/>
        </w:rPr>
        <w:t>sistem</w:t>
      </w:r>
      <w:proofErr w:type="spellEnd"/>
      <w:r w:rsidRPr="00C54413">
        <w:rPr>
          <w:color w:val="000000"/>
          <w:lang w:val="en-US"/>
        </w:rPr>
        <w:t xml:space="preserve"> </w:t>
      </w:r>
      <w:proofErr w:type="spellStart"/>
      <w:r w:rsidRPr="00C54413">
        <w:rPr>
          <w:color w:val="000000"/>
          <w:lang w:val="en-US"/>
        </w:rPr>
        <w:t>ventiljacii</w:t>
      </w:r>
      <w:proofErr w:type="spellEnd"/>
      <w:r w:rsidRPr="00C54413">
        <w:rPr>
          <w:color w:val="000000"/>
          <w:lang w:val="en-US"/>
        </w:rPr>
        <w:t xml:space="preserve"> </w:t>
      </w:r>
      <w:proofErr w:type="spellStart"/>
      <w:r w:rsidRPr="00C54413">
        <w:rPr>
          <w:color w:val="000000"/>
          <w:lang w:val="en-US"/>
        </w:rPr>
        <w:t>i</w:t>
      </w:r>
      <w:proofErr w:type="spellEnd"/>
      <w:r w:rsidRPr="00C54413">
        <w:rPr>
          <w:color w:val="000000"/>
          <w:lang w:val="en-US"/>
        </w:rPr>
        <w:t xml:space="preserve"> </w:t>
      </w:r>
      <w:proofErr w:type="spellStart"/>
      <w:r w:rsidRPr="00C54413">
        <w:rPr>
          <w:color w:val="000000"/>
          <w:lang w:val="en-US"/>
        </w:rPr>
        <w:t>otoplenija</w:t>
      </w:r>
      <w:proofErr w:type="spellEnd"/>
      <w:r w:rsidRPr="00C54413">
        <w:rPr>
          <w:color w:val="000000"/>
          <w:lang w:val="en-US"/>
        </w:rPr>
        <w:t xml:space="preserve">: </w:t>
      </w:r>
      <w:proofErr w:type="spellStart"/>
      <w:r w:rsidRPr="00C54413">
        <w:rPr>
          <w:color w:val="000000"/>
          <w:lang w:val="en-US"/>
        </w:rPr>
        <w:t>Metodicheskie</w:t>
      </w:r>
      <w:proofErr w:type="spellEnd"/>
      <w:r w:rsidRPr="00C54413">
        <w:rPr>
          <w:color w:val="000000"/>
          <w:lang w:val="en-US"/>
        </w:rPr>
        <w:t xml:space="preserve"> </w:t>
      </w:r>
      <w:proofErr w:type="spellStart"/>
      <w:r w:rsidRPr="00C54413">
        <w:rPr>
          <w:color w:val="000000"/>
          <w:lang w:val="en-US"/>
        </w:rPr>
        <w:t>ukazanija</w:t>
      </w:r>
      <w:proofErr w:type="spellEnd"/>
      <w:r w:rsidRPr="00C54413">
        <w:rPr>
          <w:color w:val="000000"/>
          <w:lang w:val="en-US"/>
        </w:rPr>
        <w:t xml:space="preserve"> / </w:t>
      </w:r>
      <w:proofErr w:type="spellStart"/>
      <w:r w:rsidRPr="00C54413">
        <w:rPr>
          <w:color w:val="000000"/>
          <w:lang w:val="en-US"/>
        </w:rPr>
        <w:t>Pjatikopov</w:t>
      </w:r>
      <w:proofErr w:type="spellEnd"/>
      <w:r w:rsidRPr="00C54413">
        <w:rPr>
          <w:color w:val="000000"/>
          <w:lang w:val="en-US"/>
        </w:rPr>
        <w:t xml:space="preserve"> S.M., </w:t>
      </w:r>
      <w:proofErr w:type="spellStart"/>
      <w:r w:rsidRPr="00C54413">
        <w:rPr>
          <w:color w:val="000000"/>
          <w:lang w:val="en-US"/>
        </w:rPr>
        <w:t>Fedorishhenko</w:t>
      </w:r>
      <w:proofErr w:type="spellEnd"/>
      <w:r w:rsidRPr="00C54413">
        <w:rPr>
          <w:color w:val="000000"/>
          <w:lang w:val="en-US"/>
        </w:rPr>
        <w:t xml:space="preserve"> M.G., </w:t>
      </w:r>
      <w:proofErr w:type="spellStart"/>
      <w:r w:rsidRPr="00C54413">
        <w:rPr>
          <w:color w:val="000000"/>
          <w:lang w:val="en-US"/>
        </w:rPr>
        <w:t>Pikalov</w:t>
      </w:r>
      <w:proofErr w:type="spellEnd"/>
      <w:r w:rsidRPr="00C54413">
        <w:rPr>
          <w:color w:val="000000"/>
          <w:lang w:val="en-US"/>
        </w:rPr>
        <w:t xml:space="preserve"> A.V. </w:t>
      </w:r>
      <w:proofErr w:type="spellStart"/>
      <w:r w:rsidRPr="00C54413">
        <w:rPr>
          <w:color w:val="000000"/>
          <w:lang w:val="en-US"/>
        </w:rPr>
        <w:t>Zernograd</w:t>
      </w:r>
      <w:proofErr w:type="spellEnd"/>
      <w:r w:rsidRPr="00C54413">
        <w:rPr>
          <w:color w:val="000000"/>
          <w:lang w:val="en-US"/>
        </w:rPr>
        <w:t xml:space="preserve">: FGOU VPO </w:t>
      </w:r>
      <w:proofErr w:type="spellStart"/>
      <w:r w:rsidRPr="00C54413">
        <w:rPr>
          <w:color w:val="000000"/>
          <w:lang w:val="en-US"/>
        </w:rPr>
        <w:t>AChGAA</w:t>
      </w:r>
      <w:proofErr w:type="spellEnd"/>
      <w:r w:rsidRPr="00C54413">
        <w:rPr>
          <w:color w:val="000000"/>
          <w:lang w:val="en-US"/>
        </w:rPr>
        <w:t xml:space="preserve">, 2009. – 47 s. </w:t>
      </w:r>
    </w:p>
    <w:p w14:paraId="3C6FB741" w14:textId="77777777" w:rsidR="00C54413" w:rsidRPr="00C54413" w:rsidRDefault="00C54413" w:rsidP="00C54413">
      <w:pPr>
        <w:pStyle w:val="psection"/>
        <w:shd w:val="clear" w:color="auto" w:fill="FFFFFF"/>
        <w:spacing w:before="0" w:beforeAutospacing="0" w:after="0" w:afterAutospacing="0"/>
        <w:ind w:firstLine="567"/>
        <w:jc w:val="both"/>
        <w:rPr>
          <w:color w:val="000000"/>
          <w:lang w:val="en-US"/>
        </w:rPr>
      </w:pPr>
      <w:r w:rsidRPr="00C54413">
        <w:rPr>
          <w:color w:val="000000"/>
          <w:lang w:val="en-US"/>
        </w:rPr>
        <w:t xml:space="preserve">16. </w:t>
      </w:r>
      <w:proofErr w:type="spellStart"/>
      <w:r w:rsidRPr="00C54413">
        <w:rPr>
          <w:color w:val="000000"/>
          <w:lang w:val="en-US"/>
        </w:rPr>
        <w:t>Svistunov</w:t>
      </w:r>
      <w:proofErr w:type="spellEnd"/>
      <w:r w:rsidRPr="00C54413">
        <w:rPr>
          <w:color w:val="000000"/>
          <w:lang w:val="en-US"/>
        </w:rPr>
        <w:t xml:space="preserve"> V.M. </w:t>
      </w:r>
      <w:proofErr w:type="spellStart"/>
      <w:r w:rsidRPr="00C54413">
        <w:rPr>
          <w:color w:val="000000"/>
          <w:lang w:val="en-US"/>
        </w:rPr>
        <w:t>Otoplenie</w:t>
      </w:r>
      <w:proofErr w:type="spellEnd"/>
      <w:r w:rsidRPr="00C54413">
        <w:rPr>
          <w:color w:val="000000"/>
          <w:lang w:val="en-US"/>
        </w:rPr>
        <w:t xml:space="preserve">, </w:t>
      </w:r>
      <w:proofErr w:type="spellStart"/>
      <w:r w:rsidRPr="00C54413">
        <w:rPr>
          <w:color w:val="000000"/>
          <w:lang w:val="en-US"/>
        </w:rPr>
        <w:t>ventiljacija</w:t>
      </w:r>
      <w:proofErr w:type="spellEnd"/>
      <w:r w:rsidRPr="00C54413">
        <w:rPr>
          <w:color w:val="000000"/>
          <w:lang w:val="en-US"/>
        </w:rPr>
        <w:t xml:space="preserve"> </w:t>
      </w:r>
      <w:proofErr w:type="spellStart"/>
      <w:r w:rsidRPr="00C54413">
        <w:rPr>
          <w:color w:val="000000"/>
          <w:lang w:val="en-US"/>
        </w:rPr>
        <w:t>i</w:t>
      </w:r>
      <w:proofErr w:type="spellEnd"/>
      <w:r w:rsidRPr="00C54413">
        <w:rPr>
          <w:color w:val="000000"/>
          <w:lang w:val="en-US"/>
        </w:rPr>
        <w:t xml:space="preserve"> </w:t>
      </w:r>
      <w:proofErr w:type="spellStart"/>
      <w:r w:rsidRPr="00C54413">
        <w:rPr>
          <w:color w:val="000000"/>
          <w:lang w:val="en-US"/>
        </w:rPr>
        <w:t>kondicionirovanie</w:t>
      </w:r>
      <w:proofErr w:type="spellEnd"/>
      <w:r w:rsidRPr="00C54413">
        <w:rPr>
          <w:color w:val="000000"/>
          <w:lang w:val="en-US"/>
        </w:rPr>
        <w:t xml:space="preserve"> </w:t>
      </w:r>
      <w:proofErr w:type="spellStart"/>
      <w:r w:rsidRPr="00C54413">
        <w:rPr>
          <w:color w:val="000000"/>
          <w:lang w:val="en-US"/>
        </w:rPr>
        <w:t>vozduha</w:t>
      </w:r>
      <w:proofErr w:type="spellEnd"/>
      <w:r w:rsidRPr="00C54413">
        <w:rPr>
          <w:color w:val="000000"/>
          <w:lang w:val="en-US"/>
        </w:rPr>
        <w:t xml:space="preserve"> </w:t>
      </w:r>
      <w:proofErr w:type="spellStart"/>
      <w:r w:rsidRPr="00C54413">
        <w:rPr>
          <w:color w:val="000000"/>
          <w:lang w:val="en-US"/>
        </w:rPr>
        <w:t>ob</w:t>
      </w:r>
      <w:proofErr w:type="spellEnd"/>
      <w:r w:rsidRPr="00C54413">
        <w:rPr>
          <w:color w:val="000000"/>
          <w:lang w:val="en-US"/>
        </w:rPr>
        <w:t>#-</w:t>
      </w:r>
      <w:proofErr w:type="spellStart"/>
      <w:r w:rsidRPr="00C54413">
        <w:rPr>
          <w:color w:val="000000"/>
          <w:lang w:val="en-US"/>
        </w:rPr>
        <w:t>ektov</w:t>
      </w:r>
      <w:proofErr w:type="spellEnd"/>
      <w:r w:rsidRPr="00C54413">
        <w:rPr>
          <w:color w:val="000000"/>
          <w:lang w:val="en-US"/>
        </w:rPr>
        <w:t xml:space="preserve"> </w:t>
      </w:r>
      <w:proofErr w:type="spellStart"/>
      <w:r w:rsidRPr="00C54413">
        <w:rPr>
          <w:color w:val="000000"/>
          <w:lang w:val="en-US"/>
        </w:rPr>
        <w:t>agropromyshlennogo</w:t>
      </w:r>
      <w:proofErr w:type="spellEnd"/>
      <w:r w:rsidRPr="00C54413">
        <w:rPr>
          <w:color w:val="000000"/>
          <w:lang w:val="en-US"/>
        </w:rPr>
        <w:t xml:space="preserve"> </w:t>
      </w:r>
      <w:proofErr w:type="spellStart"/>
      <w:r w:rsidRPr="00C54413">
        <w:rPr>
          <w:color w:val="000000"/>
          <w:lang w:val="en-US"/>
        </w:rPr>
        <w:t>kompleksa</w:t>
      </w:r>
      <w:proofErr w:type="spellEnd"/>
      <w:r w:rsidRPr="00C54413">
        <w:rPr>
          <w:color w:val="000000"/>
          <w:lang w:val="en-US"/>
        </w:rPr>
        <w:t xml:space="preserve"> </w:t>
      </w:r>
      <w:proofErr w:type="spellStart"/>
      <w:r w:rsidRPr="00C54413">
        <w:rPr>
          <w:color w:val="000000"/>
          <w:lang w:val="en-US"/>
        </w:rPr>
        <w:t>i</w:t>
      </w:r>
      <w:proofErr w:type="spellEnd"/>
      <w:r w:rsidRPr="00C54413">
        <w:rPr>
          <w:color w:val="000000"/>
          <w:lang w:val="en-US"/>
        </w:rPr>
        <w:t xml:space="preserve"> </w:t>
      </w:r>
      <w:proofErr w:type="spellStart"/>
      <w:r w:rsidRPr="00C54413">
        <w:rPr>
          <w:color w:val="000000"/>
          <w:lang w:val="en-US"/>
        </w:rPr>
        <w:t>zhilishhno-kommunal'nogo</w:t>
      </w:r>
      <w:proofErr w:type="spellEnd"/>
      <w:r w:rsidRPr="00C54413">
        <w:rPr>
          <w:color w:val="000000"/>
          <w:lang w:val="en-US"/>
        </w:rPr>
        <w:t xml:space="preserve"> </w:t>
      </w:r>
      <w:proofErr w:type="spellStart"/>
      <w:r w:rsidRPr="00C54413">
        <w:rPr>
          <w:color w:val="000000"/>
          <w:lang w:val="en-US"/>
        </w:rPr>
        <w:t>hozjajstva</w:t>
      </w:r>
      <w:proofErr w:type="spellEnd"/>
      <w:r w:rsidRPr="00C54413">
        <w:rPr>
          <w:color w:val="000000"/>
          <w:lang w:val="en-US"/>
        </w:rPr>
        <w:t xml:space="preserve"> / V.M. </w:t>
      </w:r>
      <w:proofErr w:type="spellStart"/>
      <w:r w:rsidRPr="00C54413">
        <w:rPr>
          <w:color w:val="000000"/>
          <w:lang w:val="en-US"/>
        </w:rPr>
        <w:t>Svistunov</w:t>
      </w:r>
      <w:proofErr w:type="spellEnd"/>
      <w:r w:rsidRPr="00C54413">
        <w:rPr>
          <w:color w:val="000000"/>
          <w:lang w:val="en-US"/>
        </w:rPr>
        <w:t xml:space="preserve">, N.K. </w:t>
      </w:r>
      <w:proofErr w:type="spellStart"/>
      <w:r w:rsidRPr="00C54413">
        <w:rPr>
          <w:color w:val="000000"/>
          <w:lang w:val="en-US"/>
        </w:rPr>
        <w:t>Pushnjakov</w:t>
      </w:r>
      <w:proofErr w:type="spellEnd"/>
      <w:r w:rsidRPr="00C54413">
        <w:rPr>
          <w:color w:val="000000"/>
          <w:lang w:val="en-US"/>
        </w:rPr>
        <w:t>. – Sankt-</w:t>
      </w:r>
      <w:proofErr w:type="spellStart"/>
      <w:r w:rsidRPr="00C54413">
        <w:rPr>
          <w:color w:val="000000"/>
          <w:lang w:val="en-US"/>
        </w:rPr>
        <w:t>Peterburg</w:t>
      </w:r>
      <w:proofErr w:type="spellEnd"/>
      <w:r w:rsidRPr="00C54413">
        <w:rPr>
          <w:color w:val="000000"/>
          <w:lang w:val="en-US"/>
        </w:rPr>
        <w:t xml:space="preserve">.: </w:t>
      </w:r>
      <w:proofErr w:type="spellStart"/>
      <w:r w:rsidRPr="00C54413">
        <w:rPr>
          <w:color w:val="000000"/>
          <w:lang w:val="en-US"/>
        </w:rPr>
        <w:t>Izdatel'stvo</w:t>
      </w:r>
      <w:proofErr w:type="spellEnd"/>
      <w:r w:rsidRPr="00C54413">
        <w:rPr>
          <w:color w:val="000000"/>
          <w:lang w:val="en-US"/>
        </w:rPr>
        <w:t xml:space="preserve"> </w:t>
      </w:r>
      <w:proofErr w:type="spellStart"/>
      <w:r w:rsidRPr="00C54413">
        <w:rPr>
          <w:color w:val="000000"/>
          <w:lang w:val="en-US"/>
        </w:rPr>
        <w:t>Politehnika</w:t>
      </w:r>
      <w:proofErr w:type="spellEnd"/>
      <w:r w:rsidRPr="00C54413">
        <w:rPr>
          <w:color w:val="000000"/>
          <w:lang w:val="en-US"/>
        </w:rPr>
        <w:t>, 2011. – 422 s.</w:t>
      </w:r>
    </w:p>
    <w:p w14:paraId="24D6166D" w14:textId="77777777" w:rsidR="00C54413" w:rsidRPr="00C54413" w:rsidRDefault="00C54413" w:rsidP="00C54413">
      <w:pPr>
        <w:pStyle w:val="psection"/>
        <w:shd w:val="clear" w:color="auto" w:fill="FFFFFF"/>
        <w:spacing w:before="0" w:beforeAutospacing="0" w:after="0" w:afterAutospacing="0"/>
        <w:ind w:firstLine="567"/>
        <w:jc w:val="both"/>
        <w:rPr>
          <w:color w:val="000000"/>
          <w:lang w:val="en-US"/>
        </w:rPr>
      </w:pPr>
      <w:r w:rsidRPr="00C54413">
        <w:rPr>
          <w:color w:val="000000"/>
          <w:lang w:val="en-US"/>
        </w:rPr>
        <w:t xml:space="preserve">17. </w:t>
      </w:r>
      <w:proofErr w:type="spellStart"/>
      <w:r w:rsidRPr="00C54413">
        <w:rPr>
          <w:color w:val="000000"/>
          <w:lang w:val="en-US"/>
        </w:rPr>
        <w:t>Sibikin</w:t>
      </w:r>
      <w:proofErr w:type="spellEnd"/>
      <w:r w:rsidRPr="00C54413">
        <w:rPr>
          <w:color w:val="000000"/>
          <w:lang w:val="en-US"/>
        </w:rPr>
        <w:t xml:space="preserve"> </w:t>
      </w:r>
      <w:proofErr w:type="spellStart"/>
      <w:r w:rsidRPr="00C54413">
        <w:rPr>
          <w:color w:val="000000"/>
          <w:lang w:val="en-US"/>
        </w:rPr>
        <w:t>Ju.D</w:t>
      </w:r>
      <w:proofErr w:type="spellEnd"/>
      <w:r w:rsidRPr="00C54413">
        <w:rPr>
          <w:color w:val="000000"/>
          <w:lang w:val="en-US"/>
        </w:rPr>
        <w:t xml:space="preserve">. </w:t>
      </w:r>
      <w:proofErr w:type="spellStart"/>
      <w:r w:rsidRPr="00C54413">
        <w:rPr>
          <w:color w:val="000000"/>
          <w:lang w:val="en-US"/>
        </w:rPr>
        <w:t>Otoplenie</w:t>
      </w:r>
      <w:proofErr w:type="spellEnd"/>
      <w:r w:rsidRPr="00C54413">
        <w:rPr>
          <w:color w:val="000000"/>
          <w:lang w:val="en-US"/>
        </w:rPr>
        <w:t xml:space="preserve">, </w:t>
      </w:r>
      <w:proofErr w:type="spellStart"/>
      <w:r w:rsidRPr="00C54413">
        <w:rPr>
          <w:color w:val="000000"/>
          <w:lang w:val="en-US"/>
        </w:rPr>
        <w:t>ventiljacija</w:t>
      </w:r>
      <w:proofErr w:type="spellEnd"/>
      <w:r w:rsidRPr="00C54413">
        <w:rPr>
          <w:color w:val="000000"/>
          <w:lang w:val="en-US"/>
        </w:rPr>
        <w:t xml:space="preserve"> </w:t>
      </w:r>
      <w:proofErr w:type="spellStart"/>
      <w:r w:rsidRPr="00C54413">
        <w:rPr>
          <w:color w:val="000000"/>
          <w:lang w:val="en-US"/>
        </w:rPr>
        <w:t>i</w:t>
      </w:r>
      <w:proofErr w:type="spellEnd"/>
      <w:r w:rsidRPr="00C54413">
        <w:rPr>
          <w:color w:val="000000"/>
          <w:lang w:val="en-US"/>
        </w:rPr>
        <w:t xml:space="preserve"> </w:t>
      </w:r>
      <w:proofErr w:type="spellStart"/>
      <w:r w:rsidRPr="00C54413">
        <w:rPr>
          <w:color w:val="000000"/>
          <w:lang w:val="en-US"/>
        </w:rPr>
        <w:t>kondicionirovanie</w:t>
      </w:r>
      <w:proofErr w:type="spellEnd"/>
      <w:r w:rsidRPr="00C54413">
        <w:rPr>
          <w:color w:val="000000"/>
          <w:lang w:val="en-US"/>
        </w:rPr>
        <w:t xml:space="preserve"> </w:t>
      </w:r>
      <w:proofErr w:type="spellStart"/>
      <w:r w:rsidRPr="00C54413">
        <w:rPr>
          <w:color w:val="000000"/>
          <w:lang w:val="en-US"/>
        </w:rPr>
        <w:t>vozduha</w:t>
      </w:r>
      <w:proofErr w:type="spellEnd"/>
      <w:r w:rsidRPr="00C54413">
        <w:rPr>
          <w:color w:val="000000"/>
          <w:lang w:val="en-US"/>
        </w:rPr>
        <w:t xml:space="preserve"> / V.M. </w:t>
      </w:r>
      <w:proofErr w:type="spellStart"/>
      <w:r w:rsidRPr="00C54413">
        <w:rPr>
          <w:color w:val="000000"/>
          <w:lang w:val="en-US"/>
        </w:rPr>
        <w:t>Svistunov</w:t>
      </w:r>
      <w:proofErr w:type="spellEnd"/>
      <w:r w:rsidRPr="00C54413">
        <w:rPr>
          <w:color w:val="000000"/>
          <w:lang w:val="en-US"/>
        </w:rPr>
        <w:t xml:space="preserve">. – M.: </w:t>
      </w:r>
      <w:proofErr w:type="spellStart"/>
      <w:r w:rsidRPr="00C54413">
        <w:rPr>
          <w:color w:val="000000"/>
          <w:lang w:val="en-US"/>
        </w:rPr>
        <w:t>Akademija</w:t>
      </w:r>
      <w:proofErr w:type="spellEnd"/>
      <w:r w:rsidRPr="00C54413">
        <w:rPr>
          <w:color w:val="000000"/>
          <w:lang w:val="en-US"/>
        </w:rPr>
        <w:t>, 2012. – 304s.</w:t>
      </w:r>
    </w:p>
    <w:p w14:paraId="442716F5" w14:textId="77777777" w:rsidR="00E9446D" w:rsidRPr="00C54413" w:rsidRDefault="00C54413" w:rsidP="00C54413">
      <w:pPr>
        <w:pStyle w:val="psection"/>
        <w:shd w:val="clear" w:color="auto" w:fill="FFFFFF"/>
        <w:spacing w:before="0" w:beforeAutospacing="0" w:after="0" w:afterAutospacing="0"/>
        <w:ind w:firstLine="567"/>
        <w:jc w:val="both"/>
        <w:rPr>
          <w:lang w:val="en-US"/>
        </w:rPr>
      </w:pPr>
      <w:r w:rsidRPr="00C54413">
        <w:rPr>
          <w:color w:val="000000"/>
          <w:lang w:val="en-US"/>
        </w:rPr>
        <w:t xml:space="preserve">18. SP 60.13330.2020 </w:t>
      </w:r>
      <w:proofErr w:type="spellStart"/>
      <w:r w:rsidRPr="00C54413">
        <w:rPr>
          <w:color w:val="000000"/>
          <w:lang w:val="en-US"/>
        </w:rPr>
        <w:t>Otoplenie</w:t>
      </w:r>
      <w:proofErr w:type="spellEnd"/>
      <w:r w:rsidRPr="00C54413">
        <w:rPr>
          <w:color w:val="000000"/>
          <w:lang w:val="en-US"/>
        </w:rPr>
        <w:t xml:space="preserve">, </w:t>
      </w:r>
      <w:proofErr w:type="spellStart"/>
      <w:r w:rsidRPr="00C54413">
        <w:rPr>
          <w:color w:val="000000"/>
          <w:lang w:val="en-US"/>
        </w:rPr>
        <w:t>ventiljacija</w:t>
      </w:r>
      <w:proofErr w:type="spellEnd"/>
      <w:r w:rsidRPr="00C54413">
        <w:rPr>
          <w:color w:val="000000"/>
          <w:lang w:val="en-US"/>
        </w:rPr>
        <w:t xml:space="preserve"> </w:t>
      </w:r>
      <w:proofErr w:type="spellStart"/>
      <w:r w:rsidRPr="00C54413">
        <w:rPr>
          <w:color w:val="000000"/>
          <w:lang w:val="en-US"/>
        </w:rPr>
        <w:t>i</w:t>
      </w:r>
      <w:proofErr w:type="spellEnd"/>
      <w:r w:rsidRPr="00C54413">
        <w:rPr>
          <w:color w:val="000000"/>
          <w:lang w:val="en-US"/>
        </w:rPr>
        <w:t xml:space="preserve"> </w:t>
      </w:r>
      <w:proofErr w:type="spellStart"/>
      <w:r w:rsidRPr="00C54413">
        <w:rPr>
          <w:color w:val="000000"/>
          <w:lang w:val="en-US"/>
        </w:rPr>
        <w:t>kondicionirovanie</w:t>
      </w:r>
      <w:proofErr w:type="spellEnd"/>
      <w:r w:rsidRPr="00C54413">
        <w:rPr>
          <w:color w:val="000000"/>
          <w:lang w:val="en-US"/>
        </w:rPr>
        <w:t xml:space="preserve"> </w:t>
      </w:r>
      <w:proofErr w:type="spellStart"/>
      <w:r w:rsidRPr="00C54413">
        <w:rPr>
          <w:color w:val="000000"/>
          <w:lang w:val="en-US"/>
        </w:rPr>
        <w:t>vozduha</w:t>
      </w:r>
      <w:proofErr w:type="spellEnd"/>
      <w:r w:rsidRPr="00C54413">
        <w:rPr>
          <w:color w:val="000000"/>
          <w:lang w:val="en-US"/>
        </w:rPr>
        <w:t>.</w:t>
      </w:r>
    </w:p>
    <w:sectPr w:rsidR="00E9446D" w:rsidRPr="00C54413" w:rsidSect="009220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885F48" w14:textId="77777777" w:rsidR="009F473D" w:rsidRDefault="009F473D" w:rsidP="005F39E1">
      <w:r>
        <w:separator/>
      </w:r>
    </w:p>
  </w:endnote>
  <w:endnote w:type="continuationSeparator" w:id="0">
    <w:p w14:paraId="7AAA3EEA" w14:textId="77777777" w:rsidR="009F473D" w:rsidRDefault="009F473D" w:rsidP="005F3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icrosoft Sans Serif">
    <w:panose1 w:val="020B0604020202020204"/>
    <w:charset w:val="00"/>
    <w:family w:val="swiss"/>
    <w:pitch w:val="variable"/>
    <w:sig w:usb0="E1002AFF" w:usb1="C0000002" w:usb2="00000008" w:usb3="00000000" w:csb0="000101FF" w:csb1="00000000"/>
  </w:font>
  <w:font w:name="Calibri">
    <w:panose1 w:val="020F0502020204030204"/>
    <w:charset w:val="00"/>
    <w:family w:val="swiss"/>
    <w:pitch w:val="variable"/>
    <w:sig w:usb0="E0002AFF" w:usb1="C000247B" w:usb2="00000009" w:usb3="00000000" w:csb0="000001FF" w:csb1="00000000"/>
  </w:font>
  <w:font w:name="Segoe UI">
    <w:panose1 w:val="020B0604020202020204"/>
    <w:charset w:val="CC"/>
    <w:family w:val="swiss"/>
    <w:pitch w:val="variable"/>
    <w:sig w:usb0="E10022FF" w:usb1="C000E47F" w:usb2="00000029" w:usb3="00000000" w:csb0="000001DF" w:csb1="00000000"/>
  </w:font>
  <w:font w:name="Lucida Sans Unicode">
    <w:panose1 w:val="020B0602030504020204"/>
    <w:charset w:val="00"/>
    <w:family w:val="swiss"/>
    <w:pitch w:val="variable"/>
    <w:sig w:usb0="80000AFF" w:usb1="0000396B" w:usb2="00000000" w:usb3="00000000" w:csb0="000000BF" w:csb1="00000000"/>
  </w:font>
  <w:font w:name="Impact">
    <w:panose1 w:val="020B080603090205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ECE1E" w14:textId="040AE429" w:rsidR="009E32AB" w:rsidRPr="001A7C75" w:rsidRDefault="001A7C75">
    <w:pPr>
      <w:pStyle w:val="Footer"/>
      <w:rPr>
        <w:lang w:val="en-US"/>
      </w:rPr>
    </w:pPr>
    <w:hyperlink r:id="rId1" w:history="1">
      <w:r w:rsidRPr="00977F09">
        <w:rPr>
          <w:rStyle w:val="Hyperlink"/>
          <w:sz w:val="24"/>
          <w:szCs w:val="24"/>
        </w:rPr>
        <w:t>http://ej.kubagro.ru/2022/04/pdf/</w:t>
      </w:r>
      <w:r w:rsidRPr="00977F09">
        <w:rPr>
          <w:rStyle w:val="Hyperlink"/>
          <w:sz w:val="24"/>
          <w:szCs w:val="24"/>
          <w:lang w:val="en-US"/>
        </w:rPr>
        <w:t>18</w:t>
      </w:r>
      <w:r w:rsidRPr="00977F09">
        <w:rPr>
          <w:rStyle w:val="Hyperlink"/>
          <w:sz w:val="24"/>
          <w:szCs w:val="24"/>
        </w:rPr>
        <w:t>.</w:t>
      </w:r>
      <w:proofErr w:type="spellStart"/>
      <w:r w:rsidRPr="00977F09">
        <w:rPr>
          <w:rStyle w:val="Hyperlink"/>
          <w:sz w:val="24"/>
          <w:szCs w:val="24"/>
        </w:rPr>
        <w:t>pdf</w:t>
      </w:r>
      <w:proofErr w:type="spellEnd"/>
    </w:hyperlink>
    <w:r>
      <w:rPr>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6CE0A4" w14:textId="77777777" w:rsidR="009F473D" w:rsidRDefault="009F473D" w:rsidP="005F39E1">
      <w:r>
        <w:separator/>
      </w:r>
    </w:p>
  </w:footnote>
  <w:footnote w:type="continuationSeparator" w:id="0">
    <w:p w14:paraId="64B176B8" w14:textId="77777777" w:rsidR="009F473D" w:rsidRDefault="009F473D" w:rsidP="005F39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2077659096"/>
      <w:docPartObj>
        <w:docPartGallery w:val="Page Numbers (Top of Page)"/>
        <w:docPartUnique/>
      </w:docPartObj>
    </w:sdtPr>
    <w:sdtContent>
      <w:p w14:paraId="709436EB" w14:textId="3CF94691" w:rsidR="009E32AB" w:rsidRDefault="009E32AB" w:rsidP="00977F0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2186342" w14:textId="77777777" w:rsidR="009E32AB" w:rsidRDefault="009E32AB" w:rsidP="009E32AB">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sz w:val="28"/>
        <w:szCs w:val="28"/>
      </w:rPr>
      <w:id w:val="1833572933"/>
      <w:docPartObj>
        <w:docPartGallery w:val="Page Numbers (Top of Page)"/>
        <w:docPartUnique/>
      </w:docPartObj>
    </w:sdtPr>
    <w:sdtContent>
      <w:p w14:paraId="0A7F29B5" w14:textId="37793240" w:rsidR="009E32AB" w:rsidRPr="009E32AB" w:rsidRDefault="009E32AB" w:rsidP="00977F09">
        <w:pPr>
          <w:pStyle w:val="Header"/>
          <w:framePr w:wrap="none" w:vAnchor="text" w:hAnchor="margin" w:xAlign="right" w:y="1"/>
          <w:rPr>
            <w:rStyle w:val="PageNumber"/>
            <w:sz w:val="28"/>
            <w:szCs w:val="28"/>
          </w:rPr>
        </w:pPr>
        <w:r w:rsidRPr="009E32AB">
          <w:rPr>
            <w:rStyle w:val="PageNumber"/>
            <w:sz w:val="28"/>
            <w:szCs w:val="28"/>
          </w:rPr>
          <w:fldChar w:fldCharType="begin"/>
        </w:r>
        <w:r w:rsidRPr="009E32AB">
          <w:rPr>
            <w:rStyle w:val="PageNumber"/>
            <w:sz w:val="28"/>
            <w:szCs w:val="28"/>
          </w:rPr>
          <w:instrText xml:space="preserve"> PAGE </w:instrText>
        </w:r>
        <w:r w:rsidRPr="009E32AB">
          <w:rPr>
            <w:rStyle w:val="PageNumber"/>
            <w:sz w:val="28"/>
            <w:szCs w:val="28"/>
          </w:rPr>
          <w:fldChar w:fldCharType="separate"/>
        </w:r>
        <w:r w:rsidRPr="009E32AB">
          <w:rPr>
            <w:rStyle w:val="PageNumber"/>
            <w:noProof/>
            <w:sz w:val="28"/>
            <w:szCs w:val="28"/>
          </w:rPr>
          <w:t>1</w:t>
        </w:r>
        <w:r w:rsidRPr="009E32AB">
          <w:rPr>
            <w:rStyle w:val="PageNumber"/>
            <w:sz w:val="28"/>
            <w:szCs w:val="28"/>
          </w:rPr>
          <w:fldChar w:fldCharType="end"/>
        </w:r>
      </w:p>
    </w:sdtContent>
  </w:sdt>
  <w:sdt>
    <w:sdtPr>
      <w:id w:val="-691225413"/>
      <w:docPartObj>
        <w:docPartGallery w:val="Page Numbers (Top of Page)"/>
        <w:docPartUnique/>
      </w:docPartObj>
    </w:sdtPr>
    <w:sdtContent>
      <w:p w14:paraId="61DA90EC" w14:textId="24AB31D0" w:rsidR="00B6452A" w:rsidRDefault="009E32AB" w:rsidP="009E32AB">
        <w:pPr>
          <w:pStyle w:val="Header"/>
          <w:ind w:right="360"/>
        </w:pPr>
        <w:r w:rsidRPr="00C63F73">
          <w:rPr>
            <w:sz w:val="24"/>
            <w:szCs w:val="24"/>
          </w:rPr>
          <w:t xml:space="preserve">Научный журнал </w:t>
        </w:r>
        <w:proofErr w:type="spellStart"/>
        <w:r w:rsidRPr="00C63F73">
          <w:rPr>
            <w:sz w:val="24"/>
            <w:szCs w:val="24"/>
          </w:rPr>
          <w:t>КубГАУ</w:t>
        </w:r>
        <w:proofErr w:type="spellEnd"/>
        <w:r w:rsidRPr="00C63F73">
          <w:rPr>
            <w:sz w:val="24"/>
            <w:szCs w:val="24"/>
          </w:rPr>
          <w:t>, №17</w:t>
        </w:r>
        <w:r>
          <w:rPr>
            <w:sz w:val="24"/>
            <w:szCs w:val="24"/>
          </w:rPr>
          <w:t>8</w:t>
        </w:r>
        <w:r w:rsidRPr="00C63F73">
          <w:rPr>
            <w:sz w:val="24"/>
            <w:szCs w:val="24"/>
          </w:rPr>
          <w:t>(0</w:t>
        </w:r>
        <w:r>
          <w:rPr>
            <w:sz w:val="24"/>
            <w:szCs w:val="24"/>
          </w:rPr>
          <w:t>4</w:t>
        </w:r>
        <w:r w:rsidRPr="00C63F73">
          <w:rPr>
            <w:sz w:val="24"/>
            <w:szCs w:val="24"/>
          </w:rPr>
          <w:t>), 2022 год</w:t>
        </w:r>
      </w:p>
    </w:sdtContent>
  </w:sdt>
  <w:p w14:paraId="18F68FAB" w14:textId="77777777" w:rsidR="00B6452A" w:rsidRDefault="00B645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E59895C2"/>
    <w:lvl w:ilvl="0">
      <w:numFmt w:val="bullet"/>
      <w:lvlText w:val="*"/>
      <w:lvlJc w:val="left"/>
    </w:lvl>
  </w:abstractNum>
  <w:abstractNum w:abstractNumId="1" w15:restartNumberingAfterBreak="0">
    <w:nsid w:val="18FB08FA"/>
    <w:multiLevelType w:val="hybridMultilevel"/>
    <w:tmpl w:val="232C9792"/>
    <w:lvl w:ilvl="0" w:tplc="7D9C4D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193402E"/>
    <w:multiLevelType w:val="multilevel"/>
    <w:tmpl w:val="882455EC"/>
    <w:lvl w:ilvl="0">
      <w:start w:val="1"/>
      <w:numFmt w:val="decimal"/>
      <w:lvlText w:val="%1."/>
      <w:lvlJc w:val="left"/>
      <w:pPr>
        <w:tabs>
          <w:tab w:val="num" w:pos="720"/>
        </w:tabs>
        <w:ind w:left="720" w:hanging="360"/>
      </w:pPr>
      <w:rPr>
        <w:rFonts w:hint="default"/>
        <w:sz w:val="28"/>
        <w:szCs w:val="28"/>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15:restartNumberingAfterBreak="0">
    <w:nsid w:val="44AE09FF"/>
    <w:multiLevelType w:val="multilevel"/>
    <w:tmpl w:val="789ED92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15:restartNumberingAfterBreak="0">
    <w:nsid w:val="44E70D5F"/>
    <w:multiLevelType w:val="hybridMultilevel"/>
    <w:tmpl w:val="47DAEE4E"/>
    <w:lvl w:ilvl="0" w:tplc="954AB28E">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C814103"/>
    <w:multiLevelType w:val="multilevel"/>
    <w:tmpl w:val="B2C25A90"/>
    <w:lvl w:ilvl="0">
      <w:start w:val="1"/>
      <w:numFmt w:val="bullet"/>
      <w:lvlText w:val=""/>
      <w:lvlJc w:val="left"/>
      <w:pPr>
        <w:tabs>
          <w:tab w:val="num" w:pos="720"/>
        </w:tabs>
        <w:ind w:left="720" w:hanging="360"/>
      </w:pPr>
      <w:rPr>
        <w:rFonts w:ascii="Symbol" w:hAnsi="Symbol" w:cs="Symbol" w:hint="default"/>
        <w:sz w:val="20"/>
        <w:szCs w:val="20"/>
      </w:rPr>
    </w:lvl>
    <w:lvl w:ilvl="1">
      <w:start w:val="1"/>
      <w:numFmt w:val="decimal"/>
      <w:lvlText w:val="%2."/>
      <w:lvlJc w:val="left"/>
      <w:pPr>
        <w:ind w:left="928" w:hanging="360"/>
      </w:pPr>
      <w:rPr>
        <w:rFonts w:hint="default"/>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6" w15:restartNumberingAfterBreak="0">
    <w:nsid w:val="5A4B2F3E"/>
    <w:multiLevelType w:val="multilevel"/>
    <w:tmpl w:val="24ECC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EB920E9"/>
    <w:multiLevelType w:val="multilevel"/>
    <w:tmpl w:val="A72CAEB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71837108"/>
    <w:multiLevelType w:val="multilevel"/>
    <w:tmpl w:val="35D20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68F2A1F"/>
    <w:multiLevelType w:val="hybridMultilevel"/>
    <w:tmpl w:val="28E2EA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5"/>
  </w:num>
  <w:num w:numId="3">
    <w:abstractNumId w:val="2"/>
  </w:num>
  <w:num w:numId="4">
    <w:abstractNumId w:val="4"/>
  </w:num>
  <w:num w:numId="5">
    <w:abstractNumId w:val="9"/>
  </w:num>
  <w:num w:numId="6">
    <w:abstractNumId w:val="7"/>
  </w:num>
  <w:num w:numId="7">
    <w:abstractNumId w:val="0"/>
    <w:lvlOverride w:ilvl="0">
      <w:lvl w:ilvl="0">
        <w:numFmt w:val="bullet"/>
        <w:lvlText w:val="•"/>
        <w:legacy w:legacy="1" w:legacySpace="0" w:legacyIndent="163"/>
        <w:lvlJc w:val="left"/>
        <w:rPr>
          <w:rFonts w:ascii="Times New Roman" w:hAnsi="Times New Roman" w:hint="default"/>
        </w:rPr>
      </w:lvl>
    </w:lvlOverride>
  </w:num>
  <w:num w:numId="8">
    <w:abstractNumId w:val="0"/>
    <w:lvlOverride w:ilvl="0">
      <w:lvl w:ilvl="0">
        <w:numFmt w:val="bullet"/>
        <w:lvlText w:val="•"/>
        <w:legacy w:legacy="1" w:legacySpace="0" w:legacyIndent="168"/>
        <w:lvlJc w:val="left"/>
        <w:rPr>
          <w:rFonts w:ascii="Microsoft Sans Serif" w:hAnsi="Microsoft Sans Serif" w:hint="default"/>
        </w:rPr>
      </w:lvl>
    </w:lvlOverride>
  </w:num>
  <w:num w:numId="9">
    <w:abstractNumId w:val="6"/>
  </w:num>
  <w:num w:numId="10">
    <w:abstractNumId w:val="8"/>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embedSystemFonts/>
  <w:proofState w:spelling="clean"/>
  <w:defaultTabStop w:val="708"/>
  <w:autoHyphenation/>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292D"/>
    <w:rsid w:val="00001EAC"/>
    <w:rsid w:val="00007199"/>
    <w:rsid w:val="000106B5"/>
    <w:rsid w:val="0001187B"/>
    <w:rsid w:val="00015DD2"/>
    <w:rsid w:val="00030301"/>
    <w:rsid w:val="000375CD"/>
    <w:rsid w:val="000401C6"/>
    <w:rsid w:val="00051898"/>
    <w:rsid w:val="00063F47"/>
    <w:rsid w:val="00067167"/>
    <w:rsid w:val="00067B1C"/>
    <w:rsid w:val="000A26FB"/>
    <w:rsid w:val="000B3ADF"/>
    <w:rsid w:val="0010297B"/>
    <w:rsid w:val="00104F54"/>
    <w:rsid w:val="001051A4"/>
    <w:rsid w:val="00106AA5"/>
    <w:rsid w:val="00117260"/>
    <w:rsid w:val="00124D04"/>
    <w:rsid w:val="00140839"/>
    <w:rsid w:val="0014727E"/>
    <w:rsid w:val="0015292D"/>
    <w:rsid w:val="00153E3B"/>
    <w:rsid w:val="00194C86"/>
    <w:rsid w:val="001A22A0"/>
    <w:rsid w:val="001A4913"/>
    <w:rsid w:val="001A5189"/>
    <w:rsid w:val="001A7C75"/>
    <w:rsid w:val="001B026F"/>
    <w:rsid w:val="001B0B3D"/>
    <w:rsid w:val="001B581F"/>
    <w:rsid w:val="001D0F04"/>
    <w:rsid w:val="001D6CA1"/>
    <w:rsid w:val="001E0D69"/>
    <w:rsid w:val="001E32BD"/>
    <w:rsid w:val="002015CC"/>
    <w:rsid w:val="00204AA5"/>
    <w:rsid w:val="00204C44"/>
    <w:rsid w:val="00210E93"/>
    <w:rsid w:val="0021292E"/>
    <w:rsid w:val="00251003"/>
    <w:rsid w:val="00265D86"/>
    <w:rsid w:val="0027082B"/>
    <w:rsid w:val="00293EE1"/>
    <w:rsid w:val="002A63F5"/>
    <w:rsid w:val="002B1033"/>
    <w:rsid w:val="002B2154"/>
    <w:rsid w:val="002B33A1"/>
    <w:rsid w:val="002B3EA1"/>
    <w:rsid w:val="002B3EDC"/>
    <w:rsid w:val="002C545F"/>
    <w:rsid w:val="002D2022"/>
    <w:rsid w:val="002F1B69"/>
    <w:rsid w:val="00310279"/>
    <w:rsid w:val="00312FCA"/>
    <w:rsid w:val="0031429C"/>
    <w:rsid w:val="00314456"/>
    <w:rsid w:val="00316240"/>
    <w:rsid w:val="00321856"/>
    <w:rsid w:val="00335B28"/>
    <w:rsid w:val="0033798A"/>
    <w:rsid w:val="00343EF1"/>
    <w:rsid w:val="003510B9"/>
    <w:rsid w:val="00365783"/>
    <w:rsid w:val="00367404"/>
    <w:rsid w:val="00385925"/>
    <w:rsid w:val="003909DD"/>
    <w:rsid w:val="003E41EA"/>
    <w:rsid w:val="003E7C81"/>
    <w:rsid w:val="003F5E5C"/>
    <w:rsid w:val="00405D2C"/>
    <w:rsid w:val="00412D14"/>
    <w:rsid w:val="004217FE"/>
    <w:rsid w:val="00436269"/>
    <w:rsid w:val="004447B4"/>
    <w:rsid w:val="0044490F"/>
    <w:rsid w:val="00445026"/>
    <w:rsid w:val="00451AE8"/>
    <w:rsid w:val="00463C34"/>
    <w:rsid w:val="0047343D"/>
    <w:rsid w:val="00495EC6"/>
    <w:rsid w:val="0049616A"/>
    <w:rsid w:val="004B0C53"/>
    <w:rsid w:val="004B7D2F"/>
    <w:rsid w:val="004E140E"/>
    <w:rsid w:val="00510720"/>
    <w:rsid w:val="00523B05"/>
    <w:rsid w:val="00527847"/>
    <w:rsid w:val="0054546F"/>
    <w:rsid w:val="005748C8"/>
    <w:rsid w:val="00577490"/>
    <w:rsid w:val="00584B93"/>
    <w:rsid w:val="005A0D2E"/>
    <w:rsid w:val="005A40EB"/>
    <w:rsid w:val="005E13A8"/>
    <w:rsid w:val="005E730F"/>
    <w:rsid w:val="005F2D5D"/>
    <w:rsid w:val="005F39E1"/>
    <w:rsid w:val="005F4B46"/>
    <w:rsid w:val="006038FF"/>
    <w:rsid w:val="0063231F"/>
    <w:rsid w:val="00642139"/>
    <w:rsid w:val="006426CA"/>
    <w:rsid w:val="006A021F"/>
    <w:rsid w:val="006A53B9"/>
    <w:rsid w:val="006B2612"/>
    <w:rsid w:val="006C2DF5"/>
    <w:rsid w:val="006C6184"/>
    <w:rsid w:val="006E4129"/>
    <w:rsid w:val="006F4A39"/>
    <w:rsid w:val="00707346"/>
    <w:rsid w:val="00722BF3"/>
    <w:rsid w:val="00730B11"/>
    <w:rsid w:val="00730DDB"/>
    <w:rsid w:val="007316A5"/>
    <w:rsid w:val="007441B6"/>
    <w:rsid w:val="00757457"/>
    <w:rsid w:val="00761DBB"/>
    <w:rsid w:val="00771E12"/>
    <w:rsid w:val="00785C02"/>
    <w:rsid w:val="00790C54"/>
    <w:rsid w:val="00791256"/>
    <w:rsid w:val="00796B66"/>
    <w:rsid w:val="007A02CD"/>
    <w:rsid w:val="007A1169"/>
    <w:rsid w:val="007A5C40"/>
    <w:rsid w:val="007B3C90"/>
    <w:rsid w:val="007B4540"/>
    <w:rsid w:val="007C44FF"/>
    <w:rsid w:val="00807666"/>
    <w:rsid w:val="00811053"/>
    <w:rsid w:val="00811486"/>
    <w:rsid w:val="00820309"/>
    <w:rsid w:val="00823062"/>
    <w:rsid w:val="00840CEC"/>
    <w:rsid w:val="00845931"/>
    <w:rsid w:val="00847846"/>
    <w:rsid w:val="00855E63"/>
    <w:rsid w:val="00860956"/>
    <w:rsid w:val="0087002C"/>
    <w:rsid w:val="00872134"/>
    <w:rsid w:val="008951C6"/>
    <w:rsid w:val="00897643"/>
    <w:rsid w:val="008A71D0"/>
    <w:rsid w:val="008A7BC0"/>
    <w:rsid w:val="008B55B9"/>
    <w:rsid w:val="008D200E"/>
    <w:rsid w:val="008E3204"/>
    <w:rsid w:val="00905BC2"/>
    <w:rsid w:val="00914054"/>
    <w:rsid w:val="00921511"/>
    <w:rsid w:val="00922010"/>
    <w:rsid w:val="009239FA"/>
    <w:rsid w:val="00926E6A"/>
    <w:rsid w:val="009304CF"/>
    <w:rsid w:val="00937E77"/>
    <w:rsid w:val="009400B0"/>
    <w:rsid w:val="00946DBA"/>
    <w:rsid w:val="00952C9C"/>
    <w:rsid w:val="00957BA1"/>
    <w:rsid w:val="0096047A"/>
    <w:rsid w:val="00987833"/>
    <w:rsid w:val="009A3535"/>
    <w:rsid w:val="009A5A97"/>
    <w:rsid w:val="009B075D"/>
    <w:rsid w:val="009B45D0"/>
    <w:rsid w:val="009B6358"/>
    <w:rsid w:val="009B6F63"/>
    <w:rsid w:val="009E0420"/>
    <w:rsid w:val="009E32AB"/>
    <w:rsid w:val="009E4E89"/>
    <w:rsid w:val="009F473D"/>
    <w:rsid w:val="00A02513"/>
    <w:rsid w:val="00A02E32"/>
    <w:rsid w:val="00A3673D"/>
    <w:rsid w:val="00A47AEB"/>
    <w:rsid w:val="00A5780E"/>
    <w:rsid w:val="00A75783"/>
    <w:rsid w:val="00A764E1"/>
    <w:rsid w:val="00A828F6"/>
    <w:rsid w:val="00A8338B"/>
    <w:rsid w:val="00AA1E1C"/>
    <w:rsid w:val="00AA3AF0"/>
    <w:rsid w:val="00AA4AF7"/>
    <w:rsid w:val="00AA604F"/>
    <w:rsid w:val="00AC2009"/>
    <w:rsid w:val="00AC5FD1"/>
    <w:rsid w:val="00AD481E"/>
    <w:rsid w:val="00AD6695"/>
    <w:rsid w:val="00AE7D4B"/>
    <w:rsid w:val="00B007B2"/>
    <w:rsid w:val="00B02184"/>
    <w:rsid w:val="00B14BCF"/>
    <w:rsid w:val="00B17818"/>
    <w:rsid w:val="00B55A78"/>
    <w:rsid w:val="00B6452A"/>
    <w:rsid w:val="00B73AB1"/>
    <w:rsid w:val="00B93946"/>
    <w:rsid w:val="00B94249"/>
    <w:rsid w:val="00BE52C1"/>
    <w:rsid w:val="00BF3CD9"/>
    <w:rsid w:val="00BF761A"/>
    <w:rsid w:val="00BF7EA4"/>
    <w:rsid w:val="00C073D5"/>
    <w:rsid w:val="00C23949"/>
    <w:rsid w:val="00C30B81"/>
    <w:rsid w:val="00C36127"/>
    <w:rsid w:val="00C41080"/>
    <w:rsid w:val="00C42F34"/>
    <w:rsid w:val="00C436B3"/>
    <w:rsid w:val="00C5021F"/>
    <w:rsid w:val="00C54413"/>
    <w:rsid w:val="00C730E7"/>
    <w:rsid w:val="00C73774"/>
    <w:rsid w:val="00C83880"/>
    <w:rsid w:val="00C860BA"/>
    <w:rsid w:val="00CB7982"/>
    <w:rsid w:val="00CC2F84"/>
    <w:rsid w:val="00CE20B8"/>
    <w:rsid w:val="00CE7853"/>
    <w:rsid w:val="00CF00C7"/>
    <w:rsid w:val="00D00D33"/>
    <w:rsid w:val="00D07B18"/>
    <w:rsid w:val="00D20BE5"/>
    <w:rsid w:val="00D25328"/>
    <w:rsid w:val="00D31D14"/>
    <w:rsid w:val="00D364BE"/>
    <w:rsid w:val="00D4510B"/>
    <w:rsid w:val="00D52677"/>
    <w:rsid w:val="00D6314C"/>
    <w:rsid w:val="00D74CB2"/>
    <w:rsid w:val="00D90FCD"/>
    <w:rsid w:val="00D952ED"/>
    <w:rsid w:val="00DB6224"/>
    <w:rsid w:val="00DC29D7"/>
    <w:rsid w:val="00DC3180"/>
    <w:rsid w:val="00DE10F0"/>
    <w:rsid w:val="00DF05DF"/>
    <w:rsid w:val="00E002F0"/>
    <w:rsid w:val="00E00753"/>
    <w:rsid w:val="00E07505"/>
    <w:rsid w:val="00E138A2"/>
    <w:rsid w:val="00E63107"/>
    <w:rsid w:val="00E72EAB"/>
    <w:rsid w:val="00E74912"/>
    <w:rsid w:val="00E80A06"/>
    <w:rsid w:val="00E870AF"/>
    <w:rsid w:val="00E9446D"/>
    <w:rsid w:val="00E95DED"/>
    <w:rsid w:val="00EC0CF3"/>
    <w:rsid w:val="00EC3D1F"/>
    <w:rsid w:val="00EC57D1"/>
    <w:rsid w:val="00EE0BDE"/>
    <w:rsid w:val="00EE5029"/>
    <w:rsid w:val="00F019E4"/>
    <w:rsid w:val="00F10BB4"/>
    <w:rsid w:val="00F15F10"/>
    <w:rsid w:val="00F24A3A"/>
    <w:rsid w:val="00F300A1"/>
    <w:rsid w:val="00F33C62"/>
    <w:rsid w:val="00F37502"/>
    <w:rsid w:val="00F801CC"/>
    <w:rsid w:val="00F860D7"/>
    <w:rsid w:val="00F9051B"/>
    <w:rsid w:val="00FC3F74"/>
    <w:rsid w:val="00FD0951"/>
    <w:rsid w:val="00FD224B"/>
    <w:rsid w:val="00FE0830"/>
    <w:rsid w:val="00FF05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910569"/>
  <w15:docId w15:val="{D22F0EFA-9B3D-A84B-B921-6364062A3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7643"/>
    <w:pPr>
      <w:widowControl w:val="0"/>
      <w:autoSpaceDE w:val="0"/>
      <w:autoSpaceDN w:val="0"/>
      <w:adjustRightInd w:val="0"/>
    </w:pPr>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F39E1"/>
    <w:pPr>
      <w:tabs>
        <w:tab w:val="center" w:pos="4677"/>
        <w:tab w:val="right" w:pos="9355"/>
      </w:tabs>
    </w:pPr>
  </w:style>
  <w:style w:type="character" w:customStyle="1" w:styleId="HeaderChar">
    <w:name w:val="Header Char"/>
    <w:basedOn w:val="DefaultParagraphFont"/>
    <w:link w:val="Header"/>
    <w:uiPriority w:val="99"/>
    <w:locked/>
    <w:rsid w:val="005F39E1"/>
  </w:style>
  <w:style w:type="paragraph" w:styleId="Footer">
    <w:name w:val="footer"/>
    <w:basedOn w:val="Normal"/>
    <w:link w:val="FooterChar"/>
    <w:uiPriority w:val="99"/>
    <w:rsid w:val="005F39E1"/>
    <w:pPr>
      <w:tabs>
        <w:tab w:val="center" w:pos="4677"/>
        <w:tab w:val="right" w:pos="9355"/>
      </w:tabs>
    </w:pPr>
  </w:style>
  <w:style w:type="character" w:customStyle="1" w:styleId="FooterChar">
    <w:name w:val="Footer Char"/>
    <w:basedOn w:val="DefaultParagraphFont"/>
    <w:link w:val="Footer"/>
    <w:uiPriority w:val="99"/>
    <w:locked/>
    <w:rsid w:val="005F39E1"/>
  </w:style>
  <w:style w:type="paragraph" w:customStyle="1" w:styleId="psection">
    <w:name w:val="psection"/>
    <w:basedOn w:val="Normal"/>
    <w:uiPriority w:val="99"/>
    <w:rsid w:val="005F39E1"/>
    <w:pPr>
      <w:widowControl/>
      <w:autoSpaceDE/>
      <w:autoSpaceDN/>
      <w:adjustRightInd/>
      <w:spacing w:before="100" w:beforeAutospacing="1" w:after="100" w:afterAutospacing="1"/>
    </w:pPr>
    <w:rPr>
      <w:sz w:val="24"/>
      <w:szCs w:val="24"/>
    </w:rPr>
  </w:style>
  <w:style w:type="table" w:styleId="TableGrid">
    <w:name w:val="Table Grid"/>
    <w:basedOn w:val="TableNormal"/>
    <w:uiPriority w:val="99"/>
    <w:rsid w:val="005F39E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B7D2F"/>
    <w:rPr>
      <w:rFonts w:ascii="Segoe UI" w:hAnsi="Segoe UI" w:cs="Segoe UI"/>
      <w:sz w:val="18"/>
      <w:szCs w:val="18"/>
    </w:rPr>
  </w:style>
  <w:style w:type="character" w:customStyle="1" w:styleId="BalloonTextChar">
    <w:name w:val="Balloon Text Char"/>
    <w:link w:val="BalloonText"/>
    <w:uiPriority w:val="99"/>
    <w:semiHidden/>
    <w:locked/>
    <w:rsid w:val="004B7D2F"/>
    <w:rPr>
      <w:rFonts w:ascii="Segoe UI" w:hAnsi="Segoe UI" w:cs="Segoe UI"/>
      <w:sz w:val="18"/>
      <w:szCs w:val="18"/>
      <w:lang w:eastAsia="ru-RU"/>
    </w:rPr>
  </w:style>
  <w:style w:type="character" w:styleId="Hyperlink">
    <w:name w:val="Hyperlink"/>
    <w:uiPriority w:val="99"/>
    <w:rsid w:val="00C730E7"/>
    <w:rPr>
      <w:color w:val="auto"/>
      <w:u w:val="single"/>
    </w:rPr>
  </w:style>
  <w:style w:type="paragraph" w:styleId="NormalWeb">
    <w:name w:val="Normal (Web)"/>
    <w:basedOn w:val="Normal"/>
    <w:uiPriority w:val="99"/>
    <w:semiHidden/>
    <w:unhideWhenUsed/>
    <w:rsid w:val="006A53B9"/>
    <w:pPr>
      <w:widowControl/>
      <w:autoSpaceDE/>
      <w:autoSpaceDN/>
      <w:adjustRightInd/>
      <w:spacing w:before="100" w:beforeAutospacing="1" w:after="100" w:afterAutospacing="1"/>
    </w:pPr>
    <w:rPr>
      <w:sz w:val="24"/>
      <w:szCs w:val="24"/>
    </w:rPr>
  </w:style>
  <w:style w:type="character" w:customStyle="1" w:styleId="apple-converted-space">
    <w:name w:val="apple-converted-space"/>
    <w:rsid w:val="006A53B9"/>
  </w:style>
  <w:style w:type="character" w:styleId="PlaceholderText">
    <w:name w:val="Placeholder Text"/>
    <w:basedOn w:val="DefaultParagraphFont"/>
    <w:uiPriority w:val="99"/>
    <w:semiHidden/>
    <w:rsid w:val="004447B4"/>
    <w:rPr>
      <w:color w:val="808080"/>
    </w:rPr>
  </w:style>
  <w:style w:type="character" w:customStyle="1" w:styleId="FontStyle375">
    <w:name w:val="Font Style375"/>
    <w:basedOn w:val="DefaultParagraphFont"/>
    <w:uiPriority w:val="99"/>
    <w:rsid w:val="007A02CD"/>
    <w:rPr>
      <w:rFonts w:ascii="Times New Roman" w:hAnsi="Times New Roman" w:cs="Times New Roman"/>
      <w:sz w:val="18"/>
      <w:szCs w:val="18"/>
    </w:rPr>
  </w:style>
  <w:style w:type="paragraph" w:customStyle="1" w:styleId="Style58">
    <w:name w:val="Style58"/>
    <w:basedOn w:val="Normal"/>
    <w:uiPriority w:val="99"/>
    <w:rsid w:val="00757457"/>
    <w:pPr>
      <w:spacing w:line="269" w:lineRule="exact"/>
      <w:ind w:firstLine="348"/>
      <w:jc w:val="both"/>
    </w:pPr>
    <w:rPr>
      <w:rFonts w:ascii="Lucida Sans Unicode" w:hAnsi="Lucida Sans Unicode"/>
      <w:sz w:val="24"/>
      <w:szCs w:val="24"/>
    </w:rPr>
  </w:style>
  <w:style w:type="character" w:customStyle="1" w:styleId="FontStyle385">
    <w:name w:val="Font Style385"/>
    <w:basedOn w:val="DefaultParagraphFont"/>
    <w:uiPriority w:val="99"/>
    <w:rsid w:val="00757457"/>
    <w:rPr>
      <w:rFonts w:ascii="Times New Roman" w:hAnsi="Times New Roman" w:cs="Times New Roman"/>
      <w:b/>
      <w:bCs/>
      <w:sz w:val="18"/>
      <w:szCs w:val="18"/>
    </w:rPr>
  </w:style>
  <w:style w:type="paragraph" w:customStyle="1" w:styleId="Style165">
    <w:name w:val="Style165"/>
    <w:basedOn w:val="Normal"/>
    <w:uiPriority w:val="99"/>
    <w:rsid w:val="00757457"/>
    <w:pPr>
      <w:spacing w:line="274" w:lineRule="exact"/>
    </w:pPr>
    <w:rPr>
      <w:rFonts w:ascii="Lucida Sans Unicode" w:hAnsi="Lucida Sans Unicode"/>
      <w:sz w:val="24"/>
      <w:szCs w:val="24"/>
    </w:rPr>
  </w:style>
  <w:style w:type="character" w:customStyle="1" w:styleId="FontStyle405">
    <w:name w:val="Font Style405"/>
    <w:basedOn w:val="DefaultParagraphFont"/>
    <w:uiPriority w:val="99"/>
    <w:rsid w:val="00757457"/>
    <w:rPr>
      <w:rFonts w:ascii="Times New Roman" w:hAnsi="Times New Roman" w:cs="Times New Roman"/>
      <w:sz w:val="18"/>
      <w:szCs w:val="18"/>
    </w:rPr>
  </w:style>
  <w:style w:type="paragraph" w:customStyle="1" w:styleId="Style92">
    <w:name w:val="Style92"/>
    <w:basedOn w:val="Normal"/>
    <w:uiPriority w:val="99"/>
    <w:rsid w:val="00757457"/>
    <w:pPr>
      <w:spacing w:line="240" w:lineRule="exact"/>
      <w:ind w:firstLine="360"/>
      <w:jc w:val="both"/>
    </w:pPr>
    <w:rPr>
      <w:rFonts w:ascii="Lucida Sans Unicode" w:hAnsi="Lucida Sans Unicode"/>
      <w:sz w:val="24"/>
      <w:szCs w:val="24"/>
    </w:rPr>
  </w:style>
  <w:style w:type="paragraph" w:customStyle="1" w:styleId="Style147">
    <w:name w:val="Style147"/>
    <w:basedOn w:val="Normal"/>
    <w:uiPriority w:val="99"/>
    <w:rsid w:val="00757457"/>
    <w:pPr>
      <w:spacing w:line="245" w:lineRule="exact"/>
      <w:ind w:hanging="161"/>
    </w:pPr>
    <w:rPr>
      <w:rFonts w:ascii="Lucida Sans Unicode" w:hAnsi="Lucida Sans Unicode"/>
      <w:sz w:val="24"/>
      <w:szCs w:val="24"/>
    </w:rPr>
  </w:style>
  <w:style w:type="paragraph" w:customStyle="1" w:styleId="Style181">
    <w:name w:val="Style181"/>
    <w:basedOn w:val="Normal"/>
    <w:uiPriority w:val="99"/>
    <w:rsid w:val="00757457"/>
    <w:pPr>
      <w:spacing w:line="245" w:lineRule="exact"/>
      <w:ind w:firstLine="358"/>
    </w:pPr>
    <w:rPr>
      <w:rFonts w:ascii="Lucida Sans Unicode" w:hAnsi="Lucida Sans Unicode"/>
      <w:sz w:val="24"/>
      <w:szCs w:val="24"/>
    </w:rPr>
  </w:style>
  <w:style w:type="character" w:customStyle="1" w:styleId="FontStyle390">
    <w:name w:val="Font Style390"/>
    <w:basedOn w:val="DefaultParagraphFont"/>
    <w:uiPriority w:val="99"/>
    <w:rsid w:val="00757457"/>
    <w:rPr>
      <w:rFonts w:ascii="Microsoft Sans Serif" w:hAnsi="Microsoft Sans Serif" w:cs="Microsoft Sans Serif"/>
      <w:b/>
      <w:bCs/>
      <w:sz w:val="12"/>
      <w:szCs w:val="12"/>
    </w:rPr>
  </w:style>
  <w:style w:type="character" w:customStyle="1" w:styleId="FontStyle401">
    <w:name w:val="Font Style401"/>
    <w:basedOn w:val="DefaultParagraphFont"/>
    <w:uiPriority w:val="99"/>
    <w:rsid w:val="00412D14"/>
    <w:rPr>
      <w:rFonts w:ascii="Times New Roman" w:hAnsi="Times New Roman" w:cs="Times New Roman"/>
      <w:sz w:val="16"/>
      <w:szCs w:val="16"/>
    </w:rPr>
  </w:style>
  <w:style w:type="character" w:customStyle="1" w:styleId="FontStyle381">
    <w:name w:val="Font Style381"/>
    <w:basedOn w:val="DefaultParagraphFont"/>
    <w:uiPriority w:val="99"/>
    <w:rsid w:val="00412D14"/>
    <w:rPr>
      <w:rFonts w:ascii="Times New Roman" w:hAnsi="Times New Roman" w:cs="Times New Roman"/>
      <w:b/>
      <w:bCs/>
      <w:sz w:val="14"/>
      <w:szCs w:val="14"/>
    </w:rPr>
  </w:style>
  <w:style w:type="character" w:styleId="Strong">
    <w:name w:val="Strong"/>
    <w:basedOn w:val="DefaultParagraphFont"/>
    <w:uiPriority w:val="22"/>
    <w:qFormat/>
    <w:locked/>
    <w:rsid w:val="00FD224B"/>
    <w:rPr>
      <w:b/>
      <w:bCs/>
    </w:rPr>
  </w:style>
  <w:style w:type="paragraph" w:styleId="ListParagraph">
    <w:name w:val="List Paragraph"/>
    <w:basedOn w:val="Normal"/>
    <w:uiPriority w:val="34"/>
    <w:qFormat/>
    <w:rsid w:val="00E63107"/>
    <w:pPr>
      <w:ind w:left="720"/>
      <w:contextualSpacing/>
    </w:pPr>
  </w:style>
  <w:style w:type="character" w:styleId="UnresolvedMention">
    <w:name w:val="Unresolved Mention"/>
    <w:basedOn w:val="DefaultParagraphFont"/>
    <w:uiPriority w:val="99"/>
    <w:semiHidden/>
    <w:unhideWhenUsed/>
    <w:rsid w:val="00293EE1"/>
    <w:rPr>
      <w:color w:val="605E5C"/>
      <w:shd w:val="clear" w:color="auto" w:fill="E1DFDD"/>
    </w:rPr>
  </w:style>
  <w:style w:type="character" w:styleId="PageNumber">
    <w:name w:val="page number"/>
    <w:basedOn w:val="DefaultParagraphFont"/>
    <w:uiPriority w:val="99"/>
    <w:semiHidden/>
    <w:unhideWhenUsed/>
    <w:rsid w:val="009E32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59218">
      <w:marLeft w:val="0"/>
      <w:marRight w:val="0"/>
      <w:marTop w:val="0"/>
      <w:marBottom w:val="0"/>
      <w:divBdr>
        <w:top w:val="none" w:sz="0" w:space="0" w:color="auto"/>
        <w:left w:val="none" w:sz="0" w:space="0" w:color="auto"/>
        <w:bottom w:val="none" w:sz="0" w:space="0" w:color="auto"/>
        <w:right w:val="none" w:sz="0" w:space="0" w:color="auto"/>
      </w:divBdr>
    </w:div>
    <w:div w:id="69426652">
      <w:bodyDiv w:val="1"/>
      <w:marLeft w:val="0"/>
      <w:marRight w:val="0"/>
      <w:marTop w:val="0"/>
      <w:marBottom w:val="0"/>
      <w:divBdr>
        <w:top w:val="none" w:sz="0" w:space="0" w:color="auto"/>
        <w:left w:val="none" w:sz="0" w:space="0" w:color="auto"/>
        <w:bottom w:val="none" w:sz="0" w:space="0" w:color="auto"/>
        <w:right w:val="none" w:sz="0" w:space="0" w:color="auto"/>
      </w:divBdr>
    </w:div>
    <w:div w:id="254751001">
      <w:bodyDiv w:val="1"/>
      <w:marLeft w:val="0"/>
      <w:marRight w:val="0"/>
      <w:marTop w:val="0"/>
      <w:marBottom w:val="0"/>
      <w:divBdr>
        <w:top w:val="none" w:sz="0" w:space="0" w:color="auto"/>
        <w:left w:val="none" w:sz="0" w:space="0" w:color="auto"/>
        <w:bottom w:val="none" w:sz="0" w:space="0" w:color="auto"/>
        <w:right w:val="none" w:sz="0" w:space="0" w:color="auto"/>
      </w:divBdr>
    </w:div>
    <w:div w:id="292057081">
      <w:bodyDiv w:val="1"/>
      <w:marLeft w:val="0"/>
      <w:marRight w:val="0"/>
      <w:marTop w:val="0"/>
      <w:marBottom w:val="0"/>
      <w:divBdr>
        <w:top w:val="none" w:sz="0" w:space="0" w:color="auto"/>
        <w:left w:val="none" w:sz="0" w:space="0" w:color="auto"/>
        <w:bottom w:val="none" w:sz="0" w:space="0" w:color="auto"/>
        <w:right w:val="none" w:sz="0" w:space="0" w:color="auto"/>
      </w:divBdr>
    </w:div>
    <w:div w:id="617179356">
      <w:bodyDiv w:val="1"/>
      <w:marLeft w:val="0"/>
      <w:marRight w:val="0"/>
      <w:marTop w:val="0"/>
      <w:marBottom w:val="0"/>
      <w:divBdr>
        <w:top w:val="none" w:sz="0" w:space="0" w:color="auto"/>
        <w:left w:val="none" w:sz="0" w:space="0" w:color="auto"/>
        <w:bottom w:val="none" w:sz="0" w:space="0" w:color="auto"/>
        <w:right w:val="none" w:sz="0" w:space="0" w:color="auto"/>
      </w:divBdr>
    </w:div>
    <w:div w:id="764501050">
      <w:bodyDiv w:val="1"/>
      <w:marLeft w:val="0"/>
      <w:marRight w:val="0"/>
      <w:marTop w:val="0"/>
      <w:marBottom w:val="0"/>
      <w:divBdr>
        <w:top w:val="none" w:sz="0" w:space="0" w:color="auto"/>
        <w:left w:val="none" w:sz="0" w:space="0" w:color="auto"/>
        <w:bottom w:val="none" w:sz="0" w:space="0" w:color="auto"/>
        <w:right w:val="none" w:sz="0" w:space="0" w:color="auto"/>
      </w:divBdr>
      <w:divsChild>
        <w:div w:id="188758055">
          <w:marLeft w:val="0"/>
          <w:marRight w:val="0"/>
          <w:marTop w:val="150"/>
          <w:marBottom w:val="0"/>
          <w:divBdr>
            <w:top w:val="none" w:sz="0" w:space="0" w:color="auto"/>
            <w:left w:val="none" w:sz="0" w:space="0" w:color="auto"/>
            <w:bottom w:val="none" w:sz="0" w:space="0" w:color="auto"/>
            <w:right w:val="none" w:sz="0" w:space="0" w:color="auto"/>
          </w:divBdr>
        </w:div>
        <w:div w:id="374896045">
          <w:marLeft w:val="0"/>
          <w:marRight w:val="0"/>
          <w:marTop w:val="150"/>
          <w:marBottom w:val="0"/>
          <w:divBdr>
            <w:top w:val="none" w:sz="0" w:space="0" w:color="auto"/>
            <w:left w:val="none" w:sz="0" w:space="0" w:color="auto"/>
            <w:bottom w:val="none" w:sz="0" w:space="0" w:color="auto"/>
            <w:right w:val="none" w:sz="0" w:space="0" w:color="auto"/>
          </w:divBdr>
        </w:div>
        <w:div w:id="561788907">
          <w:marLeft w:val="0"/>
          <w:marRight w:val="0"/>
          <w:marTop w:val="150"/>
          <w:marBottom w:val="0"/>
          <w:divBdr>
            <w:top w:val="none" w:sz="0" w:space="0" w:color="auto"/>
            <w:left w:val="none" w:sz="0" w:space="0" w:color="auto"/>
            <w:bottom w:val="none" w:sz="0" w:space="0" w:color="auto"/>
            <w:right w:val="none" w:sz="0" w:space="0" w:color="auto"/>
          </w:divBdr>
        </w:div>
        <w:div w:id="1196313436">
          <w:marLeft w:val="0"/>
          <w:marRight w:val="0"/>
          <w:marTop w:val="150"/>
          <w:marBottom w:val="0"/>
          <w:divBdr>
            <w:top w:val="none" w:sz="0" w:space="0" w:color="auto"/>
            <w:left w:val="none" w:sz="0" w:space="0" w:color="auto"/>
            <w:bottom w:val="none" w:sz="0" w:space="0" w:color="auto"/>
            <w:right w:val="none" w:sz="0" w:space="0" w:color="auto"/>
          </w:divBdr>
        </w:div>
        <w:div w:id="1345860979">
          <w:marLeft w:val="0"/>
          <w:marRight w:val="0"/>
          <w:marTop w:val="150"/>
          <w:marBottom w:val="0"/>
          <w:divBdr>
            <w:top w:val="none" w:sz="0" w:space="0" w:color="auto"/>
            <w:left w:val="none" w:sz="0" w:space="0" w:color="auto"/>
            <w:bottom w:val="none" w:sz="0" w:space="0" w:color="auto"/>
            <w:right w:val="none" w:sz="0" w:space="0" w:color="auto"/>
          </w:divBdr>
        </w:div>
        <w:div w:id="1779325078">
          <w:marLeft w:val="0"/>
          <w:marRight w:val="0"/>
          <w:marTop w:val="150"/>
          <w:marBottom w:val="0"/>
          <w:divBdr>
            <w:top w:val="none" w:sz="0" w:space="0" w:color="auto"/>
            <w:left w:val="none" w:sz="0" w:space="0" w:color="auto"/>
            <w:bottom w:val="none" w:sz="0" w:space="0" w:color="auto"/>
            <w:right w:val="none" w:sz="0" w:space="0" w:color="auto"/>
          </w:divBdr>
        </w:div>
      </w:divsChild>
    </w:div>
    <w:div w:id="994213871">
      <w:bodyDiv w:val="1"/>
      <w:marLeft w:val="0"/>
      <w:marRight w:val="0"/>
      <w:marTop w:val="0"/>
      <w:marBottom w:val="0"/>
      <w:divBdr>
        <w:top w:val="none" w:sz="0" w:space="0" w:color="auto"/>
        <w:left w:val="none" w:sz="0" w:space="0" w:color="auto"/>
        <w:bottom w:val="none" w:sz="0" w:space="0" w:color="auto"/>
        <w:right w:val="none" w:sz="0" w:space="0" w:color="auto"/>
      </w:divBdr>
    </w:div>
    <w:div w:id="1721127883">
      <w:bodyDiv w:val="1"/>
      <w:marLeft w:val="0"/>
      <w:marRight w:val="0"/>
      <w:marTop w:val="0"/>
      <w:marBottom w:val="0"/>
      <w:divBdr>
        <w:top w:val="none" w:sz="0" w:space="0" w:color="auto"/>
        <w:left w:val="none" w:sz="0" w:space="0" w:color="auto"/>
        <w:bottom w:val="none" w:sz="0" w:space="0" w:color="auto"/>
        <w:right w:val="none" w:sz="0" w:space="0" w:color="auto"/>
      </w:divBdr>
    </w:div>
    <w:div w:id="2037197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ostmax@rambler.ru" TargetMode="Externa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7.jpeg"/><Relationship Id="rId7" Type="http://schemas.openxmlformats.org/officeDocument/2006/relationships/endnotes" Target="endnotes.xml"/><Relationship Id="rId12" Type="http://schemas.microsoft.com/office/2007/relationships/hdphoto" Target="media/hdphoto1.wdp"/><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fontTable" Target="fontTable.xml"/><Relationship Id="rId10" Type="http://schemas.openxmlformats.org/officeDocument/2006/relationships/hyperlink" Target="mailto:rostmax@rambler.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dx.doi.org/10.21515/1990-4665-178-018" TargetMode="External"/><Relationship Id="rId14" Type="http://schemas.openxmlformats.org/officeDocument/2006/relationships/image" Target="media/image3.jpeg"/><Relationship Id="rId22" Type="http://schemas.openxmlformats.org/officeDocument/2006/relationships/image" Target="media/image8.jpeg"/></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4/pdf/18.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54EBE-CAB6-5344-9D16-A085E3191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18</Pages>
  <Words>4155</Words>
  <Characters>23688</Characters>
  <Application>Microsoft Office Word</Application>
  <DocSecurity>0</DocSecurity>
  <Lines>197</Lines>
  <Paragraphs>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achgaa</Company>
  <LinksUpToDate>false</LinksUpToDate>
  <CharactersWithSpaces>27788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Ирина2</dc:creator>
  <cp:keywords/>
  <dc:description/>
  <cp:lastModifiedBy>Microsoft Office User</cp:lastModifiedBy>
  <cp:revision>6</cp:revision>
  <cp:lastPrinted>2016-01-24T06:58:00Z</cp:lastPrinted>
  <dcterms:created xsi:type="dcterms:W3CDTF">2016-01-24T06:25:00Z</dcterms:created>
  <dcterms:modified xsi:type="dcterms:W3CDTF">2022-05-08T21:15:00Z</dcterms:modified>
</cp:coreProperties>
</file>