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153" w:type="pct"/>
        <w:tblLook w:val="04A0" w:firstRow="1" w:lastRow="0" w:firstColumn="1" w:lastColumn="0" w:noHBand="0" w:noVBand="1"/>
      </w:tblPr>
      <w:tblGrid>
        <w:gridCol w:w="4929"/>
        <w:gridCol w:w="4645"/>
      </w:tblGrid>
      <w:tr w:rsidR="007E4011" w:rsidRPr="004A4526" w:rsidTr="006D6C3B">
        <w:tc>
          <w:tcPr>
            <w:tcW w:w="2574" w:type="pct"/>
            <w:shd w:val="clear" w:color="auto" w:fill="auto"/>
            <w:hideMark/>
          </w:tcPr>
          <w:p w:rsidR="007E4011" w:rsidRDefault="007E4011" w:rsidP="007E4011">
            <w:pPr>
              <w:widowControl/>
              <w:autoSpaceDE/>
              <w:autoSpaceDN/>
              <w:rPr>
                <w:sz w:val="20"/>
                <w:szCs w:val="20"/>
                <w:lang w:eastAsia="ru-RU"/>
              </w:rPr>
            </w:pPr>
            <w:r w:rsidRPr="004A4526">
              <w:rPr>
                <w:sz w:val="20"/>
                <w:szCs w:val="20"/>
                <w:lang w:eastAsia="ru-RU"/>
              </w:rPr>
              <w:t>УДК 664.8.039.51+66.047.4/.5</w:t>
            </w:r>
          </w:p>
          <w:p w:rsidR="006D6C3B" w:rsidRDefault="006D6C3B" w:rsidP="007E4011">
            <w:pPr>
              <w:widowControl/>
              <w:autoSpaceDE/>
              <w:autoSpaceDN/>
              <w:rPr>
                <w:sz w:val="20"/>
                <w:szCs w:val="20"/>
                <w:lang w:eastAsia="ru-RU"/>
              </w:rPr>
            </w:pPr>
          </w:p>
          <w:p w:rsidR="004A4526" w:rsidRPr="004A4526" w:rsidRDefault="004A4526" w:rsidP="007E4011">
            <w:pPr>
              <w:widowControl/>
              <w:autoSpaceDE/>
              <w:autoSpaceDN/>
              <w:rPr>
                <w:sz w:val="20"/>
                <w:szCs w:val="20"/>
                <w:lang w:eastAsia="ru-RU"/>
              </w:rPr>
            </w:pPr>
          </w:p>
        </w:tc>
        <w:tc>
          <w:tcPr>
            <w:tcW w:w="2426" w:type="pct"/>
            <w:shd w:val="clear" w:color="auto" w:fill="auto"/>
            <w:hideMark/>
          </w:tcPr>
          <w:p w:rsidR="007E4011" w:rsidRDefault="007E4011" w:rsidP="007E4011">
            <w:pPr>
              <w:widowControl/>
              <w:autoSpaceDE/>
              <w:autoSpaceDN/>
              <w:rPr>
                <w:sz w:val="20"/>
                <w:szCs w:val="20"/>
                <w:lang w:val="en-US" w:eastAsia="ru-RU"/>
              </w:rPr>
            </w:pPr>
            <w:r w:rsidRPr="004A4526">
              <w:rPr>
                <w:sz w:val="20"/>
                <w:szCs w:val="20"/>
                <w:lang w:val="en-US" w:eastAsia="ru-RU"/>
              </w:rPr>
              <w:t>UDC 664.8.039.51+66.047.4/.5</w:t>
            </w:r>
          </w:p>
          <w:p w:rsidR="004A4526" w:rsidRPr="004A4526" w:rsidRDefault="004A4526" w:rsidP="007E4011">
            <w:pPr>
              <w:widowControl/>
              <w:autoSpaceDE/>
              <w:autoSpaceDN/>
              <w:rPr>
                <w:sz w:val="20"/>
                <w:szCs w:val="20"/>
                <w:lang w:eastAsia="ru-RU"/>
              </w:rPr>
            </w:pPr>
          </w:p>
        </w:tc>
      </w:tr>
      <w:tr w:rsidR="007E4011" w:rsidRPr="007F7FCD" w:rsidTr="006D6C3B">
        <w:tc>
          <w:tcPr>
            <w:tcW w:w="2574" w:type="pct"/>
            <w:shd w:val="clear" w:color="auto" w:fill="auto"/>
            <w:hideMark/>
          </w:tcPr>
          <w:p w:rsidR="007E4011" w:rsidRPr="004A4526" w:rsidRDefault="007E4011" w:rsidP="007E4011">
            <w:pPr>
              <w:widowControl/>
              <w:autoSpaceDE/>
              <w:autoSpaceDN/>
              <w:rPr>
                <w:sz w:val="20"/>
                <w:szCs w:val="20"/>
                <w:lang w:eastAsia="ru-RU"/>
              </w:rPr>
            </w:pPr>
            <w:r w:rsidRPr="004A4526">
              <w:rPr>
                <w:sz w:val="20"/>
                <w:szCs w:val="20"/>
                <w:lang w:eastAsia="ru-RU"/>
              </w:rPr>
              <w:t>05.20.01 Технологии и средства механизации сельского хозяйства (технические науки)</w:t>
            </w:r>
          </w:p>
        </w:tc>
        <w:tc>
          <w:tcPr>
            <w:tcW w:w="2426" w:type="pct"/>
            <w:shd w:val="clear" w:color="auto" w:fill="auto"/>
            <w:hideMark/>
          </w:tcPr>
          <w:p w:rsidR="007E4011" w:rsidRPr="004A4526" w:rsidRDefault="007E4011" w:rsidP="007E4011">
            <w:pPr>
              <w:widowControl/>
              <w:autoSpaceDE/>
              <w:autoSpaceDN/>
              <w:rPr>
                <w:sz w:val="20"/>
                <w:szCs w:val="20"/>
                <w:lang w:val="en-US" w:eastAsia="ru-RU"/>
              </w:rPr>
            </w:pPr>
            <w:r w:rsidRPr="004A4526">
              <w:rPr>
                <w:sz w:val="20"/>
                <w:szCs w:val="20"/>
                <w:lang w:val="en-US" w:eastAsia="ru-RU"/>
              </w:rPr>
              <w:t>05.20.01 Technologies and means of agricultural mechanization (technical sciences)</w:t>
            </w:r>
          </w:p>
        </w:tc>
      </w:tr>
      <w:tr w:rsidR="007E4011" w:rsidRPr="007F7FCD" w:rsidTr="006D6C3B">
        <w:tc>
          <w:tcPr>
            <w:tcW w:w="2574" w:type="pct"/>
            <w:shd w:val="clear" w:color="auto" w:fill="auto"/>
            <w:hideMark/>
          </w:tcPr>
          <w:p w:rsidR="007E4011" w:rsidRPr="004A4526" w:rsidRDefault="007E4011" w:rsidP="007E4011">
            <w:pPr>
              <w:widowControl/>
              <w:autoSpaceDE/>
              <w:autoSpaceDN/>
              <w:rPr>
                <w:sz w:val="20"/>
                <w:szCs w:val="20"/>
                <w:lang w:val="en-US" w:eastAsia="ru-RU"/>
              </w:rPr>
            </w:pPr>
            <w:r w:rsidRPr="004A4526">
              <w:rPr>
                <w:sz w:val="20"/>
                <w:szCs w:val="20"/>
                <w:lang w:val="en-US" w:eastAsia="ru-RU"/>
              </w:rPr>
              <w:t> </w:t>
            </w:r>
          </w:p>
        </w:tc>
        <w:tc>
          <w:tcPr>
            <w:tcW w:w="2426" w:type="pct"/>
            <w:shd w:val="clear" w:color="auto" w:fill="auto"/>
            <w:hideMark/>
          </w:tcPr>
          <w:p w:rsidR="007E4011" w:rsidRPr="004A4526" w:rsidRDefault="007E4011" w:rsidP="007E4011">
            <w:pPr>
              <w:widowControl/>
              <w:autoSpaceDE/>
              <w:autoSpaceDN/>
              <w:rPr>
                <w:sz w:val="20"/>
                <w:szCs w:val="20"/>
                <w:lang w:val="en-US" w:eastAsia="ru-RU"/>
              </w:rPr>
            </w:pPr>
            <w:r w:rsidRPr="004A4526">
              <w:rPr>
                <w:sz w:val="20"/>
                <w:szCs w:val="20"/>
                <w:lang w:val="en-US" w:eastAsia="ru-RU"/>
              </w:rPr>
              <w:t> </w:t>
            </w:r>
          </w:p>
        </w:tc>
      </w:tr>
      <w:tr w:rsidR="007E4011" w:rsidRPr="007F7FCD" w:rsidTr="006D6C3B">
        <w:tc>
          <w:tcPr>
            <w:tcW w:w="2574" w:type="pct"/>
            <w:shd w:val="clear" w:color="auto" w:fill="auto"/>
            <w:hideMark/>
          </w:tcPr>
          <w:p w:rsidR="007E4011" w:rsidRPr="004A4526" w:rsidRDefault="007E4011" w:rsidP="007E4011">
            <w:pPr>
              <w:widowControl/>
              <w:autoSpaceDE/>
              <w:autoSpaceDN/>
              <w:rPr>
                <w:b/>
                <w:bCs/>
                <w:sz w:val="20"/>
                <w:szCs w:val="20"/>
                <w:lang w:eastAsia="ru-RU"/>
              </w:rPr>
            </w:pPr>
            <w:r w:rsidRPr="004A4526">
              <w:rPr>
                <w:b/>
                <w:bCs/>
                <w:spacing w:val="-1"/>
                <w:sz w:val="20"/>
                <w:szCs w:val="20"/>
                <w:lang w:eastAsia="ru-RU"/>
              </w:rPr>
              <w:t>ЭКСПЕРИМЕНТАЛЬНОЕ ИССЛЕДОВАНИЕ РАВНОМЕРНОСТИ НАГРЕВА ВЫСОКОВЛАЖНОГО РАСТИТЕЛЬНОГО СЫРЬЯ В УСТРОЙСТВЕ ДИНАМИЧЕСКОЙ ИНФРАКРАСНОЙ СУШКИ</w:t>
            </w:r>
          </w:p>
        </w:tc>
        <w:tc>
          <w:tcPr>
            <w:tcW w:w="2426" w:type="pct"/>
            <w:shd w:val="clear" w:color="auto" w:fill="auto"/>
            <w:hideMark/>
          </w:tcPr>
          <w:p w:rsidR="007E4011" w:rsidRPr="004A4526" w:rsidRDefault="007E4011" w:rsidP="007E4011">
            <w:pPr>
              <w:widowControl/>
              <w:autoSpaceDE/>
              <w:autoSpaceDN/>
              <w:rPr>
                <w:b/>
                <w:bCs/>
                <w:sz w:val="20"/>
                <w:szCs w:val="20"/>
                <w:lang w:val="en-US" w:eastAsia="ru-RU"/>
              </w:rPr>
            </w:pPr>
            <w:r w:rsidRPr="004A4526">
              <w:rPr>
                <w:b/>
                <w:bCs/>
                <w:sz w:val="20"/>
                <w:szCs w:val="20"/>
                <w:lang w:val="en-US" w:eastAsia="ru-RU"/>
              </w:rPr>
              <w:t>HIGH-MOISTURE VEGETABLE RAW MATERIALS’ HEATING UNIFORMITY EXPERIMENTAL STUDY IN A DYNAMIC INFRARED DRYING DEVICE</w:t>
            </w:r>
          </w:p>
        </w:tc>
      </w:tr>
      <w:tr w:rsidR="007E4011" w:rsidRPr="007F7FCD" w:rsidTr="006D6C3B">
        <w:tc>
          <w:tcPr>
            <w:tcW w:w="2574" w:type="pct"/>
            <w:shd w:val="clear" w:color="auto" w:fill="auto"/>
            <w:hideMark/>
          </w:tcPr>
          <w:p w:rsidR="007E4011" w:rsidRPr="004A4526" w:rsidRDefault="007E4011" w:rsidP="007E4011">
            <w:pPr>
              <w:widowControl/>
              <w:autoSpaceDE/>
              <w:autoSpaceDN/>
              <w:rPr>
                <w:b/>
                <w:bCs/>
                <w:sz w:val="20"/>
                <w:szCs w:val="20"/>
                <w:lang w:val="en-US" w:eastAsia="ru-RU"/>
              </w:rPr>
            </w:pPr>
          </w:p>
        </w:tc>
        <w:tc>
          <w:tcPr>
            <w:tcW w:w="2426" w:type="pct"/>
            <w:shd w:val="clear" w:color="auto" w:fill="auto"/>
            <w:hideMark/>
          </w:tcPr>
          <w:p w:rsidR="007E4011" w:rsidRPr="004A4526" w:rsidRDefault="007E4011" w:rsidP="007E4011">
            <w:pPr>
              <w:widowControl/>
              <w:autoSpaceDE/>
              <w:autoSpaceDN/>
              <w:rPr>
                <w:b/>
                <w:bCs/>
                <w:sz w:val="20"/>
                <w:szCs w:val="20"/>
                <w:lang w:val="en-US" w:eastAsia="ru-RU"/>
              </w:rPr>
            </w:pPr>
            <w:r w:rsidRPr="004A4526">
              <w:rPr>
                <w:b/>
                <w:bCs/>
                <w:sz w:val="20"/>
                <w:szCs w:val="20"/>
                <w:lang w:val="en-US" w:eastAsia="ru-RU"/>
              </w:rPr>
              <w:t> </w:t>
            </w:r>
          </w:p>
        </w:tc>
      </w:tr>
      <w:tr w:rsidR="007E4011" w:rsidRPr="007F7FCD" w:rsidTr="006D6C3B">
        <w:tc>
          <w:tcPr>
            <w:tcW w:w="2574" w:type="pct"/>
            <w:shd w:val="clear" w:color="auto" w:fill="auto"/>
            <w:hideMark/>
          </w:tcPr>
          <w:p w:rsidR="004A4526" w:rsidRDefault="007E4011" w:rsidP="007E4011">
            <w:pPr>
              <w:widowControl/>
              <w:autoSpaceDE/>
              <w:autoSpaceDN/>
              <w:rPr>
                <w:sz w:val="20"/>
                <w:szCs w:val="20"/>
                <w:lang w:eastAsia="ru-RU"/>
              </w:rPr>
            </w:pPr>
            <w:r w:rsidRPr="004A4526">
              <w:rPr>
                <w:sz w:val="20"/>
                <w:szCs w:val="20"/>
                <w:lang w:eastAsia="ru-RU"/>
              </w:rPr>
              <w:t>Сергеев Михаил Александрович</w:t>
            </w:r>
          </w:p>
          <w:p w:rsidR="007E4011" w:rsidRPr="004A4526" w:rsidRDefault="007E4011" w:rsidP="007E4011">
            <w:pPr>
              <w:widowControl/>
              <w:autoSpaceDE/>
              <w:autoSpaceDN/>
              <w:rPr>
                <w:sz w:val="20"/>
                <w:szCs w:val="20"/>
                <w:lang w:eastAsia="ru-RU"/>
              </w:rPr>
            </w:pPr>
            <w:r w:rsidRPr="004A4526">
              <w:rPr>
                <w:sz w:val="20"/>
                <w:szCs w:val="20"/>
                <w:lang w:eastAsia="ru-RU"/>
              </w:rPr>
              <w:t>аспирант</w:t>
            </w:r>
          </w:p>
        </w:tc>
        <w:tc>
          <w:tcPr>
            <w:tcW w:w="2426" w:type="pct"/>
            <w:shd w:val="clear" w:color="auto" w:fill="auto"/>
            <w:hideMark/>
          </w:tcPr>
          <w:p w:rsidR="004A4526" w:rsidRDefault="001570C8" w:rsidP="007E4011">
            <w:pPr>
              <w:widowControl/>
              <w:autoSpaceDE/>
              <w:autoSpaceDN/>
              <w:rPr>
                <w:sz w:val="20"/>
                <w:szCs w:val="20"/>
                <w:lang w:val="en-US" w:eastAsia="ru-RU"/>
              </w:rPr>
            </w:pPr>
            <w:proofErr w:type="spellStart"/>
            <w:r w:rsidRPr="004A4526">
              <w:rPr>
                <w:sz w:val="20"/>
                <w:szCs w:val="20"/>
                <w:lang w:val="en-US" w:eastAsia="ru-RU"/>
              </w:rPr>
              <w:t>Sergeev</w:t>
            </w:r>
            <w:proofErr w:type="spellEnd"/>
            <w:r w:rsidRPr="004A4526">
              <w:rPr>
                <w:sz w:val="20"/>
                <w:szCs w:val="20"/>
                <w:lang w:val="en-US" w:eastAsia="ru-RU"/>
              </w:rPr>
              <w:t xml:space="preserve"> Mikhail </w:t>
            </w:r>
            <w:proofErr w:type="spellStart"/>
            <w:r w:rsidRPr="004A4526">
              <w:rPr>
                <w:sz w:val="20"/>
                <w:szCs w:val="20"/>
                <w:lang w:val="en-US" w:eastAsia="ru-RU"/>
              </w:rPr>
              <w:t>Alexandrovich</w:t>
            </w:r>
            <w:proofErr w:type="spellEnd"/>
          </w:p>
          <w:p w:rsidR="007E4011" w:rsidRPr="004A4526" w:rsidRDefault="001570C8" w:rsidP="007E4011">
            <w:pPr>
              <w:widowControl/>
              <w:autoSpaceDE/>
              <w:autoSpaceDN/>
              <w:rPr>
                <w:b/>
                <w:bCs/>
                <w:sz w:val="20"/>
                <w:szCs w:val="20"/>
                <w:lang w:val="en-US" w:eastAsia="ru-RU"/>
              </w:rPr>
            </w:pPr>
            <w:r w:rsidRPr="004A4526">
              <w:rPr>
                <w:sz w:val="20"/>
                <w:szCs w:val="20"/>
                <w:lang w:val="en-US" w:eastAsia="ru-RU"/>
              </w:rPr>
              <w:t>postgraduate student</w:t>
            </w:r>
          </w:p>
        </w:tc>
      </w:tr>
      <w:tr w:rsidR="007E4011" w:rsidRPr="007F7FCD" w:rsidTr="006D6C3B">
        <w:tc>
          <w:tcPr>
            <w:tcW w:w="2574" w:type="pct"/>
            <w:shd w:val="clear" w:color="auto" w:fill="auto"/>
            <w:hideMark/>
          </w:tcPr>
          <w:p w:rsidR="001570C8" w:rsidRPr="004A4526" w:rsidRDefault="007E4011" w:rsidP="007E4011">
            <w:pPr>
              <w:widowControl/>
              <w:autoSpaceDE/>
              <w:autoSpaceDN/>
              <w:rPr>
                <w:sz w:val="20"/>
                <w:szCs w:val="20"/>
                <w:lang w:eastAsia="ru-RU"/>
              </w:rPr>
            </w:pPr>
            <w:r w:rsidRPr="004A4526">
              <w:rPr>
                <w:sz w:val="20"/>
                <w:szCs w:val="20"/>
                <w:lang w:eastAsia="ru-RU"/>
              </w:rPr>
              <w:t>РИНЦ SPIN-код: 3347-8362</w:t>
            </w:r>
          </w:p>
          <w:p w:rsidR="007E4011" w:rsidRPr="004A4526" w:rsidRDefault="004D24AF" w:rsidP="007E4011">
            <w:pPr>
              <w:widowControl/>
              <w:autoSpaceDE/>
              <w:autoSpaceDN/>
              <w:rPr>
                <w:sz w:val="20"/>
                <w:szCs w:val="20"/>
                <w:lang w:eastAsia="ru-RU"/>
              </w:rPr>
            </w:pPr>
            <w:hyperlink r:id="rId7" w:history="1">
              <w:r w:rsidR="001570C8" w:rsidRPr="004A4526">
                <w:rPr>
                  <w:color w:val="0000FF"/>
                  <w:sz w:val="20"/>
                  <w:szCs w:val="20"/>
                  <w:u w:val="single"/>
                  <w:lang w:eastAsia="ru-RU"/>
                </w:rPr>
                <w:t>m-sergeev1@mail.ru</w:t>
              </w:r>
            </w:hyperlink>
          </w:p>
        </w:tc>
        <w:tc>
          <w:tcPr>
            <w:tcW w:w="2426" w:type="pct"/>
            <w:shd w:val="clear" w:color="auto" w:fill="auto"/>
            <w:hideMark/>
          </w:tcPr>
          <w:p w:rsidR="001570C8" w:rsidRPr="004A4526" w:rsidRDefault="001570C8" w:rsidP="001570C8">
            <w:pPr>
              <w:widowControl/>
              <w:autoSpaceDE/>
              <w:autoSpaceDN/>
              <w:rPr>
                <w:sz w:val="20"/>
                <w:szCs w:val="20"/>
                <w:lang w:val="en-US" w:eastAsia="ru-RU"/>
              </w:rPr>
            </w:pPr>
            <w:r w:rsidRPr="004A4526">
              <w:rPr>
                <w:sz w:val="20"/>
                <w:szCs w:val="20"/>
                <w:lang w:val="en-US" w:eastAsia="ru-RU"/>
              </w:rPr>
              <w:t>RSCI SPIN-code: 3347-8362</w:t>
            </w:r>
          </w:p>
          <w:p w:rsidR="007E4011" w:rsidRPr="004A4526" w:rsidRDefault="004D24AF" w:rsidP="001570C8">
            <w:pPr>
              <w:widowControl/>
              <w:autoSpaceDE/>
              <w:autoSpaceDN/>
              <w:rPr>
                <w:sz w:val="20"/>
                <w:szCs w:val="20"/>
                <w:lang w:val="en-US" w:eastAsia="ru-RU"/>
              </w:rPr>
            </w:pPr>
            <w:r>
              <w:fldChar w:fldCharType="begin"/>
            </w:r>
            <w:r w:rsidRPr="007F7FCD">
              <w:rPr>
                <w:lang w:val="en-US"/>
              </w:rPr>
              <w:instrText xml:space="preserve"> HYPERLINK "mailto:m-sergeev1@mail.ru" </w:instrText>
            </w:r>
            <w:r>
              <w:fldChar w:fldCharType="separate"/>
            </w:r>
            <w:r w:rsidR="001570C8" w:rsidRPr="004A4526">
              <w:rPr>
                <w:color w:val="0000FF"/>
                <w:sz w:val="20"/>
                <w:szCs w:val="20"/>
                <w:u w:val="single"/>
                <w:lang w:val="en-US" w:eastAsia="ru-RU"/>
              </w:rPr>
              <w:t>m-sergeev1@mail.ru</w:t>
            </w:r>
            <w:r>
              <w:rPr>
                <w:color w:val="0000FF"/>
                <w:sz w:val="20"/>
                <w:szCs w:val="20"/>
                <w:u w:val="single"/>
                <w:lang w:val="en-US" w:eastAsia="ru-RU"/>
              </w:rPr>
              <w:fldChar w:fldCharType="end"/>
            </w:r>
          </w:p>
        </w:tc>
      </w:tr>
      <w:tr w:rsidR="007E4011" w:rsidRPr="007F7FCD" w:rsidTr="006D6C3B">
        <w:tc>
          <w:tcPr>
            <w:tcW w:w="2574" w:type="pct"/>
            <w:shd w:val="clear" w:color="auto" w:fill="auto"/>
            <w:hideMark/>
          </w:tcPr>
          <w:p w:rsidR="007E4011" w:rsidRPr="004A4526" w:rsidRDefault="007E4011" w:rsidP="007E4011">
            <w:pPr>
              <w:widowControl/>
              <w:autoSpaceDE/>
              <w:autoSpaceDN/>
              <w:rPr>
                <w:color w:val="0000FF"/>
                <w:sz w:val="20"/>
                <w:szCs w:val="20"/>
                <w:u w:val="single"/>
                <w:lang w:val="en-US" w:eastAsia="ru-RU"/>
              </w:rPr>
            </w:pPr>
          </w:p>
        </w:tc>
        <w:tc>
          <w:tcPr>
            <w:tcW w:w="2426" w:type="pct"/>
            <w:shd w:val="clear" w:color="auto" w:fill="auto"/>
            <w:hideMark/>
          </w:tcPr>
          <w:p w:rsidR="007E4011" w:rsidRPr="004A4526" w:rsidRDefault="007E4011" w:rsidP="007E4011">
            <w:pPr>
              <w:widowControl/>
              <w:autoSpaceDE/>
              <w:autoSpaceDN/>
              <w:rPr>
                <w:sz w:val="20"/>
                <w:szCs w:val="20"/>
                <w:lang w:val="en-US" w:eastAsia="ru-RU"/>
              </w:rPr>
            </w:pPr>
          </w:p>
        </w:tc>
      </w:tr>
      <w:tr w:rsidR="007E4011" w:rsidRPr="007F7FCD" w:rsidTr="006D6C3B">
        <w:tc>
          <w:tcPr>
            <w:tcW w:w="2574" w:type="pct"/>
            <w:shd w:val="clear" w:color="auto" w:fill="auto"/>
            <w:hideMark/>
          </w:tcPr>
          <w:p w:rsidR="007E4011" w:rsidRPr="004A4526" w:rsidRDefault="007E4011" w:rsidP="007E4011">
            <w:pPr>
              <w:widowControl/>
              <w:autoSpaceDE/>
              <w:autoSpaceDN/>
              <w:rPr>
                <w:i/>
                <w:iCs/>
                <w:sz w:val="20"/>
                <w:szCs w:val="20"/>
                <w:lang w:eastAsia="ru-RU"/>
              </w:rPr>
            </w:pPr>
            <w:r w:rsidRPr="004A4526">
              <w:rPr>
                <w:i/>
                <w:iCs/>
                <w:sz w:val="20"/>
                <w:szCs w:val="20"/>
                <w:lang w:eastAsia="ru-RU"/>
              </w:rPr>
              <w:t>Донской государственный технический университет, Ростов-на-Дону, Россия</w:t>
            </w:r>
          </w:p>
        </w:tc>
        <w:tc>
          <w:tcPr>
            <w:tcW w:w="2426" w:type="pct"/>
            <w:shd w:val="clear" w:color="auto" w:fill="auto"/>
            <w:hideMark/>
          </w:tcPr>
          <w:p w:rsidR="007E4011" w:rsidRPr="004A4526" w:rsidRDefault="001570C8" w:rsidP="007E4011">
            <w:pPr>
              <w:widowControl/>
              <w:autoSpaceDE/>
              <w:autoSpaceDN/>
              <w:rPr>
                <w:color w:val="0000FF"/>
                <w:sz w:val="20"/>
                <w:szCs w:val="20"/>
                <w:u w:val="single"/>
                <w:lang w:val="en-US" w:eastAsia="ru-RU"/>
              </w:rPr>
            </w:pPr>
            <w:r w:rsidRPr="004A4526">
              <w:rPr>
                <w:i/>
                <w:iCs/>
                <w:sz w:val="20"/>
                <w:szCs w:val="20"/>
                <w:lang w:val="en-US" w:eastAsia="ru-RU"/>
              </w:rPr>
              <w:t>Don State Technical University, Rostov-on-Don, Russia</w:t>
            </w:r>
          </w:p>
        </w:tc>
      </w:tr>
      <w:tr w:rsidR="007E4011" w:rsidRPr="007F7FCD" w:rsidTr="006D6C3B">
        <w:tc>
          <w:tcPr>
            <w:tcW w:w="2574" w:type="pct"/>
            <w:shd w:val="clear" w:color="auto" w:fill="auto"/>
            <w:hideMark/>
          </w:tcPr>
          <w:p w:rsidR="007E4011" w:rsidRPr="004A4526" w:rsidRDefault="007E4011" w:rsidP="007E4011">
            <w:pPr>
              <w:widowControl/>
              <w:autoSpaceDE/>
              <w:autoSpaceDN/>
              <w:rPr>
                <w:i/>
                <w:iCs/>
                <w:sz w:val="20"/>
                <w:szCs w:val="20"/>
                <w:lang w:val="en-US" w:eastAsia="ru-RU"/>
              </w:rPr>
            </w:pPr>
            <w:r w:rsidRPr="004A4526">
              <w:rPr>
                <w:i/>
                <w:iCs/>
                <w:sz w:val="20"/>
                <w:szCs w:val="20"/>
                <w:lang w:val="en-US" w:eastAsia="ru-RU"/>
              </w:rPr>
              <w:t> </w:t>
            </w:r>
          </w:p>
        </w:tc>
        <w:tc>
          <w:tcPr>
            <w:tcW w:w="2426" w:type="pct"/>
            <w:shd w:val="clear" w:color="auto" w:fill="auto"/>
            <w:hideMark/>
          </w:tcPr>
          <w:p w:rsidR="007E4011" w:rsidRPr="004A4526" w:rsidRDefault="007E4011" w:rsidP="007E4011">
            <w:pPr>
              <w:widowControl/>
              <w:autoSpaceDE/>
              <w:autoSpaceDN/>
              <w:rPr>
                <w:i/>
                <w:iCs/>
                <w:sz w:val="20"/>
                <w:szCs w:val="20"/>
                <w:lang w:val="en-US" w:eastAsia="ru-RU"/>
              </w:rPr>
            </w:pPr>
          </w:p>
        </w:tc>
      </w:tr>
      <w:tr w:rsidR="00F97AA0" w:rsidRPr="007F7FCD" w:rsidTr="006D6C3B">
        <w:tc>
          <w:tcPr>
            <w:tcW w:w="2574" w:type="pct"/>
            <w:shd w:val="clear" w:color="auto" w:fill="auto"/>
            <w:hideMark/>
          </w:tcPr>
          <w:p w:rsidR="00F97AA0" w:rsidRDefault="00F97AA0" w:rsidP="007E4011">
            <w:pPr>
              <w:widowControl/>
              <w:autoSpaceDE/>
              <w:autoSpaceDN/>
              <w:rPr>
                <w:sz w:val="20"/>
                <w:szCs w:val="20"/>
                <w:lang w:eastAsia="ru-RU"/>
              </w:rPr>
            </w:pPr>
            <w:r w:rsidRPr="004A4526">
              <w:rPr>
                <w:sz w:val="20"/>
                <w:szCs w:val="20"/>
                <w:lang w:eastAsia="ru-RU"/>
              </w:rPr>
              <w:t xml:space="preserve">Разработана конструкция и изготовлена экспериментальная камера динамической инфракрасной сушки растительного сырья, обеспечивающая высокое качество продукта сушки </w:t>
            </w:r>
            <w:proofErr w:type="spellStart"/>
            <w:r w:rsidRPr="004A4526">
              <w:rPr>
                <w:sz w:val="20"/>
                <w:szCs w:val="20"/>
                <w:lang w:eastAsia="ru-RU"/>
              </w:rPr>
              <w:t>высоковлажного</w:t>
            </w:r>
            <w:proofErr w:type="spellEnd"/>
            <w:r w:rsidRPr="004A4526">
              <w:rPr>
                <w:sz w:val="20"/>
                <w:szCs w:val="20"/>
                <w:lang w:eastAsia="ru-RU"/>
              </w:rPr>
              <w:t xml:space="preserve"> растительного сырья, благодаря равномерности теплового воздействия инфракрасного излучения на сырьё в ходе сушки. Выполнено сравнительное экспериментальное исследование равномерности теплового воздействия на сырьё в разработанном устройстве динамической инфракрасной сушки и шкафном устройстве инфракрасной сушки, равномерность теплового воздействия в котором обеспечивается распределением отражённого потока теплового излучения от специального образа спрофилированных зеркальных поверхностей. Для определения неравномерности теплового воздействия использован </w:t>
            </w:r>
            <w:proofErr w:type="spellStart"/>
            <w:r w:rsidRPr="004A4526">
              <w:rPr>
                <w:sz w:val="20"/>
                <w:szCs w:val="20"/>
                <w:lang w:eastAsia="ru-RU"/>
              </w:rPr>
              <w:t>тепловизор</w:t>
            </w:r>
            <w:proofErr w:type="spellEnd"/>
            <w:r w:rsidRPr="004A4526">
              <w:rPr>
                <w:sz w:val="20"/>
                <w:szCs w:val="20"/>
                <w:lang w:eastAsia="ru-RU"/>
              </w:rPr>
              <w:t xml:space="preserve"> </w:t>
            </w:r>
            <w:proofErr w:type="spellStart"/>
            <w:r w:rsidRPr="004A4526">
              <w:rPr>
                <w:sz w:val="20"/>
                <w:szCs w:val="20"/>
                <w:lang w:eastAsia="ru-RU"/>
              </w:rPr>
              <w:t>Testo</w:t>
            </w:r>
            <w:proofErr w:type="spellEnd"/>
            <w:r w:rsidRPr="004A4526">
              <w:rPr>
                <w:sz w:val="20"/>
                <w:szCs w:val="20"/>
                <w:lang w:eastAsia="ru-RU"/>
              </w:rPr>
              <w:t xml:space="preserve"> 882 с термочувствительной матрицей размером 320×240 пиксель. Численной обработкой термограмм </w:t>
            </w:r>
            <w:proofErr w:type="spellStart"/>
            <w:r w:rsidRPr="004A4526">
              <w:rPr>
                <w:sz w:val="20"/>
                <w:szCs w:val="20"/>
                <w:lang w:eastAsia="ru-RU"/>
              </w:rPr>
              <w:t>тепловизора</w:t>
            </w:r>
            <w:proofErr w:type="spellEnd"/>
            <w:r w:rsidRPr="004A4526">
              <w:rPr>
                <w:sz w:val="20"/>
                <w:szCs w:val="20"/>
                <w:lang w:eastAsia="ru-RU"/>
              </w:rPr>
              <w:t xml:space="preserve"> получены диаграммы распределения температуры поверхности сырья, расположенного на сетчатых плоских лотках размером 500х1000 мм. Экспериментальное исследование неравномерности распределения температуры сырья по поверхности лотка устройства динамической инфракрасной сушки показало, что максимальные отклонения температуры от среднего значения находятся в пределах 1,95 – 2,117º С. Сравнительный анализ неравномерности распределения температуры сырья по поверхности лотка в устройстве динамической инфракрасной сушки и шкафном устройстве</w:t>
            </w:r>
            <w:bookmarkStart w:id="0" w:name="_GoBack"/>
            <w:bookmarkEnd w:id="0"/>
            <w:r w:rsidRPr="004A4526">
              <w:rPr>
                <w:sz w:val="20"/>
                <w:szCs w:val="20"/>
                <w:lang w:eastAsia="ru-RU"/>
              </w:rPr>
              <w:t xml:space="preserve"> инфракрасной сушки, характерным высоким уровнем равномерности теплового воздействия на сырьё, показал, что при температурах сырья 45º С и выше неравномерность в устройстве динамической инфракрасной сушки ниже в 1,8 – 2,6 раза</w:t>
            </w:r>
          </w:p>
          <w:p w:rsidR="006D6C3B" w:rsidRDefault="006D6C3B" w:rsidP="007E4011">
            <w:pPr>
              <w:widowControl/>
              <w:autoSpaceDE/>
              <w:autoSpaceDN/>
              <w:rPr>
                <w:sz w:val="20"/>
                <w:szCs w:val="20"/>
                <w:lang w:eastAsia="ru-RU"/>
              </w:rPr>
            </w:pPr>
          </w:p>
          <w:p w:rsidR="004A4526" w:rsidRPr="004A4526" w:rsidRDefault="004A4526" w:rsidP="007E4011">
            <w:pPr>
              <w:widowControl/>
              <w:autoSpaceDE/>
              <w:autoSpaceDN/>
              <w:rPr>
                <w:sz w:val="20"/>
                <w:szCs w:val="20"/>
                <w:lang w:eastAsia="ru-RU"/>
              </w:rPr>
            </w:pPr>
          </w:p>
        </w:tc>
        <w:tc>
          <w:tcPr>
            <w:tcW w:w="2426" w:type="pct"/>
            <w:shd w:val="clear" w:color="auto" w:fill="auto"/>
            <w:hideMark/>
          </w:tcPr>
          <w:p w:rsidR="00F97AA0" w:rsidRPr="004A4526" w:rsidRDefault="004A4526" w:rsidP="000B4AB0">
            <w:pPr>
              <w:widowControl/>
              <w:autoSpaceDE/>
              <w:autoSpaceDN/>
              <w:rPr>
                <w:sz w:val="20"/>
                <w:szCs w:val="20"/>
                <w:lang w:val="en-US" w:eastAsia="ru-RU"/>
              </w:rPr>
            </w:pPr>
            <w:r>
              <w:rPr>
                <w:sz w:val="20"/>
                <w:szCs w:val="20"/>
                <w:lang w:val="en-US" w:eastAsia="ru-RU"/>
              </w:rPr>
              <w:t>We have designed and built a v</w:t>
            </w:r>
            <w:r w:rsidR="00F97AA0" w:rsidRPr="004A4526">
              <w:rPr>
                <w:sz w:val="20"/>
                <w:szCs w:val="20"/>
                <w:lang w:val="en-US" w:eastAsia="ru-RU"/>
              </w:rPr>
              <w:t xml:space="preserve">egetative raw materials dynamic infrared drying experimental chamber, ensuring drying products’ high quality of high-moisture vegetative raw materials due to the uniformity of infrared radiation thermal impact on raw materials in the drying process. A comparative experimental study of the thermal influence uniformity on the raw material in the developed dynamic infrared drying device and the infrared drying cabinet device in which the thermal influence’s uniformity is provided by thermal radiation reflected flow distribution from specially profiled mirror surfaces was carried out. A </w:t>
            </w:r>
            <w:proofErr w:type="spellStart"/>
            <w:r w:rsidR="00F97AA0" w:rsidRPr="004A4526">
              <w:rPr>
                <w:sz w:val="20"/>
                <w:szCs w:val="20"/>
                <w:lang w:val="en-US" w:eastAsia="ru-RU"/>
              </w:rPr>
              <w:t>Testo</w:t>
            </w:r>
            <w:proofErr w:type="spellEnd"/>
            <w:r w:rsidR="00F97AA0" w:rsidRPr="004A4526">
              <w:rPr>
                <w:sz w:val="20"/>
                <w:szCs w:val="20"/>
                <w:lang w:val="en-US" w:eastAsia="ru-RU"/>
              </w:rPr>
              <w:t xml:space="preserve"> 882 thermal imager with a temperature-sensitive matrix of 320×240 pixels was used to determine the heat exposure irregularity. </w:t>
            </w:r>
            <w:r w:rsidR="006D6C3B">
              <w:rPr>
                <w:sz w:val="20"/>
                <w:szCs w:val="20"/>
                <w:lang w:val="en-US" w:eastAsia="ru-RU"/>
              </w:rPr>
              <w:t>By using n</w:t>
            </w:r>
            <w:r w:rsidR="00F97AA0" w:rsidRPr="004A4526">
              <w:rPr>
                <w:sz w:val="20"/>
                <w:szCs w:val="20"/>
                <w:lang w:val="en-US" w:eastAsia="ru-RU"/>
              </w:rPr>
              <w:t>umerical thermograms of the thermal imager</w:t>
            </w:r>
            <w:r w:rsidR="006D6C3B">
              <w:rPr>
                <w:sz w:val="20"/>
                <w:szCs w:val="20"/>
                <w:lang w:val="en-US" w:eastAsia="ru-RU"/>
              </w:rPr>
              <w:t xml:space="preserve"> we obtained </w:t>
            </w:r>
            <w:r w:rsidR="00F97AA0" w:rsidRPr="004A4526">
              <w:rPr>
                <w:sz w:val="20"/>
                <w:szCs w:val="20"/>
                <w:lang w:val="en-US" w:eastAsia="ru-RU"/>
              </w:rPr>
              <w:t xml:space="preserve"> yielded surface temperature distribution diagrams of raw materials located on flat mesh trays of 500x1000 mm in size. Experimental study of the raw material temperature uneven distribution over the surface of the dynamic infrared drying device tray showed that the maximum temperature deviations from the average value are within 1.95 - 2.117º C. The comparative analysis of raw materials non-uniformity temperature distribution over the tray surface in the dynamic infrared drying device and the infrared drying cabinet device characterized by a high level of thermal influence uniformity on raw materials showed that at temperatures of 45º С and higher the non-uniformity in the dynamic infrared drying device is lower in 1.8 - 2.6 times</w:t>
            </w:r>
          </w:p>
        </w:tc>
      </w:tr>
      <w:tr w:rsidR="00F97AA0" w:rsidRPr="007F7FCD" w:rsidTr="006D6C3B">
        <w:tc>
          <w:tcPr>
            <w:tcW w:w="2574" w:type="pct"/>
            <w:shd w:val="clear" w:color="auto" w:fill="auto"/>
            <w:hideMark/>
          </w:tcPr>
          <w:p w:rsidR="00F97AA0" w:rsidRPr="004A4526" w:rsidRDefault="00F97AA0" w:rsidP="007E4011">
            <w:pPr>
              <w:widowControl/>
              <w:autoSpaceDE/>
              <w:autoSpaceDN/>
              <w:rPr>
                <w:sz w:val="20"/>
                <w:szCs w:val="20"/>
                <w:lang w:val="en-US" w:eastAsia="ru-RU"/>
              </w:rPr>
            </w:pPr>
          </w:p>
        </w:tc>
        <w:tc>
          <w:tcPr>
            <w:tcW w:w="2426" w:type="pct"/>
            <w:shd w:val="clear" w:color="auto" w:fill="auto"/>
            <w:hideMark/>
          </w:tcPr>
          <w:p w:rsidR="00F97AA0" w:rsidRPr="004A4526" w:rsidRDefault="00F97AA0" w:rsidP="007E4011">
            <w:pPr>
              <w:widowControl/>
              <w:autoSpaceDE/>
              <w:autoSpaceDN/>
              <w:rPr>
                <w:sz w:val="20"/>
                <w:szCs w:val="20"/>
                <w:lang w:val="en-US" w:eastAsia="ru-RU"/>
              </w:rPr>
            </w:pPr>
          </w:p>
        </w:tc>
      </w:tr>
      <w:tr w:rsidR="00F97AA0" w:rsidRPr="007F7FCD" w:rsidTr="006D6C3B">
        <w:tc>
          <w:tcPr>
            <w:tcW w:w="2574" w:type="pct"/>
            <w:shd w:val="clear" w:color="auto" w:fill="auto"/>
            <w:hideMark/>
          </w:tcPr>
          <w:p w:rsidR="00F97AA0" w:rsidRDefault="00F97AA0" w:rsidP="007E4011">
            <w:pPr>
              <w:widowControl/>
              <w:autoSpaceDE/>
              <w:autoSpaceDN/>
              <w:rPr>
                <w:sz w:val="20"/>
                <w:szCs w:val="20"/>
                <w:lang w:eastAsia="ru-RU"/>
              </w:rPr>
            </w:pPr>
            <w:r w:rsidRPr="004A4526">
              <w:rPr>
                <w:sz w:val="20"/>
                <w:szCs w:val="20"/>
                <w:lang w:eastAsia="ru-RU"/>
              </w:rPr>
              <w:t>Ключевые слова: ИНФРАКРАСНАЯ СУШКА, ИМПУЛЬСНЫЙ НАГРЕВ, РАСТИТЕЛЬНОЕ СЫРЬЁ</w:t>
            </w:r>
          </w:p>
          <w:p w:rsidR="006D6C3B" w:rsidRDefault="006D6C3B" w:rsidP="007E4011">
            <w:pPr>
              <w:widowControl/>
              <w:autoSpaceDE/>
              <w:autoSpaceDN/>
              <w:rPr>
                <w:sz w:val="20"/>
                <w:szCs w:val="20"/>
                <w:lang w:eastAsia="ru-RU"/>
              </w:rPr>
            </w:pPr>
          </w:p>
          <w:p w:rsidR="004A4526" w:rsidRPr="004A4526" w:rsidRDefault="004D24AF" w:rsidP="007E4011">
            <w:pPr>
              <w:widowControl/>
              <w:autoSpaceDE/>
              <w:autoSpaceDN/>
              <w:rPr>
                <w:sz w:val="20"/>
                <w:szCs w:val="20"/>
                <w:lang w:val="en-US" w:eastAsia="ru-RU"/>
              </w:rPr>
            </w:pPr>
            <w:hyperlink r:id="rId8" w:history="1">
              <w:r w:rsidR="004A4526" w:rsidRPr="00E2749E">
                <w:rPr>
                  <w:rStyle w:val="Hyperlink"/>
                  <w:rFonts w:eastAsiaTheme="majorEastAsia"/>
                  <w:sz w:val="20"/>
                  <w:szCs w:val="20"/>
                </w:rPr>
                <w:t>http://dx.doi.org/10.21515/1990-4665-177-0</w:t>
              </w:r>
              <w:r w:rsidR="004A4526" w:rsidRPr="00E2749E">
                <w:rPr>
                  <w:rStyle w:val="Hyperlink"/>
                  <w:rFonts w:eastAsiaTheme="majorEastAsia"/>
                  <w:sz w:val="20"/>
                  <w:szCs w:val="20"/>
                  <w:lang w:val="en-US"/>
                </w:rPr>
                <w:t>12</w:t>
              </w:r>
            </w:hyperlink>
            <w:r w:rsidR="004A4526">
              <w:rPr>
                <w:rFonts w:eastAsiaTheme="majorEastAsia"/>
                <w:sz w:val="20"/>
                <w:szCs w:val="20"/>
                <w:lang w:val="en-US"/>
              </w:rPr>
              <w:t xml:space="preserve"> </w:t>
            </w:r>
            <w:r w:rsidR="004A4526">
              <w:rPr>
                <w:rStyle w:val="Hyperlink"/>
                <w:rFonts w:eastAsiaTheme="majorEastAsia"/>
                <w:sz w:val="20"/>
                <w:szCs w:val="20"/>
                <w:lang w:val="en-US"/>
              </w:rPr>
              <w:t xml:space="preserve"> </w:t>
            </w:r>
          </w:p>
        </w:tc>
        <w:tc>
          <w:tcPr>
            <w:tcW w:w="2426" w:type="pct"/>
            <w:shd w:val="clear" w:color="auto" w:fill="auto"/>
            <w:hideMark/>
          </w:tcPr>
          <w:p w:rsidR="00F97AA0" w:rsidRPr="004A4526" w:rsidRDefault="00F97AA0" w:rsidP="007E4011">
            <w:pPr>
              <w:widowControl/>
              <w:autoSpaceDE/>
              <w:autoSpaceDN/>
              <w:rPr>
                <w:sz w:val="20"/>
                <w:szCs w:val="20"/>
                <w:lang w:val="en-US" w:eastAsia="ru-RU"/>
              </w:rPr>
            </w:pPr>
            <w:r w:rsidRPr="004A4526">
              <w:rPr>
                <w:sz w:val="20"/>
                <w:szCs w:val="20"/>
                <w:lang w:val="en-US" w:eastAsia="ru-RU"/>
              </w:rPr>
              <w:t>Keywords: INFRARED DRYING, PULSE HEATING, VEGETABLE RAW MATERIALS.</w:t>
            </w:r>
          </w:p>
        </w:tc>
      </w:tr>
    </w:tbl>
    <w:p w:rsidR="007E4011" w:rsidRPr="00F03698" w:rsidRDefault="007E4011">
      <w:pPr>
        <w:pStyle w:val="Heading1"/>
        <w:spacing w:before="77"/>
        <w:jc w:val="left"/>
        <w:rPr>
          <w:sz w:val="10"/>
          <w:szCs w:val="10"/>
          <w:lang w:val="en-US"/>
        </w:rPr>
      </w:pPr>
    </w:p>
    <w:p w:rsidR="005C7881" w:rsidRDefault="00A210D3">
      <w:pPr>
        <w:pStyle w:val="Heading1"/>
        <w:spacing w:before="77"/>
        <w:jc w:val="left"/>
      </w:pPr>
      <w:r>
        <w:lastRenderedPageBreak/>
        <w:t>Введение</w:t>
      </w:r>
    </w:p>
    <w:p w:rsidR="005C7881" w:rsidRDefault="00A210D3">
      <w:pPr>
        <w:pStyle w:val="BodyText"/>
        <w:spacing w:before="157" w:line="360" w:lineRule="auto"/>
        <w:ind w:left="102" w:right="102" w:firstLine="707"/>
        <w:jc w:val="both"/>
      </w:pPr>
      <w:r>
        <w:t>Основной</w:t>
      </w:r>
      <w:r>
        <w:rPr>
          <w:spacing w:val="1"/>
        </w:rPr>
        <w:t xml:space="preserve"> </w:t>
      </w:r>
      <w:r>
        <w:t>задачей</w:t>
      </w:r>
      <w:r>
        <w:rPr>
          <w:spacing w:val="1"/>
        </w:rPr>
        <w:t xml:space="preserve"> </w:t>
      </w:r>
      <w:r>
        <w:t>технологий</w:t>
      </w:r>
      <w:r>
        <w:rPr>
          <w:spacing w:val="1"/>
        </w:rPr>
        <w:t xml:space="preserve"> </w:t>
      </w:r>
      <w:r>
        <w:t>сушки</w:t>
      </w:r>
      <w:r>
        <w:rPr>
          <w:spacing w:val="1"/>
        </w:rPr>
        <w:t xml:space="preserve"> </w:t>
      </w:r>
      <w:r>
        <w:t>как</w:t>
      </w:r>
      <w:r>
        <w:rPr>
          <w:spacing w:val="1"/>
        </w:rPr>
        <w:t xml:space="preserve"> </w:t>
      </w:r>
      <w:r>
        <w:t>способа</w:t>
      </w:r>
      <w:r>
        <w:rPr>
          <w:spacing w:val="1"/>
        </w:rPr>
        <w:t xml:space="preserve"> </w:t>
      </w:r>
      <w:r>
        <w:t>консервирования</w:t>
      </w:r>
      <w:r>
        <w:rPr>
          <w:spacing w:val="1"/>
        </w:rPr>
        <w:t xml:space="preserve"> </w:t>
      </w:r>
      <w:r>
        <w:t>сельскохозяйственной продукции является длительное сохранение нативных</w:t>
      </w:r>
      <w:r>
        <w:rPr>
          <w:spacing w:val="1"/>
        </w:rPr>
        <w:t xml:space="preserve"> </w:t>
      </w:r>
      <w:r>
        <w:t>свойств</w:t>
      </w:r>
      <w:r>
        <w:rPr>
          <w:spacing w:val="1"/>
        </w:rPr>
        <w:t xml:space="preserve"> </w:t>
      </w:r>
      <w:r>
        <w:t>сырья,</w:t>
      </w:r>
      <w:r>
        <w:rPr>
          <w:spacing w:val="1"/>
        </w:rPr>
        <w:t xml:space="preserve"> </w:t>
      </w:r>
      <w:r>
        <w:t>его</w:t>
      </w:r>
      <w:r>
        <w:rPr>
          <w:spacing w:val="1"/>
        </w:rPr>
        <w:t xml:space="preserve"> </w:t>
      </w:r>
      <w:r>
        <w:t>энергетической</w:t>
      </w:r>
      <w:r>
        <w:rPr>
          <w:spacing w:val="1"/>
        </w:rPr>
        <w:t xml:space="preserve"> </w:t>
      </w:r>
      <w:r>
        <w:t>и</w:t>
      </w:r>
      <w:r>
        <w:rPr>
          <w:spacing w:val="1"/>
        </w:rPr>
        <w:t xml:space="preserve"> </w:t>
      </w:r>
      <w:r>
        <w:t>биологической</w:t>
      </w:r>
      <w:r>
        <w:rPr>
          <w:spacing w:val="1"/>
        </w:rPr>
        <w:t xml:space="preserve"> </w:t>
      </w:r>
      <w:r>
        <w:t>ценностей.</w:t>
      </w:r>
      <w:r>
        <w:rPr>
          <w:spacing w:val="1"/>
        </w:rPr>
        <w:t xml:space="preserve"> </w:t>
      </w:r>
      <w:r>
        <w:t>Для</w:t>
      </w:r>
      <w:r>
        <w:rPr>
          <w:spacing w:val="1"/>
        </w:rPr>
        <w:t xml:space="preserve"> </w:t>
      </w:r>
      <w:r>
        <w:t>обеспечения</w:t>
      </w:r>
      <w:r>
        <w:rPr>
          <w:spacing w:val="1"/>
        </w:rPr>
        <w:t xml:space="preserve"> </w:t>
      </w:r>
      <w:r>
        <w:t>максимальных</w:t>
      </w:r>
      <w:r>
        <w:rPr>
          <w:spacing w:val="1"/>
        </w:rPr>
        <w:t xml:space="preserve"> </w:t>
      </w:r>
      <w:r>
        <w:t>показателей</w:t>
      </w:r>
      <w:r>
        <w:rPr>
          <w:spacing w:val="1"/>
        </w:rPr>
        <w:t xml:space="preserve"> </w:t>
      </w:r>
      <w:r>
        <w:t>сохранности</w:t>
      </w:r>
      <w:r>
        <w:rPr>
          <w:spacing w:val="1"/>
        </w:rPr>
        <w:t xml:space="preserve"> </w:t>
      </w:r>
      <w:r>
        <w:t>нативных</w:t>
      </w:r>
      <w:r>
        <w:rPr>
          <w:spacing w:val="71"/>
        </w:rPr>
        <w:t xml:space="preserve"> </w:t>
      </w:r>
      <w:r>
        <w:t>свойств</w:t>
      </w:r>
      <w:r>
        <w:rPr>
          <w:spacing w:val="-67"/>
        </w:rPr>
        <w:t xml:space="preserve"> </w:t>
      </w:r>
      <w:r>
        <w:t>сырья</w:t>
      </w:r>
      <w:r>
        <w:rPr>
          <w:spacing w:val="1"/>
        </w:rPr>
        <w:t xml:space="preserve"> </w:t>
      </w:r>
      <w:r>
        <w:t>в</w:t>
      </w:r>
      <w:r>
        <w:rPr>
          <w:spacing w:val="1"/>
        </w:rPr>
        <w:t xml:space="preserve"> </w:t>
      </w:r>
      <w:r>
        <w:t>устройстве</w:t>
      </w:r>
      <w:r>
        <w:rPr>
          <w:spacing w:val="1"/>
        </w:rPr>
        <w:t xml:space="preserve"> </w:t>
      </w:r>
      <w:r>
        <w:t>сушки</w:t>
      </w:r>
      <w:r>
        <w:rPr>
          <w:spacing w:val="1"/>
        </w:rPr>
        <w:t xml:space="preserve"> </w:t>
      </w:r>
      <w:r>
        <w:t>должны</w:t>
      </w:r>
      <w:r>
        <w:rPr>
          <w:spacing w:val="1"/>
        </w:rPr>
        <w:t xml:space="preserve"> </w:t>
      </w:r>
      <w:r>
        <w:t>выполняться</w:t>
      </w:r>
      <w:r>
        <w:rPr>
          <w:spacing w:val="1"/>
        </w:rPr>
        <w:t xml:space="preserve"> </w:t>
      </w:r>
      <w:r>
        <w:t>следующие</w:t>
      </w:r>
      <w:r>
        <w:rPr>
          <w:spacing w:val="1"/>
        </w:rPr>
        <w:t xml:space="preserve"> </w:t>
      </w:r>
      <w:r>
        <w:t>условия:</w:t>
      </w:r>
      <w:r>
        <w:rPr>
          <w:spacing w:val="1"/>
        </w:rPr>
        <w:t xml:space="preserve"> </w:t>
      </w:r>
      <w:r>
        <w:t>минимальный</w:t>
      </w:r>
      <w:r>
        <w:rPr>
          <w:spacing w:val="1"/>
        </w:rPr>
        <w:t xml:space="preserve"> </w:t>
      </w:r>
      <w:r>
        <w:t>контакт</w:t>
      </w:r>
      <w:r>
        <w:rPr>
          <w:spacing w:val="1"/>
        </w:rPr>
        <w:t xml:space="preserve"> </w:t>
      </w:r>
      <w:r>
        <w:t>поверхности</w:t>
      </w:r>
      <w:r>
        <w:rPr>
          <w:spacing w:val="1"/>
        </w:rPr>
        <w:t xml:space="preserve"> </w:t>
      </w:r>
      <w:r>
        <w:t>сырья</w:t>
      </w:r>
      <w:r>
        <w:rPr>
          <w:spacing w:val="1"/>
        </w:rPr>
        <w:t xml:space="preserve"> </w:t>
      </w:r>
      <w:r>
        <w:t>с</w:t>
      </w:r>
      <w:r>
        <w:rPr>
          <w:spacing w:val="1"/>
        </w:rPr>
        <w:t xml:space="preserve"> </w:t>
      </w:r>
      <w:r>
        <w:t>окислительной</w:t>
      </w:r>
      <w:r>
        <w:rPr>
          <w:spacing w:val="1"/>
        </w:rPr>
        <w:t xml:space="preserve"> </w:t>
      </w:r>
      <w:r>
        <w:t>окружающей</w:t>
      </w:r>
      <w:r>
        <w:rPr>
          <w:spacing w:val="1"/>
        </w:rPr>
        <w:t xml:space="preserve"> </w:t>
      </w:r>
      <w:r>
        <w:t>средой; минимально возможная продолжительность сушки при максимально</w:t>
      </w:r>
      <w:r>
        <w:rPr>
          <w:spacing w:val="1"/>
        </w:rPr>
        <w:t xml:space="preserve"> </w:t>
      </w:r>
      <w:r>
        <w:t>возможных</w:t>
      </w:r>
      <w:r>
        <w:rPr>
          <w:spacing w:val="1"/>
        </w:rPr>
        <w:t xml:space="preserve"> </w:t>
      </w:r>
      <w:r>
        <w:t>допустимых</w:t>
      </w:r>
      <w:r>
        <w:rPr>
          <w:spacing w:val="1"/>
        </w:rPr>
        <w:t xml:space="preserve"> </w:t>
      </w:r>
      <w:r>
        <w:t>температурах</w:t>
      </w:r>
      <w:r>
        <w:rPr>
          <w:spacing w:val="1"/>
        </w:rPr>
        <w:t xml:space="preserve"> </w:t>
      </w:r>
      <w:r>
        <w:t>сырья</w:t>
      </w:r>
      <w:r>
        <w:rPr>
          <w:spacing w:val="1"/>
        </w:rPr>
        <w:t xml:space="preserve"> </w:t>
      </w:r>
      <w:r>
        <w:t>в</w:t>
      </w:r>
      <w:r>
        <w:rPr>
          <w:spacing w:val="1"/>
        </w:rPr>
        <w:t xml:space="preserve"> </w:t>
      </w:r>
      <w:r>
        <w:t>условиях</w:t>
      </w:r>
      <w:r>
        <w:rPr>
          <w:spacing w:val="1"/>
        </w:rPr>
        <w:t xml:space="preserve"> </w:t>
      </w:r>
      <w:r>
        <w:t>атмосферного</w:t>
      </w:r>
      <w:r>
        <w:rPr>
          <w:spacing w:val="-67"/>
        </w:rPr>
        <w:t xml:space="preserve"> </w:t>
      </w:r>
      <w:r>
        <w:t>давления</w:t>
      </w:r>
      <w:r>
        <w:rPr>
          <w:spacing w:val="1"/>
        </w:rPr>
        <w:t xml:space="preserve"> </w:t>
      </w:r>
      <w:r>
        <w:t>в</w:t>
      </w:r>
      <w:r>
        <w:rPr>
          <w:spacing w:val="1"/>
        </w:rPr>
        <w:t xml:space="preserve"> </w:t>
      </w:r>
      <w:r>
        <w:t>устройстве</w:t>
      </w:r>
      <w:r>
        <w:rPr>
          <w:spacing w:val="1"/>
        </w:rPr>
        <w:t xml:space="preserve"> </w:t>
      </w:r>
      <w:r>
        <w:t>сушки;</w:t>
      </w:r>
      <w:r>
        <w:rPr>
          <w:spacing w:val="1"/>
        </w:rPr>
        <w:t xml:space="preserve"> </w:t>
      </w:r>
      <w:r>
        <w:t>минимально</w:t>
      </w:r>
      <w:r>
        <w:rPr>
          <w:spacing w:val="1"/>
        </w:rPr>
        <w:t xml:space="preserve"> </w:t>
      </w:r>
      <w:r>
        <w:t>возможная</w:t>
      </w:r>
      <w:r>
        <w:rPr>
          <w:spacing w:val="1"/>
        </w:rPr>
        <w:t xml:space="preserve"> </w:t>
      </w:r>
      <w:r>
        <w:t>неравномерность</w:t>
      </w:r>
      <w:r>
        <w:rPr>
          <w:spacing w:val="1"/>
        </w:rPr>
        <w:t xml:space="preserve"> </w:t>
      </w:r>
      <w:r>
        <w:t>температуры</w:t>
      </w:r>
      <w:r>
        <w:rPr>
          <w:spacing w:val="-1"/>
        </w:rPr>
        <w:t xml:space="preserve"> </w:t>
      </w:r>
      <w:r>
        <w:t>сырья</w:t>
      </w:r>
      <w:r>
        <w:rPr>
          <w:spacing w:val="-3"/>
        </w:rPr>
        <w:t xml:space="preserve"> </w:t>
      </w:r>
      <w:r>
        <w:t>в</w:t>
      </w:r>
      <w:r>
        <w:rPr>
          <w:spacing w:val="-2"/>
        </w:rPr>
        <w:t xml:space="preserve"> </w:t>
      </w:r>
      <w:r>
        <w:t>объеме устройства</w:t>
      </w:r>
      <w:r>
        <w:rPr>
          <w:spacing w:val="-3"/>
        </w:rPr>
        <w:t xml:space="preserve"> </w:t>
      </w:r>
      <w:r>
        <w:t>сушки</w:t>
      </w:r>
      <w:r>
        <w:rPr>
          <w:spacing w:val="4"/>
        </w:rPr>
        <w:t xml:space="preserve"> </w:t>
      </w:r>
      <w:r>
        <w:t>[1-8].</w:t>
      </w:r>
    </w:p>
    <w:p w:rsidR="005C7881" w:rsidRDefault="00A210D3">
      <w:pPr>
        <w:pStyle w:val="BodyText"/>
        <w:spacing w:before="2" w:line="360" w:lineRule="auto"/>
        <w:ind w:left="102" w:right="104" w:firstLine="707"/>
        <w:jc w:val="both"/>
      </w:pPr>
      <w:r>
        <w:t>Первые два условия определяются способом сушки, поэтому качество</w:t>
      </w:r>
      <w:r>
        <w:rPr>
          <w:spacing w:val="1"/>
        </w:rPr>
        <w:t xml:space="preserve"> </w:t>
      </w:r>
      <w:r>
        <w:t>продукта сушки для выбранного способа определяется третьим условием –</w:t>
      </w:r>
      <w:r>
        <w:rPr>
          <w:spacing w:val="1"/>
        </w:rPr>
        <w:t xml:space="preserve"> </w:t>
      </w:r>
      <w:r>
        <w:t>равномерностью</w:t>
      </w:r>
      <w:r>
        <w:rPr>
          <w:spacing w:val="1"/>
        </w:rPr>
        <w:t xml:space="preserve"> </w:t>
      </w:r>
      <w:r>
        <w:t>процесса</w:t>
      </w:r>
      <w:r>
        <w:rPr>
          <w:spacing w:val="1"/>
        </w:rPr>
        <w:t xml:space="preserve"> </w:t>
      </w:r>
      <w:r>
        <w:t>сушки</w:t>
      </w:r>
      <w:r>
        <w:rPr>
          <w:spacing w:val="1"/>
        </w:rPr>
        <w:t xml:space="preserve"> </w:t>
      </w:r>
      <w:r>
        <w:t>сырья</w:t>
      </w:r>
      <w:r>
        <w:rPr>
          <w:spacing w:val="1"/>
        </w:rPr>
        <w:t xml:space="preserve"> </w:t>
      </w:r>
      <w:r>
        <w:t>в</w:t>
      </w:r>
      <w:r>
        <w:rPr>
          <w:spacing w:val="1"/>
        </w:rPr>
        <w:t xml:space="preserve"> </w:t>
      </w:r>
      <w:r>
        <w:t>объёме</w:t>
      </w:r>
      <w:r>
        <w:rPr>
          <w:spacing w:val="1"/>
        </w:rPr>
        <w:t xml:space="preserve"> </w:t>
      </w:r>
      <w:r>
        <w:t>устройства,</w:t>
      </w:r>
      <w:r>
        <w:rPr>
          <w:spacing w:val="1"/>
        </w:rPr>
        <w:t xml:space="preserve"> </w:t>
      </w:r>
      <w:r>
        <w:t>которая,</w:t>
      </w:r>
      <w:r>
        <w:rPr>
          <w:spacing w:val="1"/>
        </w:rPr>
        <w:t xml:space="preserve"> </w:t>
      </w:r>
      <w:r>
        <w:t>в</w:t>
      </w:r>
      <w:r>
        <w:rPr>
          <w:spacing w:val="1"/>
        </w:rPr>
        <w:t xml:space="preserve"> </w:t>
      </w:r>
      <w:r>
        <w:t>первую</w:t>
      </w:r>
      <w:r>
        <w:rPr>
          <w:spacing w:val="1"/>
        </w:rPr>
        <w:t xml:space="preserve"> </w:t>
      </w:r>
      <w:r>
        <w:t>очередь,</w:t>
      </w:r>
      <w:r>
        <w:rPr>
          <w:spacing w:val="1"/>
        </w:rPr>
        <w:t xml:space="preserve"> </w:t>
      </w:r>
      <w:r>
        <w:t>определяется</w:t>
      </w:r>
      <w:r>
        <w:rPr>
          <w:spacing w:val="1"/>
        </w:rPr>
        <w:t xml:space="preserve"> </w:t>
      </w:r>
      <w:r>
        <w:t>равномерностью</w:t>
      </w:r>
      <w:r>
        <w:rPr>
          <w:spacing w:val="1"/>
        </w:rPr>
        <w:t xml:space="preserve"> </w:t>
      </w:r>
      <w:r>
        <w:t>теплового</w:t>
      </w:r>
      <w:r>
        <w:rPr>
          <w:spacing w:val="1"/>
        </w:rPr>
        <w:t xml:space="preserve"> </w:t>
      </w:r>
      <w:r>
        <w:t>воздействия</w:t>
      </w:r>
      <w:r>
        <w:rPr>
          <w:spacing w:val="1"/>
        </w:rPr>
        <w:t xml:space="preserve"> </w:t>
      </w:r>
      <w:r>
        <w:t>на</w:t>
      </w:r>
      <w:r>
        <w:rPr>
          <w:spacing w:val="1"/>
        </w:rPr>
        <w:t xml:space="preserve"> </w:t>
      </w:r>
      <w:r>
        <w:t>сырьё</w:t>
      </w:r>
      <w:r>
        <w:rPr>
          <w:spacing w:val="-1"/>
        </w:rPr>
        <w:t xml:space="preserve"> </w:t>
      </w:r>
      <w:r>
        <w:t>в</w:t>
      </w:r>
      <w:r>
        <w:rPr>
          <w:spacing w:val="-5"/>
        </w:rPr>
        <w:t xml:space="preserve"> </w:t>
      </w:r>
      <w:r>
        <w:t>объёме устройства сушки.</w:t>
      </w:r>
    </w:p>
    <w:p w:rsidR="005C7881" w:rsidRDefault="00A210D3">
      <w:pPr>
        <w:pStyle w:val="BodyText"/>
        <w:spacing w:line="360" w:lineRule="auto"/>
        <w:ind w:left="102" w:right="105" w:firstLine="707"/>
        <w:jc w:val="both"/>
      </w:pPr>
      <w:r>
        <w:t>Целью</w:t>
      </w:r>
      <w:r>
        <w:rPr>
          <w:spacing w:val="1"/>
        </w:rPr>
        <w:t xml:space="preserve"> </w:t>
      </w:r>
      <w:r>
        <w:t>настоящей</w:t>
      </w:r>
      <w:r>
        <w:rPr>
          <w:spacing w:val="1"/>
        </w:rPr>
        <w:t xml:space="preserve"> </w:t>
      </w:r>
      <w:r>
        <w:t>работы</w:t>
      </w:r>
      <w:r>
        <w:rPr>
          <w:spacing w:val="1"/>
        </w:rPr>
        <w:t xml:space="preserve"> </w:t>
      </w:r>
      <w:r>
        <w:t>является</w:t>
      </w:r>
      <w:r>
        <w:rPr>
          <w:spacing w:val="1"/>
        </w:rPr>
        <w:t xml:space="preserve"> </w:t>
      </w:r>
      <w:r>
        <w:t>определение</w:t>
      </w:r>
      <w:r>
        <w:rPr>
          <w:spacing w:val="1"/>
        </w:rPr>
        <w:t xml:space="preserve"> </w:t>
      </w:r>
      <w:r>
        <w:t>равномерности</w:t>
      </w:r>
      <w:r>
        <w:rPr>
          <w:spacing w:val="1"/>
        </w:rPr>
        <w:t xml:space="preserve"> </w:t>
      </w:r>
      <w:r>
        <w:t>теплового</w:t>
      </w:r>
      <w:r>
        <w:rPr>
          <w:spacing w:val="1"/>
        </w:rPr>
        <w:t xml:space="preserve"> </w:t>
      </w:r>
      <w:r>
        <w:t>воздействия</w:t>
      </w:r>
      <w:r>
        <w:rPr>
          <w:spacing w:val="1"/>
        </w:rPr>
        <w:t xml:space="preserve"> </w:t>
      </w:r>
      <w:r>
        <w:t>инфракрасного</w:t>
      </w:r>
      <w:r>
        <w:rPr>
          <w:spacing w:val="1"/>
        </w:rPr>
        <w:t xml:space="preserve"> </w:t>
      </w:r>
      <w:r>
        <w:t>(ИК)</w:t>
      </w:r>
      <w:r>
        <w:rPr>
          <w:spacing w:val="1"/>
        </w:rPr>
        <w:t xml:space="preserve"> </w:t>
      </w:r>
      <w:r>
        <w:t>излучения</w:t>
      </w:r>
      <w:r>
        <w:rPr>
          <w:spacing w:val="1"/>
        </w:rPr>
        <w:t xml:space="preserve"> </w:t>
      </w:r>
      <w:r>
        <w:t>на</w:t>
      </w:r>
      <w:r>
        <w:rPr>
          <w:spacing w:val="71"/>
        </w:rPr>
        <w:t xml:space="preserve"> </w:t>
      </w:r>
      <w:r>
        <w:t>сырьё,</w:t>
      </w:r>
      <w:r>
        <w:rPr>
          <w:spacing w:val="1"/>
        </w:rPr>
        <w:t xml:space="preserve"> </w:t>
      </w:r>
      <w:r>
        <w:t>размещённое</w:t>
      </w:r>
      <w:r>
        <w:rPr>
          <w:spacing w:val="1"/>
        </w:rPr>
        <w:t xml:space="preserve"> </w:t>
      </w:r>
      <w:r>
        <w:t>на</w:t>
      </w:r>
      <w:r>
        <w:rPr>
          <w:spacing w:val="1"/>
        </w:rPr>
        <w:t xml:space="preserve"> </w:t>
      </w:r>
      <w:r>
        <w:t>лотках</w:t>
      </w:r>
      <w:r>
        <w:rPr>
          <w:spacing w:val="1"/>
        </w:rPr>
        <w:t xml:space="preserve"> </w:t>
      </w:r>
      <w:r>
        <w:t>разрабатываемого</w:t>
      </w:r>
      <w:r>
        <w:rPr>
          <w:spacing w:val="1"/>
        </w:rPr>
        <w:t xml:space="preserve"> </w:t>
      </w:r>
      <w:r>
        <w:t>нами</w:t>
      </w:r>
      <w:r>
        <w:rPr>
          <w:spacing w:val="1"/>
        </w:rPr>
        <w:t xml:space="preserve"> </w:t>
      </w:r>
      <w:r>
        <w:t>устройства</w:t>
      </w:r>
      <w:r>
        <w:rPr>
          <w:spacing w:val="1"/>
        </w:rPr>
        <w:t xml:space="preserve"> </w:t>
      </w:r>
      <w:r>
        <w:t>динамической</w:t>
      </w:r>
      <w:r>
        <w:rPr>
          <w:spacing w:val="-67"/>
        </w:rPr>
        <w:t xml:space="preserve"> </w:t>
      </w:r>
      <w:r>
        <w:t>инфракрасной</w:t>
      </w:r>
      <w:r>
        <w:rPr>
          <w:spacing w:val="-1"/>
        </w:rPr>
        <w:t xml:space="preserve"> </w:t>
      </w:r>
      <w:r>
        <w:t>сушки</w:t>
      </w:r>
      <w:r>
        <w:rPr>
          <w:spacing w:val="1"/>
        </w:rPr>
        <w:t xml:space="preserve"> </w:t>
      </w:r>
      <w:r>
        <w:t>растительного</w:t>
      </w:r>
      <w:r>
        <w:rPr>
          <w:spacing w:val="1"/>
        </w:rPr>
        <w:t xml:space="preserve"> </w:t>
      </w:r>
      <w:r>
        <w:t>сырья</w:t>
      </w:r>
      <w:r>
        <w:rPr>
          <w:spacing w:val="-1"/>
        </w:rPr>
        <w:t xml:space="preserve"> </w:t>
      </w:r>
      <w:r>
        <w:t>[3].</w:t>
      </w:r>
    </w:p>
    <w:p w:rsidR="005C7881" w:rsidRDefault="00A210D3">
      <w:pPr>
        <w:pStyle w:val="Heading1"/>
      </w:pPr>
      <w:r>
        <w:t>Материалы</w:t>
      </w:r>
      <w:r>
        <w:rPr>
          <w:spacing w:val="-3"/>
        </w:rPr>
        <w:t xml:space="preserve"> </w:t>
      </w:r>
      <w:r>
        <w:t>и</w:t>
      </w:r>
      <w:r>
        <w:rPr>
          <w:spacing w:val="-4"/>
        </w:rPr>
        <w:t xml:space="preserve"> </w:t>
      </w:r>
      <w:r>
        <w:t>методы</w:t>
      </w:r>
    </w:p>
    <w:p w:rsidR="005C7881" w:rsidRDefault="00A210D3" w:rsidP="006D6C3B">
      <w:pPr>
        <w:pStyle w:val="BodyText"/>
        <w:spacing w:before="155" w:line="360" w:lineRule="auto"/>
        <w:ind w:left="102" w:right="111" w:firstLine="707"/>
        <w:jc w:val="both"/>
      </w:pPr>
      <w:r>
        <w:t>Схема устройства динамической инфракрасной сушки представлена на</w:t>
      </w:r>
      <w:r>
        <w:rPr>
          <w:spacing w:val="1"/>
        </w:rPr>
        <w:t xml:space="preserve"> </w:t>
      </w:r>
      <w:r>
        <w:t>рис.</w:t>
      </w:r>
      <w:r>
        <w:rPr>
          <w:spacing w:val="-4"/>
        </w:rPr>
        <w:t xml:space="preserve"> </w:t>
      </w:r>
      <w:r>
        <w:t>1.</w:t>
      </w:r>
      <w:r w:rsidR="006D6C3B" w:rsidRPr="006D6C3B">
        <w:t xml:space="preserve"> </w:t>
      </w:r>
      <w:r>
        <w:t>На опорной раме 1 установлен многоярусный ярусный каркас 2 для</w:t>
      </w:r>
      <w:r>
        <w:rPr>
          <w:spacing w:val="1"/>
        </w:rPr>
        <w:t xml:space="preserve"> </w:t>
      </w:r>
      <w:r>
        <w:t>размещения лотков 3 с сырьём. На раме 1 закреплены направляющие 4 для</w:t>
      </w:r>
      <w:r>
        <w:rPr>
          <w:spacing w:val="1"/>
        </w:rPr>
        <w:t xml:space="preserve"> </w:t>
      </w:r>
      <w:r>
        <w:t>перемещения каретки 5. На каретке 5 установлены инфракрасные линейные</w:t>
      </w:r>
      <w:r>
        <w:rPr>
          <w:spacing w:val="1"/>
        </w:rPr>
        <w:t xml:space="preserve"> </w:t>
      </w:r>
      <w:r>
        <w:t>излучатели 7, размещённые между ярусами</w:t>
      </w:r>
      <w:r>
        <w:rPr>
          <w:spacing w:val="1"/>
        </w:rPr>
        <w:t xml:space="preserve"> </w:t>
      </w:r>
      <w:r>
        <w:t>с лотками 3. В донной части</w:t>
      </w:r>
      <w:r>
        <w:rPr>
          <w:spacing w:val="1"/>
        </w:rPr>
        <w:t xml:space="preserve"> </w:t>
      </w:r>
      <w:r>
        <w:t>устройства</w:t>
      </w:r>
      <w:r>
        <w:rPr>
          <w:spacing w:val="4"/>
        </w:rPr>
        <w:t xml:space="preserve"> </w:t>
      </w:r>
      <w:r>
        <w:t>установлен</w:t>
      </w:r>
      <w:r>
        <w:rPr>
          <w:spacing w:val="5"/>
        </w:rPr>
        <w:t xml:space="preserve"> </w:t>
      </w:r>
      <w:r>
        <w:t>конвективный</w:t>
      </w:r>
      <w:r>
        <w:rPr>
          <w:spacing w:val="5"/>
        </w:rPr>
        <w:t xml:space="preserve"> </w:t>
      </w:r>
      <w:r>
        <w:t>нагреватель</w:t>
      </w:r>
      <w:r>
        <w:rPr>
          <w:spacing w:val="3"/>
        </w:rPr>
        <w:t xml:space="preserve"> </w:t>
      </w:r>
      <w:r>
        <w:t>8,</w:t>
      </w:r>
      <w:r>
        <w:rPr>
          <w:spacing w:val="1"/>
        </w:rPr>
        <w:t xml:space="preserve"> </w:t>
      </w:r>
      <w:r>
        <w:t>в</w:t>
      </w:r>
      <w:r>
        <w:rPr>
          <w:spacing w:val="4"/>
        </w:rPr>
        <w:t xml:space="preserve"> </w:t>
      </w:r>
      <w:r>
        <w:t>крыше</w:t>
      </w:r>
      <w:r>
        <w:rPr>
          <w:spacing w:val="5"/>
        </w:rPr>
        <w:t xml:space="preserve"> </w:t>
      </w:r>
      <w:r>
        <w:t>камеры</w:t>
      </w:r>
    </w:p>
    <w:p w:rsidR="005C7881" w:rsidRDefault="005C7881">
      <w:pPr>
        <w:spacing w:line="360" w:lineRule="auto"/>
        <w:jc w:val="both"/>
        <w:sectPr w:rsidR="005C7881" w:rsidSect="00B81528">
          <w:headerReference w:type="even" r:id="rId9"/>
          <w:headerReference w:type="default" r:id="rId10"/>
          <w:footerReference w:type="default" r:id="rId11"/>
          <w:pgSz w:w="11910" w:h="16840"/>
          <w:pgMar w:top="1418" w:right="1418" w:bottom="1418" w:left="1418" w:header="720" w:footer="720" w:gutter="0"/>
          <w:cols w:space="720"/>
          <w:docGrid w:linePitch="299"/>
        </w:sectPr>
      </w:pPr>
    </w:p>
    <w:p w:rsidR="005C7881" w:rsidRDefault="00A210D3">
      <w:pPr>
        <w:pStyle w:val="BodyText"/>
        <w:spacing w:before="67" w:line="362" w:lineRule="auto"/>
        <w:ind w:left="102" w:right="112"/>
      </w:pPr>
      <w:r>
        <w:lastRenderedPageBreak/>
        <w:t>расположены</w:t>
      </w:r>
      <w:r>
        <w:rPr>
          <w:spacing w:val="60"/>
        </w:rPr>
        <w:t xml:space="preserve"> </w:t>
      </w:r>
      <w:r>
        <w:t>вытяжные</w:t>
      </w:r>
      <w:r>
        <w:rPr>
          <w:spacing w:val="61"/>
        </w:rPr>
        <w:t xml:space="preserve"> </w:t>
      </w:r>
      <w:r>
        <w:t>вентиляторы</w:t>
      </w:r>
      <w:r>
        <w:rPr>
          <w:spacing w:val="59"/>
        </w:rPr>
        <w:t xml:space="preserve"> </w:t>
      </w:r>
      <w:r>
        <w:t>9.</w:t>
      </w:r>
      <w:r>
        <w:rPr>
          <w:spacing w:val="60"/>
        </w:rPr>
        <w:t xml:space="preserve"> </w:t>
      </w:r>
      <w:r>
        <w:t>Движение</w:t>
      </w:r>
      <w:r>
        <w:rPr>
          <w:spacing w:val="61"/>
        </w:rPr>
        <w:t xml:space="preserve"> </w:t>
      </w:r>
      <w:r>
        <w:t>каретки</w:t>
      </w:r>
      <w:r>
        <w:rPr>
          <w:spacing w:val="62"/>
        </w:rPr>
        <w:t xml:space="preserve"> </w:t>
      </w:r>
      <w:r>
        <w:t>5</w:t>
      </w:r>
      <w:r>
        <w:rPr>
          <w:spacing w:val="62"/>
        </w:rPr>
        <w:t xml:space="preserve"> </w:t>
      </w:r>
      <w:r>
        <w:t>выполняется</w:t>
      </w:r>
      <w:r>
        <w:rPr>
          <w:spacing w:val="-67"/>
        </w:rPr>
        <w:t xml:space="preserve"> </w:t>
      </w:r>
      <w:r>
        <w:t>мотор-редуктором</w:t>
      </w:r>
      <w:r>
        <w:rPr>
          <w:spacing w:val="-1"/>
        </w:rPr>
        <w:t xml:space="preserve"> </w:t>
      </w:r>
      <w:r>
        <w:t>10</w:t>
      </w:r>
      <w:r>
        <w:rPr>
          <w:spacing w:val="1"/>
        </w:rPr>
        <w:t xml:space="preserve"> </w:t>
      </w:r>
      <w:r>
        <w:t>через</w:t>
      </w:r>
      <w:r>
        <w:rPr>
          <w:spacing w:val="-2"/>
        </w:rPr>
        <w:t xml:space="preserve"> </w:t>
      </w:r>
      <w:r>
        <w:t>круговую</w:t>
      </w:r>
      <w:r>
        <w:rPr>
          <w:spacing w:val="-1"/>
        </w:rPr>
        <w:t xml:space="preserve"> </w:t>
      </w:r>
      <w:r>
        <w:t>цепную</w:t>
      </w:r>
      <w:r>
        <w:rPr>
          <w:spacing w:val="-2"/>
        </w:rPr>
        <w:t xml:space="preserve"> </w:t>
      </w:r>
      <w:r>
        <w:t>передачу</w:t>
      </w:r>
      <w:r>
        <w:rPr>
          <w:spacing w:val="-3"/>
        </w:rPr>
        <w:t xml:space="preserve"> </w:t>
      </w:r>
      <w:r>
        <w:t>11.</w:t>
      </w:r>
    </w:p>
    <w:p w:rsidR="005C7881" w:rsidRDefault="005C7881">
      <w:pPr>
        <w:pStyle w:val="BodyText"/>
        <w:rPr>
          <w:sz w:val="20"/>
        </w:rPr>
      </w:pPr>
    </w:p>
    <w:p w:rsidR="005C7881" w:rsidRDefault="00A210D3">
      <w:pPr>
        <w:pStyle w:val="BodyText"/>
        <w:spacing w:before="2"/>
        <w:rPr>
          <w:sz w:val="20"/>
        </w:rPr>
      </w:pPr>
      <w:r>
        <w:rPr>
          <w:noProof/>
          <w:lang w:eastAsia="ru-RU"/>
        </w:rPr>
        <w:drawing>
          <wp:anchor distT="0" distB="0" distL="0" distR="0" simplePos="0" relativeHeight="251658240" behindDoc="0" locked="0" layoutInCell="1" allowOverlap="1">
            <wp:simplePos x="0" y="0"/>
            <wp:positionH relativeFrom="page">
              <wp:posOffset>1080769</wp:posOffset>
            </wp:positionH>
            <wp:positionV relativeFrom="paragraph">
              <wp:posOffset>172163</wp:posOffset>
            </wp:positionV>
            <wp:extent cx="5862935" cy="2811018"/>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2" cstate="print"/>
                    <a:stretch>
                      <a:fillRect/>
                    </a:stretch>
                  </pic:blipFill>
                  <pic:spPr>
                    <a:xfrm>
                      <a:off x="0" y="0"/>
                      <a:ext cx="5862935" cy="2811018"/>
                    </a:xfrm>
                    <a:prstGeom prst="rect">
                      <a:avLst/>
                    </a:prstGeom>
                  </pic:spPr>
                </pic:pic>
              </a:graphicData>
            </a:graphic>
          </wp:anchor>
        </w:drawing>
      </w:r>
    </w:p>
    <w:p w:rsidR="005C7881" w:rsidRDefault="00A210D3">
      <w:pPr>
        <w:pStyle w:val="BodyText"/>
        <w:spacing w:before="141"/>
        <w:ind w:left="982"/>
      </w:pPr>
      <w:r>
        <w:t>Рисунок</w:t>
      </w:r>
      <w:r>
        <w:rPr>
          <w:spacing w:val="-5"/>
        </w:rPr>
        <w:t xml:space="preserve"> </w:t>
      </w:r>
      <w:r>
        <w:t>1</w:t>
      </w:r>
      <w:r>
        <w:rPr>
          <w:spacing w:val="-1"/>
        </w:rPr>
        <w:t xml:space="preserve"> </w:t>
      </w:r>
      <w:r>
        <w:t>–</w:t>
      </w:r>
      <w:r>
        <w:rPr>
          <w:spacing w:val="-2"/>
        </w:rPr>
        <w:t xml:space="preserve"> </w:t>
      </w:r>
      <w:r>
        <w:t>Схема</w:t>
      </w:r>
      <w:r>
        <w:rPr>
          <w:spacing w:val="-2"/>
        </w:rPr>
        <w:t xml:space="preserve"> </w:t>
      </w:r>
      <w:r>
        <w:t>камеры</w:t>
      </w:r>
      <w:r>
        <w:rPr>
          <w:spacing w:val="-3"/>
        </w:rPr>
        <w:t xml:space="preserve"> </w:t>
      </w:r>
      <w:r>
        <w:t>динамической</w:t>
      </w:r>
      <w:r>
        <w:rPr>
          <w:spacing w:val="-2"/>
        </w:rPr>
        <w:t xml:space="preserve"> </w:t>
      </w:r>
      <w:r>
        <w:t>инфракрасной</w:t>
      </w:r>
      <w:r>
        <w:rPr>
          <w:spacing w:val="-2"/>
        </w:rPr>
        <w:t xml:space="preserve"> </w:t>
      </w:r>
      <w:r>
        <w:t>сушки</w:t>
      </w:r>
    </w:p>
    <w:p w:rsidR="005C7881" w:rsidRDefault="005C7881">
      <w:pPr>
        <w:pStyle w:val="BodyText"/>
        <w:spacing w:before="2"/>
        <w:rPr>
          <w:sz w:val="26"/>
        </w:rPr>
      </w:pPr>
    </w:p>
    <w:p w:rsidR="005C7881" w:rsidRDefault="00A210D3">
      <w:pPr>
        <w:pStyle w:val="BodyText"/>
        <w:spacing w:line="360" w:lineRule="auto"/>
        <w:ind w:left="102" w:right="103" w:firstLine="707"/>
        <w:jc w:val="both"/>
      </w:pPr>
      <w:r>
        <w:t>Разработана</w:t>
      </w:r>
      <w:r>
        <w:rPr>
          <w:spacing w:val="1"/>
        </w:rPr>
        <w:t xml:space="preserve"> </w:t>
      </w:r>
      <w:r>
        <w:t>конструкция</w:t>
      </w:r>
      <w:r>
        <w:rPr>
          <w:spacing w:val="1"/>
        </w:rPr>
        <w:t xml:space="preserve"> </w:t>
      </w:r>
      <w:r>
        <w:t>и</w:t>
      </w:r>
      <w:r>
        <w:rPr>
          <w:spacing w:val="1"/>
        </w:rPr>
        <w:t xml:space="preserve"> </w:t>
      </w:r>
      <w:r>
        <w:t>изготовлена</w:t>
      </w:r>
      <w:r>
        <w:rPr>
          <w:spacing w:val="1"/>
        </w:rPr>
        <w:t xml:space="preserve"> </w:t>
      </w:r>
      <w:r>
        <w:t>экспериментальная</w:t>
      </w:r>
      <w:r>
        <w:rPr>
          <w:spacing w:val="1"/>
        </w:rPr>
        <w:t xml:space="preserve"> </w:t>
      </w:r>
      <w:r>
        <w:t>камера</w:t>
      </w:r>
      <w:r>
        <w:rPr>
          <w:spacing w:val="1"/>
        </w:rPr>
        <w:t xml:space="preserve"> </w:t>
      </w:r>
      <w:r>
        <w:t>динамической инфракрасной сушки растительного сырья. Камера содержит 8</w:t>
      </w:r>
      <w:r>
        <w:rPr>
          <w:spacing w:val="-67"/>
        </w:rPr>
        <w:t xml:space="preserve"> </w:t>
      </w:r>
      <w:r>
        <w:t>ярусов,</w:t>
      </w:r>
      <w:r>
        <w:rPr>
          <w:spacing w:val="1"/>
        </w:rPr>
        <w:t xml:space="preserve"> </w:t>
      </w:r>
      <w:r>
        <w:t>расстояние</w:t>
      </w:r>
      <w:r>
        <w:rPr>
          <w:spacing w:val="1"/>
        </w:rPr>
        <w:t xml:space="preserve"> </w:t>
      </w:r>
      <w:r>
        <w:t>между</w:t>
      </w:r>
      <w:r>
        <w:rPr>
          <w:spacing w:val="1"/>
        </w:rPr>
        <w:t xml:space="preserve"> </w:t>
      </w:r>
      <w:r>
        <w:t>которыми</w:t>
      </w:r>
      <w:r>
        <w:rPr>
          <w:spacing w:val="1"/>
        </w:rPr>
        <w:t xml:space="preserve"> </w:t>
      </w:r>
      <w:r>
        <w:t>составляет</w:t>
      </w:r>
      <w:r>
        <w:rPr>
          <w:spacing w:val="1"/>
        </w:rPr>
        <w:t xml:space="preserve"> </w:t>
      </w:r>
      <w:r>
        <w:t>65</w:t>
      </w:r>
      <w:r>
        <w:rPr>
          <w:spacing w:val="1"/>
        </w:rPr>
        <w:t xml:space="preserve"> </w:t>
      </w:r>
      <w:r>
        <w:t>мм.</w:t>
      </w:r>
      <w:r>
        <w:rPr>
          <w:spacing w:val="1"/>
        </w:rPr>
        <w:t xml:space="preserve"> </w:t>
      </w:r>
      <w:r>
        <w:t>На</w:t>
      </w:r>
      <w:r>
        <w:rPr>
          <w:spacing w:val="1"/>
        </w:rPr>
        <w:t xml:space="preserve"> </w:t>
      </w:r>
      <w:r>
        <w:t>каждом</w:t>
      </w:r>
      <w:r>
        <w:rPr>
          <w:spacing w:val="1"/>
        </w:rPr>
        <w:t xml:space="preserve"> </w:t>
      </w:r>
      <w:r>
        <w:t>ярусе</w:t>
      </w:r>
      <w:r>
        <w:rPr>
          <w:spacing w:val="-67"/>
        </w:rPr>
        <w:t xml:space="preserve"> </w:t>
      </w:r>
      <w:r>
        <w:t>размещаются два сетчатых лотка размерами 1000х650 мм. Между ярусами</w:t>
      </w:r>
      <w:r>
        <w:rPr>
          <w:spacing w:val="1"/>
        </w:rPr>
        <w:t xml:space="preserve"> </w:t>
      </w:r>
      <w:r>
        <w:t>установлены</w:t>
      </w:r>
      <w:r>
        <w:rPr>
          <w:spacing w:val="1"/>
        </w:rPr>
        <w:t xml:space="preserve"> </w:t>
      </w:r>
      <w:r>
        <w:t>ИК</w:t>
      </w:r>
      <w:r>
        <w:rPr>
          <w:spacing w:val="1"/>
        </w:rPr>
        <w:t xml:space="preserve"> </w:t>
      </w:r>
      <w:r>
        <w:t>излучатели,</w:t>
      </w:r>
      <w:r>
        <w:rPr>
          <w:spacing w:val="1"/>
        </w:rPr>
        <w:t xml:space="preserve"> </w:t>
      </w:r>
      <w:r>
        <w:t>выполненные</w:t>
      </w:r>
      <w:r>
        <w:rPr>
          <w:spacing w:val="1"/>
        </w:rPr>
        <w:t xml:space="preserve"> </w:t>
      </w:r>
      <w:r>
        <w:t>из</w:t>
      </w:r>
      <w:r>
        <w:rPr>
          <w:spacing w:val="1"/>
        </w:rPr>
        <w:t xml:space="preserve"> </w:t>
      </w:r>
      <w:proofErr w:type="spellStart"/>
      <w:r>
        <w:t>фехралевой</w:t>
      </w:r>
      <w:proofErr w:type="spellEnd"/>
      <w:r>
        <w:rPr>
          <w:spacing w:val="1"/>
        </w:rPr>
        <w:t xml:space="preserve"> </w:t>
      </w:r>
      <w:r>
        <w:t>спиральной</w:t>
      </w:r>
      <w:r>
        <w:rPr>
          <w:spacing w:val="1"/>
        </w:rPr>
        <w:t xml:space="preserve"> </w:t>
      </w:r>
      <w:r>
        <w:t>проволоки,</w:t>
      </w:r>
      <w:r>
        <w:rPr>
          <w:spacing w:val="1"/>
        </w:rPr>
        <w:t xml:space="preserve"> </w:t>
      </w:r>
      <w:r>
        <w:t>помещённой</w:t>
      </w:r>
      <w:r>
        <w:rPr>
          <w:spacing w:val="1"/>
        </w:rPr>
        <w:t xml:space="preserve"> </w:t>
      </w:r>
      <w:r>
        <w:t>в</w:t>
      </w:r>
      <w:r>
        <w:rPr>
          <w:spacing w:val="1"/>
        </w:rPr>
        <w:t xml:space="preserve"> </w:t>
      </w:r>
      <w:r>
        <w:t>трубку</w:t>
      </w:r>
      <w:r>
        <w:rPr>
          <w:spacing w:val="1"/>
        </w:rPr>
        <w:t xml:space="preserve"> </w:t>
      </w:r>
      <w:r>
        <w:t>кварцевого</w:t>
      </w:r>
      <w:r>
        <w:rPr>
          <w:spacing w:val="1"/>
        </w:rPr>
        <w:t xml:space="preserve"> </w:t>
      </w:r>
      <w:r>
        <w:t>стекла</w:t>
      </w:r>
      <w:r>
        <w:rPr>
          <w:spacing w:val="1"/>
        </w:rPr>
        <w:t xml:space="preserve"> </w:t>
      </w:r>
      <w:r>
        <w:t>диаметром</w:t>
      </w:r>
      <w:r>
        <w:rPr>
          <w:spacing w:val="1"/>
        </w:rPr>
        <w:t xml:space="preserve"> </w:t>
      </w:r>
      <w:r>
        <w:t>10</w:t>
      </w:r>
      <w:r>
        <w:rPr>
          <w:spacing w:val="1"/>
        </w:rPr>
        <w:t xml:space="preserve"> </w:t>
      </w:r>
      <w:r>
        <w:t>мм.</w:t>
      </w:r>
      <w:r>
        <w:rPr>
          <w:spacing w:val="1"/>
        </w:rPr>
        <w:t xml:space="preserve"> </w:t>
      </w:r>
      <w:r>
        <w:t>Электрическая мощность ИК излучателя – 1000 Вт. Длина ИК излучателя</w:t>
      </w:r>
      <w:r>
        <w:rPr>
          <w:spacing w:val="1"/>
        </w:rPr>
        <w:t xml:space="preserve"> </w:t>
      </w:r>
      <w:r>
        <w:t>составляет</w:t>
      </w:r>
      <w:r>
        <w:rPr>
          <w:spacing w:val="1"/>
        </w:rPr>
        <w:t xml:space="preserve"> </w:t>
      </w:r>
      <w:r>
        <w:t>1000</w:t>
      </w:r>
      <w:r>
        <w:rPr>
          <w:spacing w:val="1"/>
        </w:rPr>
        <w:t xml:space="preserve"> </w:t>
      </w:r>
      <w:r>
        <w:t>мм.</w:t>
      </w:r>
      <w:r>
        <w:rPr>
          <w:spacing w:val="1"/>
        </w:rPr>
        <w:t xml:space="preserve"> </w:t>
      </w:r>
      <w:r>
        <w:t>Поддержание</w:t>
      </w:r>
      <w:r>
        <w:rPr>
          <w:spacing w:val="1"/>
        </w:rPr>
        <w:t xml:space="preserve"> </w:t>
      </w:r>
      <w:r>
        <w:t>в</w:t>
      </w:r>
      <w:r>
        <w:rPr>
          <w:spacing w:val="1"/>
        </w:rPr>
        <w:t xml:space="preserve"> </w:t>
      </w:r>
      <w:r>
        <w:t>ходе</w:t>
      </w:r>
      <w:r>
        <w:rPr>
          <w:spacing w:val="1"/>
        </w:rPr>
        <w:t xml:space="preserve"> </w:t>
      </w:r>
      <w:r>
        <w:t>сушки</w:t>
      </w:r>
      <w:r>
        <w:rPr>
          <w:spacing w:val="1"/>
        </w:rPr>
        <w:t xml:space="preserve"> </w:t>
      </w:r>
      <w:r>
        <w:t>заданной</w:t>
      </w:r>
      <w:r>
        <w:rPr>
          <w:spacing w:val="1"/>
        </w:rPr>
        <w:t xml:space="preserve"> </w:t>
      </w:r>
      <w:r>
        <w:t>величины</w:t>
      </w:r>
      <w:r>
        <w:rPr>
          <w:spacing w:val="1"/>
        </w:rPr>
        <w:t xml:space="preserve"> </w:t>
      </w:r>
      <w:r>
        <w:t>температуры сырья осуществляется релейным регулятором по показаниям</w:t>
      </w:r>
      <w:r>
        <w:rPr>
          <w:spacing w:val="1"/>
        </w:rPr>
        <w:t xml:space="preserve"> </w:t>
      </w:r>
      <w:r>
        <w:t>термопары,</w:t>
      </w:r>
      <w:r>
        <w:rPr>
          <w:spacing w:val="1"/>
        </w:rPr>
        <w:t xml:space="preserve"> </w:t>
      </w:r>
      <w:r>
        <w:t>рабочий</w:t>
      </w:r>
      <w:r>
        <w:rPr>
          <w:spacing w:val="1"/>
        </w:rPr>
        <w:t xml:space="preserve"> </w:t>
      </w:r>
      <w:r>
        <w:t>спай</w:t>
      </w:r>
      <w:r>
        <w:rPr>
          <w:spacing w:val="1"/>
        </w:rPr>
        <w:t xml:space="preserve"> </w:t>
      </w:r>
      <w:r>
        <w:t>которой</w:t>
      </w:r>
      <w:r>
        <w:rPr>
          <w:spacing w:val="1"/>
        </w:rPr>
        <w:t xml:space="preserve"> </w:t>
      </w:r>
      <w:r>
        <w:t>установлен</w:t>
      </w:r>
      <w:r>
        <w:rPr>
          <w:spacing w:val="1"/>
        </w:rPr>
        <w:t xml:space="preserve"> </w:t>
      </w:r>
      <w:r>
        <w:t>в</w:t>
      </w:r>
      <w:r>
        <w:rPr>
          <w:spacing w:val="1"/>
        </w:rPr>
        <w:t xml:space="preserve"> </w:t>
      </w:r>
      <w:r>
        <w:t>фрагмент</w:t>
      </w:r>
      <w:r>
        <w:rPr>
          <w:spacing w:val="1"/>
        </w:rPr>
        <w:t xml:space="preserve"> </w:t>
      </w:r>
      <w:r>
        <w:t>сырья,</w:t>
      </w:r>
      <w:r>
        <w:rPr>
          <w:spacing w:val="1"/>
        </w:rPr>
        <w:t xml:space="preserve"> </w:t>
      </w:r>
      <w:r>
        <w:t>размещённый</w:t>
      </w:r>
      <w:r>
        <w:rPr>
          <w:spacing w:val="-1"/>
        </w:rPr>
        <w:t xml:space="preserve"> </w:t>
      </w:r>
      <w:r>
        <w:t>в</w:t>
      </w:r>
      <w:r>
        <w:rPr>
          <w:spacing w:val="-1"/>
        </w:rPr>
        <w:t xml:space="preserve"> </w:t>
      </w:r>
      <w:r>
        <w:t>центральной части лотка</w:t>
      </w:r>
      <w:r>
        <w:rPr>
          <w:spacing w:val="-1"/>
        </w:rPr>
        <w:t xml:space="preserve"> </w:t>
      </w:r>
      <w:r>
        <w:t>с</w:t>
      </w:r>
      <w:r>
        <w:rPr>
          <w:spacing w:val="-1"/>
        </w:rPr>
        <w:t xml:space="preserve"> </w:t>
      </w:r>
      <w:r>
        <w:t>сырьём.</w:t>
      </w:r>
    </w:p>
    <w:p w:rsidR="005C7881" w:rsidRDefault="00A210D3">
      <w:pPr>
        <w:pStyle w:val="BodyText"/>
        <w:spacing w:line="360" w:lineRule="auto"/>
        <w:ind w:left="102" w:right="105" w:firstLine="707"/>
        <w:jc w:val="both"/>
      </w:pPr>
      <w:r>
        <w:t>Для</w:t>
      </w:r>
      <w:r>
        <w:rPr>
          <w:spacing w:val="1"/>
        </w:rPr>
        <w:t xml:space="preserve"> </w:t>
      </w:r>
      <w:r>
        <w:t>определения</w:t>
      </w:r>
      <w:r>
        <w:rPr>
          <w:spacing w:val="1"/>
        </w:rPr>
        <w:t xml:space="preserve"> </w:t>
      </w:r>
      <w:r>
        <w:t>характера</w:t>
      </w:r>
      <w:r>
        <w:rPr>
          <w:spacing w:val="1"/>
        </w:rPr>
        <w:t xml:space="preserve"> </w:t>
      </w:r>
      <w:r>
        <w:t>и</w:t>
      </w:r>
      <w:r>
        <w:rPr>
          <w:spacing w:val="1"/>
        </w:rPr>
        <w:t xml:space="preserve"> </w:t>
      </w:r>
      <w:r>
        <w:t>степени</w:t>
      </w:r>
      <w:r>
        <w:rPr>
          <w:spacing w:val="1"/>
        </w:rPr>
        <w:t xml:space="preserve"> </w:t>
      </w:r>
      <w:r>
        <w:t>неравномерности</w:t>
      </w:r>
      <w:r>
        <w:rPr>
          <w:spacing w:val="1"/>
        </w:rPr>
        <w:t xml:space="preserve"> </w:t>
      </w:r>
      <w:r>
        <w:t>теплового</w:t>
      </w:r>
      <w:r>
        <w:rPr>
          <w:spacing w:val="1"/>
        </w:rPr>
        <w:t xml:space="preserve"> </w:t>
      </w:r>
      <w:r>
        <w:t>действия инфракрасных излучателей на сырьё, размещённого на поверхности</w:t>
      </w:r>
      <w:r>
        <w:rPr>
          <w:spacing w:val="-67"/>
        </w:rPr>
        <w:t xml:space="preserve"> </w:t>
      </w:r>
      <w:r>
        <w:t>лотка,</w:t>
      </w:r>
      <w:r>
        <w:rPr>
          <w:spacing w:val="1"/>
        </w:rPr>
        <w:t xml:space="preserve"> </w:t>
      </w:r>
      <w:r>
        <w:t>выполнено</w:t>
      </w:r>
      <w:r>
        <w:rPr>
          <w:spacing w:val="1"/>
        </w:rPr>
        <w:t xml:space="preserve"> </w:t>
      </w:r>
      <w:r>
        <w:t>экспериментальное</w:t>
      </w:r>
      <w:r>
        <w:rPr>
          <w:spacing w:val="1"/>
        </w:rPr>
        <w:t xml:space="preserve"> </w:t>
      </w:r>
      <w:r>
        <w:t>определение</w:t>
      </w:r>
      <w:r>
        <w:rPr>
          <w:spacing w:val="1"/>
        </w:rPr>
        <w:t xml:space="preserve"> </w:t>
      </w:r>
      <w:r>
        <w:lastRenderedPageBreak/>
        <w:t>неравномерности</w:t>
      </w:r>
      <w:r>
        <w:rPr>
          <w:spacing w:val="1"/>
        </w:rPr>
        <w:t xml:space="preserve"> </w:t>
      </w:r>
      <w:r>
        <w:t>температуры</w:t>
      </w:r>
      <w:r>
        <w:rPr>
          <w:spacing w:val="38"/>
        </w:rPr>
        <w:t xml:space="preserve"> </w:t>
      </w:r>
      <w:r>
        <w:t>сырья</w:t>
      </w:r>
      <w:r>
        <w:rPr>
          <w:spacing w:val="36"/>
        </w:rPr>
        <w:t xml:space="preserve"> </w:t>
      </w:r>
      <w:r>
        <w:t>в</w:t>
      </w:r>
      <w:r>
        <w:rPr>
          <w:spacing w:val="40"/>
        </w:rPr>
        <w:t xml:space="preserve"> </w:t>
      </w:r>
      <w:r>
        <w:t>ходе</w:t>
      </w:r>
      <w:r>
        <w:rPr>
          <w:spacing w:val="38"/>
        </w:rPr>
        <w:t xml:space="preserve"> </w:t>
      </w:r>
      <w:r>
        <w:t>сушки</w:t>
      </w:r>
      <w:r>
        <w:rPr>
          <w:spacing w:val="40"/>
        </w:rPr>
        <w:t xml:space="preserve"> </w:t>
      </w:r>
      <w:r>
        <w:t>с</w:t>
      </w:r>
      <w:r>
        <w:rPr>
          <w:spacing w:val="38"/>
        </w:rPr>
        <w:t xml:space="preserve"> </w:t>
      </w:r>
      <w:r>
        <w:t>использованием</w:t>
      </w:r>
      <w:r>
        <w:rPr>
          <w:spacing w:val="38"/>
        </w:rPr>
        <w:t xml:space="preserve"> </w:t>
      </w:r>
      <w:proofErr w:type="spellStart"/>
      <w:r>
        <w:t>тепловизора</w:t>
      </w:r>
      <w:proofErr w:type="spellEnd"/>
      <w:r>
        <w:rPr>
          <w:spacing w:val="38"/>
        </w:rPr>
        <w:t xml:space="preserve"> </w:t>
      </w:r>
      <w:proofErr w:type="spellStart"/>
      <w:r>
        <w:t>Testo</w:t>
      </w:r>
      <w:proofErr w:type="spellEnd"/>
      <w:r>
        <w:rPr>
          <w:spacing w:val="36"/>
        </w:rPr>
        <w:t xml:space="preserve"> </w:t>
      </w:r>
      <w:r>
        <w:t>882.</w:t>
      </w:r>
    </w:p>
    <w:p w:rsidR="005C7881" w:rsidRDefault="00A210D3" w:rsidP="00B81528">
      <w:pPr>
        <w:pStyle w:val="BodyText"/>
        <w:spacing w:before="67" w:line="360" w:lineRule="auto"/>
        <w:ind w:left="102" w:right="102" w:firstLine="618"/>
        <w:jc w:val="both"/>
      </w:pPr>
      <w:r>
        <w:t>Для</w:t>
      </w:r>
      <w:r>
        <w:rPr>
          <w:spacing w:val="1"/>
        </w:rPr>
        <w:t xml:space="preserve"> </w:t>
      </w:r>
      <w:r>
        <w:t>сравнения</w:t>
      </w:r>
      <w:r>
        <w:rPr>
          <w:spacing w:val="1"/>
        </w:rPr>
        <w:t xml:space="preserve"> </w:t>
      </w:r>
      <w:r>
        <w:t>степени</w:t>
      </w:r>
      <w:r>
        <w:rPr>
          <w:spacing w:val="1"/>
        </w:rPr>
        <w:t xml:space="preserve"> </w:t>
      </w:r>
      <w:r>
        <w:t>неравномерности</w:t>
      </w:r>
      <w:r>
        <w:rPr>
          <w:spacing w:val="1"/>
        </w:rPr>
        <w:t xml:space="preserve"> </w:t>
      </w:r>
      <w:r>
        <w:t>выполнены</w:t>
      </w:r>
      <w:r>
        <w:rPr>
          <w:spacing w:val="1"/>
        </w:rPr>
        <w:t xml:space="preserve"> </w:t>
      </w:r>
      <w:r>
        <w:t>сушки</w:t>
      </w:r>
      <w:r>
        <w:rPr>
          <w:spacing w:val="1"/>
        </w:rPr>
        <w:t xml:space="preserve"> </w:t>
      </w:r>
      <w:r>
        <w:t>в</w:t>
      </w:r>
      <w:r>
        <w:rPr>
          <w:spacing w:val="1"/>
        </w:rPr>
        <w:t xml:space="preserve"> </w:t>
      </w:r>
      <w:r>
        <w:t>устройстве</w:t>
      </w:r>
      <w:r>
        <w:rPr>
          <w:spacing w:val="1"/>
        </w:rPr>
        <w:t xml:space="preserve"> </w:t>
      </w:r>
      <w:r>
        <w:t>динамической</w:t>
      </w:r>
      <w:r>
        <w:rPr>
          <w:spacing w:val="1"/>
        </w:rPr>
        <w:t xml:space="preserve"> </w:t>
      </w:r>
      <w:r>
        <w:t>инфракрасной</w:t>
      </w:r>
      <w:r>
        <w:rPr>
          <w:spacing w:val="1"/>
        </w:rPr>
        <w:t xml:space="preserve"> </w:t>
      </w:r>
      <w:r>
        <w:t>сушки</w:t>
      </w:r>
      <w:r>
        <w:rPr>
          <w:spacing w:val="1"/>
        </w:rPr>
        <w:t xml:space="preserve"> </w:t>
      </w:r>
      <w:r>
        <w:t>и</w:t>
      </w:r>
      <w:r>
        <w:rPr>
          <w:spacing w:val="1"/>
        </w:rPr>
        <w:t xml:space="preserve"> </w:t>
      </w:r>
      <w:r>
        <w:t>шкафном</w:t>
      </w:r>
      <w:r>
        <w:rPr>
          <w:spacing w:val="1"/>
        </w:rPr>
        <w:t xml:space="preserve"> </w:t>
      </w:r>
      <w:r>
        <w:t>устройстве</w:t>
      </w:r>
      <w:r>
        <w:rPr>
          <w:spacing w:val="1"/>
        </w:rPr>
        <w:t xml:space="preserve"> </w:t>
      </w:r>
      <w:r>
        <w:t>инфракрасной</w:t>
      </w:r>
      <w:r>
        <w:rPr>
          <w:spacing w:val="-67"/>
        </w:rPr>
        <w:t xml:space="preserve"> </w:t>
      </w:r>
      <w:r>
        <w:t>сушки</w:t>
      </w:r>
      <w:r>
        <w:rPr>
          <w:spacing w:val="1"/>
        </w:rPr>
        <w:t xml:space="preserve"> </w:t>
      </w:r>
      <w:r>
        <w:t>[4].</w:t>
      </w:r>
      <w:r>
        <w:rPr>
          <w:spacing w:val="1"/>
        </w:rPr>
        <w:t xml:space="preserve"> </w:t>
      </w:r>
      <w:r>
        <w:t>Отличительной</w:t>
      </w:r>
      <w:r>
        <w:rPr>
          <w:spacing w:val="1"/>
        </w:rPr>
        <w:t xml:space="preserve"> </w:t>
      </w:r>
      <w:r>
        <w:t>особенностью</w:t>
      </w:r>
      <w:r>
        <w:rPr>
          <w:spacing w:val="1"/>
        </w:rPr>
        <w:t xml:space="preserve"> </w:t>
      </w:r>
      <w:r>
        <w:t>шкафного</w:t>
      </w:r>
      <w:r>
        <w:rPr>
          <w:spacing w:val="1"/>
        </w:rPr>
        <w:t xml:space="preserve"> </w:t>
      </w:r>
      <w:r>
        <w:t>устройства</w:t>
      </w:r>
      <w:r>
        <w:rPr>
          <w:spacing w:val="1"/>
        </w:rPr>
        <w:t xml:space="preserve"> </w:t>
      </w:r>
      <w:r>
        <w:t>является</w:t>
      </w:r>
      <w:r>
        <w:rPr>
          <w:spacing w:val="1"/>
        </w:rPr>
        <w:t xml:space="preserve"> </w:t>
      </w:r>
      <w:r>
        <w:t>размещение источников инфракрасного излучения за пределами поверхности</w:t>
      </w:r>
      <w:r>
        <w:rPr>
          <w:spacing w:val="-67"/>
        </w:rPr>
        <w:t xml:space="preserve"> </w:t>
      </w:r>
      <w:r>
        <w:t>лотков</w:t>
      </w:r>
      <w:r>
        <w:rPr>
          <w:spacing w:val="1"/>
        </w:rPr>
        <w:t xml:space="preserve"> </w:t>
      </w:r>
      <w:r>
        <w:t>с</w:t>
      </w:r>
      <w:r>
        <w:rPr>
          <w:spacing w:val="1"/>
        </w:rPr>
        <w:t xml:space="preserve"> </w:t>
      </w:r>
      <w:r>
        <w:t>сырьём.</w:t>
      </w:r>
      <w:r>
        <w:rPr>
          <w:spacing w:val="1"/>
        </w:rPr>
        <w:t xml:space="preserve"> </w:t>
      </w:r>
      <w:r>
        <w:t>Поток</w:t>
      </w:r>
      <w:r>
        <w:rPr>
          <w:spacing w:val="1"/>
        </w:rPr>
        <w:t xml:space="preserve"> </w:t>
      </w:r>
      <w:r>
        <w:t>теплового</w:t>
      </w:r>
      <w:r>
        <w:rPr>
          <w:spacing w:val="1"/>
        </w:rPr>
        <w:t xml:space="preserve"> </w:t>
      </w:r>
      <w:r>
        <w:t>излучения</w:t>
      </w:r>
      <w:r>
        <w:rPr>
          <w:spacing w:val="1"/>
        </w:rPr>
        <w:t xml:space="preserve"> </w:t>
      </w:r>
      <w:r>
        <w:t>передаётся</w:t>
      </w:r>
      <w:r>
        <w:rPr>
          <w:spacing w:val="1"/>
        </w:rPr>
        <w:t xml:space="preserve"> </w:t>
      </w:r>
      <w:r>
        <w:t>на</w:t>
      </w:r>
      <w:r>
        <w:rPr>
          <w:spacing w:val="1"/>
        </w:rPr>
        <w:t xml:space="preserve"> </w:t>
      </w:r>
      <w:r>
        <w:t>поверхность</w:t>
      </w:r>
      <w:r>
        <w:rPr>
          <w:spacing w:val="1"/>
        </w:rPr>
        <w:t xml:space="preserve"> </w:t>
      </w:r>
      <w:r>
        <w:t>сырья</w:t>
      </w:r>
      <w:r>
        <w:rPr>
          <w:spacing w:val="1"/>
        </w:rPr>
        <w:t xml:space="preserve"> </w:t>
      </w:r>
      <w:r>
        <w:t>специально</w:t>
      </w:r>
      <w:r>
        <w:rPr>
          <w:spacing w:val="1"/>
        </w:rPr>
        <w:t xml:space="preserve"> </w:t>
      </w:r>
      <w:r>
        <w:t>спрофилированными</w:t>
      </w:r>
      <w:r>
        <w:rPr>
          <w:spacing w:val="1"/>
        </w:rPr>
        <w:t xml:space="preserve"> </w:t>
      </w:r>
      <w:r>
        <w:t>зеркальными</w:t>
      </w:r>
      <w:r>
        <w:rPr>
          <w:spacing w:val="1"/>
        </w:rPr>
        <w:t xml:space="preserve"> </w:t>
      </w:r>
      <w:r>
        <w:t>отражателями,</w:t>
      </w:r>
      <w:r>
        <w:rPr>
          <w:spacing w:val="-67"/>
        </w:rPr>
        <w:t xml:space="preserve"> </w:t>
      </w:r>
      <w:r>
        <w:t>расположенными</w:t>
      </w:r>
      <w:r>
        <w:rPr>
          <w:spacing w:val="1"/>
        </w:rPr>
        <w:t xml:space="preserve"> </w:t>
      </w:r>
      <w:r>
        <w:t>по</w:t>
      </w:r>
      <w:r>
        <w:rPr>
          <w:spacing w:val="1"/>
        </w:rPr>
        <w:t xml:space="preserve"> </w:t>
      </w:r>
      <w:r>
        <w:t>периметру</w:t>
      </w:r>
      <w:r>
        <w:rPr>
          <w:spacing w:val="1"/>
        </w:rPr>
        <w:t xml:space="preserve"> </w:t>
      </w:r>
      <w:proofErr w:type="spellStart"/>
      <w:r>
        <w:t>межлоточного</w:t>
      </w:r>
      <w:proofErr w:type="spellEnd"/>
      <w:r>
        <w:rPr>
          <w:spacing w:val="1"/>
        </w:rPr>
        <w:t xml:space="preserve"> </w:t>
      </w:r>
      <w:r>
        <w:t>пространства</w:t>
      </w:r>
      <w:r>
        <w:rPr>
          <w:spacing w:val="1"/>
        </w:rPr>
        <w:t xml:space="preserve"> </w:t>
      </w:r>
      <w:r>
        <w:t>устройства</w:t>
      </w:r>
      <w:r>
        <w:rPr>
          <w:spacing w:val="-67"/>
        </w:rPr>
        <w:t xml:space="preserve"> </w:t>
      </w:r>
      <w:r>
        <w:t>сушки, что обеспечивает высокий уровень распределения энергии теплового</w:t>
      </w:r>
      <w:r>
        <w:rPr>
          <w:spacing w:val="1"/>
        </w:rPr>
        <w:t xml:space="preserve"> </w:t>
      </w:r>
      <w:r>
        <w:t>излучения</w:t>
      </w:r>
      <w:r>
        <w:rPr>
          <w:spacing w:val="-1"/>
        </w:rPr>
        <w:t xml:space="preserve"> </w:t>
      </w:r>
      <w:r>
        <w:t>по</w:t>
      </w:r>
      <w:r>
        <w:rPr>
          <w:spacing w:val="1"/>
        </w:rPr>
        <w:t xml:space="preserve"> </w:t>
      </w:r>
      <w:r>
        <w:t>поверхности сырья [5]</w:t>
      </w:r>
      <w:r w:rsidR="00B81528" w:rsidRPr="00B81528">
        <w:t xml:space="preserve">. </w:t>
      </w:r>
      <w:r>
        <w:t xml:space="preserve">В качестве сырья использованы яблоки сорта </w:t>
      </w:r>
      <w:proofErr w:type="spellStart"/>
      <w:r>
        <w:t>Семеренко</w:t>
      </w:r>
      <w:proofErr w:type="spellEnd"/>
      <w:r>
        <w:t>, нарезанные</w:t>
      </w:r>
      <w:r>
        <w:rPr>
          <w:spacing w:val="1"/>
        </w:rPr>
        <w:t xml:space="preserve"> </w:t>
      </w:r>
      <w:r>
        <w:t xml:space="preserve">ломтиками на </w:t>
      </w:r>
      <w:proofErr w:type="spellStart"/>
      <w:r>
        <w:t>ломтерезке</w:t>
      </w:r>
      <w:proofErr w:type="spellEnd"/>
      <w:r>
        <w:t>, обеспечивающей одинаковую толщину ломтиков,</w:t>
      </w:r>
      <w:r>
        <w:rPr>
          <w:spacing w:val="1"/>
        </w:rPr>
        <w:t xml:space="preserve"> </w:t>
      </w:r>
      <w:r>
        <w:t>равную 4 мм. Сушку осуществляли параллельно в обоих устройствах. Для</w:t>
      </w:r>
      <w:r>
        <w:rPr>
          <w:spacing w:val="1"/>
        </w:rPr>
        <w:t xml:space="preserve"> </w:t>
      </w:r>
      <w:r>
        <w:t>измерения</w:t>
      </w:r>
      <w:r>
        <w:rPr>
          <w:spacing w:val="1"/>
        </w:rPr>
        <w:t xml:space="preserve"> </w:t>
      </w:r>
      <w:r>
        <w:t>распределения</w:t>
      </w:r>
      <w:r>
        <w:rPr>
          <w:spacing w:val="1"/>
        </w:rPr>
        <w:t xml:space="preserve"> </w:t>
      </w:r>
      <w:r>
        <w:t>температуры</w:t>
      </w:r>
      <w:r>
        <w:rPr>
          <w:spacing w:val="1"/>
        </w:rPr>
        <w:t xml:space="preserve"> </w:t>
      </w:r>
      <w:r>
        <w:t>расположенного</w:t>
      </w:r>
      <w:r>
        <w:rPr>
          <w:spacing w:val="1"/>
        </w:rPr>
        <w:t xml:space="preserve"> </w:t>
      </w:r>
      <w:r>
        <w:t>на</w:t>
      </w:r>
      <w:r>
        <w:rPr>
          <w:spacing w:val="70"/>
        </w:rPr>
        <w:t xml:space="preserve"> </w:t>
      </w:r>
      <w:r>
        <w:t>лотке</w:t>
      </w:r>
      <w:r>
        <w:rPr>
          <w:spacing w:val="70"/>
        </w:rPr>
        <w:t xml:space="preserve"> </w:t>
      </w:r>
      <w:r>
        <w:t>сырья</w:t>
      </w:r>
      <w:r>
        <w:rPr>
          <w:spacing w:val="1"/>
        </w:rPr>
        <w:t xml:space="preserve"> </w:t>
      </w:r>
      <w:r>
        <w:t>лотки</w:t>
      </w:r>
      <w:r>
        <w:rPr>
          <w:spacing w:val="1"/>
        </w:rPr>
        <w:t xml:space="preserve"> </w:t>
      </w:r>
      <w:r>
        <w:t>вынимали</w:t>
      </w:r>
      <w:r>
        <w:rPr>
          <w:spacing w:val="1"/>
        </w:rPr>
        <w:t xml:space="preserve"> </w:t>
      </w:r>
      <w:r>
        <w:t>из</w:t>
      </w:r>
      <w:r>
        <w:rPr>
          <w:spacing w:val="1"/>
        </w:rPr>
        <w:t xml:space="preserve"> </w:t>
      </w:r>
      <w:r>
        <w:t>устройств</w:t>
      </w:r>
      <w:r>
        <w:rPr>
          <w:spacing w:val="1"/>
        </w:rPr>
        <w:t xml:space="preserve"> </w:t>
      </w:r>
      <w:r>
        <w:t>и</w:t>
      </w:r>
      <w:r>
        <w:rPr>
          <w:spacing w:val="1"/>
        </w:rPr>
        <w:t xml:space="preserve"> </w:t>
      </w:r>
      <w:r>
        <w:t>размещали</w:t>
      </w:r>
      <w:r>
        <w:rPr>
          <w:spacing w:val="1"/>
        </w:rPr>
        <w:t xml:space="preserve"> </w:t>
      </w:r>
      <w:r>
        <w:t>на</w:t>
      </w:r>
      <w:r>
        <w:rPr>
          <w:spacing w:val="1"/>
        </w:rPr>
        <w:t xml:space="preserve"> </w:t>
      </w:r>
      <w:r>
        <w:t>теплоизолированной</w:t>
      </w:r>
      <w:r>
        <w:rPr>
          <w:spacing w:val="1"/>
        </w:rPr>
        <w:t xml:space="preserve"> </w:t>
      </w:r>
      <w:r>
        <w:t>поверхности,</w:t>
      </w:r>
      <w:r>
        <w:rPr>
          <w:spacing w:val="1"/>
        </w:rPr>
        <w:t xml:space="preserve"> </w:t>
      </w:r>
      <w:r>
        <w:t>имеющей</w:t>
      </w:r>
      <w:r>
        <w:rPr>
          <w:spacing w:val="1"/>
        </w:rPr>
        <w:t xml:space="preserve"> </w:t>
      </w:r>
      <w:r>
        <w:t>комнатную</w:t>
      </w:r>
      <w:r>
        <w:rPr>
          <w:spacing w:val="1"/>
        </w:rPr>
        <w:t xml:space="preserve"> </w:t>
      </w:r>
      <w:r>
        <w:t>температуру</w:t>
      </w:r>
      <w:r>
        <w:rPr>
          <w:spacing w:val="1"/>
        </w:rPr>
        <w:t xml:space="preserve"> </w:t>
      </w:r>
      <w:r>
        <w:t>21±1,5º С</w:t>
      </w:r>
      <w:r>
        <w:rPr>
          <w:spacing w:val="1"/>
        </w:rPr>
        <w:t xml:space="preserve"> </w:t>
      </w:r>
      <w:r>
        <w:t>(см.</w:t>
      </w:r>
      <w:r>
        <w:rPr>
          <w:spacing w:val="1"/>
        </w:rPr>
        <w:t xml:space="preserve"> </w:t>
      </w:r>
      <w:r>
        <w:t>рис.</w:t>
      </w:r>
      <w:r>
        <w:rPr>
          <w:spacing w:val="1"/>
        </w:rPr>
        <w:t xml:space="preserve"> </w:t>
      </w:r>
      <w:r>
        <w:t>2).</w:t>
      </w:r>
      <w:r>
        <w:rPr>
          <w:spacing w:val="1"/>
        </w:rPr>
        <w:t xml:space="preserve"> </w:t>
      </w:r>
      <w:r>
        <w:t>Измерения</w:t>
      </w:r>
      <w:r>
        <w:rPr>
          <w:spacing w:val="1"/>
        </w:rPr>
        <w:t xml:space="preserve"> </w:t>
      </w:r>
      <w:r>
        <w:t>выполняли</w:t>
      </w:r>
      <w:r>
        <w:rPr>
          <w:spacing w:val="1"/>
        </w:rPr>
        <w:t xml:space="preserve"> </w:t>
      </w:r>
      <w:r>
        <w:t>в</w:t>
      </w:r>
      <w:r>
        <w:rPr>
          <w:spacing w:val="1"/>
        </w:rPr>
        <w:t xml:space="preserve"> </w:t>
      </w:r>
      <w:r>
        <w:t>моменты</w:t>
      </w:r>
      <w:r>
        <w:rPr>
          <w:spacing w:val="1"/>
        </w:rPr>
        <w:t xml:space="preserve"> </w:t>
      </w:r>
      <w:r>
        <w:t>времени,</w:t>
      </w:r>
      <w:r>
        <w:rPr>
          <w:spacing w:val="1"/>
        </w:rPr>
        <w:t xml:space="preserve"> </w:t>
      </w:r>
      <w:r>
        <w:t>когда</w:t>
      </w:r>
      <w:r>
        <w:rPr>
          <w:spacing w:val="1"/>
        </w:rPr>
        <w:t xml:space="preserve"> </w:t>
      </w:r>
      <w:r>
        <w:t>температура</w:t>
      </w:r>
      <w:r>
        <w:rPr>
          <w:spacing w:val="1"/>
        </w:rPr>
        <w:t xml:space="preserve"> </w:t>
      </w:r>
      <w:r>
        <w:t>сырья,</w:t>
      </w:r>
      <w:r>
        <w:rPr>
          <w:spacing w:val="-67"/>
        </w:rPr>
        <w:t xml:space="preserve"> </w:t>
      </w:r>
      <w:r>
        <w:t>контролируемая</w:t>
      </w:r>
      <w:r>
        <w:rPr>
          <w:spacing w:val="1"/>
        </w:rPr>
        <w:t xml:space="preserve"> </w:t>
      </w:r>
      <w:r>
        <w:t>термопарой,</w:t>
      </w:r>
      <w:r>
        <w:rPr>
          <w:spacing w:val="1"/>
        </w:rPr>
        <w:t xml:space="preserve"> </w:t>
      </w:r>
      <w:r>
        <w:t>размещённой</w:t>
      </w:r>
      <w:r>
        <w:rPr>
          <w:spacing w:val="1"/>
        </w:rPr>
        <w:t xml:space="preserve"> </w:t>
      </w:r>
      <w:r>
        <w:t>в</w:t>
      </w:r>
      <w:r>
        <w:rPr>
          <w:spacing w:val="1"/>
        </w:rPr>
        <w:t xml:space="preserve"> </w:t>
      </w:r>
      <w:r>
        <w:t>одном</w:t>
      </w:r>
      <w:r>
        <w:rPr>
          <w:spacing w:val="1"/>
        </w:rPr>
        <w:t xml:space="preserve"> </w:t>
      </w:r>
      <w:r>
        <w:t>из</w:t>
      </w:r>
      <w:r>
        <w:rPr>
          <w:spacing w:val="1"/>
        </w:rPr>
        <w:t xml:space="preserve"> </w:t>
      </w:r>
      <w:r>
        <w:t>ломтиков,</w:t>
      </w:r>
      <w:r>
        <w:rPr>
          <w:spacing w:val="1"/>
        </w:rPr>
        <w:t xml:space="preserve"> </w:t>
      </w:r>
      <w:r>
        <w:t>расположенном</w:t>
      </w:r>
      <w:r>
        <w:rPr>
          <w:spacing w:val="1"/>
        </w:rPr>
        <w:t xml:space="preserve"> </w:t>
      </w:r>
      <w:r>
        <w:t>в</w:t>
      </w:r>
      <w:r>
        <w:rPr>
          <w:spacing w:val="1"/>
        </w:rPr>
        <w:t xml:space="preserve"> </w:t>
      </w:r>
      <w:r>
        <w:t>центральной</w:t>
      </w:r>
      <w:r>
        <w:rPr>
          <w:spacing w:val="70"/>
        </w:rPr>
        <w:t xml:space="preserve"> </w:t>
      </w:r>
      <w:r>
        <w:t>части</w:t>
      </w:r>
      <w:r>
        <w:rPr>
          <w:spacing w:val="70"/>
        </w:rPr>
        <w:t xml:space="preserve"> </w:t>
      </w:r>
      <w:r>
        <w:t>лотка</w:t>
      </w:r>
      <w:r>
        <w:rPr>
          <w:spacing w:val="70"/>
        </w:rPr>
        <w:t xml:space="preserve"> </w:t>
      </w:r>
      <w:r>
        <w:t>достигала</w:t>
      </w:r>
      <w:r>
        <w:rPr>
          <w:spacing w:val="70"/>
        </w:rPr>
        <w:t xml:space="preserve"> </w:t>
      </w:r>
      <w:r>
        <w:t>температуры</w:t>
      </w:r>
      <w:r>
        <w:rPr>
          <w:spacing w:val="70"/>
        </w:rPr>
        <w:t xml:space="preserve"> </w:t>
      </w:r>
      <w:r>
        <w:t>35 ºС,</w:t>
      </w:r>
      <w:r>
        <w:rPr>
          <w:spacing w:val="1"/>
        </w:rPr>
        <w:t xml:space="preserve"> </w:t>
      </w:r>
      <w:r>
        <w:t>40</w:t>
      </w:r>
      <w:r>
        <w:rPr>
          <w:spacing w:val="-2"/>
        </w:rPr>
        <w:t xml:space="preserve"> </w:t>
      </w:r>
      <w:r>
        <w:t>ºС,</w:t>
      </w:r>
      <w:r>
        <w:rPr>
          <w:spacing w:val="-2"/>
        </w:rPr>
        <w:t xml:space="preserve"> </w:t>
      </w:r>
      <w:r>
        <w:t>45</w:t>
      </w:r>
      <w:r>
        <w:rPr>
          <w:spacing w:val="-2"/>
        </w:rPr>
        <w:t xml:space="preserve"> </w:t>
      </w:r>
      <w:r>
        <w:t>ºС и</w:t>
      </w:r>
      <w:r>
        <w:rPr>
          <w:spacing w:val="-3"/>
        </w:rPr>
        <w:t xml:space="preserve"> </w:t>
      </w:r>
      <w:r>
        <w:t>50</w:t>
      </w:r>
      <w:r>
        <w:rPr>
          <w:spacing w:val="1"/>
        </w:rPr>
        <w:t xml:space="preserve"> </w:t>
      </w:r>
      <w:r>
        <w:t>ºС</w:t>
      </w:r>
      <w:r>
        <w:rPr>
          <w:spacing w:val="-3"/>
        </w:rPr>
        <w:t xml:space="preserve"> </w:t>
      </w:r>
      <w:r>
        <w:t>[9].</w:t>
      </w:r>
    </w:p>
    <w:p w:rsidR="00B81528" w:rsidRDefault="00B81528">
      <w:pPr>
        <w:pStyle w:val="Heading1"/>
      </w:pPr>
    </w:p>
    <w:p w:rsidR="005C7881" w:rsidRDefault="00A210D3">
      <w:pPr>
        <w:pStyle w:val="Heading1"/>
      </w:pPr>
      <w:r>
        <w:t>Результаты</w:t>
      </w:r>
      <w:r>
        <w:rPr>
          <w:spacing w:val="-3"/>
        </w:rPr>
        <w:t xml:space="preserve"> </w:t>
      </w:r>
      <w:r>
        <w:t>и</w:t>
      </w:r>
      <w:r>
        <w:rPr>
          <w:spacing w:val="-4"/>
        </w:rPr>
        <w:t xml:space="preserve"> </w:t>
      </w:r>
      <w:r>
        <w:t>обсуждение</w:t>
      </w:r>
    </w:p>
    <w:p w:rsidR="005C7881" w:rsidRDefault="00A210D3">
      <w:pPr>
        <w:pStyle w:val="BodyText"/>
        <w:spacing w:before="155" w:line="360" w:lineRule="auto"/>
        <w:ind w:left="102" w:right="112" w:firstLine="707"/>
        <w:jc w:val="both"/>
      </w:pPr>
      <w:r>
        <w:t>В</w:t>
      </w:r>
      <w:r>
        <w:rPr>
          <w:spacing w:val="1"/>
        </w:rPr>
        <w:t xml:space="preserve"> </w:t>
      </w:r>
      <w:r>
        <w:t>таблице</w:t>
      </w:r>
      <w:r>
        <w:rPr>
          <w:spacing w:val="1"/>
        </w:rPr>
        <w:t xml:space="preserve"> </w:t>
      </w:r>
      <w:r>
        <w:t>1</w:t>
      </w:r>
      <w:r>
        <w:rPr>
          <w:spacing w:val="1"/>
        </w:rPr>
        <w:t xml:space="preserve"> </w:t>
      </w:r>
      <w:r>
        <w:t>представлены</w:t>
      </w:r>
      <w:r>
        <w:rPr>
          <w:spacing w:val="1"/>
        </w:rPr>
        <w:t xml:space="preserve"> </w:t>
      </w:r>
      <w:r>
        <w:t>изображения</w:t>
      </w:r>
      <w:r>
        <w:rPr>
          <w:spacing w:val="1"/>
        </w:rPr>
        <w:t xml:space="preserve"> </w:t>
      </w:r>
      <w:r>
        <w:t>термограмм,</w:t>
      </w:r>
      <w:r>
        <w:rPr>
          <w:spacing w:val="1"/>
        </w:rPr>
        <w:t xml:space="preserve"> </w:t>
      </w:r>
      <w:r>
        <w:t>полученных</w:t>
      </w:r>
      <w:r>
        <w:rPr>
          <w:spacing w:val="1"/>
        </w:rPr>
        <w:t xml:space="preserve"> </w:t>
      </w:r>
      <w:proofErr w:type="spellStart"/>
      <w:r>
        <w:t>тепловизором</w:t>
      </w:r>
      <w:proofErr w:type="spellEnd"/>
      <w:r>
        <w:rPr>
          <w:spacing w:val="-1"/>
        </w:rPr>
        <w:t xml:space="preserve"> </w:t>
      </w:r>
      <w:proofErr w:type="spellStart"/>
      <w:r>
        <w:t>Testo</w:t>
      </w:r>
      <w:proofErr w:type="spellEnd"/>
      <w:r>
        <w:rPr>
          <w:spacing w:val="-3"/>
        </w:rPr>
        <w:t xml:space="preserve"> </w:t>
      </w:r>
      <w:r>
        <w:t>882.</w:t>
      </w:r>
    </w:p>
    <w:p w:rsidR="00B81528" w:rsidRDefault="00B81528">
      <w:pPr>
        <w:pStyle w:val="BodyText"/>
        <w:spacing w:before="155" w:line="360" w:lineRule="auto"/>
        <w:ind w:left="102" w:right="112" w:firstLine="707"/>
        <w:jc w:val="both"/>
      </w:pPr>
    </w:p>
    <w:p w:rsidR="00B81528" w:rsidRDefault="00B81528">
      <w:pPr>
        <w:pStyle w:val="BodyText"/>
        <w:spacing w:before="155" w:line="360" w:lineRule="auto"/>
        <w:ind w:left="102" w:right="112" w:firstLine="707"/>
        <w:jc w:val="both"/>
      </w:pPr>
    </w:p>
    <w:p w:rsidR="00B81528" w:rsidRDefault="00B81528">
      <w:pPr>
        <w:pStyle w:val="BodyText"/>
        <w:spacing w:before="155" w:line="360" w:lineRule="auto"/>
        <w:ind w:left="102" w:right="112" w:firstLine="707"/>
        <w:jc w:val="both"/>
      </w:pPr>
    </w:p>
    <w:p w:rsidR="00B81528" w:rsidRDefault="00B81528" w:rsidP="00B81528">
      <w:pPr>
        <w:pStyle w:val="TableParagraph"/>
        <w:rPr>
          <w:sz w:val="30"/>
        </w:rPr>
      </w:pPr>
      <w:r>
        <w:rPr>
          <w:noProof/>
          <w:sz w:val="20"/>
          <w:lang w:eastAsia="ru-RU"/>
        </w:rPr>
        <w:lastRenderedPageBreak/>
        <w:drawing>
          <wp:inline distT="0" distB="0" distL="0" distR="0" wp14:anchorId="4CD0E482" wp14:editId="04DB294B">
            <wp:extent cx="3003832" cy="1636776"/>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3" cstate="print"/>
                    <a:stretch>
                      <a:fillRect/>
                    </a:stretch>
                  </pic:blipFill>
                  <pic:spPr>
                    <a:xfrm>
                      <a:off x="0" y="0"/>
                      <a:ext cx="3003832" cy="1636776"/>
                    </a:xfrm>
                    <a:prstGeom prst="rect">
                      <a:avLst/>
                    </a:prstGeom>
                  </pic:spPr>
                </pic:pic>
              </a:graphicData>
            </a:graphic>
          </wp:inline>
        </w:drawing>
      </w:r>
    </w:p>
    <w:p w:rsidR="006D6C3B" w:rsidRDefault="00B81528" w:rsidP="00B81528">
      <w:pPr>
        <w:pStyle w:val="TableParagraph"/>
        <w:spacing w:line="362" w:lineRule="auto"/>
        <w:ind w:left="109" w:right="1345"/>
      </w:pPr>
      <w:r>
        <w:rPr>
          <w:color w:val="212121"/>
          <w:sz w:val="28"/>
        </w:rPr>
        <w:t>1 – сетчатый лоток;</w:t>
      </w:r>
      <w:r>
        <w:rPr>
          <w:color w:val="212121"/>
          <w:spacing w:val="-68"/>
          <w:sz w:val="28"/>
        </w:rPr>
        <w:t xml:space="preserve"> </w:t>
      </w:r>
      <w:r>
        <w:rPr>
          <w:color w:val="212121"/>
          <w:sz w:val="28"/>
        </w:rPr>
        <w:t>2</w:t>
      </w:r>
      <w:r>
        <w:rPr>
          <w:color w:val="212121"/>
          <w:spacing w:val="-2"/>
          <w:sz w:val="28"/>
        </w:rPr>
        <w:t xml:space="preserve"> </w:t>
      </w:r>
      <w:r>
        <w:rPr>
          <w:color w:val="212121"/>
          <w:sz w:val="28"/>
        </w:rPr>
        <w:t>–</w:t>
      </w:r>
      <w:r>
        <w:rPr>
          <w:color w:val="212121"/>
          <w:spacing w:val="-1"/>
          <w:sz w:val="28"/>
        </w:rPr>
        <w:t xml:space="preserve"> </w:t>
      </w:r>
      <w:r>
        <w:rPr>
          <w:color w:val="212121"/>
          <w:sz w:val="28"/>
        </w:rPr>
        <w:t>ломтики</w:t>
      </w:r>
      <w:r>
        <w:rPr>
          <w:color w:val="212121"/>
          <w:spacing w:val="-1"/>
          <w:sz w:val="28"/>
        </w:rPr>
        <w:t xml:space="preserve"> </w:t>
      </w:r>
      <w:r>
        <w:rPr>
          <w:color w:val="212121"/>
          <w:sz w:val="28"/>
        </w:rPr>
        <w:t>яблок;</w:t>
      </w:r>
      <w:r w:rsidRPr="00B81528">
        <w:rPr>
          <w:color w:val="212121"/>
          <w:sz w:val="28"/>
        </w:rPr>
        <w:t xml:space="preserve"> </w:t>
      </w:r>
      <w:r>
        <w:rPr>
          <w:color w:val="212121"/>
          <w:sz w:val="28"/>
        </w:rPr>
        <w:t>3 – теплоизолированная</w:t>
      </w:r>
      <w:r>
        <w:rPr>
          <w:color w:val="212121"/>
          <w:spacing w:val="-68"/>
          <w:sz w:val="28"/>
        </w:rPr>
        <w:t xml:space="preserve"> </w:t>
      </w:r>
      <w:r>
        <w:rPr>
          <w:color w:val="212121"/>
          <w:sz w:val="28"/>
        </w:rPr>
        <w:t>поверхность</w:t>
      </w:r>
      <w:r>
        <w:rPr>
          <w:color w:val="212121"/>
          <w:spacing w:val="-2"/>
          <w:sz w:val="28"/>
        </w:rPr>
        <w:t xml:space="preserve"> </w:t>
      </w:r>
      <w:r>
        <w:rPr>
          <w:color w:val="212121"/>
          <w:sz w:val="28"/>
        </w:rPr>
        <w:t>(лист</w:t>
      </w:r>
      <w:r w:rsidRPr="00B81528">
        <w:rPr>
          <w:color w:val="212121"/>
          <w:sz w:val="28"/>
        </w:rPr>
        <w:t xml:space="preserve"> </w:t>
      </w:r>
      <w:proofErr w:type="spellStart"/>
      <w:r>
        <w:rPr>
          <w:color w:val="212121"/>
          <w:sz w:val="28"/>
        </w:rPr>
        <w:t>пеноплекса</w:t>
      </w:r>
      <w:proofErr w:type="spellEnd"/>
      <w:r>
        <w:rPr>
          <w:color w:val="212121"/>
          <w:spacing w:val="-2"/>
          <w:sz w:val="28"/>
        </w:rPr>
        <w:t xml:space="preserve"> </w:t>
      </w:r>
      <w:r>
        <w:rPr>
          <w:color w:val="212121"/>
          <w:sz w:val="28"/>
        </w:rPr>
        <w:t>толщиной</w:t>
      </w:r>
      <w:r>
        <w:rPr>
          <w:color w:val="212121"/>
          <w:spacing w:val="-5"/>
          <w:sz w:val="28"/>
        </w:rPr>
        <w:t xml:space="preserve"> </w:t>
      </w:r>
      <w:r>
        <w:rPr>
          <w:color w:val="212121"/>
          <w:sz w:val="28"/>
        </w:rPr>
        <w:t>50</w:t>
      </w:r>
      <w:r>
        <w:rPr>
          <w:color w:val="212121"/>
          <w:spacing w:val="-1"/>
          <w:sz w:val="28"/>
        </w:rPr>
        <w:t xml:space="preserve"> </w:t>
      </w:r>
      <w:r>
        <w:rPr>
          <w:color w:val="212121"/>
          <w:sz w:val="28"/>
        </w:rPr>
        <w:t>мм)</w:t>
      </w:r>
    </w:p>
    <w:p w:rsidR="005C7881" w:rsidRDefault="005C7881">
      <w:pPr>
        <w:pStyle w:val="BodyText"/>
        <w:spacing w:before="6"/>
        <w:rPr>
          <w:sz w:val="22"/>
        </w:rPr>
      </w:pPr>
    </w:p>
    <w:p w:rsidR="005C7881" w:rsidRDefault="00B81528">
      <w:pPr>
        <w:spacing w:line="301" w:lineRule="exact"/>
        <w:rPr>
          <w:sz w:val="28"/>
          <w:szCs w:val="28"/>
        </w:rPr>
      </w:pPr>
      <w:r w:rsidRPr="006D6C3B">
        <w:rPr>
          <w:sz w:val="28"/>
          <w:szCs w:val="28"/>
        </w:rPr>
        <w:t>Рисунок 2 – Размещение лотка с ломтиками яблок при выполнении снимка</w:t>
      </w:r>
      <w:r w:rsidRPr="006D6C3B">
        <w:rPr>
          <w:spacing w:val="-67"/>
          <w:sz w:val="28"/>
          <w:szCs w:val="28"/>
        </w:rPr>
        <w:t xml:space="preserve">         </w:t>
      </w:r>
      <w:r w:rsidRPr="006D6C3B">
        <w:rPr>
          <w:spacing w:val="-67"/>
        </w:rPr>
        <w:t xml:space="preserve">        </w:t>
      </w:r>
      <w:r w:rsidRPr="006D6C3B">
        <w:rPr>
          <w:spacing w:val="-67"/>
          <w:sz w:val="28"/>
          <w:szCs w:val="28"/>
        </w:rPr>
        <w:t xml:space="preserve">  </w:t>
      </w:r>
      <w:proofErr w:type="spellStart"/>
      <w:r w:rsidRPr="006D6C3B">
        <w:rPr>
          <w:sz w:val="28"/>
          <w:szCs w:val="28"/>
        </w:rPr>
        <w:t>тепловизором</w:t>
      </w:r>
      <w:proofErr w:type="spellEnd"/>
    </w:p>
    <w:p w:rsidR="00B81528" w:rsidRDefault="00B81528">
      <w:pPr>
        <w:spacing w:line="301" w:lineRule="exact"/>
        <w:rPr>
          <w:sz w:val="28"/>
          <w:szCs w:val="28"/>
        </w:rPr>
      </w:pPr>
    </w:p>
    <w:p w:rsidR="005C7881" w:rsidRDefault="00A210D3">
      <w:pPr>
        <w:pStyle w:val="BodyText"/>
        <w:spacing w:line="360" w:lineRule="auto"/>
        <w:ind w:left="102" w:right="108" w:firstLine="707"/>
        <w:jc w:val="both"/>
      </w:pPr>
      <w:r>
        <w:t>На представленных термограммах ось координат Х направлена сверху</w:t>
      </w:r>
      <w:r>
        <w:rPr>
          <w:spacing w:val="1"/>
        </w:rPr>
        <w:t xml:space="preserve"> </w:t>
      </w:r>
      <w:r>
        <w:t>вниз от левого верхнего угла лотка. Верхняя сторона лотка для шкафного</w:t>
      </w:r>
      <w:r>
        <w:rPr>
          <w:spacing w:val="1"/>
        </w:rPr>
        <w:t xml:space="preserve"> </w:t>
      </w:r>
      <w:r>
        <w:t>инфракрасного устройства расположена у дверцы, оснащённой центральным</w:t>
      </w:r>
      <w:r>
        <w:rPr>
          <w:spacing w:val="1"/>
        </w:rPr>
        <w:t xml:space="preserve"> </w:t>
      </w:r>
      <w:r>
        <w:t>отражателем, верхняя сторона для устройства динамической инфракрасной</w:t>
      </w:r>
      <w:r>
        <w:rPr>
          <w:spacing w:val="1"/>
        </w:rPr>
        <w:t xml:space="preserve"> </w:t>
      </w:r>
      <w:r>
        <w:t>сушки расположена</w:t>
      </w:r>
      <w:r>
        <w:rPr>
          <w:spacing w:val="-3"/>
        </w:rPr>
        <w:t xml:space="preserve"> </w:t>
      </w:r>
      <w:r>
        <w:t>в</w:t>
      </w:r>
      <w:r>
        <w:rPr>
          <w:spacing w:val="-2"/>
        </w:rPr>
        <w:t xml:space="preserve"> </w:t>
      </w:r>
      <w:r>
        <w:t>центре яруса устройства.</w:t>
      </w:r>
    </w:p>
    <w:p w:rsidR="00B81528" w:rsidRDefault="00B81528">
      <w:pPr>
        <w:pStyle w:val="BodyText"/>
        <w:spacing w:line="360" w:lineRule="auto"/>
        <w:ind w:left="102" w:right="108" w:firstLine="707"/>
        <w:jc w:val="both"/>
      </w:pPr>
    </w:p>
    <w:p w:rsidR="00B81528" w:rsidRDefault="00B81528">
      <w:pPr>
        <w:pStyle w:val="BodyText"/>
        <w:spacing w:line="360" w:lineRule="auto"/>
        <w:ind w:left="102" w:right="108" w:firstLine="707"/>
        <w:jc w:val="both"/>
      </w:pPr>
    </w:p>
    <w:p w:rsidR="00B81528" w:rsidRDefault="00B81528">
      <w:pPr>
        <w:pStyle w:val="BodyText"/>
        <w:spacing w:line="360" w:lineRule="auto"/>
        <w:ind w:left="102" w:right="108" w:firstLine="707"/>
        <w:jc w:val="both"/>
      </w:pPr>
    </w:p>
    <w:p w:rsidR="00B81528" w:rsidRDefault="00B81528">
      <w:pPr>
        <w:pStyle w:val="BodyText"/>
        <w:spacing w:line="360" w:lineRule="auto"/>
        <w:ind w:left="102" w:right="108" w:firstLine="707"/>
        <w:jc w:val="both"/>
      </w:pPr>
    </w:p>
    <w:p w:rsidR="00B81528" w:rsidRDefault="00B81528">
      <w:pPr>
        <w:pStyle w:val="BodyText"/>
        <w:spacing w:line="360" w:lineRule="auto"/>
        <w:ind w:left="102" w:right="108" w:firstLine="707"/>
        <w:jc w:val="both"/>
      </w:pPr>
    </w:p>
    <w:p w:rsidR="00B81528" w:rsidRDefault="00B81528">
      <w:pPr>
        <w:pStyle w:val="BodyText"/>
        <w:spacing w:line="360" w:lineRule="auto"/>
        <w:ind w:left="102" w:right="108" w:firstLine="707"/>
        <w:jc w:val="both"/>
      </w:pPr>
    </w:p>
    <w:p w:rsidR="00B81528" w:rsidRDefault="00B81528">
      <w:pPr>
        <w:pStyle w:val="BodyText"/>
        <w:spacing w:line="360" w:lineRule="auto"/>
        <w:ind w:left="102" w:right="108" w:firstLine="707"/>
        <w:jc w:val="both"/>
      </w:pPr>
    </w:p>
    <w:p w:rsidR="00B81528" w:rsidRDefault="00B81528">
      <w:pPr>
        <w:pStyle w:val="BodyText"/>
        <w:spacing w:line="360" w:lineRule="auto"/>
        <w:ind w:left="102" w:right="108" w:firstLine="707"/>
        <w:jc w:val="both"/>
      </w:pPr>
    </w:p>
    <w:p w:rsidR="00B81528" w:rsidRDefault="00B81528">
      <w:pPr>
        <w:pStyle w:val="BodyText"/>
        <w:spacing w:line="360" w:lineRule="auto"/>
        <w:ind w:left="102" w:right="108" w:firstLine="707"/>
        <w:jc w:val="both"/>
      </w:pPr>
    </w:p>
    <w:p w:rsidR="00B81528" w:rsidRDefault="00B81528">
      <w:pPr>
        <w:pStyle w:val="BodyText"/>
        <w:spacing w:line="360" w:lineRule="auto"/>
        <w:ind w:left="102" w:right="108" w:firstLine="707"/>
        <w:jc w:val="both"/>
      </w:pPr>
    </w:p>
    <w:p w:rsidR="00B81528" w:rsidRDefault="00B81528">
      <w:pPr>
        <w:pStyle w:val="BodyText"/>
        <w:spacing w:line="360" w:lineRule="auto"/>
        <w:ind w:left="102" w:right="108" w:firstLine="707"/>
        <w:jc w:val="both"/>
      </w:pPr>
    </w:p>
    <w:p w:rsidR="00B81528" w:rsidRDefault="00B81528">
      <w:pPr>
        <w:pStyle w:val="BodyText"/>
        <w:spacing w:line="360" w:lineRule="auto"/>
        <w:ind w:left="102" w:right="108" w:firstLine="707"/>
        <w:jc w:val="both"/>
      </w:pPr>
    </w:p>
    <w:p w:rsidR="00B81528" w:rsidRDefault="00B81528">
      <w:pPr>
        <w:pStyle w:val="BodyText"/>
        <w:spacing w:line="360" w:lineRule="auto"/>
        <w:ind w:left="102" w:right="108" w:firstLine="707"/>
        <w:jc w:val="both"/>
      </w:pPr>
    </w:p>
    <w:p w:rsidR="005C7881" w:rsidRDefault="00A210D3">
      <w:pPr>
        <w:pStyle w:val="BodyText"/>
        <w:spacing w:before="119"/>
        <w:ind w:left="102"/>
        <w:jc w:val="both"/>
      </w:pPr>
      <w:r>
        <w:lastRenderedPageBreak/>
        <w:t>Таблица</w:t>
      </w:r>
      <w:r>
        <w:rPr>
          <w:spacing w:val="-2"/>
        </w:rPr>
        <w:t xml:space="preserve"> </w:t>
      </w:r>
      <w:r>
        <w:t>1</w:t>
      </w:r>
      <w:r>
        <w:rPr>
          <w:spacing w:val="-4"/>
        </w:rPr>
        <w:t xml:space="preserve"> </w:t>
      </w:r>
      <w:r>
        <w:t>–</w:t>
      </w:r>
      <w:r>
        <w:rPr>
          <w:spacing w:val="-2"/>
        </w:rPr>
        <w:t xml:space="preserve"> </w:t>
      </w:r>
      <w:r>
        <w:t>Термограммы</w:t>
      </w:r>
      <w:r>
        <w:rPr>
          <w:spacing w:val="-1"/>
        </w:rPr>
        <w:t xml:space="preserve"> </w:t>
      </w:r>
      <w:r>
        <w:t>лотков</w:t>
      </w:r>
    </w:p>
    <w:p w:rsidR="005C7881" w:rsidRDefault="005C7881">
      <w:pPr>
        <w:pStyle w:val="BodyText"/>
        <w:spacing w:before="10"/>
        <w:rPr>
          <w:sz w:val="14"/>
        </w:rPr>
      </w:pPr>
    </w:p>
    <w:tbl>
      <w:tblPr>
        <w:tblStyle w:val="TableNormal1"/>
        <w:tblW w:w="9379"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
        <w:gridCol w:w="567"/>
        <w:gridCol w:w="56"/>
        <w:gridCol w:w="653"/>
        <w:gridCol w:w="27"/>
        <w:gridCol w:w="3942"/>
        <w:gridCol w:w="58"/>
        <w:gridCol w:w="4000"/>
        <w:gridCol w:w="53"/>
      </w:tblGrid>
      <w:tr w:rsidR="005C7881" w:rsidTr="00B81528">
        <w:trPr>
          <w:gridAfter w:val="1"/>
          <w:wAfter w:w="53" w:type="dxa"/>
          <w:trHeight w:val="964"/>
        </w:trPr>
        <w:tc>
          <w:tcPr>
            <w:tcW w:w="646" w:type="dxa"/>
            <w:gridSpan w:val="3"/>
          </w:tcPr>
          <w:p w:rsidR="005C7881" w:rsidRDefault="00A210D3">
            <w:pPr>
              <w:pStyle w:val="TableParagraph"/>
              <w:spacing w:before="232"/>
              <w:ind w:left="5"/>
              <w:jc w:val="center"/>
              <w:rPr>
                <w:sz w:val="28"/>
              </w:rPr>
            </w:pPr>
            <w:r>
              <w:rPr>
                <w:color w:val="212121"/>
                <w:sz w:val="28"/>
              </w:rPr>
              <w:t>№</w:t>
            </w:r>
          </w:p>
        </w:tc>
        <w:tc>
          <w:tcPr>
            <w:tcW w:w="680" w:type="dxa"/>
            <w:gridSpan w:val="2"/>
          </w:tcPr>
          <w:p w:rsidR="005C7881" w:rsidRDefault="00A210D3">
            <w:pPr>
              <w:pStyle w:val="TableParagraph"/>
              <w:spacing w:line="315" w:lineRule="exact"/>
              <w:ind w:left="193"/>
              <w:rPr>
                <w:sz w:val="28"/>
              </w:rPr>
            </w:pPr>
            <w:proofErr w:type="spellStart"/>
            <w:r>
              <w:rPr>
                <w:color w:val="212121"/>
                <w:sz w:val="28"/>
              </w:rPr>
              <w:t>tk</w:t>
            </w:r>
            <w:proofErr w:type="spellEnd"/>
            <w:r>
              <w:rPr>
                <w:color w:val="212121"/>
                <w:sz w:val="28"/>
              </w:rPr>
              <w:t>,</w:t>
            </w:r>
          </w:p>
          <w:p w:rsidR="005C7881" w:rsidRDefault="00A210D3">
            <w:pPr>
              <w:pStyle w:val="TableParagraph"/>
              <w:spacing w:before="160"/>
              <w:ind w:left="200"/>
              <w:rPr>
                <w:sz w:val="28"/>
              </w:rPr>
            </w:pPr>
            <w:r>
              <w:rPr>
                <w:color w:val="212121"/>
                <w:sz w:val="28"/>
              </w:rPr>
              <w:t>ºС</w:t>
            </w:r>
          </w:p>
        </w:tc>
        <w:tc>
          <w:tcPr>
            <w:tcW w:w="4000" w:type="dxa"/>
            <w:gridSpan w:val="2"/>
          </w:tcPr>
          <w:p w:rsidR="005C7881" w:rsidRDefault="00A210D3">
            <w:pPr>
              <w:pStyle w:val="TableParagraph"/>
              <w:spacing w:line="315" w:lineRule="exact"/>
              <w:ind w:left="756"/>
              <w:rPr>
                <w:sz w:val="28"/>
              </w:rPr>
            </w:pPr>
            <w:r>
              <w:rPr>
                <w:sz w:val="28"/>
              </w:rPr>
              <w:t>шкафное</w:t>
            </w:r>
            <w:r>
              <w:rPr>
                <w:spacing w:val="-7"/>
                <w:sz w:val="28"/>
              </w:rPr>
              <w:t xml:space="preserve"> </w:t>
            </w:r>
            <w:r>
              <w:rPr>
                <w:sz w:val="28"/>
              </w:rPr>
              <w:t>устройство</w:t>
            </w:r>
          </w:p>
          <w:p w:rsidR="005C7881" w:rsidRDefault="00A210D3">
            <w:pPr>
              <w:pStyle w:val="TableParagraph"/>
              <w:spacing w:before="160"/>
              <w:ind w:left="725"/>
              <w:rPr>
                <w:sz w:val="28"/>
              </w:rPr>
            </w:pPr>
            <w:r>
              <w:rPr>
                <w:sz w:val="28"/>
              </w:rPr>
              <w:t>инфракрасной</w:t>
            </w:r>
            <w:r>
              <w:rPr>
                <w:spacing w:val="-7"/>
                <w:sz w:val="28"/>
              </w:rPr>
              <w:t xml:space="preserve"> </w:t>
            </w:r>
            <w:r>
              <w:rPr>
                <w:sz w:val="28"/>
              </w:rPr>
              <w:t>сушки</w:t>
            </w:r>
          </w:p>
        </w:tc>
        <w:tc>
          <w:tcPr>
            <w:tcW w:w="4000" w:type="dxa"/>
          </w:tcPr>
          <w:p w:rsidR="005C7881" w:rsidRDefault="00A210D3">
            <w:pPr>
              <w:pStyle w:val="TableParagraph"/>
              <w:spacing w:line="315" w:lineRule="exact"/>
              <w:ind w:left="418" w:right="418"/>
              <w:jc w:val="center"/>
              <w:rPr>
                <w:sz w:val="28"/>
              </w:rPr>
            </w:pPr>
            <w:r>
              <w:rPr>
                <w:sz w:val="28"/>
              </w:rPr>
              <w:t>устройство</w:t>
            </w:r>
            <w:r>
              <w:rPr>
                <w:spacing w:val="-2"/>
                <w:sz w:val="28"/>
              </w:rPr>
              <w:t xml:space="preserve"> </w:t>
            </w:r>
            <w:r>
              <w:rPr>
                <w:sz w:val="28"/>
              </w:rPr>
              <w:t>динамической</w:t>
            </w:r>
          </w:p>
          <w:p w:rsidR="005C7881" w:rsidRDefault="00A210D3">
            <w:pPr>
              <w:pStyle w:val="TableParagraph"/>
              <w:spacing w:before="160"/>
              <w:ind w:left="418" w:right="414"/>
              <w:jc w:val="center"/>
              <w:rPr>
                <w:sz w:val="28"/>
              </w:rPr>
            </w:pPr>
            <w:r>
              <w:rPr>
                <w:sz w:val="28"/>
              </w:rPr>
              <w:t>инфракрасной</w:t>
            </w:r>
            <w:r>
              <w:rPr>
                <w:spacing w:val="-3"/>
                <w:sz w:val="28"/>
              </w:rPr>
              <w:t xml:space="preserve"> </w:t>
            </w:r>
            <w:r>
              <w:rPr>
                <w:sz w:val="28"/>
              </w:rPr>
              <w:t>сушки</w:t>
            </w:r>
          </w:p>
        </w:tc>
      </w:tr>
      <w:tr w:rsidR="005C7881" w:rsidTr="00B81528">
        <w:trPr>
          <w:gridAfter w:val="1"/>
          <w:wAfter w:w="53" w:type="dxa"/>
          <w:trHeight w:val="2711"/>
        </w:trPr>
        <w:tc>
          <w:tcPr>
            <w:tcW w:w="646" w:type="dxa"/>
            <w:gridSpan w:val="3"/>
          </w:tcPr>
          <w:p w:rsidR="005C7881" w:rsidRDefault="005C7881">
            <w:pPr>
              <w:pStyle w:val="TableParagraph"/>
              <w:rPr>
                <w:sz w:val="30"/>
              </w:rPr>
            </w:pPr>
          </w:p>
          <w:p w:rsidR="005C7881" w:rsidRDefault="005C7881">
            <w:pPr>
              <w:pStyle w:val="TableParagraph"/>
              <w:rPr>
                <w:sz w:val="30"/>
              </w:rPr>
            </w:pPr>
          </w:p>
          <w:p w:rsidR="005C7881" w:rsidRDefault="005C7881">
            <w:pPr>
              <w:pStyle w:val="TableParagraph"/>
              <w:spacing w:before="4"/>
              <w:rPr>
                <w:sz w:val="36"/>
              </w:rPr>
            </w:pPr>
          </w:p>
          <w:p w:rsidR="005C7881" w:rsidRDefault="00A210D3">
            <w:pPr>
              <w:pStyle w:val="TableParagraph"/>
              <w:spacing w:before="1"/>
              <w:ind w:left="8"/>
              <w:jc w:val="center"/>
              <w:rPr>
                <w:sz w:val="28"/>
              </w:rPr>
            </w:pPr>
            <w:r>
              <w:rPr>
                <w:color w:val="212121"/>
                <w:sz w:val="28"/>
              </w:rPr>
              <w:t>1</w:t>
            </w:r>
          </w:p>
        </w:tc>
        <w:tc>
          <w:tcPr>
            <w:tcW w:w="680" w:type="dxa"/>
            <w:gridSpan w:val="2"/>
          </w:tcPr>
          <w:p w:rsidR="005C7881" w:rsidRDefault="005C7881">
            <w:pPr>
              <w:pStyle w:val="TableParagraph"/>
              <w:rPr>
                <w:sz w:val="30"/>
              </w:rPr>
            </w:pPr>
          </w:p>
          <w:p w:rsidR="005C7881" w:rsidRDefault="005C7881">
            <w:pPr>
              <w:pStyle w:val="TableParagraph"/>
              <w:rPr>
                <w:sz w:val="30"/>
              </w:rPr>
            </w:pPr>
          </w:p>
          <w:p w:rsidR="005C7881" w:rsidRDefault="005C7881">
            <w:pPr>
              <w:pStyle w:val="TableParagraph"/>
              <w:spacing w:before="4"/>
              <w:rPr>
                <w:sz w:val="36"/>
              </w:rPr>
            </w:pPr>
          </w:p>
          <w:p w:rsidR="005C7881" w:rsidRDefault="00A210D3">
            <w:pPr>
              <w:pStyle w:val="TableParagraph"/>
              <w:spacing w:before="1"/>
              <w:ind w:left="180" w:right="170"/>
              <w:jc w:val="center"/>
              <w:rPr>
                <w:sz w:val="28"/>
              </w:rPr>
            </w:pPr>
            <w:r>
              <w:rPr>
                <w:color w:val="212121"/>
                <w:sz w:val="28"/>
              </w:rPr>
              <w:t>35</w:t>
            </w:r>
          </w:p>
        </w:tc>
        <w:tc>
          <w:tcPr>
            <w:tcW w:w="4000" w:type="dxa"/>
            <w:gridSpan w:val="2"/>
          </w:tcPr>
          <w:p w:rsidR="005C7881" w:rsidRDefault="005C7881">
            <w:pPr>
              <w:pStyle w:val="TableParagraph"/>
              <w:spacing w:before="4"/>
              <w:rPr>
                <w:sz w:val="10"/>
              </w:rPr>
            </w:pPr>
          </w:p>
          <w:p w:rsidR="005C7881" w:rsidRDefault="00A210D3">
            <w:pPr>
              <w:pStyle w:val="TableParagraph"/>
              <w:ind w:left="105"/>
              <w:rPr>
                <w:sz w:val="20"/>
              </w:rPr>
            </w:pPr>
            <w:r>
              <w:rPr>
                <w:noProof/>
                <w:sz w:val="20"/>
                <w:lang w:eastAsia="ru-RU"/>
              </w:rPr>
              <w:drawing>
                <wp:inline distT="0" distB="0" distL="0" distR="0">
                  <wp:extent cx="2333897" cy="1463039"/>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4" cstate="print"/>
                          <a:stretch>
                            <a:fillRect/>
                          </a:stretch>
                        </pic:blipFill>
                        <pic:spPr>
                          <a:xfrm>
                            <a:off x="0" y="0"/>
                            <a:ext cx="2333897" cy="1463039"/>
                          </a:xfrm>
                          <a:prstGeom prst="rect">
                            <a:avLst/>
                          </a:prstGeom>
                        </pic:spPr>
                      </pic:pic>
                    </a:graphicData>
                  </a:graphic>
                </wp:inline>
              </w:drawing>
            </w:r>
          </w:p>
        </w:tc>
        <w:tc>
          <w:tcPr>
            <w:tcW w:w="4000" w:type="dxa"/>
          </w:tcPr>
          <w:p w:rsidR="005C7881" w:rsidRDefault="005C7881">
            <w:pPr>
              <w:pStyle w:val="TableParagraph"/>
              <w:spacing w:before="4"/>
              <w:rPr>
                <w:sz w:val="10"/>
              </w:rPr>
            </w:pPr>
          </w:p>
          <w:p w:rsidR="005C7881" w:rsidRDefault="00A210D3">
            <w:pPr>
              <w:pStyle w:val="TableParagraph"/>
              <w:ind w:left="104"/>
              <w:rPr>
                <w:sz w:val="20"/>
              </w:rPr>
            </w:pPr>
            <w:r>
              <w:rPr>
                <w:noProof/>
                <w:sz w:val="20"/>
                <w:lang w:eastAsia="ru-RU"/>
              </w:rPr>
              <w:drawing>
                <wp:inline distT="0" distB="0" distL="0" distR="0">
                  <wp:extent cx="2337740" cy="1463039"/>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5" cstate="print"/>
                          <a:stretch>
                            <a:fillRect/>
                          </a:stretch>
                        </pic:blipFill>
                        <pic:spPr>
                          <a:xfrm>
                            <a:off x="0" y="0"/>
                            <a:ext cx="2337740" cy="1463039"/>
                          </a:xfrm>
                          <a:prstGeom prst="rect">
                            <a:avLst/>
                          </a:prstGeom>
                        </pic:spPr>
                      </pic:pic>
                    </a:graphicData>
                  </a:graphic>
                </wp:inline>
              </w:drawing>
            </w:r>
          </w:p>
        </w:tc>
      </w:tr>
      <w:tr w:rsidR="005C7881" w:rsidTr="00B81528">
        <w:trPr>
          <w:gridAfter w:val="1"/>
          <w:wAfter w:w="53" w:type="dxa"/>
          <w:trHeight w:val="2711"/>
        </w:trPr>
        <w:tc>
          <w:tcPr>
            <w:tcW w:w="646" w:type="dxa"/>
            <w:gridSpan w:val="3"/>
          </w:tcPr>
          <w:p w:rsidR="005C7881" w:rsidRDefault="005C7881">
            <w:pPr>
              <w:pStyle w:val="TableParagraph"/>
              <w:rPr>
                <w:sz w:val="30"/>
              </w:rPr>
            </w:pPr>
          </w:p>
          <w:p w:rsidR="005C7881" w:rsidRDefault="005C7881">
            <w:pPr>
              <w:pStyle w:val="TableParagraph"/>
              <w:rPr>
                <w:sz w:val="30"/>
              </w:rPr>
            </w:pPr>
          </w:p>
          <w:p w:rsidR="005C7881" w:rsidRDefault="005C7881">
            <w:pPr>
              <w:pStyle w:val="TableParagraph"/>
              <w:spacing w:before="2"/>
              <w:rPr>
                <w:sz w:val="36"/>
              </w:rPr>
            </w:pPr>
          </w:p>
          <w:p w:rsidR="005C7881" w:rsidRDefault="00A210D3">
            <w:pPr>
              <w:pStyle w:val="TableParagraph"/>
              <w:ind w:left="8"/>
              <w:jc w:val="center"/>
              <w:rPr>
                <w:sz w:val="28"/>
              </w:rPr>
            </w:pPr>
            <w:r>
              <w:rPr>
                <w:color w:val="212121"/>
                <w:sz w:val="28"/>
              </w:rPr>
              <w:t>2</w:t>
            </w:r>
          </w:p>
        </w:tc>
        <w:tc>
          <w:tcPr>
            <w:tcW w:w="680" w:type="dxa"/>
            <w:gridSpan w:val="2"/>
          </w:tcPr>
          <w:p w:rsidR="005C7881" w:rsidRDefault="005C7881">
            <w:pPr>
              <w:pStyle w:val="TableParagraph"/>
              <w:rPr>
                <w:sz w:val="30"/>
              </w:rPr>
            </w:pPr>
          </w:p>
          <w:p w:rsidR="005C7881" w:rsidRDefault="005C7881">
            <w:pPr>
              <w:pStyle w:val="TableParagraph"/>
              <w:rPr>
                <w:sz w:val="30"/>
              </w:rPr>
            </w:pPr>
          </w:p>
          <w:p w:rsidR="005C7881" w:rsidRDefault="005C7881">
            <w:pPr>
              <w:pStyle w:val="TableParagraph"/>
              <w:spacing w:before="2"/>
              <w:rPr>
                <w:sz w:val="36"/>
              </w:rPr>
            </w:pPr>
          </w:p>
          <w:p w:rsidR="005C7881" w:rsidRDefault="00A210D3">
            <w:pPr>
              <w:pStyle w:val="TableParagraph"/>
              <w:ind w:left="180" w:right="170"/>
              <w:jc w:val="center"/>
              <w:rPr>
                <w:sz w:val="28"/>
              </w:rPr>
            </w:pPr>
            <w:r>
              <w:rPr>
                <w:color w:val="212121"/>
                <w:sz w:val="28"/>
              </w:rPr>
              <w:t>40</w:t>
            </w:r>
          </w:p>
        </w:tc>
        <w:tc>
          <w:tcPr>
            <w:tcW w:w="4000" w:type="dxa"/>
            <w:gridSpan w:val="2"/>
          </w:tcPr>
          <w:p w:rsidR="005C7881" w:rsidRDefault="005C7881">
            <w:pPr>
              <w:pStyle w:val="TableParagraph"/>
              <w:spacing w:before="3"/>
              <w:rPr>
                <w:sz w:val="10"/>
              </w:rPr>
            </w:pPr>
          </w:p>
          <w:p w:rsidR="005C7881" w:rsidRDefault="00A210D3">
            <w:pPr>
              <w:pStyle w:val="TableParagraph"/>
              <w:ind w:left="105"/>
              <w:rPr>
                <w:sz w:val="20"/>
              </w:rPr>
            </w:pPr>
            <w:r>
              <w:rPr>
                <w:noProof/>
                <w:sz w:val="20"/>
                <w:lang w:eastAsia="ru-RU"/>
              </w:rPr>
              <w:drawing>
                <wp:inline distT="0" distB="0" distL="0" distR="0">
                  <wp:extent cx="2333897" cy="1463039"/>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6" cstate="print"/>
                          <a:stretch>
                            <a:fillRect/>
                          </a:stretch>
                        </pic:blipFill>
                        <pic:spPr>
                          <a:xfrm>
                            <a:off x="0" y="0"/>
                            <a:ext cx="2333897" cy="1463039"/>
                          </a:xfrm>
                          <a:prstGeom prst="rect">
                            <a:avLst/>
                          </a:prstGeom>
                        </pic:spPr>
                      </pic:pic>
                    </a:graphicData>
                  </a:graphic>
                </wp:inline>
              </w:drawing>
            </w:r>
          </w:p>
        </w:tc>
        <w:tc>
          <w:tcPr>
            <w:tcW w:w="4000" w:type="dxa"/>
          </w:tcPr>
          <w:p w:rsidR="005C7881" w:rsidRDefault="005C7881">
            <w:pPr>
              <w:pStyle w:val="TableParagraph"/>
              <w:spacing w:before="3"/>
              <w:rPr>
                <w:sz w:val="10"/>
              </w:rPr>
            </w:pPr>
          </w:p>
          <w:p w:rsidR="005C7881" w:rsidRDefault="00A210D3">
            <w:pPr>
              <w:pStyle w:val="TableParagraph"/>
              <w:ind w:left="104"/>
              <w:rPr>
                <w:sz w:val="20"/>
              </w:rPr>
            </w:pPr>
            <w:r>
              <w:rPr>
                <w:noProof/>
                <w:sz w:val="20"/>
                <w:lang w:eastAsia="ru-RU"/>
              </w:rPr>
              <w:drawing>
                <wp:inline distT="0" distB="0" distL="0" distR="0">
                  <wp:extent cx="2337740" cy="1463039"/>
                  <wp:effectExtent l="0" t="0" r="0" b="0"/>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7" cstate="print"/>
                          <a:stretch>
                            <a:fillRect/>
                          </a:stretch>
                        </pic:blipFill>
                        <pic:spPr>
                          <a:xfrm>
                            <a:off x="0" y="0"/>
                            <a:ext cx="2337740" cy="1463039"/>
                          </a:xfrm>
                          <a:prstGeom prst="rect">
                            <a:avLst/>
                          </a:prstGeom>
                        </pic:spPr>
                      </pic:pic>
                    </a:graphicData>
                  </a:graphic>
                </wp:inline>
              </w:drawing>
            </w:r>
          </w:p>
        </w:tc>
      </w:tr>
      <w:tr w:rsidR="005C7881" w:rsidTr="00B81528">
        <w:trPr>
          <w:gridAfter w:val="1"/>
          <w:wAfter w:w="53" w:type="dxa"/>
          <w:trHeight w:val="2712"/>
        </w:trPr>
        <w:tc>
          <w:tcPr>
            <w:tcW w:w="646" w:type="dxa"/>
            <w:gridSpan w:val="3"/>
          </w:tcPr>
          <w:p w:rsidR="005C7881" w:rsidRDefault="005C7881">
            <w:pPr>
              <w:pStyle w:val="TableParagraph"/>
              <w:rPr>
                <w:sz w:val="30"/>
              </w:rPr>
            </w:pPr>
          </w:p>
          <w:p w:rsidR="005C7881" w:rsidRDefault="005C7881">
            <w:pPr>
              <w:pStyle w:val="TableParagraph"/>
              <w:rPr>
                <w:sz w:val="30"/>
              </w:rPr>
            </w:pPr>
          </w:p>
          <w:p w:rsidR="005C7881" w:rsidRDefault="005C7881">
            <w:pPr>
              <w:pStyle w:val="TableParagraph"/>
              <w:spacing w:before="3"/>
              <w:rPr>
                <w:sz w:val="36"/>
              </w:rPr>
            </w:pPr>
          </w:p>
          <w:p w:rsidR="005C7881" w:rsidRDefault="00A210D3">
            <w:pPr>
              <w:pStyle w:val="TableParagraph"/>
              <w:ind w:left="8"/>
              <w:jc w:val="center"/>
              <w:rPr>
                <w:sz w:val="28"/>
              </w:rPr>
            </w:pPr>
            <w:r>
              <w:rPr>
                <w:color w:val="212121"/>
                <w:sz w:val="28"/>
              </w:rPr>
              <w:t>3</w:t>
            </w:r>
          </w:p>
        </w:tc>
        <w:tc>
          <w:tcPr>
            <w:tcW w:w="680" w:type="dxa"/>
            <w:gridSpan w:val="2"/>
          </w:tcPr>
          <w:p w:rsidR="005C7881" w:rsidRDefault="005C7881">
            <w:pPr>
              <w:pStyle w:val="TableParagraph"/>
              <w:rPr>
                <w:sz w:val="30"/>
              </w:rPr>
            </w:pPr>
          </w:p>
          <w:p w:rsidR="005C7881" w:rsidRDefault="005C7881">
            <w:pPr>
              <w:pStyle w:val="TableParagraph"/>
              <w:rPr>
                <w:sz w:val="30"/>
              </w:rPr>
            </w:pPr>
          </w:p>
          <w:p w:rsidR="005C7881" w:rsidRDefault="005C7881">
            <w:pPr>
              <w:pStyle w:val="TableParagraph"/>
              <w:spacing w:before="3"/>
              <w:rPr>
                <w:sz w:val="36"/>
              </w:rPr>
            </w:pPr>
          </w:p>
          <w:p w:rsidR="005C7881" w:rsidRDefault="00A210D3">
            <w:pPr>
              <w:pStyle w:val="TableParagraph"/>
              <w:ind w:left="180" w:right="170"/>
              <w:jc w:val="center"/>
              <w:rPr>
                <w:sz w:val="28"/>
              </w:rPr>
            </w:pPr>
            <w:r>
              <w:rPr>
                <w:color w:val="212121"/>
                <w:sz w:val="28"/>
              </w:rPr>
              <w:t>45</w:t>
            </w:r>
          </w:p>
        </w:tc>
        <w:tc>
          <w:tcPr>
            <w:tcW w:w="4000" w:type="dxa"/>
            <w:gridSpan w:val="2"/>
          </w:tcPr>
          <w:p w:rsidR="005C7881" w:rsidRDefault="005C7881">
            <w:pPr>
              <w:pStyle w:val="TableParagraph"/>
              <w:spacing w:before="3"/>
              <w:rPr>
                <w:sz w:val="10"/>
              </w:rPr>
            </w:pPr>
          </w:p>
          <w:p w:rsidR="005C7881" w:rsidRDefault="00A210D3">
            <w:pPr>
              <w:pStyle w:val="TableParagraph"/>
              <w:ind w:left="105"/>
              <w:rPr>
                <w:sz w:val="20"/>
              </w:rPr>
            </w:pPr>
            <w:r>
              <w:rPr>
                <w:noProof/>
                <w:sz w:val="20"/>
                <w:lang w:eastAsia="ru-RU"/>
              </w:rPr>
              <w:drawing>
                <wp:inline distT="0" distB="0" distL="0" distR="0">
                  <wp:extent cx="2333897" cy="1463040"/>
                  <wp:effectExtent l="0" t="0" r="0" b="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18" cstate="print"/>
                          <a:stretch>
                            <a:fillRect/>
                          </a:stretch>
                        </pic:blipFill>
                        <pic:spPr>
                          <a:xfrm>
                            <a:off x="0" y="0"/>
                            <a:ext cx="2333897" cy="1463040"/>
                          </a:xfrm>
                          <a:prstGeom prst="rect">
                            <a:avLst/>
                          </a:prstGeom>
                        </pic:spPr>
                      </pic:pic>
                    </a:graphicData>
                  </a:graphic>
                </wp:inline>
              </w:drawing>
            </w:r>
          </w:p>
        </w:tc>
        <w:tc>
          <w:tcPr>
            <w:tcW w:w="4000" w:type="dxa"/>
          </w:tcPr>
          <w:p w:rsidR="005C7881" w:rsidRDefault="005C7881">
            <w:pPr>
              <w:pStyle w:val="TableParagraph"/>
              <w:spacing w:before="3"/>
              <w:rPr>
                <w:sz w:val="10"/>
              </w:rPr>
            </w:pPr>
          </w:p>
          <w:p w:rsidR="005C7881" w:rsidRDefault="00A210D3">
            <w:pPr>
              <w:pStyle w:val="TableParagraph"/>
              <w:ind w:left="104"/>
              <w:rPr>
                <w:sz w:val="20"/>
              </w:rPr>
            </w:pPr>
            <w:r>
              <w:rPr>
                <w:noProof/>
                <w:sz w:val="20"/>
                <w:lang w:eastAsia="ru-RU"/>
              </w:rPr>
              <w:drawing>
                <wp:inline distT="0" distB="0" distL="0" distR="0">
                  <wp:extent cx="2337740" cy="1463040"/>
                  <wp:effectExtent l="0" t="0" r="0" b="0"/>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r:embed="rId19" cstate="print"/>
                          <a:stretch>
                            <a:fillRect/>
                          </a:stretch>
                        </pic:blipFill>
                        <pic:spPr>
                          <a:xfrm>
                            <a:off x="0" y="0"/>
                            <a:ext cx="2337740" cy="1463040"/>
                          </a:xfrm>
                          <a:prstGeom prst="rect">
                            <a:avLst/>
                          </a:prstGeom>
                        </pic:spPr>
                      </pic:pic>
                    </a:graphicData>
                  </a:graphic>
                </wp:inline>
              </w:drawing>
            </w:r>
          </w:p>
        </w:tc>
      </w:tr>
      <w:tr w:rsidR="00B81528" w:rsidTr="00B81528">
        <w:tblPrEx>
          <w:tblLook w:val="04A0" w:firstRow="1" w:lastRow="0" w:firstColumn="1" w:lastColumn="0" w:noHBand="0" w:noVBand="1"/>
        </w:tblPrEx>
        <w:trPr>
          <w:gridBefore w:val="1"/>
          <w:wBefore w:w="23" w:type="dxa"/>
          <w:trHeight w:val="2711"/>
        </w:trPr>
        <w:tc>
          <w:tcPr>
            <w:tcW w:w="567" w:type="dxa"/>
          </w:tcPr>
          <w:p w:rsidR="00B81528" w:rsidRDefault="00B81528" w:rsidP="00032B08">
            <w:pPr>
              <w:pStyle w:val="TableParagraph"/>
              <w:rPr>
                <w:sz w:val="30"/>
              </w:rPr>
            </w:pPr>
          </w:p>
          <w:p w:rsidR="00B81528" w:rsidRDefault="00B81528" w:rsidP="00032B08">
            <w:pPr>
              <w:pStyle w:val="TableParagraph"/>
              <w:rPr>
                <w:sz w:val="30"/>
              </w:rPr>
            </w:pPr>
          </w:p>
          <w:p w:rsidR="00B81528" w:rsidRDefault="00B81528" w:rsidP="00032B08">
            <w:pPr>
              <w:pStyle w:val="TableParagraph"/>
              <w:spacing w:before="11"/>
              <w:rPr>
                <w:sz w:val="35"/>
              </w:rPr>
            </w:pPr>
          </w:p>
          <w:p w:rsidR="00B81528" w:rsidRDefault="00B81528" w:rsidP="00032B08">
            <w:pPr>
              <w:pStyle w:val="TableParagraph"/>
              <w:ind w:left="8"/>
              <w:jc w:val="center"/>
              <w:rPr>
                <w:sz w:val="28"/>
              </w:rPr>
            </w:pPr>
            <w:r>
              <w:rPr>
                <w:color w:val="212121"/>
                <w:sz w:val="28"/>
              </w:rPr>
              <w:t>4</w:t>
            </w:r>
          </w:p>
        </w:tc>
        <w:tc>
          <w:tcPr>
            <w:tcW w:w="709" w:type="dxa"/>
            <w:gridSpan w:val="2"/>
          </w:tcPr>
          <w:p w:rsidR="00B81528" w:rsidRDefault="00B81528" w:rsidP="00032B08">
            <w:pPr>
              <w:pStyle w:val="TableParagraph"/>
              <w:rPr>
                <w:sz w:val="30"/>
              </w:rPr>
            </w:pPr>
          </w:p>
          <w:p w:rsidR="00B81528" w:rsidRDefault="00B81528" w:rsidP="00032B08">
            <w:pPr>
              <w:pStyle w:val="TableParagraph"/>
              <w:rPr>
                <w:sz w:val="30"/>
              </w:rPr>
            </w:pPr>
          </w:p>
          <w:p w:rsidR="00B81528" w:rsidRDefault="00B81528" w:rsidP="00032B08">
            <w:pPr>
              <w:pStyle w:val="TableParagraph"/>
              <w:spacing w:before="11"/>
              <w:rPr>
                <w:sz w:val="35"/>
              </w:rPr>
            </w:pPr>
          </w:p>
          <w:p w:rsidR="00B81528" w:rsidRDefault="00B81528" w:rsidP="00032B08">
            <w:pPr>
              <w:pStyle w:val="TableParagraph"/>
              <w:ind w:left="198"/>
              <w:rPr>
                <w:sz w:val="28"/>
              </w:rPr>
            </w:pPr>
            <w:r>
              <w:rPr>
                <w:color w:val="212121"/>
                <w:sz w:val="28"/>
              </w:rPr>
              <w:t>50</w:t>
            </w:r>
          </w:p>
        </w:tc>
        <w:tc>
          <w:tcPr>
            <w:tcW w:w="3969" w:type="dxa"/>
            <w:gridSpan w:val="2"/>
          </w:tcPr>
          <w:p w:rsidR="00B81528" w:rsidRDefault="00B81528" w:rsidP="00032B08">
            <w:pPr>
              <w:pStyle w:val="TableParagraph"/>
              <w:spacing w:before="1" w:after="1"/>
              <w:rPr>
                <w:sz w:val="10"/>
              </w:rPr>
            </w:pPr>
          </w:p>
          <w:p w:rsidR="00B81528" w:rsidRDefault="00B81528" w:rsidP="00032B08">
            <w:pPr>
              <w:pStyle w:val="TableParagraph"/>
              <w:ind w:left="105"/>
              <w:rPr>
                <w:sz w:val="20"/>
              </w:rPr>
            </w:pPr>
            <w:r>
              <w:rPr>
                <w:noProof/>
                <w:sz w:val="20"/>
                <w:lang w:eastAsia="ru-RU"/>
              </w:rPr>
              <w:drawing>
                <wp:inline distT="0" distB="0" distL="0" distR="0" wp14:anchorId="033E14AD" wp14:editId="7FABE3DF">
                  <wp:extent cx="2333897" cy="1463040"/>
                  <wp:effectExtent l="0" t="0" r="0" b="0"/>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jpeg"/>
                          <pic:cNvPicPr/>
                        </pic:nvPicPr>
                        <pic:blipFill>
                          <a:blip r:embed="rId20" cstate="print"/>
                          <a:stretch>
                            <a:fillRect/>
                          </a:stretch>
                        </pic:blipFill>
                        <pic:spPr>
                          <a:xfrm>
                            <a:off x="0" y="0"/>
                            <a:ext cx="2333897" cy="1463040"/>
                          </a:xfrm>
                          <a:prstGeom prst="rect">
                            <a:avLst/>
                          </a:prstGeom>
                        </pic:spPr>
                      </pic:pic>
                    </a:graphicData>
                  </a:graphic>
                </wp:inline>
              </w:drawing>
            </w:r>
          </w:p>
        </w:tc>
        <w:tc>
          <w:tcPr>
            <w:tcW w:w="4111" w:type="dxa"/>
            <w:gridSpan w:val="3"/>
          </w:tcPr>
          <w:p w:rsidR="00B81528" w:rsidRDefault="00B81528" w:rsidP="00032B08">
            <w:pPr>
              <w:pStyle w:val="TableParagraph"/>
              <w:spacing w:before="1" w:after="1"/>
              <w:rPr>
                <w:sz w:val="10"/>
              </w:rPr>
            </w:pPr>
          </w:p>
          <w:p w:rsidR="00B81528" w:rsidRDefault="00B81528" w:rsidP="00032B08">
            <w:pPr>
              <w:pStyle w:val="TableParagraph"/>
              <w:ind w:left="104"/>
              <w:rPr>
                <w:sz w:val="20"/>
              </w:rPr>
            </w:pPr>
            <w:r>
              <w:rPr>
                <w:noProof/>
                <w:sz w:val="20"/>
                <w:lang w:eastAsia="ru-RU"/>
              </w:rPr>
              <w:drawing>
                <wp:inline distT="0" distB="0" distL="0" distR="0" wp14:anchorId="0051D69B" wp14:editId="5EA2B4C6">
                  <wp:extent cx="2337740" cy="1463040"/>
                  <wp:effectExtent l="0" t="0" r="0" b="0"/>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jpeg"/>
                          <pic:cNvPicPr/>
                        </pic:nvPicPr>
                        <pic:blipFill>
                          <a:blip r:embed="rId21" cstate="print"/>
                          <a:stretch>
                            <a:fillRect/>
                          </a:stretch>
                        </pic:blipFill>
                        <pic:spPr>
                          <a:xfrm>
                            <a:off x="0" y="0"/>
                            <a:ext cx="2337740" cy="1463040"/>
                          </a:xfrm>
                          <a:prstGeom prst="rect">
                            <a:avLst/>
                          </a:prstGeom>
                        </pic:spPr>
                      </pic:pic>
                    </a:graphicData>
                  </a:graphic>
                </wp:inline>
              </w:drawing>
            </w:r>
          </w:p>
        </w:tc>
      </w:tr>
    </w:tbl>
    <w:p w:rsidR="005C7881" w:rsidRDefault="005C7881">
      <w:pPr>
        <w:rPr>
          <w:sz w:val="20"/>
        </w:rPr>
        <w:sectPr w:rsidR="005C7881" w:rsidSect="00B81528">
          <w:pgSz w:w="11910" w:h="16840"/>
          <w:pgMar w:top="1418" w:right="1418" w:bottom="1418" w:left="1418" w:header="720" w:footer="720" w:gutter="0"/>
          <w:cols w:space="720"/>
        </w:sectPr>
      </w:pPr>
    </w:p>
    <w:p w:rsidR="005C7881" w:rsidRDefault="00A210D3">
      <w:pPr>
        <w:pStyle w:val="BodyText"/>
        <w:spacing w:before="242" w:line="360" w:lineRule="auto"/>
        <w:ind w:left="102" w:right="104" w:firstLine="707"/>
        <w:jc w:val="both"/>
      </w:pPr>
      <w:r>
        <w:lastRenderedPageBreak/>
        <w:t>Визуальный анализ термограмм показывает, что в шкафном устройстве</w:t>
      </w:r>
      <w:r>
        <w:rPr>
          <w:spacing w:val="-67"/>
        </w:rPr>
        <w:t xml:space="preserve"> </w:t>
      </w:r>
      <w:r>
        <w:t>инфракрасной сушки наблюдается высокая равномерность нагрева сырья при</w:t>
      </w:r>
      <w:r>
        <w:rPr>
          <w:spacing w:val="-67"/>
        </w:rPr>
        <w:t xml:space="preserve"> </w:t>
      </w:r>
      <w:r>
        <w:t>температурах</w:t>
      </w:r>
      <w:r>
        <w:rPr>
          <w:spacing w:val="-3"/>
        </w:rPr>
        <w:t xml:space="preserve"> </w:t>
      </w:r>
      <w:r>
        <w:t>35º</w:t>
      </w:r>
      <w:r>
        <w:rPr>
          <w:spacing w:val="3"/>
        </w:rPr>
        <w:t xml:space="preserve"> </w:t>
      </w:r>
      <w:r>
        <w:t>С</w:t>
      </w:r>
      <w:r>
        <w:rPr>
          <w:spacing w:val="-3"/>
        </w:rPr>
        <w:t xml:space="preserve"> </w:t>
      </w:r>
      <w:r>
        <w:t>и 40º</w:t>
      </w:r>
      <w:r>
        <w:rPr>
          <w:spacing w:val="1"/>
        </w:rPr>
        <w:t xml:space="preserve"> </w:t>
      </w:r>
      <w:r>
        <w:t>С</w:t>
      </w:r>
      <w:r>
        <w:rPr>
          <w:spacing w:val="-1"/>
        </w:rPr>
        <w:t xml:space="preserve"> </w:t>
      </w:r>
      <w:r>
        <w:t>[10].</w:t>
      </w:r>
    </w:p>
    <w:p w:rsidR="005C7881" w:rsidRDefault="00A210D3">
      <w:pPr>
        <w:pStyle w:val="BodyText"/>
        <w:spacing w:line="360" w:lineRule="auto"/>
        <w:ind w:left="102" w:right="105" w:firstLine="707"/>
        <w:jc w:val="both"/>
      </w:pPr>
      <w:r>
        <w:t>При</w:t>
      </w:r>
      <w:r>
        <w:rPr>
          <w:spacing w:val="1"/>
        </w:rPr>
        <w:t xml:space="preserve"> </w:t>
      </w:r>
      <w:r>
        <w:t>более</w:t>
      </w:r>
      <w:r>
        <w:rPr>
          <w:spacing w:val="1"/>
        </w:rPr>
        <w:t xml:space="preserve"> </w:t>
      </w:r>
      <w:r>
        <w:t>высоких</w:t>
      </w:r>
      <w:r>
        <w:rPr>
          <w:spacing w:val="1"/>
        </w:rPr>
        <w:t xml:space="preserve"> </w:t>
      </w:r>
      <w:r>
        <w:t>температурах</w:t>
      </w:r>
      <w:r>
        <w:rPr>
          <w:spacing w:val="1"/>
        </w:rPr>
        <w:t xml:space="preserve"> </w:t>
      </w:r>
      <w:r>
        <w:t>неравномерность</w:t>
      </w:r>
      <w:r>
        <w:rPr>
          <w:spacing w:val="1"/>
        </w:rPr>
        <w:t xml:space="preserve"> </w:t>
      </w:r>
      <w:r>
        <w:t>проявляет</w:t>
      </w:r>
      <w:r>
        <w:rPr>
          <w:spacing w:val="1"/>
        </w:rPr>
        <w:t xml:space="preserve"> </w:t>
      </w:r>
      <w:r>
        <w:t>себя</w:t>
      </w:r>
      <w:r>
        <w:rPr>
          <w:spacing w:val="1"/>
        </w:rPr>
        <w:t xml:space="preserve"> </w:t>
      </w:r>
      <w:r>
        <w:t>ростом температуры вдоль длинных сторон лотка у его краёв. В устройстве</w:t>
      </w:r>
      <w:r>
        <w:rPr>
          <w:spacing w:val="1"/>
        </w:rPr>
        <w:t xml:space="preserve"> </w:t>
      </w:r>
      <w:r>
        <w:t>динамической инфракрасной сушки неравномерность наблюдается во всём</w:t>
      </w:r>
      <w:r>
        <w:rPr>
          <w:spacing w:val="1"/>
        </w:rPr>
        <w:t xml:space="preserve"> </w:t>
      </w:r>
      <w:r>
        <w:t>диапазоне температур вдоль длинной стороны лотка: температура на краях</w:t>
      </w:r>
      <w:r>
        <w:rPr>
          <w:spacing w:val="1"/>
        </w:rPr>
        <w:t xml:space="preserve"> </w:t>
      </w:r>
      <w:r>
        <w:t>лотка ниже, чем в его центральной части. [11, 12]. Такая неравномерность в</w:t>
      </w:r>
      <w:r>
        <w:rPr>
          <w:spacing w:val="1"/>
        </w:rPr>
        <w:t xml:space="preserve"> </w:t>
      </w:r>
      <w:r>
        <w:t>устройстве</w:t>
      </w:r>
      <w:r>
        <w:rPr>
          <w:spacing w:val="1"/>
        </w:rPr>
        <w:t xml:space="preserve"> </w:t>
      </w:r>
      <w:r>
        <w:t>динамической</w:t>
      </w:r>
      <w:r>
        <w:rPr>
          <w:spacing w:val="1"/>
        </w:rPr>
        <w:t xml:space="preserve"> </w:t>
      </w:r>
      <w:r>
        <w:t>инфракрасной</w:t>
      </w:r>
      <w:r>
        <w:rPr>
          <w:spacing w:val="1"/>
        </w:rPr>
        <w:t xml:space="preserve"> </w:t>
      </w:r>
      <w:r>
        <w:t>сушки</w:t>
      </w:r>
      <w:r>
        <w:rPr>
          <w:spacing w:val="1"/>
        </w:rPr>
        <w:t xml:space="preserve"> </w:t>
      </w:r>
      <w:r>
        <w:t>может</w:t>
      </w:r>
      <w:r>
        <w:rPr>
          <w:spacing w:val="1"/>
        </w:rPr>
        <w:t xml:space="preserve"> </w:t>
      </w:r>
      <w:r>
        <w:t>быть</w:t>
      </w:r>
      <w:r>
        <w:rPr>
          <w:spacing w:val="1"/>
        </w:rPr>
        <w:t xml:space="preserve"> </w:t>
      </w:r>
      <w:r>
        <w:t>объяснена</w:t>
      </w:r>
      <w:r>
        <w:rPr>
          <w:spacing w:val="-67"/>
        </w:rPr>
        <w:t xml:space="preserve"> </w:t>
      </w:r>
      <w:r>
        <w:t>неравномерностью распределения витков спирали инфракрасного излучателя</w:t>
      </w:r>
      <w:r>
        <w:rPr>
          <w:spacing w:val="-67"/>
        </w:rPr>
        <w:t xml:space="preserve"> </w:t>
      </w:r>
      <w:r>
        <w:t>в</w:t>
      </w:r>
      <w:r>
        <w:rPr>
          <w:spacing w:val="1"/>
        </w:rPr>
        <w:t xml:space="preserve"> </w:t>
      </w:r>
      <w:r>
        <w:t>трубке</w:t>
      </w:r>
      <w:r>
        <w:rPr>
          <w:spacing w:val="1"/>
        </w:rPr>
        <w:t xml:space="preserve"> </w:t>
      </w:r>
      <w:r>
        <w:t>кварцевого</w:t>
      </w:r>
      <w:r>
        <w:rPr>
          <w:spacing w:val="1"/>
        </w:rPr>
        <w:t xml:space="preserve"> </w:t>
      </w:r>
      <w:r>
        <w:t>стекла</w:t>
      </w:r>
      <w:r>
        <w:rPr>
          <w:spacing w:val="1"/>
        </w:rPr>
        <w:t xml:space="preserve"> </w:t>
      </w:r>
      <w:r>
        <w:t>(при</w:t>
      </w:r>
      <w:r>
        <w:rPr>
          <w:spacing w:val="1"/>
        </w:rPr>
        <w:t xml:space="preserve"> </w:t>
      </w:r>
      <w:r>
        <w:t>растягивании</w:t>
      </w:r>
      <w:r>
        <w:rPr>
          <w:spacing w:val="1"/>
        </w:rPr>
        <w:t xml:space="preserve"> </w:t>
      </w:r>
      <w:r>
        <w:t>спирали шаг</w:t>
      </w:r>
      <w:r>
        <w:rPr>
          <w:spacing w:val="1"/>
        </w:rPr>
        <w:t xml:space="preserve"> </w:t>
      </w:r>
      <w:r>
        <w:t>витков</w:t>
      </w:r>
      <w:r>
        <w:rPr>
          <w:spacing w:val="1"/>
        </w:rPr>
        <w:t xml:space="preserve"> </w:t>
      </w:r>
      <w:r>
        <w:t>на</w:t>
      </w:r>
      <w:r>
        <w:rPr>
          <w:spacing w:val="70"/>
        </w:rPr>
        <w:t xml:space="preserve"> </w:t>
      </w:r>
      <w:r>
        <w:t>её</w:t>
      </w:r>
      <w:r>
        <w:rPr>
          <w:spacing w:val="1"/>
        </w:rPr>
        <w:t xml:space="preserve"> </w:t>
      </w:r>
      <w:r>
        <w:t>краях</w:t>
      </w:r>
      <w:r>
        <w:rPr>
          <w:spacing w:val="-3"/>
        </w:rPr>
        <w:t xml:space="preserve"> </w:t>
      </w:r>
      <w:r>
        <w:t>больше,</w:t>
      </w:r>
      <w:r>
        <w:rPr>
          <w:spacing w:val="-2"/>
        </w:rPr>
        <w:t xml:space="preserve"> </w:t>
      </w:r>
      <w:r>
        <w:t>чем</w:t>
      </w:r>
      <w:r>
        <w:rPr>
          <w:spacing w:val="-1"/>
        </w:rPr>
        <w:t xml:space="preserve"> </w:t>
      </w:r>
      <w:r>
        <w:t>шаг витков</w:t>
      </w:r>
      <w:r>
        <w:rPr>
          <w:spacing w:val="-2"/>
        </w:rPr>
        <w:t xml:space="preserve"> </w:t>
      </w:r>
      <w:r>
        <w:t>в</w:t>
      </w:r>
      <w:r>
        <w:rPr>
          <w:spacing w:val="-3"/>
        </w:rPr>
        <w:t xml:space="preserve"> </w:t>
      </w:r>
      <w:r>
        <w:t>центральной части</w:t>
      </w:r>
      <w:r>
        <w:rPr>
          <w:spacing w:val="-4"/>
        </w:rPr>
        <w:t xml:space="preserve"> </w:t>
      </w:r>
      <w:r>
        <w:t>спирали) [13].</w:t>
      </w:r>
    </w:p>
    <w:p w:rsidR="005C7881" w:rsidRDefault="00A210D3">
      <w:pPr>
        <w:pStyle w:val="BodyText"/>
        <w:spacing w:line="360" w:lineRule="auto"/>
        <w:ind w:left="102" w:right="111" w:firstLine="707"/>
        <w:jc w:val="both"/>
      </w:pPr>
      <w:r>
        <w:t>На</w:t>
      </w:r>
      <w:r>
        <w:rPr>
          <w:spacing w:val="1"/>
        </w:rPr>
        <w:t xml:space="preserve"> </w:t>
      </w:r>
      <w:r>
        <w:t>рис.</w:t>
      </w:r>
      <w:r>
        <w:rPr>
          <w:spacing w:val="1"/>
        </w:rPr>
        <w:t xml:space="preserve"> </w:t>
      </w:r>
      <w:r>
        <w:t>3</w:t>
      </w:r>
      <w:r>
        <w:rPr>
          <w:spacing w:val="1"/>
        </w:rPr>
        <w:t xml:space="preserve"> </w:t>
      </w:r>
      <w:r>
        <w:t>приведены</w:t>
      </w:r>
      <w:r>
        <w:rPr>
          <w:spacing w:val="1"/>
        </w:rPr>
        <w:t xml:space="preserve"> </w:t>
      </w:r>
      <w:r>
        <w:t>диаграммы</w:t>
      </w:r>
      <w:r>
        <w:rPr>
          <w:spacing w:val="1"/>
        </w:rPr>
        <w:t xml:space="preserve"> </w:t>
      </w:r>
      <w:r>
        <w:t>распределения</w:t>
      </w:r>
      <w:r>
        <w:rPr>
          <w:spacing w:val="1"/>
        </w:rPr>
        <w:t xml:space="preserve"> </w:t>
      </w:r>
      <w:r>
        <w:t>температуры</w:t>
      </w:r>
      <w:r>
        <w:rPr>
          <w:spacing w:val="1"/>
        </w:rPr>
        <w:t xml:space="preserve"> </w:t>
      </w:r>
      <w:r>
        <w:t>вдоль</w:t>
      </w:r>
      <w:r>
        <w:rPr>
          <w:spacing w:val="1"/>
        </w:rPr>
        <w:t xml:space="preserve"> </w:t>
      </w:r>
      <w:r>
        <w:t>короткой</w:t>
      </w:r>
      <w:r>
        <w:rPr>
          <w:spacing w:val="1"/>
        </w:rPr>
        <w:t xml:space="preserve"> </w:t>
      </w:r>
      <w:r>
        <w:t>стороны</w:t>
      </w:r>
      <w:r>
        <w:rPr>
          <w:spacing w:val="1"/>
        </w:rPr>
        <w:t xml:space="preserve"> </w:t>
      </w:r>
      <w:r>
        <w:t>лотка,</w:t>
      </w:r>
      <w:r>
        <w:rPr>
          <w:spacing w:val="1"/>
        </w:rPr>
        <w:t xml:space="preserve"> </w:t>
      </w:r>
      <w:r>
        <w:t>то</w:t>
      </w:r>
      <w:r>
        <w:rPr>
          <w:spacing w:val="1"/>
        </w:rPr>
        <w:t xml:space="preserve"> </w:t>
      </w:r>
      <w:r>
        <w:t>есть</w:t>
      </w:r>
      <w:r>
        <w:rPr>
          <w:spacing w:val="1"/>
        </w:rPr>
        <w:t xml:space="preserve"> </w:t>
      </w:r>
      <w:r>
        <w:t>вдоль</w:t>
      </w:r>
      <w:r>
        <w:rPr>
          <w:spacing w:val="1"/>
        </w:rPr>
        <w:t xml:space="preserve"> </w:t>
      </w:r>
      <w:r>
        <w:t>оси</w:t>
      </w:r>
      <w:r>
        <w:rPr>
          <w:spacing w:val="1"/>
        </w:rPr>
        <w:t xml:space="preserve"> </w:t>
      </w:r>
      <w:r>
        <w:t>координат</w:t>
      </w:r>
      <w:r>
        <w:rPr>
          <w:spacing w:val="1"/>
        </w:rPr>
        <w:t xml:space="preserve"> </w:t>
      </w:r>
      <w:r>
        <w:t>Х,</w:t>
      </w:r>
      <w:r>
        <w:rPr>
          <w:spacing w:val="1"/>
        </w:rPr>
        <w:t xml:space="preserve"> </w:t>
      </w:r>
      <w:r>
        <w:t>для</w:t>
      </w:r>
      <w:r>
        <w:rPr>
          <w:spacing w:val="1"/>
        </w:rPr>
        <w:t xml:space="preserve"> </w:t>
      </w:r>
      <w:r>
        <w:t>устройства</w:t>
      </w:r>
      <w:r>
        <w:rPr>
          <w:spacing w:val="-67"/>
        </w:rPr>
        <w:t xml:space="preserve"> </w:t>
      </w:r>
      <w:r>
        <w:t>динамической</w:t>
      </w:r>
      <w:r>
        <w:rPr>
          <w:spacing w:val="-1"/>
        </w:rPr>
        <w:t xml:space="preserve"> </w:t>
      </w:r>
      <w:r>
        <w:t>инфракрасной сушки.</w:t>
      </w:r>
    </w:p>
    <w:p w:rsidR="005C7881" w:rsidRDefault="005C7881">
      <w:pPr>
        <w:spacing w:line="360" w:lineRule="auto"/>
        <w:jc w:val="both"/>
        <w:sectPr w:rsidR="005C7881" w:rsidSect="00B81528">
          <w:pgSz w:w="11910" w:h="16840"/>
          <w:pgMar w:top="1418" w:right="1418" w:bottom="1418" w:left="1418" w:header="720" w:footer="720" w:gutter="0"/>
          <w:cols w:space="720"/>
        </w:sectPr>
      </w:pPr>
    </w:p>
    <w:p w:rsidR="005C7881" w:rsidRDefault="00A210D3">
      <w:pPr>
        <w:pStyle w:val="BodyText"/>
        <w:ind w:left="1493"/>
        <w:rPr>
          <w:sz w:val="20"/>
        </w:rPr>
      </w:pPr>
      <w:r>
        <w:rPr>
          <w:noProof/>
          <w:sz w:val="20"/>
          <w:lang w:eastAsia="ru-RU"/>
        </w:rPr>
        <w:lastRenderedPageBreak/>
        <w:drawing>
          <wp:inline distT="0" distB="0" distL="0" distR="0">
            <wp:extent cx="3657600" cy="2771807"/>
            <wp:effectExtent l="0" t="0" r="0" b="0"/>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jpeg"/>
                    <pic:cNvPicPr/>
                  </pic:nvPicPr>
                  <pic:blipFill>
                    <a:blip r:embed="rId22" cstate="print"/>
                    <a:stretch>
                      <a:fillRect/>
                    </a:stretch>
                  </pic:blipFill>
                  <pic:spPr>
                    <a:xfrm>
                      <a:off x="0" y="0"/>
                      <a:ext cx="3664678" cy="2777171"/>
                    </a:xfrm>
                    <a:prstGeom prst="rect">
                      <a:avLst/>
                    </a:prstGeom>
                  </pic:spPr>
                </pic:pic>
              </a:graphicData>
            </a:graphic>
          </wp:inline>
        </w:drawing>
      </w:r>
    </w:p>
    <w:p w:rsidR="005C7881" w:rsidRDefault="005C7881">
      <w:pPr>
        <w:pStyle w:val="BodyText"/>
        <w:spacing w:before="9"/>
        <w:rPr>
          <w:sz w:val="17"/>
        </w:rPr>
      </w:pPr>
    </w:p>
    <w:p w:rsidR="005C7881" w:rsidRDefault="00A210D3">
      <w:pPr>
        <w:pStyle w:val="BodyText"/>
        <w:spacing w:before="89"/>
        <w:ind w:left="794" w:right="93"/>
        <w:jc w:val="center"/>
      </w:pPr>
      <w:r>
        <w:t>1</w:t>
      </w:r>
      <w:r>
        <w:rPr>
          <w:spacing w:val="-1"/>
        </w:rPr>
        <w:t xml:space="preserve"> </w:t>
      </w:r>
      <w:r>
        <w:t>-</w:t>
      </w:r>
      <w:r>
        <w:rPr>
          <w:spacing w:val="-2"/>
        </w:rPr>
        <w:t xml:space="preserve"> </w:t>
      </w:r>
      <w:r>
        <w:t>15º С;</w:t>
      </w:r>
      <w:r>
        <w:rPr>
          <w:spacing w:val="-3"/>
        </w:rPr>
        <w:t xml:space="preserve"> </w:t>
      </w:r>
      <w:r>
        <w:t>2 -</w:t>
      </w:r>
      <w:r>
        <w:rPr>
          <w:spacing w:val="-2"/>
        </w:rPr>
        <w:t xml:space="preserve"> </w:t>
      </w:r>
      <w:r>
        <w:t>35º</w:t>
      </w:r>
      <w:r>
        <w:rPr>
          <w:spacing w:val="1"/>
        </w:rPr>
        <w:t xml:space="preserve"> </w:t>
      </w:r>
      <w:r>
        <w:t>С;</w:t>
      </w:r>
      <w:r>
        <w:rPr>
          <w:spacing w:val="-4"/>
        </w:rPr>
        <w:t xml:space="preserve"> </w:t>
      </w:r>
      <w:r>
        <w:t>3</w:t>
      </w:r>
      <w:r>
        <w:rPr>
          <w:spacing w:val="-2"/>
        </w:rPr>
        <w:t xml:space="preserve"> </w:t>
      </w:r>
      <w:r>
        <w:t>-</w:t>
      </w:r>
      <w:r>
        <w:rPr>
          <w:spacing w:val="-1"/>
        </w:rPr>
        <w:t xml:space="preserve"> </w:t>
      </w:r>
      <w:r>
        <w:t>40º С; 4 -</w:t>
      </w:r>
      <w:r>
        <w:rPr>
          <w:spacing w:val="-4"/>
        </w:rPr>
        <w:t xml:space="preserve"> </w:t>
      </w:r>
      <w:r>
        <w:t>45º С;</w:t>
      </w:r>
      <w:r>
        <w:rPr>
          <w:spacing w:val="1"/>
        </w:rPr>
        <w:t xml:space="preserve"> </w:t>
      </w:r>
      <w:r>
        <w:t>5</w:t>
      </w:r>
      <w:r>
        <w:rPr>
          <w:spacing w:val="-1"/>
        </w:rPr>
        <w:t xml:space="preserve"> </w:t>
      </w:r>
      <w:r>
        <w:t>-</w:t>
      </w:r>
      <w:r>
        <w:rPr>
          <w:spacing w:val="-4"/>
        </w:rPr>
        <w:t xml:space="preserve"> </w:t>
      </w:r>
      <w:r>
        <w:t>50º</w:t>
      </w:r>
      <w:r>
        <w:rPr>
          <w:spacing w:val="2"/>
        </w:rPr>
        <w:t xml:space="preserve"> </w:t>
      </w:r>
      <w:r>
        <w:t>С;</w:t>
      </w:r>
    </w:p>
    <w:p w:rsidR="005C7881" w:rsidRDefault="00A210D3" w:rsidP="00275C14">
      <w:pPr>
        <w:pStyle w:val="BodyText"/>
        <w:spacing w:before="160"/>
        <w:ind w:left="794" w:right="95"/>
        <w:jc w:val="center"/>
      </w:pPr>
      <w:r>
        <w:t>Рисунок</w:t>
      </w:r>
      <w:r>
        <w:rPr>
          <w:spacing w:val="-5"/>
        </w:rPr>
        <w:t xml:space="preserve"> </w:t>
      </w:r>
      <w:r>
        <w:t>3 –</w:t>
      </w:r>
      <w:r>
        <w:rPr>
          <w:spacing w:val="-2"/>
        </w:rPr>
        <w:t xml:space="preserve"> </w:t>
      </w:r>
      <w:r>
        <w:t>Профили</w:t>
      </w:r>
      <w:r>
        <w:rPr>
          <w:spacing w:val="-2"/>
        </w:rPr>
        <w:t xml:space="preserve"> </w:t>
      </w:r>
      <w:r>
        <w:t>температуры</w:t>
      </w:r>
      <w:r>
        <w:rPr>
          <w:spacing w:val="-2"/>
        </w:rPr>
        <w:t xml:space="preserve"> </w:t>
      </w:r>
      <w:r>
        <w:t>сырья</w:t>
      </w:r>
      <w:r>
        <w:rPr>
          <w:spacing w:val="-2"/>
        </w:rPr>
        <w:t xml:space="preserve"> </w:t>
      </w:r>
      <w:r>
        <w:t>в</w:t>
      </w:r>
      <w:r>
        <w:rPr>
          <w:spacing w:val="-4"/>
        </w:rPr>
        <w:t xml:space="preserve"> </w:t>
      </w:r>
      <w:r>
        <w:t>устройстве</w:t>
      </w:r>
      <w:r>
        <w:rPr>
          <w:spacing w:val="-3"/>
        </w:rPr>
        <w:t xml:space="preserve"> </w:t>
      </w:r>
      <w:r>
        <w:t>динамической</w:t>
      </w:r>
      <w:r w:rsidR="00275C14" w:rsidRPr="00275C14">
        <w:t xml:space="preserve"> </w:t>
      </w:r>
      <w:r>
        <w:t>инфракрасной</w:t>
      </w:r>
      <w:r>
        <w:rPr>
          <w:spacing w:val="-3"/>
        </w:rPr>
        <w:t xml:space="preserve"> </w:t>
      </w:r>
      <w:r>
        <w:t>сушки</w:t>
      </w:r>
    </w:p>
    <w:p w:rsidR="005C7881" w:rsidRDefault="00A210D3">
      <w:pPr>
        <w:pStyle w:val="BodyText"/>
        <w:spacing w:before="160" w:line="360" w:lineRule="auto"/>
        <w:ind w:left="102" w:right="111" w:firstLine="707"/>
        <w:jc w:val="both"/>
      </w:pPr>
      <w:r>
        <w:t>Диаграмма 1 на рис. 3 демонстрирует распределение температуры для</w:t>
      </w:r>
      <w:r>
        <w:rPr>
          <w:spacing w:val="1"/>
        </w:rPr>
        <w:t xml:space="preserve"> </w:t>
      </w:r>
      <w:r>
        <w:t>только</w:t>
      </w:r>
      <w:r>
        <w:rPr>
          <w:spacing w:val="1"/>
        </w:rPr>
        <w:t xml:space="preserve"> </w:t>
      </w:r>
      <w:r>
        <w:t>что</w:t>
      </w:r>
      <w:r>
        <w:rPr>
          <w:spacing w:val="1"/>
        </w:rPr>
        <w:t xml:space="preserve"> </w:t>
      </w:r>
      <w:r>
        <w:t>выложенных</w:t>
      </w:r>
      <w:r>
        <w:rPr>
          <w:spacing w:val="1"/>
        </w:rPr>
        <w:t xml:space="preserve"> </w:t>
      </w:r>
      <w:r>
        <w:t>на</w:t>
      </w:r>
      <w:r>
        <w:rPr>
          <w:spacing w:val="1"/>
        </w:rPr>
        <w:t xml:space="preserve"> </w:t>
      </w:r>
      <w:r>
        <w:t>лоток</w:t>
      </w:r>
      <w:r>
        <w:rPr>
          <w:spacing w:val="1"/>
        </w:rPr>
        <w:t xml:space="preserve"> </w:t>
      </w:r>
      <w:r>
        <w:t>ломтиков</w:t>
      </w:r>
      <w:r>
        <w:rPr>
          <w:spacing w:val="1"/>
        </w:rPr>
        <w:t xml:space="preserve"> </w:t>
      </w:r>
      <w:r>
        <w:t>яблок</w:t>
      </w:r>
      <w:r>
        <w:rPr>
          <w:spacing w:val="1"/>
        </w:rPr>
        <w:t xml:space="preserve"> </w:t>
      </w:r>
      <w:r>
        <w:t>перед</w:t>
      </w:r>
      <w:r>
        <w:rPr>
          <w:spacing w:val="71"/>
        </w:rPr>
        <w:t xml:space="preserve"> </w:t>
      </w:r>
      <w:r>
        <w:t>сушкой.</w:t>
      </w:r>
      <w:r>
        <w:rPr>
          <w:spacing w:val="1"/>
        </w:rPr>
        <w:t xml:space="preserve"> </w:t>
      </w:r>
      <w:r>
        <w:t>Характерной</w:t>
      </w:r>
      <w:r>
        <w:rPr>
          <w:spacing w:val="1"/>
        </w:rPr>
        <w:t xml:space="preserve"> </w:t>
      </w:r>
      <w:r>
        <w:t>особенностью</w:t>
      </w:r>
      <w:r>
        <w:rPr>
          <w:spacing w:val="1"/>
        </w:rPr>
        <w:t xml:space="preserve"> </w:t>
      </w:r>
      <w:r>
        <w:t>диаграмм</w:t>
      </w:r>
      <w:r>
        <w:rPr>
          <w:spacing w:val="1"/>
        </w:rPr>
        <w:t xml:space="preserve"> </w:t>
      </w:r>
      <w:r>
        <w:t>2,</w:t>
      </w:r>
      <w:r>
        <w:rPr>
          <w:spacing w:val="1"/>
        </w:rPr>
        <w:t xml:space="preserve"> </w:t>
      </w:r>
      <w:r>
        <w:t>3,</w:t>
      </w:r>
      <w:r>
        <w:rPr>
          <w:spacing w:val="1"/>
        </w:rPr>
        <w:t xml:space="preserve"> </w:t>
      </w:r>
      <w:r>
        <w:t>4</w:t>
      </w:r>
      <w:r>
        <w:rPr>
          <w:spacing w:val="1"/>
        </w:rPr>
        <w:t xml:space="preserve"> </w:t>
      </w:r>
      <w:r>
        <w:t>и</w:t>
      </w:r>
      <w:r>
        <w:rPr>
          <w:spacing w:val="1"/>
        </w:rPr>
        <w:t xml:space="preserve"> </w:t>
      </w:r>
      <w:r>
        <w:t>5</w:t>
      </w:r>
      <w:r>
        <w:rPr>
          <w:spacing w:val="1"/>
        </w:rPr>
        <w:t xml:space="preserve"> </w:t>
      </w:r>
      <w:r>
        <w:t>является</w:t>
      </w:r>
      <w:r>
        <w:rPr>
          <w:spacing w:val="1"/>
        </w:rPr>
        <w:t xml:space="preserve"> </w:t>
      </w:r>
      <w:r>
        <w:t>практически</w:t>
      </w:r>
      <w:r>
        <w:rPr>
          <w:spacing w:val="1"/>
        </w:rPr>
        <w:t xml:space="preserve"> </w:t>
      </w:r>
      <w:r>
        <w:t>линейное</w:t>
      </w:r>
      <w:r>
        <w:rPr>
          <w:spacing w:val="1"/>
        </w:rPr>
        <w:t xml:space="preserve"> </w:t>
      </w:r>
      <w:r>
        <w:t>увеличение</w:t>
      </w:r>
      <w:r>
        <w:rPr>
          <w:spacing w:val="1"/>
        </w:rPr>
        <w:t xml:space="preserve"> </w:t>
      </w:r>
      <w:r>
        <w:t>температуры</w:t>
      </w:r>
      <w:r>
        <w:rPr>
          <w:spacing w:val="1"/>
        </w:rPr>
        <w:t xml:space="preserve"> </w:t>
      </w:r>
      <w:r>
        <w:t>к</w:t>
      </w:r>
      <w:r>
        <w:rPr>
          <w:spacing w:val="1"/>
        </w:rPr>
        <w:t xml:space="preserve"> </w:t>
      </w:r>
      <w:r>
        <w:t>краю</w:t>
      </w:r>
      <w:r>
        <w:rPr>
          <w:spacing w:val="1"/>
        </w:rPr>
        <w:t xml:space="preserve"> </w:t>
      </w:r>
      <w:r>
        <w:t>лотка,</w:t>
      </w:r>
      <w:r>
        <w:rPr>
          <w:spacing w:val="1"/>
        </w:rPr>
        <w:t xml:space="preserve"> </w:t>
      </w:r>
      <w:r>
        <w:t>находящемуся</w:t>
      </w:r>
      <w:r>
        <w:rPr>
          <w:spacing w:val="1"/>
        </w:rPr>
        <w:t xml:space="preserve"> </w:t>
      </w:r>
      <w:r>
        <w:t>у</w:t>
      </w:r>
      <w:r>
        <w:rPr>
          <w:spacing w:val="1"/>
        </w:rPr>
        <w:t xml:space="preserve"> </w:t>
      </w:r>
      <w:r>
        <w:t>загрузочной</w:t>
      </w:r>
      <w:r>
        <w:rPr>
          <w:spacing w:val="-4"/>
        </w:rPr>
        <w:t xml:space="preserve"> </w:t>
      </w:r>
      <w:r>
        <w:t>двери устройства.</w:t>
      </w:r>
    </w:p>
    <w:p w:rsidR="005C7881" w:rsidRDefault="00A210D3">
      <w:pPr>
        <w:pStyle w:val="BodyText"/>
        <w:spacing w:line="360" w:lineRule="auto"/>
        <w:ind w:left="102" w:right="104" w:firstLine="707"/>
        <w:jc w:val="both"/>
      </w:pPr>
      <w:r>
        <w:t>На</w:t>
      </w:r>
      <w:r>
        <w:rPr>
          <w:spacing w:val="1"/>
        </w:rPr>
        <w:t xml:space="preserve"> </w:t>
      </w:r>
      <w:r>
        <w:t>рис.</w:t>
      </w:r>
      <w:r>
        <w:rPr>
          <w:spacing w:val="1"/>
        </w:rPr>
        <w:t xml:space="preserve"> </w:t>
      </w:r>
      <w:r>
        <w:t>4</w:t>
      </w:r>
      <w:r>
        <w:rPr>
          <w:spacing w:val="1"/>
        </w:rPr>
        <w:t xml:space="preserve"> </w:t>
      </w:r>
      <w:r>
        <w:t>приведены</w:t>
      </w:r>
      <w:r>
        <w:rPr>
          <w:spacing w:val="1"/>
        </w:rPr>
        <w:t xml:space="preserve"> </w:t>
      </w:r>
      <w:r>
        <w:t>диаграммы</w:t>
      </w:r>
      <w:r>
        <w:rPr>
          <w:spacing w:val="1"/>
        </w:rPr>
        <w:t xml:space="preserve"> </w:t>
      </w:r>
      <w:r>
        <w:t>распределения</w:t>
      </w:r>
      <w:r>
        <w:rPr>
          <w:spacing w:val="1"/>
        </w:rPr>
        <w:t xml:space="preserve"> </w:t>
      </w:r>
      <w:r>
        <w:t>температуры</w:t>
      </w:r>
      <w:r>
        <w:rPr>
          <w:spacing w:val="1"/>
        </w:rPr>
        <w:t xml:space="preserve"> </w:t>
      </w:r>
      <w:r>
        <w:t>вдоль</w:t>
      </w:r>
      <w:r>
        <w:rPr>
          <w:spacing w:val="1"/>
        </w:rPr>
        <w:t xml:space="preserve"> </w:t>
      </w:r>
      <w:r>
        <w:t>короткой</w:t>
      </w:r>
      <w:r>
        <w:rPr>
          <w:spacing w:val="1"/>
        </w:rPr>
        <w:t xml:space="preserve"> </w:t>
      </w:r>
      <w:r>
        <w:t>стороны</w:t>
      </w:r>
      <w:r>
        <w:rPr>
          <w:spacing w:val="1"/>
        </w:rPr>
        <w:t xml:space="preserve"> </w:t>
      </w:r>
      <w:r>
        <w:t>лотка,</w:t>
      </w:r>
      <w:r>
        <w:rPr>
          <w:spacing w:val="1"/>
        </w:rPr>
        <w:t xml:space="preserve"> </w:t>
      </w:r>
      <w:r>
        <w:t>то</w:t>
      </w:r>
      <w:r>
        <w:rPr>
          <w:spacing w:val="1"/>
        </w:rPr>
        <w:t xml:space="preserve"> </w:t>
      </w:r>
      <w:r>
        <w:t>есть</w:t>
      </w:r>
      <w:r>
        <w:rPr>
          <w:spacing w:val="1"/>
        </w:rPr>
        <w:t xml:space="preserve"> </w:t>
      </w:r>
      <w:r>
        <w:t>вдоль</w:t>
      </w:r>
      <w:r>
        <w:rPr>
          <w:spacing w:val="1"/>
        </w:rPr>
        <w:t xml:space="preserve"> </w:t>
      </w:r>
      <w:r>
        <w:t>оси</w:t>
      </w:r>
      <w:r>
        <w:rPr>
          <w:spacing w:val="1"/>
        </w:rPr>
        <w:t xml:space="preserve"> </w:t>
      </w:r>
      <w:r>
        <w:t>координат</w:t>
      </w:r>
      <w:r>
        <w:rPr>
          <w:spacing w:val="1"/>
        </w:rPr>
        <w:t xml:space="preserve"> </w:t>
      </w:r>
      <w:r>
        <w:t>Х,</w:t>
      </w:r>
      <w:r>
        <w:rPr>
          <w:spacing w:val="1"/>
        </w:rPr>
        <w:t xml:space="preserve"> </w:t>
      </w:r>
      <w:r>
        <w:t>для</w:t>
      </w:r>
      <w:r>
        <w:rPr>
          <w:spacing w:val="1"/>
        </w:rPr>
        <w:t xml:space="preserve"> </w:t>
      </w:r>
      <w:r>
        <w:t>шкафного</w:t>
      </w:r>
      <w:r>
        <w:rPr>
          <w:spacing w:val="1"/>
        </w:rPr>
        <w:t xml:space="preserve"> </w:t>
      </w:r>
      <w:r>
        <w:t>устройства</w:t>
      </w:r>
      <w:r>
        <w:rPr>
          <w:spacing w:val="-5"/>
        </w:rPr>
        <w:t xml:space="preserve"> </w:t>
      </w:r>
      <w:r>
        <w:t>инфракрасной сушки.</w:t>
      </w:r>
    </w:p>
    <w:p w:rsidR="005C7881" w:rsidRDefault="00A210D3">
      <w:pPr>
        <w:pStyle w:val="BodyText"/>
        <w:spacing w:before="1" w:line="360" w:lineRule="auto"/>
        <w:ind w:left="102" w:right="104" w:firstLine="707"/>
        <w:jc w:val="both"/>
      </w:pPr>
      <w:r>
        <w:t>Диаграммы 2 и 3 свидетельствуют о высокой степени равномерности</w:t>
      </w:r>
      <w:r>
        <w:rPr>
          <w:spacing w:val="1"/>
        </w:rPr>
        <w:t xml:space="preserve"> </w:t>
      </w:r>
      <w:r>
        <w:t>распределения</w:t>
      </w:r>
      <w:r>
        <w:rPr>
          <w:spacing w:val="1"/>
        </w:rPr>
        <w:t xml:space="preserve"> </w:t>
      </w:r>
      <w:r>
        <w:t>температуры</w:t>
      </w:r>
      <w:r>
        <w:rPr>
          <w:spacing w:val="1"/>
        </w:rPr>
        <w:t xml:space="preserve"> </w:t>
      </w:r>
      <w:r>
        <w:t>сырья</w:t>
      </w:r>
      <w:r>
        <w:rPr>
          <w:spacing w:val="1"/>
        </w:rPr>
        <w:t xml:space="preserve"> </w:t>
      </w:r>
      <w:r>
        <w:t>в</w:t>
      </w:r>
      <w:r>
        <w:rPr>
          <w:spacing w:val="1"/>
        </w:rPr>
        <w:t xml:space="preserve"> </w:t>
      </w:r>
      <w:r>
        <w:t>ходе</w:t>
      </w:r>
      <w:r>
        <w:rPr>
          <w:spacing w:val="1"/>
        </w:rPr>
        <w:t xml:space="preserve"> </w:t>
      </w:r>
      <w:r>
        <w:t>нагрева.</w:t>
      </w:r>
      <w:r>
        <w:rPr>
          <w:spacing w:val="1"/>
        </w:rPr>
        <w:t xml:space="preserve"> </w:t>
      </w:r>
      <w:r>
        <w:t>При</w:t>
      </w:r>
      <w:r>
        <w:rPr>
          <w:spacing w:val="1"/>
        </w:rPr>
        <w:t xml:space="preserve"> </w:t>
      </w:r>
      <w:r>
        <w:t>увеличении</w:t>
      </w:r>
      <w:r>
        <w:rPr>
          <w:spacing w:val="1"/>
        </w:rPr>
        <w:t xml:space="preserve"> </w:t>
      </w:r>
      <w:r>
        <w:t>температуры</w:t>
      </w:r>
      <w:r>
        <w:rPr>
          <w:spacing w:val="1"/>
        </w:rPr>
        <w:t xml:space="preserve"> </w:t>
      </w:r>
      <w:r>
        <w:t>более 40º</w:t>
      </w:r>
      <w:r>
        <w:rPr>
          <w:spacing w:val="1"/>
        </w:rPr>
        <w:t xml:space="preserve"> </w:t>
      </w:r>
      <w:r>
        <w:t>С</w:t>
      </w:r>
      <w:r>
        <w:rPr>
          <w:spacing w:val="1"/>
        </w:rPr>
        <w:t xml:space="preserve"> </w:t>
      </w:r>
      <w:r>
        <w:t>неравномерность</w:t>
      </w:r>
      <w:r>
        <w:rPr>
          <w:spacing w:val="1"/>
        </w:rPr>
        <w:t xml:space="preserve"> </w:t>
      </w:r>
      <w:r>
        <w:t>нагрева</w:t>
      </w:r>
      <w:r>
        <w:rPr>
          <w:spacing w:val="1"/>
        </w:rPr>
        <w:t xml:space="preserve"> </w:t>
      </w:r>
      <w:r>
        <w:t>увеличивается</w:t>
      </w:r>
      <w:r>
        <w:rPr>
          <w:spacing w:val="1"/>
        </w:rPr>
        <w:t xml:space="preserve"> </w:t>
      </w:r>
      <w:r>
        <w:t>за</w:t>
      </w:r>
      <w:r>
        <w:rPr>
          <w:spacing w:val="1"/>
        </w:rPr>
        <w:t xml:space="preserve"> </w:t>
      </w:r>
      <w:r>
        <w:t>счёт</w:t>
      </w:r>
      <w:r>
        <w:rPr>
          <w:spacing w:val="1"/>
        </w:rPr>
        <w:t xml:space="preserve"> </w:t>
      </w:r>
      <w:r>
        <w:t>увеличения</w:t>
      </w:r>
      <w:r>
        <w:rPr>
          <w:spacing w:val="1"/>
        </w:rPr>
        <w:t xml:space="preserve"> </w:t>
      </w:r>
      <w:r>
        <w:t>температуры</w:t>
      </w:r>
      <w:r>
        <w:rPr>
          <w:spacing w:val="1"/>
        </w:rPr>
        <w:t xml:space="preserve"> </w:t>
      </w:r>
      <w:r>
        <w:t>сырья,</w:t>
      </w:r>
      <w:r>
        <w:rPr>
          <w:spacing w:val="1"/>
        </w:rPr>
        <w:t xml:space="preserve"> </w:t>
      </w:r>
      <w:r>
        <w:t>размещённого</w:t>
      </w:r>
      <w:r>
        <w:rPr>
          <w:spacing w:val="1"/>
        </w:rPr>
        <w:t xml:space="preserve"> </w:t>
      </w:r>
      <w:r>
        <w:t>ближе</w:t>
      </w:r>
      <w:r>
        <w:rPr>
          <w:spacing w:val="1"/>
        </w:rPr>
        <w:t xml:space="preserve"> </w:t>
      </w:r>
      <w:r>
        <w:t>к</w:t>
      </w:r>
      <w:r>
        <w:rPr>
          <w:spacing w:val="1"/>
        </w:rPr>
        <w:t xml:space="preserve"> </w:t>
      </w:r>
      <w:r>
        <w:t>источникам</w:t>
      </w:r>
      <w:r>
        <w:rPr>
          <w:spacing w:val="1"/>
        </w:rPr>
        <w:t xml:space="preserve"> </w:t>
      </w:r>
      <w:r>
        <w:t>излучения</w:t>
      </w:r>
      <w:r>
        <w:rPr>
          <w:spacing w:val="1"/>
        </w:rPr>
        <w:t xml:space="preserve"> </w:t>
      </w:r>
      <w:r>
        <w:t>и зеркальным отражателям, наименьшие значения температуры</w:t>
      </w:r>
      <w:r>
        <w:rPr>
          <w:spacing w:val="1"/>
        </w:rPr>
        <w:t xml:space="preserve"> </w:t>
      </w:r>
      <w:r>
        <w:t>характерны</w:t>
      </w:r>
      <w:r>
        <w:rPr>
          <w:spacing w:val="-4"/>
        </w:rPr>
        <w:t xml:space="preserve"> </w:t>
      </w:r>
      <w:r>
        <w:t>для срединной части лотка.</w:t>
      </w:r>
    </w:p>
    <w:p w:rsidR="005C7881" w:rsidRDefault="00A210D3" w:rsidP="00275C14">
      <w:pPr>
        <w:pStyle w:val="BodyText"/>
        <w:spacing w:line="360" w:lineRule="auto"/>
        <w:ind w:left="102" w:right="111" w:firstLine="707"/>
        <w:jc w:val="both"/>
      </w:pPr>
      <w:r>
        <w:t>Численные значения отклонений температуры от среднего значения,</w:t>
      </w:r>
      <w:r>
        <w:rPr>
          <w:spacing w:val="1"/>
        </w:rPr>
        <w:t xml:space="preserve"> </w:t>
      </w:r>
      <w:r>
        <w:t>характеризующие</w:t>
      </w:r>
      <w:r>
        <w:rPr>
          <w:spacing w:val="41"/>
        </w:rPr>
        <w:t xml:space="preserve"> </w:t>
      </w:r>
      <w:r>
        <w:t>неравномерность</w:t>
      </w:r>
      <w:r>
        <w:rPr>
          <w:spacing w:val="37"/>
        </w:rPr>
        <w:t xml:space="preserve"> </w:t>
      </w:r>
      <w:r>
        <w:t>нагрева</w:t>
      </w:r>
      <w:r>
        <w:rPr>
          <w:spacing w:val="38"/>
        </w:rPr>
        <w:t xml:space="preserve"> </w:t>
      </w:r>
      <w:r>
        <w:t>сырья</w:t>
      </w:r>
      <w:r>
        <w:rPr>
          <w:spacing w:val="41"/>
        </w:rPr>
        <w:t xml:space="preserve"> </w:t>
      </w:r>
      <w:r>
        <w:t>на</w:t>
      </w:r>
      <w:r>
        <w:rPr>
          <w:spacing w:val="41"/>
        </w:rPr>
        <w:t xml:space="preserve"> </w:t>
      </w:r>
      <w:r>
        <w:t>лотке</w:t>
      </w:r>
      <w:r>
        <w:rPr>
          <w:spacing w:val="38"/>
        </w:rPr>
        <w:t xml:space="preserve"> </w:t>
      </w:r>
      <w:r>
        <w:t>для</w:t>
      </w:r>
      <w:r>
        <w:rPr>
          <w:spacing w:val="41"/>
        </w:rPr>
        <w:t xml:space="preserve"> </w:t>
      </w:r>
      <w:r>
        <w:t>данных</w:t>
      </w:r>
      <w:r w:rsidR="00275C14" w:rsidRPr="00275C14">
        <w:t xml:space="preserve"> </w:t>
      </w:r>
      <w:r>
        <w:t>диаграмм</w:t>
      </w:r>
      <w:r>
        <w:rPr>
          <w:spacing w:val="-2"/>
        </w:rPr>
        <w:t xml:space="preserve"> </w:t>
      </w:r>
      <w:r>
        <w:t>на</w:t>
      </w:r>
      <w:r>
        <w:rPr>
          <w:spacing w:val="-3"/>
        </w:rPr>
        <w:t xml:space="preserve"> </w:t>
      </w:r>
      <w:r>
        <w:t>рис.</w:t>
      </w:r>
      <w:r>
        <w:rPr>
          <w:spacing w:val="-2"/>
        </w:rPr>
        <w:t xml:space="preserve"> </w:t>
      </w:r>
      <w:r>
        <w:t>3 и</w:t>
      </w:r>
      <w:r>
        <w:rPr>
          <w:spacing w:val="-1"/>
        </w:rPr>
        <w:t xml:space="preserve"> </w:t>
      </w:r>
      <w:r>
        <w:t>4,</w:t>
      </w:r>
      <w:r>
        <w:rPr>
          <w:spacing w:val="-1"/>
        </w:rPr>
        <w:t xml:space="preserve"> </w:t>
      </w:r>
      <w:r>
        <w:t>приведены</w:t>
      </w:r>
      <w:r>
        <w:rPr>
          <w:spacing w:val="-1"/>
        </w:rPr>
        <w:t xml:space="preserve"> </w:t>
      </w:r>
      <w:r>
        <w:t>в</w:t>
      </w:r>
      <w:r>
        <w:rPr>
          <w:spacing w:val="-1"/>
        </w:rPr>
        <w:t xml:space="preserve"> </w:t>
      </w:r>
      <w:r>
        <w:t>таблице 2.</w:t>
      </w:r>
    </w:p>
    <w:p w:rsidR="005C7881" w:rsidRDefault="00A210D3">
      <w:pPr>
        <w:pStyle w:val="BodyText"/>
        <w:spacing w:before="10"/>
        <w:rPr>
          <w:sz w:val="21"/>
        </w:rPr>
      </w:pPr>
      <w:r>
        <w:rPr>
          <w:noProof/>
          <w:lang w:eastAsia="ru-RU"/>
        </w:rPr>
        <w:lastRenderedPageBreak/>
        <w:drawing>
          <wp:anchor distT="0" distB="0" distL="0" distR="0" simplePos="0" relativeHeight="251659264" behindDoc="0" locked="0" layoutInCell="1" allowOverlap="1">
            <wp:simplePos x="0" y="0"/>
            <wp:positionH relativeFrom="page">
              <wp:posOffset>1944370</wp:posOffset>
            </wp:positionH>
            <wp:positionV relativeFrom="paragraph">
              <wp:posOffset>184548</wp:posOffset>
            </wp:positionV>
            <wp:extent cx="4186392" cy="3190494"/>
            <wp:effectExtent l="0" t="0" r="0" b="0"/>
            <wp:wrapTopAndBottom/>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jpeg"/>
                    <pic:cNvPicPr/>
                  </pic:nvPicPr>
                  <pic:blipFill>
                    <a:blip r:embed="rId23" cstate="print"/>
                    <a:stretch>
                      <a:fillRect/>
                    </a:stretch>
                  </pic:blipFill>
                  <pic:spPr>
                    <a:xfrm>
                      <a:off x="0" y="0"/>
                      <a:ext cx="4186392" cy="3190494"/>
                    </a:xfrm>
                    <a:prstGeom prst="rect">
                      <a:avLst/>
                    </a:prstGeom>
                  </pic:spPr>
                </pic:pic>
              </a:graphicData>
            </a:graphic>
          </wp:anchor>
        </w:drawing>
      </w:r>
    </w:p>
    <w:p w:rsidR="005C7881" w:rsidRDefault="00A210D3">
      <w:pPr>
        <w:pStyle w:val="BodyText"/>
        <w:spacing w:before="203"/>
        <w:ind w:left="2517" w:right="2521"/>
        <w:jc w:val="center"/>
      </w:pPr>
      <w:r>
        <w:t>2</w:t>
      </w:r>
      <w:r>
        <w:rPr>
          <w:spacing w:val="-1"/>
        </w:rPr>
        <w:t xml:space="preserve"> </w:t>
      </w:r>
      <w:r>
        <w:t>-</w:t>
      </w:r>
      <w:r>
        <w:rPr>
          <w:spacing w:val="-2"/>
        </w:rPr>
        <w:t xml:space="preserve"> </w:t>
      </w:r>
      <w:r>
        <w:t>35º С;</w:t>
      </w:r>
      <w:r>
        <w:rPr>
          <w:spacing w:val="-3"/>
        </w:rPr>
        <w:t xml:space="preserve"> </w:t>
      </w:r>
      <w:r>
        <w:t>3 -</w:t>
      </w:r>
      <w:r>
        <w:rPr>
          <w:spacing w:val="-2"/>
        </w:rPr>
        <w:t xml:space="preserve"> </w:t>
      </w:r>
      <w:r>
        <w:t>40º</w:t>
      </w:r>
      <w:r>
        <w:rPr>
          <w:spacing w:val="1"/>
        </w:rPr>
        <w:t xml:space="preserve"> </w:t>
      </w:r>
      <w:r>
        <w:t>С;</w:t>
      </w:r>
      <w:r>
        <w:rPr>
          <w:spacing w:val="-4"/>
        </w:rPr>
        <w:t xml:space="preserve"> </w:t>
      </w:r>
      <w:r>
        <w:t>4</w:t>
      </w:r>
      <w:r>
        <w:rPr>
          <w:spacing w:val="-2"/>
        </w:rPr>
        <w:t xml:space="preserve"> </w:t>
      </w:r>
      <w:r>
        <w:t>-</w:t>
      </w:r>
      <w:r>
        <w:rPr>
          <w:spacing w:val="-1"/>
        </w:rPr>
        <w:t xml:space="preserve"> </w:t>
      </w:r>
      <w:r>
        <w:t>45º С; 5 -</w:t>
      </w:r>
      <w:r>
        <w:rPr>
          <w:spacing w:val="-4"/>
        </w:rPr>
        <w:t xml:space="preserve"> </w:t>
      </w:r>
      <w:r>
        <w:t>50º С;</w:t>
      </w:r>
    </w:p>
    <w:p w:rsidR="005C7881" w:rsidRDefault="00A210D3">
      <w:pPr>
        <w:pStyle w:val="BodyText"/>
        <w:spacing w:before="161" w:line="362" w:lineRule="auto"/>
        <w:ind w:left="239" w:right="245"/>
        <w:jc w:val="center"/>
      </w:pPr>
      <w:r>
        <w:t>Рисунок 4 – Профили температуры сырья в шкафном устройстве</w:t>
      </w:r>
      <w:r>
        <w:rPr>
          <w:spacing w:val="-67"/>
        </w:rPr>
        <w:t xml:space="preserve"> </w:t>
      </w:r>
      <w:r>
        <w:t>инфракрасной</w:t>
      </w:r>
      <w:r>
        <w:rPr>
          <w:spacing w:val="-1"/>
        </w:rPr>
        <w:t xml:space="preserve"> </w:t>
      </w:r>
      <w:r>
        <w:t>сушки</w:t>
      </w:r>
    </w:p>
    <w:p w:rsidR="005C7881" w:rsidRDefault="00A210D3">
      <w:pPr>
        <w:pStyle w:val="BodyText"/>
        <w:spacing w:before="114" w:after="7" w:line="360" w:lineRule="auto"/>
        <w:ind w:left="102"/>
      </w:pPr>
      <w:r>
        <w:t>Таблица</w:t>
      </w:r>
      <w:r>
        <w:rPr>
          <w:spacing w:val="21"/>
        </w:rPr>
        <w:t xml:space="preserve"> </w:t>
      </w:r>
      <w:r>
        <w:t>2</w:t>
      </w:r>
      <w:r>
        <w:rPr>
          <w:spacing w:val="20"/>
        </w:rPr>
        <w:t xml:space="preserve"> </w:t>
      </w:r>
      <w:r>
        <w:t>–</w:t>
      </w:r>
      <w:r>
        <w:rPr>
          <w:spacing w:val="22"/>
        </w:rPr>
        <w:t xml:space="preserve"> </w:t>
      </w:r>
      <w:r>
        <w:t>Неравномерность</w:t>
      </w:r>
      <w:r>
        <w:rPr>
          <w:spacing w:val="19"/>
        </w:rPr>
        <w:t xml:space="preserve"> </w:t>
      </w:r>
      <w:r>
        <w:t>температуры</w:t>
      </w:r>
      <w:r>
        <w:rPr>
          <w:spacing w:val="21"/>
        </w:rPr>
        <w:t xml:space="preserve"> </w:t>
      </w:r>
      <w:r>
        <w:t>сырья</w:t>
      </w:r>
      <w:r>
        <w:rPr>
          <w:spacing w:val="21"/>
        </w:rPr>
        <w:t xml:space="preserve"> </w:t>
      </w:r>
      <w:r>
        <w:t>в</w:t>
      </w:r>
      <w:r>
        <w:rPr>
          <w:spacing w:val="17"/>
        </w:rPr>
        <w:t xml:space="preserve"> </w:t>
      </w:r>
      <w:r>
        <w:t>ходе</w:t>
      </w:r>
      <w:r>
        <w:rPr>
          <w:spacing w:val="21"/>
        </w:rPr>
        <w:t xml:space="preserve"> </w:t>
      </w:r>
      <w:r>
        <w:t>динамической</w:t>
      </w:r>
      <w:r>
        <w:rPr>
          <w:spacing w:val="-67"/>
        </w:rPr>
        <w:t xml:space="preserve"> </w:t>
      </w:r>
      <w:r>
        <w:t>инфракрасной</w:t>
      </w:r>
      <w:r>
        <w:rPr>
          <w:spacing w:val="-1"/>
        </w:rPr>
        <w:t xml:space="preserve"> </w:t>
      </w:r>
      <w:r>
        <w:t>сушки</w:t>
      </w:r>
    </w:p>
    <w:tbl>
      <w:tblPr>
        <w:tblStyle w:val="TableNormal1"/>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8"/>
        <w:gridCol w:w="2851"/>
        <w:gridCol w:w="2834"/>
        <w:gridCol w:w="2837"/>
      </w:tblGrid>
      <w:tr w:rsidR="005C7881">
        <w:trPr>
          <w:trHeight w:val="484"/>
        </w:trPr>
        <w:tc>
          <w:tcPr>
            <w:tcW w:w="818" w:type="dxa"/>
            <w:vMerge w:val="restart"/>
          </w:tcPr>
          <w:p w:rsidR="005C7881" w:rsidRDefault="005C7881">
            <w:pPr>
              <w:pStyle w:val="TableParagraph"/>
              <w:rPr>
                <w:sz w:val="30"/>
              </w:rPr>
            </w:pPr>
          </w:p>
          <w:p w:rsidR="005C7881" w:rsidRDefault="005C7881">
            <w:pPr>
              <w:pStyle w:val="TableParagraph"/>
              <w:spacing w:before="9"/>
              <w:rPr>
                <w:sz w:val="32"/>
              </w:rPr>
            </w:pPr>
          </w:p>
          <w:p w:rsidR="005C7881" w:rsidRDefault="00A210D3">
            <w:pPr>
              <w:pStyle w:val="TableParagraph"/>
              <w:ind w:left="273"/>
              <w:rPr>
                <w:sz w:val="28"/>
              </w:rPr>
            </w:pPr>
            <w:r>
              <w:rPr>
                <w:color w:val="212121"/>
                <w:sz w:val="28"/>
              </w:rPr>
              <w:t>№</w:t>
            </w:r>
          </w:p>
        </w:tc>
        <w:tc>
          <w:tcPr>
            <w:tcW w:w="2851" w:type="dxa"/>
            <w:vMerge w:val="restart"/>
          </w:tcPr>
          <w:p w:rsidR="005C7881" w:rsidRDefault="005C7881">
            <w:pPr>
              <w:pStyle w:val="TableParagraph"/>
              <w:spacing w:before="10"/>
              <w:rPr>
                <w:sz w:val="41"/>
              </w:rPr>
            </w:pPr>
          </w:p>
          <w:p w:rsidR="005C7881" w:rsidRDefault="00A210D3">
            <w:pPr>
              <w:pStyle w:val="TableParagraph"/>
              <w:spacing w:before="1" w:line="360" w:lineRule="auto"/>
              <w:ind w:left="1263" w:right="1250"/>
              <w:jc w:val="center"/>
              <w:rPr>
                <w:sz w:val="28"/>
              </w:rPr>
            </w:pPr>
            <w:proofErr w:type="spellStart"/>
            <w:r>
              <w:rPr>
                <w:color w:val="212121"/>
                <w:sz w:val="28"/>
              </w:rPr>
              <w:t>tk</w:t>
            </w:r>
            <w:proofErr w:type="spellEnd"/>
            <w:r>
              <w:rPr>
                <w:color w:val="212121"/>
                <w:sz w:val="28"/>
              </w:rPr>
              <w:t>,</w:t>
            </w:r>
            <w:r>
              <w:rPr>
                <w:color w:val="212121"/>
                <w:spacing w:val="-67"/>
                <w:sz w:val="28"/>
              </w:rPr>
              <w:t xml:space="preserve"> </w:t>
            </w:r>
            <w:r>
              <w:rPr>
                <w:color w:val="212121"/>
                <w:sz w:val="28"/>
              </w:rPr>
              <w:t>ºС</w:t>
            </w:r>
          </w:p>
        </w:tc>
        <w:tc>
          <w:tcPr>
            <w:tcW w:w="5671" w:type="dxa"/>
            <w:gridSpan w:val="2"/>
          </w:tcPr>
          <w:p w:rsidR="005C7881" w:rsidRDefault="00A210D3">
            <w:pPr>
              <w:pStyle w:val="TableParagraph"/>
              <w:spacing w:line="315" w:lineRule="exact"/>
              <w:ind w:left="1098"/>
              <w:rPr>
                <w:sz w:val="28"/>
              </w:rPr>
            </w:pPr>
            <w:r>
              <w:rPr>
                <w:color w:val="212121"/>
                <w:sz w:val="28"/>
              </w:rPr>
              <w:t>Отклонение</w:t>
            </w:r>
            <w:r>
              <w:rPr>
                <w:color w:val="212121"/>
                <w:spacing w:val="-2"/>
                <w:sz w:val="28"/>
              </w:rPr>
              <w:t xml:space="preserve"> </w:t>
            </w:r>
            <w:r>
              <w:rPr>
                <w:color w:val="212121"/>
                <w:sz w:val="28"/>
              </w:rPr>
              <w:t>температуры,</w:t>
            </w:r>
            <w:r>
              <w:rPr>
                <w:color w:val="212121"/>
                <w:spacing w:val="-2"/>
                <w:sz w:val="28"/>
              </w:rPr>
              <w:t xml:space="preserve"> </w:t>
            </w:r>
            <w:r>
              <w:rPr>
                <w:color w:val="212121"/>
                <w:sz w:val="28"/>
              </w:rPr>
              <w:t>ºС</w:t>
            </w:r>
          </w:p>
        </w:tc>
      </w:tr>
      <w:tr w:rsidR="005C7881">
        <w:trPr>
          <w:trHeight w:val="1449"/>
        </w:trPr>
        <w:tc>
          <w:tcPr>
            <w:tcW w:w="818" w:type="dxa"/>
            <w:vMerge/>
            <w:tcBorders>
              <w:top w:val="nil"/>
            </w:tcBorders>
          </w:tcPr>
          <w:p w:rsidR="005C7881" w:rsidRDefault="005C7881">
            <w:pPr>
              <w:rPr>
                <w:sz w:val="2"/>
                <w:szCs w:val="2"/>
              </w:rPr>
            </w:pPr>
          </w:p>
        </w:tc>
        <w:tc>
          <w:tcPr>
            <w:tcW w:w="2851" w:type="dxa"/>
            <w:vMerge/>
            <w:tcBorders>
              <w:top w:val="nil"/>
            </w:tcBorders>
          </w:tcPr>
          <w:p w:rsidR="005C7881" w:rsidRDefault="005C7881">
            <w:pPr>
              <w:rPr>
                <w:sz w:val="2"/>
                <w:szCs w:val="2"/>
              </w:rPr>
            </w:pPr>
          </w:p>
        </w:tc>
        <w:tc>
          <w:tcPr>
            <w:tcW w:w="2834" w:type="dxa"/>
          </w:tcPr>
          <w:p w:rsidR="005C7881" w:rsidRDefault="00A210D3">
            <w:pPr>
              <w:pStyle w:val="TableParagraph"/>
              <w:spacing w:before="232" w:line="362" w:lineRule="auto"/>
              <w:ind w:left="144" w:right="128" w:firstLine="33"/>
              <w:rPr>
                <w:sz w:val="28"/>
              </w:rPr>
            </w:pPr>
            <w:r>
              <w:rPr>
                <w:sz w:val="28"/>
              </w:rPr>
              <w:t>шкафное устройство</w:t>
            </w:r>
            <w:r>
              <w:rPr>
                <w:spacing w:val="-67"/>
                <w:sz w:val="28"/>
              </w:rPr>
              <w:t xml:space="preserve"> </w:t>
            </w:r>
            <w:r>
              <w:rPr>
                <w:sz w:val="28"/>
              </w:rPr>
              <w:t>инфракрасной</w:t>
            </w:r>
            <w:r>
              <w:rPr>
                <w:spacing w:val="-14"/>
                <w:sz w:val="28"/>
              </w:rPr>
              <w:t xml:space="preserve"> </w:t>
            </w:r>
            <w:r>
              <w:rPr>
                <w:sz w:val="28"/>
              </w:rPr>
              <w:t>сушки</w:t>
            </w:r>
          </w:p>
        </w:tc>
        <w:tc>
          <w:tcPr>
            <w:tcW w:w="2837" w:type="dxa"/>
          </w:tcPr>
          <w:p w:rsidR="005C7881" w:rsidRDefault="00A210D3">
            <w:pPr>
              <w:pStyle w:val="TableParagraph"/>
              <w:spacing w:line="315" w:lineRule="exact"/>
              <w:ind w:left="729" w:right="721"/>
              <w:jc w:val="center"/>
              <w:rPr>
                <w:sz w:val="28"/>
              </w:rPr>
            </w:pPr>
            <w:r>
              <w:rPr>
                <w:sz w:val="28"/>
              </w:rPr>
              <w:t>устройство</w:t>
            </w:r>
          </w:p>
          <w:p w:rsidR="005C7881" w:rsidRDefault="00A210D3">
            <w:pPr>
              <w:pStyle w:val="TableParagraph"/>
              <w:spacing w:before="2" w:line="480" w:lineRule="atLeast"/>
              <w:ind w:left="145" w:right="134" w:hanging="1"/>
              <w:jc w:val="center"/>
              <w:rPr>
                <w:sz w:val="28"/>
              </w:rPr>
            </w:pPr>
            <w:r>
              <w:rPr>
                <w:sz w:val="28"/>
              </w:rPr>
              <w:t>динамической</w:t>
            </w:r>
            <w:r>
              <w:rPr>
                <w:spacing w:val="1"/>
                <w:sz w:val="28"/>
              </w:rPr>
              <w:t xml:space="preserve"> </w:t>
            </w:r>
            <w:r>
              <w:rPr>
                <w:sz w:val="28"/>
              </w:rPr>
              <w:t>инфракрасной</w:t>
            </w:r>
            <w:r>
              <w:rPr>
                <w:spacing w:val="-14"/>
                <w:sz w:val="28"/>
              </w:rPr>
              <w:t xml:space="preserve"> </w:t>
            </w:r>
            <w:r>
              <w:rPr>
                <w:sz w:val="28"/>
              </w:rPr>
              <w:t>сушки</w:t>
            </w:r>
          </w:p>
        </w:tc>
      </w:tr>
      <w:tr w:rsidR="005C7881">
        <w:trPr>
          <w:trHeight w:val="481"/>
        </w:trPr>
        <w:tc>
          <w:tcPr>
            <w:tcW w:w="818" w:type="dxa"/>
          </w:tcPr>
          <w:p w:rsidR="005C7881" w:rsidRDefault="00A210D3">
            <w:pPr>
              <w:pStyle w:val="TableParagraph"/>
              <w:spacing w:line="315" w:lineRule="exact"/>
              <w:ind w:left="107"/>
              <w:rPr>
                <w:sz w:val="28"/>
              </w:rPr>
            </w:pPr>
            <w:r>
              <w:rPr>
                <w:color w:val="212121"/>
                <w:sz w:val="28"/>
              </w:rPr>
              <w:t>1</w:t>
            </w:r>
          </w:p>
        </w:tc>
        <w:tc>
          <w:tcPr>
            <w:tcW w:w="2851" w:type="dxa"/>
          </w:tcPr>
          <w:p w:rsidR="005C7881" w:rsidRDefault="00A210D3">
            <w:pPr>
              <w:pStyle w:val="TableParagraph"/>
              <w:spacing w:line="315" w:lineRule="exact"/>
              <w:ind w:left="1263" w:right="1257"/>
              <w:jc w:val="center"/>
              <w:rPr>
                <w:sz w:val="28"/>
              </w:rPr>
            </w:pPr>
            <w:r>
              <w:rPr>
                <w:color w:val="212121"/>
                <w:sz w:val="28"/>
              </w:rPr>
              <w:t>15</w:t>
            </w:r>
          </w:p>
        </w:tc>
        <w:tc>
          <w:tcPr>
            <w:tcW w:w="2834" w:type="dxa"/>
          </w:tcPr>
          <w:p w:rsidR="005C7881" w:rsidRDefault="005C7881">
            <w:pPr>
              <w:pStyle w:val="TableParagraph"/>
              <w:rPr>
                <w:sz w:val="28"/>
              </w:rPr>
            </w:pPr>
          </w:p>
        </w:tc>
        <w:tc>
          <w:tcPr>
            <w:tcW w:w="2837" w:type="dxa"/>
          </w:tcPr>
          <w:p w:rsidR="005C7881" w:rsidRDefault="00A210D3">
            <w:pPr>
              <w:pStyle w:val="TableParagraph"/>
              <w:spacing w:line="315" w:lineRule="exact"/>
              <w:ind w:left="1027"/>
              <w:rPr>
                <w:sz w:val="28"/>
              </w:rPr>
            </w:pPr>
            <w:r>
              <w:rPr>
                <w:color w:val="212121"/>
                <w:sz w:val="28"/>
              </w:rPr>
              <w:t>±0,149</w:t>
            </w:r>
          </w:p>
        </w:tc>
      </w:tr>
      <w:tr w:rsidR="005C7881">
        <w:trPr>
          <w:trHeight w:val="481"/>
        </w:trPr>
        <w:tc>
          <w:tcPr>
            <w:tcW w:w="818" w:type="dxa"/>
          </w:tcPr>
          <w:p w:rsidR="005C7881" w:rsidRDefault="00A210D3">
            <w:pPr>
              <w:pStyle w:val="TableParagraph"/>
              <w:spacing w:line="315" w:lineRule="exact"/>
              <w:ind w:left="107"/>
              <w:rPr>
                <w:sz w:val="28"/>
              </w:rPr>
            </w:pPr>
            <w:r>
              <w:rPr>
                <w:color w:val="212121"/>
                <w:sz w:val="28"/>
              </w:rPr>
              <w:t>2</w:t>
            </w:r>
          </w:p>
        </w:tc>
        <w:tc>
          <w:tcPr>
            <w:tcW w:w="2851" w:type="dxa"/>
          </w:tcPr>
          <w:p w:rsidR="005C7881" w:rsidRDefault="00A210D3">
            <w:pPr>
              <w:pStyle w:val="TableParagraph"/>
              <w:spacing w:line="315" w:lineRule="exact"/>
              <w:ind w:left="1263" w:right="1257"/>
              <w:jc w:val="center"/>
              <w:rPr>
                <w:sz w:val="28"/>
              </w:rPr>
            </w:pPr>
            <w:r>
              <w:rPr>
                <w:color w:val="212121"/>
                <w:sz w:val="28"/>
              </w:rPr>
              <w:t>35</w:t>
            </w:r>
          </w:p>
        </w:tc>
        <w:tc>
          <w:tcPr>
            <w:tcW w:w="2834" w:type="dxa"/>
          </w:tcPr>
          <w:p w:rsidR="005C7881" w:rsidRDefault="00A210D3">
            <w:pPr>
              <w:pStyle w:val="TableParagraph"/>
              <w:spacing w:line="315" w:lineRule="exact"/>
              <w:ind w:left="1007" w:right="993"/>
              <w:jc w:val="center"/>
              <w:rPr>
                <w:sz w:val="28"/>
              </w:rPr>
            </w:pPr>
            <w:r>
              <w:rPr>
                <w:color w:val="212121"/>
                <w:sz w:val="28"/>
              </w:rPr>
              <w:t>±0,394</w:t>
            </w:r>
          </w:p>
        </w:tc>
        <w:tc>
          <w:tcPr>
            <w:tcW w:w="2837" w:type="dxa"/>
          </w:tcPr>
          <w:p w:rsidR="005C7881" w:rsidRDefault="00A210D3">
            <w:pPr>
              <w:pStyle w:val="TableParagraph"/>
              <w:spacing w:line="315" w:lineRule="exact"/>
              <w:ind w:left="1027"/>
              <w:rPr>
                <w:sz w:val="28"/>
              </w:rPr>
            </w:pPr>
            <w:r>
              <w:rPr>
                <w:color w:val="212121"/>
                <w:sz w:val="28"/>
              </w:rPr>
              <w:t>±0,851</w:t>
            </w:r>
          </w:p>
        </w:tc>
      </w:tr>
      <w:tr w:rsidR="005C7881">
        <w:trPr>
          <w:trHeight w:val="484"/>
        </w:trPr>
        <w:tc>
          <w:tcPr>
            <w:tcW w:w="818" w:type="dxa"/>
          </w:tcPr>
          <w:p w:rsidR="005C7881" w:rsidRDefault="00A210D3">
            <w:pPr>
              <w:pStyle w:val="TableParagraph"/>
              <w:spacing w:line="315" w:lineRule="exact"/>
              <w:ind w:left="107"/>
              <w:rPr>
                <w:sz w:val="28"/>
              </w:rPr>
            </w:pPr>
            <w:r>
              <w:rPr>
                <w:color w:val="212121"/>
                <w:sz w:val="28"/>
              </w:rPr>
              <w:t>3</w:t>
            </w:r>
          </w:p>
        </w:tc>
        <w:tc>
          <w:tcPr>
            <w:tcW w:w="2851" w:type="dxa"/>
          </w:tcPr>
          <w:p w:rsidR="005C7881" w:rsidRDefault="00A210D3">
            <w:pPr>
              <w:pStyle w:val="TableParagraph"/>
              <w:spacing w:line="315" w:lineRule="exact"/>
              <w:ind w:left="1263" w:right="1257"/>
              <w:jc w:val="center"/>
              <w:rPr>
                <w:sz w:val="28"/>
              </w:rPr>
            </w:pPr>
            <w:r>
              <w:rPr>
                <w:color w:val="212121"/>
                <w:sz w:val="28"/>
              </w:rPr>
              <w:t>40</w:t>
            </w:r>
          </w:p>
        </w:tc>
        <w:tc>
          <w:tcPr>
            <w:tcW w:w="2834" w:type="dxa"/>
          </w:tcPr>
          <w:p w:rsidR="005C7881" w:rsidRDefault="00A210D3">
            <w:pPr>
              <w:pStyle w:val="TableParagraph"/>
              <w:spacing w:line="315" w:lineRule="exact"/>
              <w:ind w:left="1007" w:right="993"/>
              <w:jc w:val="center"/>
              <w:rPr>
                <w:sz w:val="28"/>
              </w:rPr>
            </w:pPr>
            <w:r>
              <w:rPr>
                <w:color w:val="212121"/>
                <w:sz w:val="28"/>
              </w:rPr>
              <w:t>±0,795</w:t>
            </w:r>
          </w:p>
        </w:tc>
        <w:tc>
          <w:tcPr>
            <w:tcW w:w="2837" w:type="dxa"/>
          </w:tcPr>
          <w:p w:rsidR="005C7881" w:rsidRDefault="00A210D3">
            <w:pPr>
              <w:pStyle w:val="TableParagraph"/>
              <w:spacing w:line="315" w:lineRule="exact"/>
              <w:ind w:left="1027"/>
              <w:rPr>
                <w:sz w:val="28"/>
              </w:rPr>
            </w:pPr>
            <w:r>
              <w:rPr>
                <w:color w:val="212121"/>
                <w:sz w:val="28"/>
              </w:rPr>
              <w:t>±1,743</w:t>
            </w:r>
          </w:p>
        </w:tc>
      </w:tr>
      <w:tr w:rsidR="005C7881">
        <w:trPr>
          <w:trHeight w:val="482"/>
        </w:trPr>
        <w:tc>
          <w:tcPr>
            <w:tcW w:w="818" w:type="dxa"/>
          </w:tcPr>
          <w:p w:rsidR="005C7881" w:rsidRDefault="00A210D3">
            <w:pPr>
              <w:pStyle w:val="TableParagraph"/>
              <w:spacing w:line="315" w:lineRule="exact"/>
              <w:ind w:left="107"/>
              <w:rPr>
                <w:sz w:val="28"/>
              </w:rPr>
            </w:pPr>
            <w:r>
              <w:rPr>
                <w:color w:val="212121"/>
                <w:sz w:val="28"/>
              </w:rPr>
              <w:t>4</w:t>
            </w:r>
          </w:p>
        </w:tc>
        <w:tc>
          <w:tcPr>
            <w:tcW w:w="2851" w:type="dxa"/>
          </w:tcPr>
          <w:p w:rsidR="005C7881" w:rsidRDefault="00A210D3">
            <w:pPr>
              <w:pStyle w:val="TableParagraph"/>
              <w:spacing w:line="315" w:lineRule="exact"/>
              <w:ind w:left="1263" w:right="1257"/>
              <w:jc w:val="center"/>
              <w:rPr>
                <w:sz w:val="28"/>
              </w:rPr>
            </w:pPr>
            <w:r>
              <w:rPr>
                <w:color w:val="212121"/>
                <w:sz w:val="28"/>
              </w:rPr>
              <w:t>45</w:t>
            </w:r>
          </w:p>
        </w:tc>
        <w:tc>
          <w:tcPr>
            <w:tcW w:w="2834" w:type="dxa"/>
          </w:tcPr>
          <w:p w:rsidR="005C7881" w:rsidRDefault="00A210D3">
            <w:pPr>
              <w:pStyle w:val="TableParagraph"/>
              <w:spacing w:line="315" w:lineRule="exact"/>
              <w:ind w:left="1007" w:right="993"/>
              <w:jc w:val="center"/>
              <w:rPr>
                <w:sz w:val="28"/>
              </w:rPr>
            </w:pPr>
            <w:r>
              <w:rPr>
                <w:color w:val="212121"/>
                <w:sz w:val="28"/>
              </w:rPr>
              <w:t>±3,187</w:t>
            </w:r>
          </w:p>
        </w:tc>
        <w:tc>
          <w:tcPr>
            <w:tcW w:w="2837" w:type="dxa"/>
          </w:tcPr>
          <w:p w:rsidR="005C7881" w:rsidRDefault="00A210D3">
            <w:pPr>
              <w:pStyle w:val="TableParagraph"/>
              <w:spacing w:line="315" w:lineRule="exact"/>
              <w:ind w:left="1027"/>
              <w:rPr>
                <w:sz w:val="28"/>
              </w:rPr>
            </w:pPr>
            <w:r>
              <w:rPr>
                <w:color w:val="212121"/>
                <w:sz w:val="28"/>
              </w:rPr>
              <w:t>±1,070</w:t>
            </w:r>
          </w:p>
        </w:tc>
      </w:tr>
      <w:tr w:rsidR="005C7881">
        <w:trPr>
          <w:trHeight w:val="484"/>
        </w:trPr>
        <w:tc>
          <w:tcPr>
            <w:tcW w:w="818" w:type="dxa"/>
          </w:tcPr>
          <w:p w:rsidR="005C7881" w:rsidRDefault="00A210D3">
            <w:pPr>
              <w:pStyle w:val="TableParagraph"/>
              <w:spacing w:line="315" w:lineRule="exact"/>
              <w:ind w:left="107"/>
              <w:rPr>
                <w:sz w:val="28"/>
              </w:rPr>
            </w:pPr>
            <w:r>
              <w:rPr>
                <w:color w:val="212121"/>
                <w:sz w:val="28"/>
              </w:rPr>
              <w:t>5</w:t>
            </w:r>
          </w:p>
        </w:tc>
        <w:tc>
          <w:tcPr>
            <w:tcW w:w="2851" w:type="dxa"/>
          </w:tcPr>
          <w:p w:rsidR="005C7881" w:rsidRDefault="00A210D3">
            <w:pPr>
              <w:pStyle w:val="TableParagraph"/>
              <w:spacing w:line="315" w:lineRule="exact"/>
              <w:ind w:left="1263" w:right="1257"/>
              <w:jc w:val="center"/>
              <w:rPr>
                <w:sz w:val="28"/>
              </w:rPr>
            </w:pPr>
            <w:r>
              <w:rPr>
                <w:color w:val="212121"/>
                <w:sz w:val="28"/>
              </w:rPr>
              <w:t>50</w:t>
            </w:r>
          </w:p>
        </w:tc>
        <w:tc>
          <w:tcPr>
            <w:tcW w:w="2834" w:type="dxa"/>
          </w:tcPr>
          <w:p w:rsidR="005C7881" w:rsidRDefault="00A210D3">
            <w:pPr>
              <w:pStyle w:val="TableParagraph"/>
              <w:spacing w:line="315" w:lineRule="exact"/>
              <w:ind w:left="1007" w:right="993"/>
              <w:jc w:val="center"/>
              <w:rPr>
                <w:sz w:val="28"/>
              </w:rPr>
            </w:pPr>
            <w:r>
              <w:rPr>
                <w:color w:val="212121"/>
                <w:sz w:val="28"/>
              </w:rPr>
              <w:t>±3,628</w:t>
            </w:r>
          </w:p>
        </w:tc>
        <w:tc>
          <w:tcPr>
            <w:tcW w:w="2837" w:type="dxa"/>
          </w:tcPr>
          <w:p w:rsidR="005C7881" w:rsidRDefault="00A210D3">
            <w:pPr>
              <w:pStyle w:val="TableParagraph"/>
              <w:spacing w:line="315" w:lineRule="exact"/>
              <w:ind w:left="1027"/>
              <w:rPr>
                <w:sz w:val="28"/>
              </w:rPr>
            </w:pPr>
            <w:r>
              <w:rPr>
                <w:color w:val="212121"/>
                <w:sz w:val="28"/>
              </w:rPr>
              <w:t>±1,950</w:t>
            </w:r>
          </w:p>
        </w:tc>
      </w:tr>
    </w:tbl>
    <w:p w:rsidR="005C7881" w:rsidRDefault="00A210D3">
      <w:pPr>
        <w:pStyle w:val="BodyText"/>
        <w:spacing w:line="362" w:lineRule="auto"/>
        <w:ind w:left="102" w:firstLine="707"/>
      </w:pPr>
      <w:r>
        <w:t>Предельные</w:t>
      </w:r>
      <w:r>
        <w:rPr>
          <w:spacing w:val="19"/>
        </w:rPr>
        <w:t xml:space="preserve"> </w:t>
      </w:r>
      <w:r>
        <w:t>отклонения</w:t>
      </w:r>
      <w:r>
        <w:rPr>
          <w:spacing w:val="21"/>
        </w:rPr>
        <w:t xml:space="preserve"> </w:t>
      </w:r>
      <w:r>
        <w:t>приведены</w:t>
      </w:r>
      <w:r>
        <w:rPr>
          <w:spacing w:val="21"/>
        </w:rPr>
        <w:t xml:space="preserve"> </w:t>
      </w:r>
      <w:r>
        <w:t>для</w:t>
      </w:r>
      <w:r>
        <w:rPr>
          <w:spacing w:val="21"/>
        </w:rPr>
        <w:t xml:space="preserve"> </w:t>
      </w:r>
      <w:r>
        <w:t>доверительной</w:t>
      </w:r>
      <w:r>
        <w:rPr>
          <w:spacing w:val="19"/>
        </w:rPr>
        <w:t xml:space="preserve"> </w:t>
      </w:r>
      <w:r>
        <w:t>вероятности</w:t>
      </w:r>
      <w:r>
        <w:rPr>
          <w:spacing w:val="-67"/>
        </w:rPr>
        <w:t xml:space="preserve"> </w:t>
      </w:r>
      <w:proofErr w:type="spellStart"/>
      <w:r>
        <w:t>Рдов</w:t>
      </w:r>
      <w:proofErr w:type="spellEnd"/>
      <w:r>
        <w:rPr>
          <w:spacing w:val="-1"/>
        </w:rPr>
        <w:t xml:space="preserve"> </w:t>
      </w:r>
      <w:r>
        <w:t>=</w:t>
      </w:r>
      <w:r>
        <w:rPr>
          <w:spacing w:val="-3"/>
        </w:rPr>
        <w:t xml:space="preserve"> </w:t>
      </w:r>
      <w:r>
        <w:t>0,95.</w:t>
      </w:r>
    </w:p>
    <w:p w:rsidR="005C7881" w:rsidRPr="00275C14" w:rsidRDefault="00275C14" w:rsidP="00C00EB7">
      <w:pPr>
        <w:pStyle w:val="BodyText"/>
        <w:spacing w:line="360" w:lineRule="auto"/>
        <w:ind w:firstLine="567"/>
        <w:jc w:val="both"/>
      </w:pPr>
      <w:r w:rsidRPr="00275C14">
        <w:lastRenderedPageBreak/>
        <w:t>В</w:t>
      </w:r>
      <w:r w:rsidRPr="00275C14">
        <w:rPr>
          <w:spacing w:val="25"/>
        </w:rPr>
        <w:t xml:space="preserve"> </w:t>
      </w:r>
      <w:r w:rsidRPr="00275C14">
        <w:t>соответствии</w:t>
      </w:r>
      <w:r w:rsidRPr="00275C14">
        <w:rPr>
          <w:spacing w:val="23"/>
        </w:rPr>
        <w:t xml:space="preserve"> </w:t>
      </w:r>
      <w:r w:rsidRPr="00275C14">
        <w:t>с</w:t>
      </w:r>
      <w:r w:rsidRPr="00275C14">
        <w:rPr>
          <w:spacing w:val="23"/>
        </w:rPr>
        <w:t xml:space="preserve"> </w:t>
      </w:r>
      <w:r w:rsidRPr="00275C14">
        <w:t>данными</w:t>
      </w:r>
      <w:r w:rsidRPr="00275C14">
        <w:rPr>
          <w:spacing w:val="23"/>
        </w:rPr>
        <w:t xml:space="preserve"> </w:t>
      </w:r>
      <w:r w:rsidRPr="00275C14">
        <w:t>таблицы</w:t>
      </w:r>
      <w:r w:rsidRPr="00275C14">
        <w:rPr>
          <w:spacing w:val="29"/>
        </w:rPr>
        <w:t xml:space="preserve"> </w:t>
      </w:r>
      <w:r w:rsidRPr="00275C14">
        <w:t>2</w:t>
      </w:r>
      <w:r w:rsidRPr="00275C14">
        <w:rPr>
          <w:spacing w:val="24"/>
        </w:rPr>
        <w:t xml:space="preserve"> </w:t>
      </w:r>
      <w:r w:rsidRPr="00275C14">
        <w:t>неравномерность</w:t>
      </w:r>
      <w:r w:rsidRPr="00275C14">
        <w:rPr>
          <w:spacing w:val="24"/>
        </w:rPr>
        <w:t xml:space="preserve"> </w:t>
      </w:r>
      <w:r w:rsidRPr="00275C14">
        <w:t xml:space="preserve">распределения </w:t>
      </w:r>
      <w:r w:rsidR="00A210D3" w:rsidRPr="00275C14">
        <w:t>температуры</w:t>
      </w:r>
      <w:r w:rsidR="00A210D3" w:rsidRPr="00275C14">
        <w:rPr>
          <w:spacing w:val="1"/>
        </w:rPr>
        <w:t xml:space="preserve"> </w:t>
      </w:r>
      <w:r w:rsidR="00A210D3" w:rsidRPr="00275C14">
        <w:t>в</w:t>
      </w:r>
      <w:r w:rsidR="00A210D3" w:rsidRPr="00275C14">
        <w:rPr>
          <w:spacing w:val="1"/>
        </w:rPr>
        <w:t xml:space="preserve"> </w:t>
      </w:r>
      <w:r w:rsidR="00A210D3" w:rsidRPr="00275C14">
        <w:t>течение</w:t>
      </w:r>
      <w:r w:rsidR="00A210D3" w:rsidRPr="00275C14">
        <w:rPr>
          <w:spacing w:val="1"/>
        </w:rPr>
        <w:t xml:space="preserve"> </w:t>
      </w:r>
      <w:r w:rsidR="00A210D3" w:rsidRPr="00275C14">
        <w:t>периода</w:t>
      </w:r>
      <w:r w:rsidR="00A210D3" w:rsidRPr="00275C14">
        <w:rPr>
          <w:spacing w:val="1"/>
        </w:rPr>
        <w:t xml:space="preserve"> </w:t>
      </w:r>
      <w:r w:rsidR="00A210D3" w:rsidRPr="00275C14">
        <w:t>релейного</w:t>
      </w:r>
      <w:r w:rsidR="00A210D3" w:rsidRPr="00275C14">
        <w:rPr>
          <w:spacing w:val="1"/>
        </w:rPr>
        <w:t xml:space="preserve"> </w:t>
      </w:r>
      <w:r w:rsidR="00A210D3" w:rsidRPr="00275C14">
        <w:t>регулирования</w:t>
      </w:r>
      <w:r w:rsidR="00A210D3" w:rsidRPr="00275C14">
        <w:rPr>
          <w:spacing w:val="1"/>
        </w:rPr>
        <w:t xml:space="preserve"> </w:t>
      </w:r>
      <w:r w:rsidR="00A210D3" w:rsidRPr="00275C14">
        <w:t>температуры,</w:t>
      </w:r>
      <w:r w:rsidR="00A210D3" w:rsidRPr="00275C14">
        <w:rPr>
          <w:spacing w:val="1"/>
        </w:rPr>
        <w:t xml:space="preserve"> </w:t>
      </w:r>
      <w:r w:rsidR="00A210D3" w:rsidRPr="00275C14">
        <w:t>характерного</w:t>
      </w:r>
      <w:r w:rsidR="00A210D3" w:rsidRPr="00275C14">
        <w:rPr>
          <w:spacing w:val="1"/>
        </w:rPr>
        <w:t xml:space="preserve"> </w:t>
      </w:r>
      <w:r w:rsidR="00A210D3" w:rsidRPr="00275C14">
        <w:t>для</w:t>
      </w:r>
      <w:r w:rsidR="00A210D3" w:rsidRPr="00275C14">
        <w:rPr>
          <w:spacing w:val="1"/>
        </w:rPr>
        <w:t xml:space="preserve"> </w:t>
      </w:r>
      <w:r w:rsidR="00A210D3" w:rsidRPr="00275C14">
        <w:t>уровней</w:t>
      </w:r>
      <w:r w:rsidR="00A210D3" w:rsidRPr="00275C14">
        <w:rPr>
          <w:spacing w:val="1"/>
        </w:rPr>
        <w:t xml:space="preserve"> </w:t>
      </w:r>
      <w:r w:rsidR="00A210D3" w:rsidRPr="00275C14">
        <w:t>температуры</w:t>
      </w:r>
      <w:r w:rsidR="00A210D3" w:rsidRPr="00275C14">
        <w:rPr>
          <w:spacing w:val="1"/>
        </w:rPr>
        <w:t xml:space="preserve"> </w:t>
      </w:r>
      <w:r w:rsidR="00A210D3" w:rsidRPr="00275C14">
        <w:t>45º С</w:t>
      </w:r>
      <w:r w:rsidR="00A210D3" w:rsidRPr="00275C14">
        <w:rPr>
          <w:spacing w:val="1"/>
        </w:rPr>
        <w:t xml:space="preserve"> </w:t>
      </w:r>
      <w:r w:rsidR="00A210D3" w:rsidRPr="00275C14">
        <w:t>и</w:t>
      </w:r>
      <w:r w:rsidR="00A210D3" w:rsidRPr="00275C14">
        <w:rPr>
          <w:spacing w:val="1"/>
        </w:rPr>
        <w:t xml:space="preserve"> </w:t>
      </w:r>
      <w:r w:rsidR="00A210D3" w:rsidRPr="00275C14">
        <w:t>выше,</w:t>
      </w:r>
      <w:r w:rsidR="00A210D3" w:rsidRPr="00275C14">
        <w:rPr>
          <w:spacing w:val="1"/>
        </w:rPr>
        <w:t xml:space="preserve"> </w:t>
      </w:r>
      <w:r w:rsidR="00A210D3" w:rsidRPr="00275C14">
        <w:t>в</w:t>
      </w:r>
      <w:r w:rsidR="00A210D3" w:rsidRPr="00275C14">
        <w:rPr>
          <w:spacing w:val="1"/>
        </w:rPr>
        <w:t xml:space="preserve"> </w:t>
      </w:r>
      <w:r w:rsidR="00A210D3" w:rsidRPr="00275C14">
        <w:t>устройстве</w:t>
      </w:r>
      <w:r w:rsidR="00A210D3" w:rsidRPr="00275C14">
        <w:rPr>
          <w:spacing w:val="1"/>
        </w:rPr>
        <w:t xml:space="preserve"> </w:t>
      </w:r>
      <w:r w:rsidR="00A210D3" w:rsidRPr="00275C14">
        <w:t>динамической инфракрасной сушки в 1,8 – 2,6 раза ниже, чем в шкафном</w:t>
      </w:r>
      <w:r w:rsidR="00A210D3" w:rsidRPr="00275C14">
        <w:rPr>
          <w:spacing w:val="1"/>
        </w:rPr>
        <w:t xml:space="preserve"> </w:t>
      </w:r>
      <w:r w:rsidR="00A210D3" w:rsidRPr="00275C14">
        <w:t>устройстве</w:t>
      </w:r>
      <w:r w:rsidR="00A210D3" w:rsidRPr="00275C14">
        <w:rPr>
          <w:spacing w:val="-5"/>
        </w:rPr>
        <w:t xml:space="preserve"> </w:t>
      </w:r>
      <w:r w:rsidR="00A210D3" w:rsidRPr="00275C14">
        <w:t>инфракрасной сушки</w:t>
      </w:r>
      <w:r w:rsidR="00A210D3" w:rsidRPr="00275C14">
        <w:rPr>
          <w:spacing w:val="1"/>
        </w:rPr>
        <w:t xml:space="preserve"> </w:t>
      </w:r>
      <w:r w:rsidR="00A210D3" w:rsidRPr="00275C14">
        <w:t>[14,15]</w:t>
      </w:r>
    </w:p>
    <w:p w:rsidR="005C7881" w:rsidRDefault="00A210D3" w:rsidP="00C00EB7">
      <w:pPr>
        <w:pStyle w:val="Heading1"/>
        <w:ind w:left="706" w:right="7089"/>
        <w:jc w:val="center"/>
      </w:pPr>
      <w:r>
        <w:t>В</w:t>
      </w:r>
      <w:r w:rsidR="00C00EB7">
        <w:t>ыводы</w:t>
      </w:r>
    </w:p>
    <w:p w:rsidR="005C7881" w:rsidRDefault="00A210D3">
      <w:pPr>
        <w:pStyle w:val="BodyText"/>
        <w:spacing w:before="158" w:line="360" w:lineRule="auto"/>
        <w:ind w:left="102" w:right="103" w:firstLine="707"/>
        <w:jc w:val="both"/>
      </w:pPr>
      <w:r>
        <w:t>Экспериментальное</w:t>
      </w:r>
      <w:r>
        <w:rPr>
          <w:spacing w:val="1"/>
        </w:rPr>
        <w:t xml:space="preserve"> </w:t>
      </w:r>
      <w:r>
        <w:t>исследование</w:t>
      </w:r>
      <w:r>
        <w:rPr>
          <w:spacing w:val="1"/>
        </w:rPr>
        <w:t xml:space="preserve"> </w:t>
      </w:r>
      <w:r>
        <w:t>неравномерности</w:t>
      </w:r>
      <w:r>
        <w:rPr>
          <w:spacing w:val="1"/>
        </w:rPr>
        <w:t xml:space="preserve"> </w:t>
      </w:r>
      <w:r>
        <w:t>распределения</w:t>
      </w:r>
      <w:r>
        <w:rPr>
          <w:spacing w:val="1"/>
        </w:rPr>
        <w:t xml:space="preserve"> </w:t>
      </w:r>
      <w:r>
        <w:t>температуры</w:t>
      </w:r>
      <w:r>
        <w:rPr>
          <w:spacing w:val="1"/>
        </w:rPr>
        <w:t xml:space="preserve"> </w:t>
      </w:r>
      <w:r>
        <w:t>сырья</w:t>
      </w:r>
      <w:r>
        <w:rPr>
          <w:spacing w:val="1"/>
        </w:rPr>
        <w:t xml:space="preserve"> </w:t>
      </w:r>
      <w:r>
        <w:t>по</w:t>
      </w:r>
      <w:r>
        <w:rPr>
          <w:spacing w:val="1"/>
        </w:rPr>
        <w:t xml:space="preserve"> </w:t>
      </w:r>
      <w:r>
        <w:t>поверхности</w:t>
      </w:r>
      <w:r>
        <w:rPr>
          <w:spacing w:val="1"/>
        </w:rPr>
        <w:t xml:space="preserve"> </w:t>
      </w:r>
      <w:r>
        <w:t>лотка</w:t>
      </w:r>
      <w:r>
        <w:rPr>
          <w:spacing w:val="1"/>
        </w:rPr>
        <w:t xml:space="preserve"> </w:t>
      </w:r>
      <w:r>
        <w:t>устройства</w:t>
      </w:r>
      <w:r>
        <w:rPr>
          <w:spacing w:val="1"/>
        </w:rPr>
        <w:t xml:space="preserve"> </w:t>
      </w:r>
      <w:r>
        <w:t>динамической</w:t>
      </w:r>
      <w:r>
        <w:rPr>
          <w:spacing w:val="1"/>
        </w:rPr>
        <w:t xml:space="preserve"> </w:t>
      </w:r>
      <w:r>
        <w:t>инфракрасной сушки показало, что максимальные отклонения температуры</w:t>
      </w:r>
      <w:r>
        <w:rPr>
          <w:spacing w:val="1"/>
        </w:rPr>
        <w:t xml:space="preserve"> </w:t>
      </w:r>
      <w:r>
        <w:t>от среднего значения находятся в пределах 1,95 – 2,117º С. Сравнительный</w:t>
      </w:r>
      <w:r>
        <w:rPr>
          <w:spacing w:val="1"/>
        </w:rPr>
        <w:t xml:space="preserve"> </w:t>
      </w:r>
      <w:r>
        <w:t>анализ неравномерности распределения температуры сырья по поверхности</w:t>
      </w:r>
      <w:r>
        <w:rPr>
          <w:spacing w:val="1"/>
        </w:rPr>
        <w:t xml:space="preserve"> </w:t>
      </w:r>
      <w:r>
        <w:t>лотка</w:t>
      </w:r>
      <w:r>
        <w:rPr>
          <w:spacing w:val="1"/>
        </w:rPr>
        <w:t xml:space="preserve"> </w:t>
      </w:r>
      <w:r>
        <w:t>в</w:t>
      </w:r>
      <w:r>
        <w:rPr>
          <w:spacing w:val="1"/>
        </w:rPr>
        <w:t xml:space="preserve"> </w:t>
      </w:r>
      <w:r>
        <w:t>устройстве</w:t>
      </w:r>
      <w:r>
        <w:rPr>
          <w:spacing w:val="1"/>
        </w:rPr>
        <w:t xml:space="preserve"> </w:t>
      </w:r>
      <w:r>
        <w:t>динамической</w:t>
      </w:r>
      <w:r>
        <w:rPr>
          <w:spacing w:val="1"/>
        </w:rPr>
        <w:t xml:space="preserve"> </w:t>
      </w:r>
      <w:r>
        <w:t>инфракрасной</w:t>
      </w:r>
      <w:r>
        <w:rPr>
          <w:spacing w:val="1"/>
        </w:rPr>
        <w:t xml:space="preserve"> </w:t>
      </w:r>
      <w:r>
        <w:t>сушки</w:t>
      </w:r>
      <w:r>
        <w:rPr>
          <w:spacing w:val="1"/>
        </w:rPr>
        <w:t xml:space="preserve"> </w:t>
      </w:r>
      <w:r>
        <w:t>и</w:t>
      </w:r>
      <w:r>
        <w:rPr>
          <w:spacing w:val="1"/>
        </w:rPr>
        <w:t xml:space="preserve"> </w:t>
      </w:r>
      <w:r>
        <w:t>шкафном</w:t>
      </w:r>
      <w:r>
        <w:rPr>
          <w:spacing w:val="1"/>
        </w:rPr>
        <w:t xml:space="preserve"> </w:t>
      </w:r>
      <w:r>
        <w:t>устройстве</w:t>
      </w:r>
      <w:r>
        <w:rPr>
          <w:spacing w:val="1"/>
        </w:rPr>
        <w:t xml:space="preserve"> </w:t>
      </w:r>
      <w:r>
        <w:t>инфракрасной</w:t>
      </w:r>
      <w:r>
        <w:rPr>
          <w:spacing w:val="1"/>
        </w:rPr>
        <w:t xml:space="preserve"> </w:t>
      </w:r>
      <w:r>
        <w:t>сушки,</w:t>
      </w:r>
      <w:r>
        <w:rPr>
          <w:spacing w:val="1"/>
        </w:rPr>
        <w:t xml:space="preserve"> </w:t>
      </w:r>
      <w:r>
        <w:t>характерным</w:t>
      </w:r>
      <w:r>
        <w:rPr>
          <w:spacing w:val="1"/>
        </w:rPr>
        <w:t xml:space="preserve"> </w:t>
      </w:r>
      <w:r>
        <w:t>высоким</w:t>
      </w:r>
      <w:r>
        <w:rPr>
          <w:spacing w:val="1"/>
        </w:rPr>
        <w:t xml:space="preserve"> </w:t>
      </w:r>
      <w:r>
        <w:t>уровнем</w:t>
      </w:r>
      <w:r>
        <w:rPr>
          <w:spacing w:val="1"/>
        </w:rPr>
        <w:t xml:space="preserve"> </w:t>
      </w:r>
      <w:r>
        <w:t>равномерности</w:t>
      </w:r>
      <w:r>
        <w:rPr>
          <w:spacing w:val="1"/>
        </w:rPr>
        <w:t xml:space="preserve"> </w:t>
      </w:r>
      <w:r>
        <w:t>теплового</w:t>
      </w:r>
      <w:r>
        <w:rPr>
          <w:spacing w:val="1"/>
        </w:rPr>
        <w:t xml:space="preserve"> </w:t>
      </w:r>
      <w:r>
        <w:t>воздействия</w:t>
      </w:r>
      <w:r>
        <w:rPr>
          <w:spacing w:val="1"/>
        </w:rPr>
        <w:t xml:space="preserve"> </w:t>
      </w:r>
      <w:r>
        <w:t>на</w:t>
      </w:r>
      <w:r>
        <w:rPr>
          <w:spacing w:val="1"/>
        </w:rPr>
        <w:t xml:space="preserve"> </w:t>
      </w:r>
      <w:r>
        <w:t>сырьё,</w:t>
      </w:r>
      <w:r>
        <w:rPr>
          <w:spacing w:val="1"/>
        </w:rPr>
        <w:t xml:space="preserve"> </w:t>
      </w:r>
      <w:r>
        <w:t>показал,</w:t>
      </w:r>
      <w:r>
        <w:rPr>
          <w:spacing w:val="1"/>
        </w:rPr>
        <w:t xml:space="preserve"> </w:t>
      </w:r>
      <w:r>
        <w:t>что</w:t>
      </w:r>
      <w:r>
        <w:rPr>
          <w:spacing w:val="1"/>
        </w:rPr>
        <w:t xml:space="preserve"> </w:t>
      </w:r>
      <w:r>
        <w:t>при</w:t>
      </w:r>
      <w:r>
        <w:rPr>
          <w:spacing w:val="-67"/>
        </w:rPr>
        <w:t xml:space="preserve"> </w:t>
      </w:r>
      <w:r>
        <w:t>температурах</w:t>
      </w:r>
      <w:r>
        <w:rPr>
          <w:spacing w:val="1"/>
        </w:rPr>
        <w:t xml:space="preserve"> </w:t>
      </w:r>
      <w:r>
        <w:t>сырья</w:t>
      </w:r>
      <w:r>
        <w:rPr>
          <w:spacing w:val="1"/>
        </w:rPr>
        <w:t xml:space="preserve"> </w:t>
      </w:r>
      <w:r>
        <w:t>45º С</w:t>
      </w:r>
      <w:r>
        <w:rPr>
          <w:spacing w:val="1"/>
        </w:rPr>
        <w:t xml:space="preserve"> </w:t>
      </w:r>
      <w:r>
        <w:t>и</w:t>
      </w:r>
      <w:r>
        <w:rPr>
          <w:spacing w:val="1"/>
        </w:rPr>
        <w:t xml:space="preserve"> </w:t>
      </w:r>
      <w:r>
        <w:t>выше</w:t>
      </w:r>
      <w:r>
        <w:rPr>
          <w:spacing w:val="1"/>
        </w:rPr>
        <w:t xml:space="preserve"> </w:t>
      </w:r>
      <w:r>
        <w:t>неравномерность</w:t>
      </w:r>
      <w:r>
        <w:rPr>
          <w:spacing w:val="1"/>
        </w:rPr>
        <w:t xml:space="preserve"> </w:t>
      </w:r>
      <w:r>
        <w:t>в</w:t>
      </w:r>
      <w:r>
        <w:rPr>
          <w:spacing w:val="1"/>
        </w:rPr>
        <w:t xml:space="preserve"> </w:t>
      </w:r>
      <w:r>
        <w:t>устройстве</w:t>
      </w:r>
      <w:r>
        <w:rPr>
          <w:spacing w:val="1"/>
        </w:rPr>
        <w:t xml:space="preserve"> </w:t>
      </w:r>
      <w:r>
        <w:t>динамической</w:t>
      </w:r>
      <w:r>
        <w:rPr>
          <w:spacing w:val="-1"/>
        </w:rPr>
        <w:t xml:space="preserve"> </w:t>
      </w:r>
      <w:r>
        <w:t>инфракрасной сушки</w:t>
      </w:r>
      <w:r>
        <w:rPr>
          <w:spacing w:val="-3"/>
        </w:rPr>
        <w:t xml:space="preserve"> </w:t>
      </w:r>
      <w:r>
        <w:t>ниже</w:t>
      </w:r>
      <w:r>
        <w:rPr>
          <w:spacing w:val="-1"/>
        </w:rPr>
        <w:t xml:space="preserve"> </w:t>
      </w:r>
      <w:r>
        <w:t>в</w:t>
      </w:r>
      <w:r>
        <w:rPr>
          <w:spacing w:val="-2"/>
        </w:rPr>
        <w:t xml:space="preserve"> </w:t>
      </w:r>
      <w:r>
        <w:t>1,8</w:t>
      </w:r>
      <w:r>
        <w:rPr>
          <w:spacing w:val="2"/>
        </w:rPr>
        <w:t xml:space="preserve"> </w:t>
      </w:r>
      <w:r>
        <w:t>–</w:t>
      </w:r>
      <w:r>
        <w:rPr>
          <w:spacing w:val="-1"/>
        </w:rPr>
        <w:t xml:space="preserve"> </w:t>
      </w:r>
      <w:r>
        <w:t>2,6</w:t>
      </w:r>
      <w:r>
        <w:rPr>
          <w:spacing w:val="1"/>
        </w:rPr>
        <w:t xml:space="preserve"> </w:t>
      </w:r>
      <w:r>
        <w:t>раза.</w:t>
      </w:r>
    </w:p>
    <w:p w:rsidR="005C7881" w:rsidRDefault="00A210D3">
      <w:pPr>
        <w:pStyle w:val="BodyText"/>
        <w:spacing w:line="360" w:lineRule="auto"/>
        <w:ind w:left="102" w:right="109" w:firstLine="707"/>
        <w:jc w:val="both"/>
      </w:pPr>
      <w:r>
        <w:t>Повышение степени равномерности распределения температуры сырья</w:t>
      </w:r>
      <w:r>
        <w:rPr>
          <w:spacing w:val="1"/>
        </w:rPr>
        <w:t xml:space="preserve"> </w:t>
      </w:r>
      <w:r>
        <w:t>на лотке устройства динамической инфракрасной сушки является основным</w:t>
      </w:r>
      <w:r>
        <w:rPr>
          <w:spacing w:val="1"/>
        </w:rPr>
        <w:t xml:space="preserve"> </w:t>
      </w:r>
      <w:r>
        <w:t>фактором</w:t>
      </w:r>
      <w:r>
        <w:rPr>
          <w:spacing w:val="1"/>
        </w:rPr>
        <w:t xml:space="preserve"> </w:t>
      </w:r>
      <w:r>
        <w:t>повышения</w:t>
      </w:r>
      <w:r>
        <w:rPr>
          <w:spacing w:val="1"/>
        </w:rPr>
        <w:t xml:space="preserve"> </w:t>
      </w:r>
      <w:r>
        <w:t>качества</w:t>
      </w:r>
      <w:r>
        <w:rPr>
          <w:spacing w:val="1"/>
        </w:rPr>
        <w:t xml:space="preserve"> </w:t>
      </w:r>
      <w:r>
        <w:t>продукта</w:t>
      </w:r>
      <w:r>
        <w:rPr>
          <w:spacing w:val="1"/>
        </w:rPr>
        <w:t xml:space="preserve"> </w:t>
      </w:r>
      <w:r>
        <w:t>сушки,</w:t>
      </w:r>
      <w:r>
        <w:rPr>
          <w:spacing w:val="1"/>
        </w:rPr>
        <w:t xml:space="preserve"> </w:t>
      </w:r>
      <w:r>
        <w:t>увеличения</w:t>
      </w:r>
      <w:r>
        <w:rPr>
          <w:spacing w:val="1"/>
        </w:rPr>
        <w:t xml:space="preserve"> </w:t>
      </w:r>
      <w:r>
        <w:t>доли</w:t>
      </w:r>
      <w:r>
        <w:rPr>
          <w:spacing w:val="1"/>
        </w:rPr>
        <w:t xml:space="preserve"> </w:t>
      </w:r>
      <w:r>
        <w:t>сохранённого в продукте сушки биологического потенциала растительного</w:t>
      </w:r>
      <w:r>
        <w:rPr>
          <w:spacing w:val="1"/>
        </w:rPr>
        <w:t xml:space="preserve"> </w:t>
      </w:r>
      <w:r>
        <w:t>сырья,</w:t>
      </w:r>
      <w:r>
        <w:rPr>
          <w:spacing w:val="-1"/>
        </w:rPr>
        <w:t xml:space="preserve"> </w:t>
      </w:r>
      <w:r>
        <w:t>в</w:t>
      </w:r>
      <w:r>
        <w:rPr>
          <w:spacing w:val="-3"/>
        </w:rPr>
        <w:t xml:space="preserve"> </w:t>
      </w:r>
      <w:r>
        <w:t>первую</w:t>
      </w:r>
      <w:r>
        <w:rPr>
          <w:spacing w:val="-1"/>
        </w:rPr>
        <w:t xml:space="preserve"> </w:t>
      </w:r>
      <w:r>
        <w:t>очередь,</w:t>
      </w:r>
      <w:r>
        <w:rPr>
          <w:spacing w:val="-2"/>
        </w:rPr>
        <w:t xml:space="preserve"> </w:t>
      </w:r>
      <w:r>
        <w:t>его биологически</w:t>
      </w:r>
      <w:r>
        <w:rPr>
          <w:spacing w:val="1"/>
        </w:rPr>
        <w:t xml:space="preserve"> </w:t>
      </w:r>
      <w:r>
        <w:t>активных веществ.</w:t>
      </w:r>
    </w:p>
    <w:p w:rsidR="005C7881" w:rsidRDefault="00A210D3">
      <w:pPr>
        <w:pStyle w:val="BodyText"/>
        <w:spacing w:line="360" w:lineRule="auto"/>
        <w:ind w:left="102" w:right="104" w:firstLine="707"/>
        <w:jc w:val="both"/>
      </w:pPr>
      <w:r>
        <w:t>Конструкция</w:t>
      </w:r>
      <w:r>
        <w:rPr>
          <w:spacing w:val="1"/>
        </w:rPr>
        <w:t xml:space="preserve"> </w:t>
      </w:r>
      <w:r>
        <w:t>устройства</w:t>
      </w:r>
      <w:r>
        <w:rPr>
          <w:spacing w:val="1"/>
        </w:rPr>
        <w:t xml:space="preserve"> </w:t>
      </w:r>
      <w:r>
        <w:t>динамической</w:t>
      </w:r>
      <w:r>
        <w:rPr>
          <w:spacing w:val="1"/>
        </w:rPr>
        <w:t xml:space="preserve"> </w:t>
      </w:r>
      <w:r>
        <w:t>инфракрасной</w:t>
      </w:r>
      <w:r>
        <w:rPr>
          <w:spacing w:val="1"/>
        </w:rPr>
        <w:t xml:space="preserve"> </w:t>
      </w:r>
      <w:r>
        <w:t>сушки</w:t>
      </w:r>
      <w:r>
        <w:rPr>
          <w:spacing w:val="1"/>
        </w:rPr>
        <w:t xml:space="preserve"> </w:t>
      </w:r>
      <w:r>
        <w:t>имеет</w:t>
      </w:r>
      <w:r>
        <w:rPr>
          <w:spacing w:val="1"/>
        </w:rPr>
        <w:t xml:space="preserve"> </w:t>
      </w:r>
      <w:r>
        <w:t>резервы увеличения равномерности распределения температуры сырья в ходе</w:t>
      </w:r>
      <w:r>
        <w:rPr>
          <w:spacing w:val="-67"/>
        </w:rPr>
        <w:t xml:space="preserve"> </w:t>
      </w:r>
      <w:r>
        <w:t>сушки</w:t>
      </w:r>
      <w:r>
        <w:rPr>
          <w:spacing w:val="1"/>
        </w:rPr>
        <w:t xml:space="preserve"> </w:t>
      </w:r>
      <w:r>
        <w:t>за</w:t>
      </w:r>
      <w:r>
        <w:rPr>
          <w:spacing w:val="1"/>
        </w:rPr>
        <w:t xml:space="preserve"> </w:t>
      </w:r>
      <w:r>
        <w:t>счёт</w:t>
      </w:r>
      <w:r>
        <w:rPr>
          <w:spacing w:val="1"/>
        </w:rPr>
        <w:t xml:space="preserve"> </w:t>
      </w:r>
      <w:r>
        <w:t>повышения</w:t>
      </w:r>
      <w:r>
        <w:rPr>
          <w:spacing w:val="1"/>
        </w:rPr>
        <w:t xml:space="preserve"> </w:t>
      </w:r>
      <w:r>
        <w:t>равномерности</w:t>
      </w:r>
      <w:r>
        <w:rPr>
          <w:spacing w:val="1"/>
        </w:rPr>
        <w:t xml:space="preserve"> </w:t>
      </w:r>
      <w:r>
        <w:t>распределения</w:t>
      </w:r>
      <w:r>
        <w:rPr>
          <w:spacing w:val="1"/>
        </w:rPr>
        <w:t xml:space="preserve"> </w:t>
      </w:r>
      <w:r>
        <w:t>нагревательной</w:t>
      </w:r>
      <w:r>
        <w:rPr>
          <w:spacing w:val="1"/>
        </w:rPr>
        <w:t xml:space="preserve"> </w:t>
      </w:r>
      <w:r>
        <w:t>спирали</w:t>
      </w:r>
      <w:r>
        <w:rPr>
          <w:spacing w:val="1"/>
        </w:rPr>
        <w:t xml:space="preserve"> </w:t>
      </w:r>
      <w:r>
        <w:t>инфракрасного</w:t>
      </w:r>
      <w:r>
        <w:rPr>
          <w:spacing w:val="1"/>
        </w:rPr>
        <w:t xml:space="preserve"> </w:t>
      </w:r>
      <w:r>
        <w:t>излучателя</w:t>
      </w:r>
      <w:r>
        <w:rPr>
          <w:spacing w:val="1"/>
        </w:rPr>
        <w:t xml:space="preserve"> </w:t>
      </w:r>
      <w:r>
        <w:t>в</w:t>
      </w:r>
      <w:r>
        <w:rPr>
          <w:spacing w:val="1"/>
        </w:rPr>
        <w:t xml:space="preserve"> </w:t>
      </w:r>
      <w:r>
        <w:t>его</w:t>
      </w:r>
      <w:r>
        <w:rPr>
          <w:spacing w:val="1"/>
        </w:rPr>
        <w:t xml:space="preserve"> </w:t>
      </w:r>
      <w:r>
        <w:t>кварцевой</w:t>
      </w:r>
      <w:r>
        <w:rPr>
          <w:spacing w:val="1"/>
        </w:rPr>
        <w:t xml:space="preserve"> </w:t>
      </w:r>
      <w:r>
        <w:t>трубке</w:t>
      </w:r>
      <w:r>
        <w:rPr>
          <w:spacing w:val="1"/>
        </w:rPr>
        <w:t xml:space="preserve"> </w:t>
      </w:r>
      <w:r>
        <w:t>и</w:t>
      </w:r>
      <w:r>
        <w:rPr>
          <w:spacing w:val="1"/>
        </w:rPr>
        <w:t xml:space="preserve"> </w:t>
      </w:r>
      <w:r>
        <w:t>увеличения</w:t>
      </w:r>
      <w:r>
        <w:rPr>
          <w:spacing w:val="-67"/>
        </w:rPr>
        <w:t xml:space="preserve"> </w:t>
      </w:r>
      <w:r>
        <w:t>скорости</w:t>
      </w:r>
      <w:r>
        <w:rPr>
          <w:spacing w:val="-3"/>
        </w:rPr>
        <w:t xml:space="preserve"> </w:t>
      </w:r>
      <w:r>
        <w:t>движения</w:t>
      </w:r>
      <w:r>
        <w:rPr>
          <w:spacing w:val="-3"/>
        </w:rPr>
        <w:t xml:space="preserve"> </w:t>
      </w:r>
      <w:r>
        <w:t>каретки</w:t>
      </w:r>
      <w:r>
        <w:rPr>
          <w:spacing w:val="1"/>
        </w:rPr>
        <w:t xml:space="preserve"> </w:t>
      </w:r>
      <w:r>
        <w:t>с</w:t>
      </w:r>
      <w:r>
        <w:rPr>
          <w:spacing w:val="-4"/>
        </w:rPr>
        <w:t xml:space="preserve"> </w:t>
      </w:r>
      <w:r>
        <w:t>инфракрасными</w:t>
      </w:r>
      <w:r>
        <w:rPr>
          <w:spacing w:val="-2"/>
        </w:rPr>
        <w:t xml:space="preserve"> </w:t>
      </w:r>
      <w:r>
        <w:t>излучателями.</w:t>
      </w:r>
    </w:p>
    <w:p w:rsidR="00C00EB7" w:rsidRDefault="00C00EB7" w:rsidP="0065648D">
      <w:pPr>
        <w:tabs>
          <w:tab w:val="left" w:pos="993"/>
        </w:tabs>
        <w:ind w:right="2" w:firstLine="567"/>
        <w:rPr>
          <w:b/>
          <w:sz w:val="24"/>
        </w:rPr>
      </w:pPr>
    </w:p>
    <w:p w:rsidR="005C7881" w:rsidRDefault="00A210D3" w:rsidP="0065648D">
      <w:pPr>
        <w:tabs>
          <w:tab w:val="left" w:pos="993"/>
        </w:tabs>
        <w:ind w:right="2" w:firstLine="567"/>
        <w:rPr>
          <w:b/>
          <w:sz w:val="24"/>
        </w:rPr>
      </w:pPr>
      <w:r>
        <w:rPr>
          <w:b/>
          <w:sz w:val="24"/>
        </w:rPr>
        <w:lastRenderedPageBreak/>
        <w:t>Литература</w:t>
      </w:r>
    </w:p>
    <w:p w:rsidR="005C7881" w:rsidRDefault="005C7881" w:rsidP="0065648D">
      <w:pPr>
        <w:pStyle w:val="BodyText"/>
        <w:tabs>
          <w:tab w:val="left" w:pos="993"/>
        </w:tabs>
        <w:spacing w:before="5"/>
        <w:ind w:firstLine="567"/>
        <w:rPr>
          <w:b/>
          <w:sz w:val="27"/>
        </w:rPr>
      </w:pPr>
    </w:p>
    <w:p w:rsidR="005C7881" w:rsidRDefault="00A210D3" w:rsidP="0065648D">
      <w:pPr>
        <w:pStyle w:val="ListParagraph"/>
        <w:numPr>
          <w:ilvl w:val="0"/>
          <w:numId w:val="2"/>
        </w:numPr>
        <w:tabs>
          <w:tab w:val="left" w:pos="809"/>
          <w:tab w:val="left" w:pos="810"/>
          <w:tab w:val="left" w:pos="993"/>
        </w:tabs>
        <w:ind w:left="0" w:right="118" w:firstLine="567"/>
        <w:rPr>
          <w:sz w:val="24"/>
        </w:rPr>
      </w:pPr>
      <w:r>
        <w:rPr>
          <w:sz w:val="24"/>
        </w:rPr>
        <w:t>Гинзбург,</w:t>
      </w:r>
      <w:r>
        <w:rPr>
          <w:spacing w:val="76"/>
          <w:sz w:val="24"/>
        </w:rPr>
        <w:t xml:space="preserve"> </w:t>
      </w:r>
      <w:r>
        <w:rPr>
          <w:sz w:val="24"/>
        </w:rPr>
        <w:t>А.</w:t>
      </w:r>
      <w:r>
        <w:rPr>
          <w:spacing w:val="74"/>
          <w:sz w:val="24"/>
        </w:rPr>
        <w:t xml:space="preserve"> </w:t>
      </w:r>
      <w:r>
        <w:rPr>
          <w:sz w:val="24"/>
        </w:rPr>
        <w:t>С.</w:t>
      </w:r>
      <w:r>
        <w:rPr>
          <w:spacing w:val="76"/>
          <w:sz w:val="24"/>
        </w:rPr>
        <w:t xml:space="preserve"> </w:t>
      </w:r>
      <w:r>
        <w:rPr>
          <w:sz w:val="24"/>
        </w:rPr>
        <w:t xml:space="preserve">Основы  </w:t>
      </w:r>
      <w:r>
        <w:rPr>
          <w:spacing w:val="12"/>
          <w:sz w:val="24"/>
        </w:rPr>
        <w:t xml:space="preserve"> </w:t>
      </w:r>
      <w:r>
        <w:rPr>
          <w:sz w:val="24"/>
        </w:rPr>
        <w:t xml:space="preserve">теории  </w:t>
      </w:r>
      <w:r>
        <w:rPr>
          <w:spacing w:val="14"/>
          <w:sz w:val="24"/>
        </w:rPr>
        <w:t xml:space="preserve"> </w:t>
      </w:r>
      <w:r>
        <w:rPr>
          <w:sz w:val="24"/>
        </w:rPr>
        <w:t xml:space="preserve">и  </w:t>
      </w:r>
      <w:r>
        <w:rPr>
          <w:spacing w:val="14"/>
          <w:sz w:val="24"/>
        </w:rPr>
        <w:t xml:space="preserve"> </w:t>
      </w:r>
      <w:r>
        <w:rPr>
          <w:sz w:val="24"/>
        </w:rPr>
        <w:t xml:space="preserve">техники  </w:t>
      </w:r>
      <w:r>
        <w:rPr>
          <w:spacing w:val="15"/>
          <w:sz w:val="24"/>
        </w:rPr>
        <w:t xml:space="preserve"> </w:t>
      </w:r>
      <w:r>
        <w:rPr>
          <w:sz w:val="24"/>
        </w:rPr>
        <w:t xml:space="preserve">сушки  </w:t>
      </w:r>
      <w:r>
        <w:rPr>
          <w:spacing w:val="14"/>
          <w:sz w:val="24"/>
        </w:rPr>
        <w:t xml:space="preserve"> </w:t>
      </w:r>
      <w:r>
        <w:rPr>
          <w:sz w:val="24"/>
        </w:rPr>
        <w:t xml:space="preserve">пищевых  </w:t>
      </w:r>
      <w:r>
        <w:rPr>
          <w:spacing w:val="15"/>
          <w:sz w:val="24"/>
        </w:rPr>
        <w:t xml:space="preserve"> </w:t>
      </w:r>
      <w:r>
        <w:rPr>
          <w:sz w:val="24"/>
        </w:rPr>
        <w:t xml:space="preserve">продуктов  </w:t>
      </w:r>
      <w:r>
        <w:rPr>
          <w:spacing w:val="15"/>
          <w:sz w:val="24"/>
        </w:rPr>
        <w:t xml:space="preserve"> </w:t>
      </w:r>
      <w:r>
        <w:rPr>
          <w:sz w:val="24"/>
        </w:rPr>
        <w:t>/</w:t>
      </w:r>
      <w:r>
        <w:rPr>
          <w:spacing w:val="-57"/>
          <w:sz w:val="24"/>
        </w:rPr>
        <w:t xml:space="preserve"> </w:t>
      </w:r>
      <w:r>
        <w:rPr>
          <w:sz w:val="24"/>
        </w:rPr>
        <w:t>А.</w:t>
      </w:r>
      <w:r>
        <w:rPr>
          <w:spacing w:val="-1"/>
          <w:sz w:val="24"/>
        </w:rPr>
        <w:t xml:space="preserve"> </w:t>
      </w:r>
      <w:r>
        <w:rPr>
          <w:sz w:val="24"/>
        </w:rPr>
        <w:t>С.</w:t>
      </w:r>
      <w:r>
        <w:rPr>
          <w:spacing w:val="-1"/>
          <w:sz w:val="24"/>
        </w:rPr>
        <w:t xml:space="preserve"> </w:t>
      </w:r>
      <w:r>
        <w:rPr>
          <w:sz w:val="24"/>
        </w:rPr>
        <w:t>Гинзбург. –</w:t>
      </w:r>
      <w:r>
        <w:rPr>
          <w:spacing w:val="-1"/>
          <w:sz w:val="24"/>
        </w:rPr>
        <w:t xml:space="preserve"> </w:t>
      </w:r>
      <w:r>
        <w:rPr>
          <w:sz w:val="24"/>
        </w:rPr>
        <w:t>М.: Пищевая промышленность, 1973.</w:t>
      </w:r>
      <w:r>
        <w:rPr>
          <w:spacing w:val="1"/>
          <w:sz w:val="24"/>
        </w:rPr>
        <w:t xml:space="preserve"> </w:t>
      </w:r>
      <w:r>
        <w:rPr>
          <w:sz w:val="24"/>
        </w:rPr>
        <w:t>– 528 с.</w:t>
      </w:r>
    </w:p>
    <w:p w:rsidR="00F03698" w:rsidRPr="00F03698" w:rsidRDefault="00A210D3" w:rsidP="0065648D">
      <w:pPr>
        <w:pStyle w:val="ListParagraph"/>
        <w:numPr>
          <w:ilvl w:val="0"/>
          <w:numId w:val="2"/>
        </w:numPr>
        <w:tabs>
          <w:tab w:val="left" w:pos="810"/>
          <w:tab w:val="left" w:pos="993"/>
        </w:tabs>
        <w:spacing w:before="68"/>
        <w:ind w:left="0" w:right="104" w:firstLine="567"/>
        <w:jc w:val="both"/>
        <w:rPr>
          <w:sz w:val="24"/>
        </w:rPr>
      </w:pPr>
      <w:r w:rsidRPr="00F03698">
        <w:rPr>
          <w:sz w:val="24"/>
        </w:rPr>
        <w:t>Гинзбург,</w:t>
      </w:r>
      <w:r w:rsidRPr="00F03698">
        <w:rPr>
          <w:spacing w:val="3"/>
          <w:sz w:val="24"/>
        </w:rPr>
        <w:t xml:space="preserve"> </w:t>
      </w:r>
      <w:r w:rsidRPr="00F03698">
        <w:rPr>
          <w:sz w:val="24"/>
        </w:rPr>
        <w:t>А.С.</w:t>
      </w:r>
      <w:r w:rsidRPr="00F03698">
        <w:rPr>
          <w:spacing w:val="2"/>
          <w:sz w:val="24"/>
        </w:rPr>
        <w:t xml:space="preserve"> </w:t>
      </w:r>
      <w:r w:rsidRPr="00F03698">
        <w:rPr>
          <w:sz w:val="24"/>
        </w:rPr>
        <w:t>Технология</w:t>
      </w:r>
      <w:r w:rsidRPr="00F03698">
        <w:rPr>
          <w:spacing w:val="2"/>
          <w:sz w:val="24"/>
        </w:rPr>
        <w:t xml:space="preserve"> </w:t>
      </w:r>
      <w:r w:rsidRPr="00F03698">
        <w:rPr>
          <w:sz w:val="24"/>
        </w:rPr>
        <w:t>сушки</w:t>
      </w:r>
      <w:r w:rsidRPr="00F03698">
        <w:rPr>
          <w:spacing w:val="3"/>
          <w:sz w:val="24"/>
        </w:rPr>
        <w:t xml:space="preserve"> </w:t>
      </w:r>
      <w:r w:rsidRPr="00F03698">
        <w:rPr>
          <w:sz w:val="24"/>
        </w:rPr>
        <w:t>пищевых</w:t>
      </w:r>
      <w:r w:rsidRPr="00F03698">
        <w:rPr>
          <w:spacing w:val="59"/>
          <w:sz w:val="24"/>
        </w:rPr>
        <w:t xml:space="preserve"> </w:t>
      </w:r>
      <w:r w:rsidRPr="00F03698">
        <w:rPr>
          <w:sz w:val="24"/>
        </w:rPr>
        <w:t>продуктов</w:t>
      </w:r>
      <w:r w:rsidRPr="00F03698">
        <w:rPr>
          <w:spacing w:val="2"/>
          <w:sz w:val="24"/>
        </w:rPr>
        <w:t xml:space="preserve"> </w:t>
      </w:r>
      <w:r w:rsidRPr="00F03698">
        <w:rPr>
          <w:sz w:val="24"/>
        </w:rPr>
        <w:t>/</w:t>
      </w:r>
      <w:r w:rsidRPr="00F03698">
        <w:rPr>
          <w:spacing w:val="3"/>
          <w:sz w:val="24"/>
        </w:rPr>
        <w:t xml:space="preserve"> </w:t>
      </w:r>
      <w:r w:rsidRPr="00F03698">
        <w:rPr>
          <w:sz w:val="24"/>
        </w:rPr>
        <w:t>А.С.</w:t>
      </w:r>
      <w:r w:rsidRPr="00F03698">
        <w:rPr>
          <w:spacing w:val="2"/>
          <w:sz w:val="24"/>
        </w:rPr>
        <w:t xml:space="preserve"> </w:t>
      </w:r>
      <w:r w:rsidRPr="00F03698">
        <w:rPr>
          <w:sz w:val="24"/>
        </w:rPr>
        <w:t>Гинзбург.</w:t>
      </w:r>
      <w:r w:rsidRPr="00F03698">
        <w:rPr>
          <w:spacing w:val="3"/>
          <w:sz w:val="24"/>
        </w:rPr>
        <w:t xml:space="preserve"> </w:t>
      </w:r>
      <w:r w:rsidRPr="00F03698">
        <w:rPr>
          <w:sz w:val="24"/>
        </w:rPr>
        <w:t>-</w:t>
      </w:r>
      <w:r w:rsidRPr="00F03698">
        <w:rPr>
          <w:spacing w:val="2"/>
          <w:sz w:val="24"/>
        </w:rPr>
        <w:t xml:space="preserve"> </w:t>
      </w:r>
      <w:r w:rsidRPr="00F03698">
        <w:rPr>
          <w:sz w:val="24"/>
        </w:rPr>
        <w:t>М.</w:t>
      </w:r>
      <w:r w:rsidRPr="00F03698">
        <w:rPr>
          <w:spacing w:val="2"/>
          <w:sz w:val="24"/>
        </w:rPr>
        <w:t xml:space="preserve"> </w:t>
      </w:r>
      <w:r w:rsidRPr="00F03698">
        <w:rPr>
          <w:sz w:val="24"/>
        </w:rPr>
        <w:t>:</w:t>
      </w:r>
      <w:r w:rsidRPr="00F03698">
        <w:rPr>
          <w:spacing w:val="-57"/>
          <w:sz w:val="24"/>
        </w:rPr>
        <w:t xml:space="preserve"> </w:t>
      </w:r>
      <w:r w:rsidRPr="00F03698">
        <w:rPr>
          <w:sz w:val="24"/>
        </w:rPr>
        <w:t>Пищевая</w:t>
      </w:r>
      <w:r w:rsidRPr="00F03698">
        <w:rPr>
          <w:spacing w:val="-1"/>
          <w:sz w:val="24"/>
        </w:rPr>
        <w:t xml:space="preserve"> </w:t>
      </w:r>
      <w:r w:rsidRPr="00F03698">
        <w:rPr>
          <w:sz w:val="24"/>
        </w:rPr>
        <w:t>промышленность, 1976.</w:t>
      </w:r>
      <w:r w:rsidRPr="00F03698">
        <w:rPr>
          <w:spacing w:val="1"/>
          <w:sz w:val="24"/>
        </w:rPr>
        <w:t xml:space="preserve"> </w:t>
      </w:r>
      <w:r w:rsidRPr="00F03698">
        <w:rPr>
          <w:sz w:val="24"/>
        </w:rPr>
        <w:t>– 250 с.</w:t>
      </w:r>
    </w:p>
    <w:p w:rsidR="005C7881" w:rsidRPr="00F03698" w:rsidRDefault="00A210D3" w:rsidP="0065648D">
      <w:pPr>
        <w:pStyle w:val="ListParagraph"/>
        <w:numPr>
          <w:ilvl w:val="0"/>
          <w:numId w:val="2"/>
        </w:numPr>
        <w:tabs>
          <w:tab w:val="left" w:pos="810"/>
          <w:tab w:val="left" w:pos="993"/>
        </w:tabs>
        <w:spacing w:before="68"/>
        <w:ind w:left="0" w:right="104" w:firstLine="567"/>
        <w:jc w:val="both"/>
        <w:rPr>
          <w:sz w:val="24"/>
        </w:rPr>
      </w:pPr>
      <w:r w:rsidRPr="00F03698">
        <w:rPr>
          <w:sz w:val="24"/>
        </w:rPr>
        <w:t xml:space="preserve">Лыков, А. В. Теория сушки / А.В. Лыков. – 2-е изд., </w:t>
      </w:r>
      <w:proofErr w:type="spellStart"/>
      <w:r w:rsidRPr="00F03698">
        <w:rPr>
          <w:sz w:val="24"/>
        </w:rPr>
        <w:t>перераб</w:t>
      </w:r>
      <w:proofErr w:type="spellEnd"/>
      <w:r w:rsidRPr="00F03698">
        <w:rPr>
          <w:sz w:val="24"/>
        </w:rPr>
        <w:t>. и доп. – Москва:</w:t>
      </w:r>
      <w:r w:rsidRPr="00F03698">
        <w:rPr>
          <w:spacing w:val="1"/>
          <w:sz w:val="24"/>
        </w:rPr>
        <w:t xml:space="preserve"> </w:t>
      </w:r>
      <w:r w:rsidRPr="00F03698">
        <w:rPr>
          <w:sz w:val="24"/>
        </w:rPr>
        <w:t>Энергия,</w:t>
      </w:r>
      <w:r w:rsidRPr="00F03698">
        <w:rPr>
          <w:spacing w:val="-1"/>
          <w:sz w:val="24"/>
        </w:rPr>
        <w:t xml:space="preserve"> </w:t>
      </w:r>
      <w:r w:rsidRPr="00F03698">
        <w:rPr>
          <w:sz w:val="24"/>
        </w:rPr>
        <w:t>1968. – 472 с.</w:t>
      </w:r>
    </w:p>
    <w:p w:rsidR="005C7881" w:rsidRDefault="00A210D3" w:rsidP="0065648D">
      <w:pPr>
        <w:pStyle w:val="ListParagraph"/>
        <w:numPr>
          <w:ilvl w:val="0"/>
          <w:numId w:val="2"/>
        </w:numPr>
        <w:tabs>
          <w:tab w:val="left" w:pos="810"/>
          <w:tab w:val="left" w:pos="993"/>
        </w:tabs>
        <w:spacing w:before="1"/>
        <w:ind w:left="0" w:right="107" w:firstLine="567"/>
        <w:jc w:val="both"/>
        <w:rPr>
          <w:sz w:val="24"/>
        </w:rPr>
      </w:pPr>
      <w:r>
        <w:rPr>
          <w:sz w:val="24"/>
        </w:rPr>
        <w:t>Рогов,</w:t>
      </w:r>
      <w:r>
        <w:rPr>
          <w:spacing w:val="1"/>
          <w:sz w:val="24"/>
        </w:rPr>
        <w:t xml:space="preserve"> </w:t>
      </w:r>
      <w:r>
        <w:rPr>
          <w:sz w:val="24"/>
        </w:rPr>
        <w:t>А.И.</w:t>
      </w:r>
      <w:r>
        <w:rPr>
          <w:spacing w:val="1"/>
          <w:sz w:val="24"/>
        </w:rPr>
        <w:t xml:space="preserve"> </w:t>
      </w:r>
      <w:r>
        <w:rPr>
          <w:sz w:val="24"/>
        </w:rPr>
        <w:t>Применение</w:t>
      </w:r>
      <w:r>
        <w:rPr>
          <w:spacing w:val="1"/>
          <w:sz w:val="24"/>
        </w:rPr>
        <w:t xml:space="preserve"> </w:t>
      </w:r>
      <w:r>
        <w:rPr>
          <w:sz w:val="24"/>
        </w:rPr>
        <w:t>инфракрасного</w:t>
      </w:r>
      <w:r>
        <w:rPr>
          <w:spacing w:val="1"/>
          <w:sz w:val="24"/>
        </w:rPr>
        <w:t xml:space="preserve"> </w:t>
      </w:r>
      <w:r>
        <w:rPr>
          <w:sz w:val="24"/>
        </w:rPr>
        <w:t>излучения</w:t>
      </w:r>
      <w:r>
        <w:rPr>
          <w:spacing w:val="1"/>
          <w:sz w:val="24"/>
        </w:rPr>
        <w:t xml:space="preserve"> </w:t>
      </w:r>
      <w:r>
        <w:rPr>
          <w:sz w:val="24"/>
        </w:rPr>
        <w:t>в</w:t>
      </w:r>
      <w:r>
        <w:rPr>
          <w:spacing w:val="1"/>
          <w:sz w:val="24"/>
        </w:rPr>
        <w:t xml:space="preserve"> </w:t>
      </w:r>
      <w:r>
        <w:rPr>
          <w:sz w:val="24"/>
        </w:rPr>
        <w:t>отраслях</w:t>
      </w:r>
      <w:r>
        <w:rPr>
          <w:spacing w:val="1"/>
          <w:sz w:val="24"/>
        </w:rPr>
        <w:t xml:space="preserve"> </w:t>
      </w:r>
      <w:r>
        <w:rPr>
          <w:sz w:val="24"/>
        </w:rPr>
        <w:t>пищевой</w:t>
      </w:r>
      <w:r>
        <w:rPr>
          <w:spacing w:val="-57"/>
          <w:sz w:val="24"/>
        </w:rPr>
        <w:t xml:space="preserve"> </w:t>
      </w:r>
      <w:r>
        <w:rPr>
          <w:sz w:val="24"/>
        </w:rPr>
        <w:t xml:space="preserve">промышленности (Обзор) / А.И. Рогов, Н.Н. Жуков. - М.: </w:t>
      </w:r>
      <w:proofErr w:type="spellStart"/>
      <w:r>
        <w:rPr>
          <w:sz w:val="24"/>
        </w:rPr>
        <w:t>ЦНИИТЭИлегпищемаш</w:t>
      </w:r>
      <w:proofErr w:type="spellEnd"/>
      <w:r>
        <w:rPr>
          <w:sz w:val="24"/>
        </w:rPr>
        <w:t>, 1971. -</w:t>
      </w:r>
      <w:r>
        <w:rPr>
          <w:spacing w:val="1"/>
          <w:sz w:val="24"/>
        </w:rPr>
        <w:t xml:space="preserve"> </w:t>
      </w:r>
      <w:r>
        <w:rPr>
          <w:sz w:val="24"/>
        </w:rPr>
        <w:t>78 с.</w:t>
      </w:r>
    </w:p>
    <w:p w:rsidR="005C7881" w:rsidRPr="00F03698" w:rsidRDefault="00A210D3" w:rsidP="0065648D">
      <w:pPr>
        <w:pStyle w:val="ListParagraph"/>
        <w:numPr>
          <w:ilvl w:val="0"/>
          <w:numId w:val="2"/>
        </w:numPr>
        <w:tabs>
          <w:tab w:val="left" w:pos="810"/>
          <w:tab w:val="left" w:pos="993"/>
        </w:tabs>
        <w:ind w:left="0" w:right="0" w:firstLine="567"/>
        <w:jc w:val="both"/>
        <w:rPr>
          <w:sz w:val="24"/>
        </w:rPr>
      </w:pPr>
      <w:r w:rsidRPr="00F03698">
        <w:rPr>
          <w:sz w:val="24"/>
        </w:rPr>
        <w:t>Рогов</w:t>
      </w:r>
      <w:r w:rsidRPr="00F03698">
        <w:rPr>
          <w:spacing w:val="-3"/>
          <w:sz w:val="24"/>
        </w:rPr>
        <w:t xml:space="preserve"> </w:t>
      </w:r>
      <w:r w:rsidRPr="00F03698">
        <w:rPr>
          <w:sz w:val="24"/>
        </w:rPr>
        <w:t>И.А.</w:t>
      </w:r>
      <w:r w:rsidRPr="00F03698">
        <w:rPr>
          <w:spacing w:val="-2"/>
          <w:sz w:val="24"/>
        </w:rPr>
        <w:t xml:space="preserve"> </w:t>
      </w:r>
      <w:r w:rsidRPr="00F03698">
        <w:rPr>
          <w:sz w:val="24"/>
        </w:rPr>
        <w:t>Электрофизические</w:t>
      </w:r>
      <w:r w:rsidRPr="00F03698">
        <w:rPr>
          <w:spacing w:val="-3"/>
          <w:sz w:val="24"/>
        </w:rPr>
        <w:t xml:space="preserve"> </w:t>
      </w:r>
      <w:r w:rsidRPr="00F03698">
        <w:rPr>
          <w:sz w:val="24"/>
        </w:rPr>
        <w:t>методы</w:t>
      </w:r>
      <w:r w:rsidRPr="00F03698">
        <w:rPr>
          <w:spacing w:val="-2"/>
          <w:sz w:val="24"/>
        </w:rPr>
        <w:t xml:space="preserve"> </w:t>
      </w:r>
      <w:r w:rsidRPr="00F03698">
        <w:rPr>
          <w:sz w:val="24"/>
        </w:rPr>
        <w:t>обработки</w:t>
      </w:r>
      <w:r w:rsidRPr="00F03698">
        <w:rPr>
          <w:spacing w:val="-4"/>
          <w:sz w:val="24"/>
        </w:rPr>
        <w:t xml:space="preserve"> </w:t>
      </w:r>
      <w:r w:rsidRPr="00F03698">
        <w:rPr>
          <w:sz w:val="24"/>
        </w:rPr>
        <w:t>пищевых</w:t>
      </w:r>
      <w:r w:rsidRPr="00F03698">
        <w:rPr>
          <w:spacing w:val="-3"/>
          <w:sz w:val="24"/>
        </w:rPr>
        <w:t xml:space="preserve"> </w:t>
      </w:r>
      <w:r w:rsidRPr="00F03698">
        <w:rPr>
          <w:sz w:val="24"/>
        </w:rPr>
        <w:t>продуктов</w:t>
      </w:r>
      <w:r w:rsidRPr="00F03698">
        <w:rPr>
          <w:spacing w:val="-3"/>
          <w:sz w:val="24"/>
        </w:rPr>
        <w:t xml:space="preserve"> </w:t>
      </w:r>
      <w:r w:rsidRPr="00F03698">
        <w:rPr>
          <w:sz w:val="24"/>
        </w:rPr>
        <w:t>/</w:t>
      </w:r>
      <w:r w:rsidRPr="00F03698">
        <w:rPr>
          <w:spacing w:val="-2"/>
          <w:sz w:val="24"/>
        </w:rPr>
        <w:t xml:space="preserve"> </w:t>
      </w:r>
      <w:r w:rsidRPr="00F03698">
        <w:rPr>
          <w:sz w:val="24"/>
        </w:rPr>
        <w:t>И.А.</w:t>
      </w:r>
      <w:r w:rsidRPr="00F03698">
        <w:rPr>
          <w:spacing w:val="-2"/>
          <w:sz w:val="24"/>
        </w:rPr>
        <w:t xml:space="preserve"> </w:t>
      </w:r>
      <w:r w:rsidRPr="00F03698">
        <w:rPr>
          <w:sz w:val="24"/>
        </w:rPr>
        <w:t>Рогов.</w:t>
      </w:r>
      <w:r w:rsidR="00F03698" w:rsidRPr="00F03698">
        <w:rPr>
          <w:sz w:val="24"/>
        </w:rPr>
        <w:t xml:space="preserve"> </w:t>
      </w:r>
      <w:r w:rsidRPr="00F03698">
        <w:rPr>
          <w:sz w:val="24"/>
        </w:rPr>
        <w:t>–</w:t>
      </w:r>
      <w:r w:rsidRPr="00F03698">
        <w:rPr>
          <w:spacing w:val="-2"/>
          <w:sz w:val="24"/>
        </w:rPr>
        <w:t xml:space="preserve"> </w:t>
      </w:r>
      <w:r w:rsidRPr="00F03698">
        <w:rPr>
          <w:sz w:val="24"/>
        </w:rPr>
        <w:t>М.:</w:t>
      </w:r>
      <w:r w:rsidRPr="00F03698">
        <w:rPr>
          <w:spacing w:val="-1"/>
          <w:sz w:val="24"/>
        </w:rPr>
        <w:t xml:space="preserve"> </w:t>
      </w:r>
      <w:proofErr w:type="spellStart"/>
      <w:r w:rsidRPr="00F03698">
        <w:rPr>
          <w:sz w:val="24"/>
        </w:rPr>
        <w:t>Агропромиздат</w:t>
      </w:r>
      <w:proofErr w:type="spellEnd"/>
      <w:r w:rsidRPr="00F03698">
        <w:rPr>
          <w:sz w:val="24"/>
        </w:rPr>
        <w:t>,</w:t>
      </w:r>
      <w:r w:rsidRPr="00F03698">
        <w:rPr>
          <w:spacing w:val="-2"/>
          <w:sz w:val="24"/>
        </w:rPr>
        <w:t xml:space="preserve"> </w:t>
      </w:r>
      <w:r w:rsidRPr="00F03698">
        <w:rPr>
          <w:sz w:val="24"/>
        </w:rPr>
        <w:t>1988.</w:t>
      </w:r>
      <w:r w:rsidRPr="00F03698">
        <w:rPr>
          <w:spacing w:val="-1"/>
          <w:sz w:val="24"/>
        </w:rPr>
        <w:t xml:space="preserve"> </w:t>
      </w:r>
      <w:r w:rsidRPr="00F03698">
        <w:rPr>
          <w:sz w:val="24"/>
        </w:rPr>
        <w:t>–</w:t>
      </w:r>
      <w:r w:rsidRPr="00F03698">
        <w:rPr>
          <w:spacing w:val="-1"/>
          <w:sz w:val="24"/>
        </w:rPr>
        <w:t xml:space="preserve"> </w:t>
      </w:r>
      <w:r w:rsidRPr="00F03698">
        <w:rPr>
          <w:sz w:val="24"/>
        </w:rPr>
        <w:t>272</w:t>
      </w:r>
      <w:r w:rsidRPr="00F03698">
        <w:rPr>
          <w:spacing w:val="-1"/>
          <w:sz w:val="24"/>
        </w:rPr>
        <w:t xml:space="preserve"> </w:t>
      </w:r>
      <w:r w:rsidRPr="00F03698">
        <w:rPr>
          <w:sz w:val="24"/>
        </w:rPr>
        <w:t>с.</w:t>
      </w:r>
    </w:p>
    <w:p w:rsidR="005C7881" w:rsidRPr="00F03698" w:rsidRDefault="00A210D3" w:rsidP="0065648D">
      <w:pPr>
        <w:pStyle w:val="ListParagraph"/>
        <w:numPr>
          <w:ilvl w:val="0"/>
          <w:numId w:val="2"/>
        </w:numPr>
        <w:tabs>
          <w:tab w:val="left" w:pos="810"/>
          <w:tab w:val="left" w:pos="993"/>
        </w:tabs>
        <w:ind w:left="0" w:right="111" w:firstLine="567"/>
        <w:jc w:val="both"/>
        <w:rPr>
          <w:sz w:val="24"/>
        </w:rPr>
      </w:pPr>
      <w:proofErr w:type="spellStart"/>
      <w:r w:rsidRPr="00F03698">
        <w:rPr>
          <w:sz w:val="24"/>
        </w:rPr>
        <w:t>Рудобашта</w:t>
      </w:r>
      <w:proofErr w:type="spellEnd"/>
      <w:r w:rsidRPr="00F03698">
        <w:rPr>
          <w:sz w:val="24"/>
        </w:rPr>
        <w:t>, С.П., Григорьев, И.В. Импульсная инфракрасная сушка семян овощных</w:t>
      </w:r>
      <w:r w:rsidRPr="00F03698">
        <w:rPr>
          <w:spacing w:val="-57"/>
          <w:sz w:val="24"/>
        </w:rPr>
        <w:t xml:space="preserve"> </w:t>
      </w:r>
      <w:r w:rsidRPr="00F03698">
        <w:rPr>
          <w:sz w:val="24"/>
        </w:rPr>
        <w:t>культур,</w:t>
      </w:r>
      <w:r w:rsidRPr="00F03698">
        <w:rPr>
          <w:spacing w:val="11"/>
          <w:sz w:val="24"/>
        </w:rPr>
        <w:t xml:space="preserve"> </w:t>
      </w:r>
      <w:r w:rsidRPr="00F03698">
        <w:rPr>
          <w:sz w:val="24"/>
        </w:rPr>
        <w:t>нетрадиционных</w:t>
      </w:r>
      <w:r w:rsidRPr="00F03698">
        <w:rPr>
          <w:spacing w:val="10"/>
          <w:sz w:val="24"/>
        </w:rPr>
        <w:t xml:space="preserve"> </w:t>
      </w:r>
      <w:r w:rsidRPr="00F03698">
        <w:rPr>
          <w:sz w:val="24"/>
        </w:rPr>
        <w:t>и</w:t>
      </w:r>
      <w:r w:rsidRPr="00F03698">
        <w:rPr>
          <w:spacing w:val="12"/>
          <w:sz w:val="24"/>
        </w:rPr>
        <w:t xml:space="preserve"> </w:t>
      </w:r>
      <w:r w:rsidRPr="00F03698">
        <w:rPr>
          <w:sz w:val="24"/>
        </w:rPr>
        <w:t>редких</w:t>
      </w:r>
      <w:r w:rsidRPr="00F03698">
        <w:rPr>
          <w:spacing w:val="11"/>
          <w:sz w:val="24"/>
        </w:rPr>
        <w:t xml:space="preserve"> </w:t>
      </w:r>
      <w:r w:rsidRPr="00F03698">
        <w:rPr>
          <w:sz w:val="24"/>
        </w:rPr>
        <w:t>растений</w:t>
      </w:r>
      <w:r w:rsidRPr="00F03698">
        <w:rPr>
          <w:spacing w:val="10"/>
          <w:sz w:val="24"/>
        </w:rPr>
        <w:t xml:space="preserve"> </w:t>
      </w:r>
      <w:r w:rsidRPr="00F03698">
        <w:rPr>
          <w:sz w:val="24"/>
        </w:rPr>
        <w:t>//</w:t>
      </w:r>
      <w:r w:rsidRPr="00F03698">
        <w:rPr>
          <w:spacing w:val="11"/>
          <w:sz w:val="24"/>
        </w:rPr>
        <w:t xml:space="preserve"> </w:t>
      </w:r>
      <w:r w:rsidRPr="00F03698">
        <w:rPr>
          <w:sz w:val="24"/>
        </w:rPr>
        <w:t>Промышленная</w:t>
      </w:r>
      <w:r w:rsidRPr="00F03698">
        <w:rPr>
          <w:spacing w:val="11"/>
          <w:sz w:val="24"/>
        </w:rPr>
        <w:t xml:space="preserve"> </w:t>
      </w:r>
      <w:r w:rsidRPr="00F03698">
        <w:rPr>
          <w:sz w:val="24"/>
        </w:rPr>
        <w:t>теплотехника.</w:t>
      </w:r>
      <w:r w:rsidRPr="00F03698">
        <w:rPr>
          <w:spacing w:val="11"/>
          <w:sz w:val="24"/>
        </w:rPr>
        <w:t xml:space="preserve"> </w:t>
      </w:r>
      <w:r w:rsidRPr="00F03698">
        <w:rPr>
          <w:sz w:val="24"/>
        </w:rPr>
        <w:t>2011.</w:t>
      </w:r>
      <w:r w:rsidRPr="00F03698">
        <w:rPr>
          <w:spacing w:val="11"/>
          <w:sz w:val="24"/>
        </w:rPr>
        <w:t xml:space="preserve"> </w:t>
      </w:r>
      <w:r w:rsidRPr="00F03698">
        <w:rPr>
          <w:sz w:val="24"/>
        </w:rPr>
        <w:t>Т.</w:t>
      </w:r>
      <w:r w:rsidRPr="00F03698">
        <w:rPr>
          <w:spacing w:val="12"/>
          <w:sz w:val="24"/>
        </w:rPr>
        <w:t xml:space="preserve"> </w:t>
      </w:r>
      <w:r w:rsidRPr="00F03698">
        <w:rPr>
          <w:sz w:val="24"/>
        </w:rPr>
        <w:t>33.</w:t>
      </w:r>
      <w:r w:rsidR="00F03698" w:rsidRPr="00F03698">
        <w:rPr>
          <w:sz w:val="24"/>
          <w:lang w:val="en-US"/>
        </w:rPr>
        <w:t xml:space="preserve"> </w:t>
      </w:r>
      <w:r w:rsidRPr="00F03698">
        <w:rPr>
          <w:sz w:val="24"/>
        </w:rPr>
        <w:t>№</w:t>
      </w:r>
      <w:r w:rsidRPr="00F03698">
        <w:rPr>
          <w:spacing w:val="-2"/>
          <w:sz w:val="24"/>
        </w:rPr>
        <w:t xml:space="preserve"> </w:t>
      </w:r>
      <w:r w:rsidRPr="00F03698">
        <w:rPr>
          <w:sz w:val="24"/>
        </w:rPr>
        <w:t>8. С.85-90.</w:t>
      </w:r>
    </w:p>
    <w:p w:rsidR="005C7881" w:rsidRDefault="00A210D3" w:rsidP="0065648D">
      <w:pPr>
        <w:pStyle w:val="ListParagraph"/>
        <w:numPr>
          <w:ilvl w:val="0"/>
          <w:numId w:val="2"/>
        </w:numPr>
        <w:tabs>
          <w:tab w:val="left" w:pos="810"/>
          <w:tab w:val="left" w:pos="993"/>
        </w:tabs>
        <w:ind w:left="0" w:right="104" w:firstLine="567"/>
        <w:jc w:val="both"/>
        <w:rPr>
          <w:sz w:val="24"/>
        </w:rPr>
      </w:pPr>
      <w:r>
        <w:rPr>
          <w:sz w:val="24"/>
        </w:rPr>
        <w:t xml:space="preserve">Снежкин, Ю.Ф., </w:t>
      </w:r>
      <w:proofErr w:type="spellStart"/>
      <w:r>
        <w:rPr>
          <w:sz w:val="24"/>
        </w:rPr>
        <w:t>Боряк</w:t>
      </w:r>
      <w:proofErr w:type="spellEnd"/>
      <w:r>
        <w:rPr>
          <w:sz w:val="24"/>
        </w:rPr>
        <w:t xml:space="preserve">, Л.А., </w:t>
      </w:r>
      <w:proofErr w:type="spellStart"/>
      <w:r>
        <w:rPr>
          <w:sz w:val="24"/>
        </w:rPr>
        <w:t>Избасаров</w:t>
      </w:r>
      <w:proofErr w:type="spellEnd"/>
      <w:r>
        <w:rPr>
          <w:sz w:val="24"/>
        </w:rPr>
        <w:t>, Д.С. Энергосбережение и интенсификация</w:t>
      </w:r>
      <w:r>
        <w:rPr>
          <w:spacing w:val="-57"/>
          <w:sz w:val="24"/>
        </w:rPr>
        <w:t xml:space="preserve"> </w:t>
      </w:r>
      <w:r>
        <w:rPr>
          <w:sz w:val="24"/>
        </w:rPr>
        <w:t>процесса сушки импульсным ИК-облучением // Промышленная теплотехника. 2001. № 4-</w:t>
      </w:r>
      <w:r>
        <w:rPr>
          <w:spacing w:val="1"/>
          <w:sz w:val="24"/>
        </w:rPr>
        <w:t xml:space="preserve"> </w:t>
      </w:r>
      <w:r>
        <w:rPr>
          <w:sz w:val="24"/>
        </w:rPr>
        <w:t>5. С.90-94.</w:t>
      </w:r>
    </w:p>
    <w:p w:rsidR="005C7881" w:rsidRDefault="00A210D3" w:rsidP="0065648D">
      <w:pPr>
        <w:pStyle w:val="ListParagraph"/>
        <w:numPr>
          <w:ilvl w:val="0"/>
          <w:numId w:val="2"/>
        </w:numPr>
        <w:tabs>
          <w:tab w:val="left" w:pos="810"/>
          <w:tab w:val="left" w:pos="993"/>
        </w:tabs>
        <w:ind w:left="0" w:right="106" w:firstLine="567"/>
        <w:jc w:val="both"/>
        <w:rPr>
          <w:sz w:val="24"/>
        </w:rPr>
      </w:pPr>
      <w:proofErr w:type="spellStart"/>
      <w:r>
        <w:rPr>
          <w:sz w:val="24"/>
        </w:rPr>
        <w:t>Завалий</w:t>
      </w:r>
      <w:proofErr w:type="spellEnd"/>
      <w:r>
        <w:rPr>
          <w:sz w:val="24"/>
        </w:rPr>
        <w:t>,</w:t>
      </w:r>
      <w:r>
        <w:rPr>
          <w:spacing w:val="1"/>
          <w:sz w:val="24"/>
        </w:rPr>
        <w:t xml:space="preserve"> </w:t>
      </w:r>
      <w:r>
        <w:rPr>
          <w:sz w:val="24"/>
        </w:rPr>
        <w:t>А.А.</w:t>
      </w:r>
      <w:r>
        <w:rPr>
          <w:spacing w:val="1"/>
          <w:sz w:val="24"/>
        </w:rPr>
        <w:t xml:space="preserve"> </w:t>
      </w:r>
      <w:r>
        <w:rPr>
          <w:sz w:val="24"/>
        </w:rPr>
        <w:t>Кинетика</w:t>
      </w:r>
      <w:r>
        <w:rPr>
          <w:spacing w:val="1"/>
          <w:sz w:val="24"/>
        </w:rPr>
        <w:t xml:space="preserve"> </w:t>
      </w:r>
      <w:r>
        <w:rPr>
          <w:sz w:val="24"/>
        </w:rPr>
        <w:t>влагоудаления</w:t>
      </w:r>
      <w:r>
        <w:rPr>
          <w:spacing w:val="1"/>
          <w:sz w:val="24"/>
        </w:rPr>
        <w:t xml:space="preserve"> </w:t>
      </w:r>
      <w:r>
        <w:rPr>
          <w:sz w:val="24"/>
        </w:rPr>
        <w:t>и</w:t>
      </w:r>
      <w:r>
        <w:rPr>
          <w:spacing w:val="1"/>
          <w:sz w:val="24"/>
        </w:rPr>
        <w:t xml:space="preserve"> </w:t>
      </w:r>
      <w:r>
        <w:rPr>
          <w:sz w:val="24"/>
        </w:rPr>
        <w:t>разрушения</w:t>
      </w:r>
      <w:r>
        <w:rPr>
          <w:spacing w:val="1"/>
          <w:sz w:val="24"/>
        </w:rPr>
        <w:t xml:space="preserve"> </w:t>
      </w:r>
      <w:r>
        <w:rPr>
          <w:sz w:val="24"/>
        </w:rPr>
        <w:t>витамина</w:t>
      </w:r>
      <w:r>
        <w:rPr>
          <w:spacing w:val="1"/>
          <w:sz w:val="24"/>
        </w:rPr>
        <w:t xml:space="preserve"> </w:t>
      </w:r>
      <w:r>
        <w:rPr>
          <w:sz w:val="24"/>
        </w:rPr>
        <w:t>С</w:t>
      </w:r>
      <w:r>
        <w:rPr>
          <w:spacing w:val="61"/>
          <w:sz w:val="24"/>
        </w:rPr>
        <w:t xml:space="preserve"> </w:t>
      </w:r>
      <w:r>
        <w:rPr>
          <w:sz w:val="24"/>
        </w:rPr>
        <w:t>при</w:t>
      </w:r>
      <w:r>
        <w:rPr>
          <w:spacing w:val="-57"/>
          <w:sz w:val="24"/>
        </w:rPr>
        <w:t xml:space="preserve"> </w:t>
      </w:r>
      <w:r>
        <w:rPr>
          <w:sz w:val="24"/>
        </w:rPr>
        <w:t xml:space="preserve">инфракрасной сушке ягод и фруктов в многоярусном шкафном устройстве / А.А. </w:t>
      </w:r>
      <w:proofErr w:type="spellStart"/>
      <w:r>
        <w:rPr>
          <w:sz w:val="24"/>
        </w:rPr>
        <w:t>Завалий</w:t>
      </w:r>
      <w:proofErr w:type="spellEnd"/>
      <w:r>
        <w:rPr>
          <w:sz w:val="24"/>
        </w:rPr>
        <w:t>,</w:t>
      </w:r>
      <w:r>
        <w:rPr>
          <w:spacing w:val="1"/>
          <w:sz w:val="24"/>
        </w:rPr>
        <w:t xml:space="preserve"> </w:t>
      </w:r>
      <w:r>
        <w:rPr>
          <w:sz w:val="24"/>
        </w:rPr>
        <w:t>Л.А.</w:t>
      </w:r>
      <w:r>
        <w:rPr>
          <w:spacing w:val="-2"/>
          <w:sz w:val="24"/>
        </w:rPr>
        <w:t xml:space="preserve"> </w:t>
      </w:r>
      <w:proofErr w:type="spellStart"/>
      <w:r>
        <w:rPr>
          <w:sz w:val="24"/>
        </w:rPr>
        <w:t>Лаго</w:t>
      </w:r>
      <w:proofErr w:type="spellEnd"/>
      <w:r>
        <w:rPr>
          <w:sz w:val="24"/>
        </w:rPr>
        <w:t>,</w:t>
      </w:r>
      <w:r>
        <w:rPr>
          <w:spacing w:val="-1"/>
          <w:sz w:val="24"/>
        </w:rPr>
        <w:t xml:space="preserve"> </w:t>
      </w:r>
      <w:r>
        <w:rPr>
          <w:sz w:val="24"/>
        </w:rPr>
        <w:t>А.С.</w:t>
      </w:r>
      <w:r>
        <w:rPr>
          <w:spacing w:val="-1"/>
          <w:sz w:val="24"/>
        </w:rPr>
        <w:t xml:space="preserve"> </w:t>
      </w:r>
      <w:r>
        <w:rPr>
          <w:sz w:val="24"/>
        </w:rPr>
        <w:t>Рыбалко //</w:t>
      </w:r>
      <w:r>
        <w:rPr>
          <w:spacing w:val="-1"/>
          <w:sz w:val="24"/>
        </w:rPr>
        <w:t xml:space="preserve"> </w:t>
      </w:r>
      <w:proofErr w:type="spellStart"/>
      <w:r>
        <w:rPr>
          <w:sz w:val="24"/>
        </w:rPr>
        <w:t>Агроинженерия</w:t>
      </w:r>
      <w:proofErr w:type="spellEnd"/>
      <w:r>
        <w:rPr>
          <w:sz w:val="24"/>
        </w:rPr>
        <w:t>.</w:t>
      </w:r>
      <w:r>
        <w:rPr>
          <w:spacing w:val="3"/>
          <w:sz w:val="24"/>
        </w:rPr>
        <w:t xml:space="preserve"> </w:t>
      </w:r>
      <w:r>
        <w:rPr>
          <w:sz w:val="24"/>
        </w:rPr>
        <w:t>–2020.</w:t>
      </w:r>
      <w:r>
        <w:rPr>
          <w:spacing w:val="-1"/>
          <w:sz w:val="24"/>
        </w:rPr>
        <w:t xml:space="preserve"> </w:t>
      </w:r>
      <w:r>
        <w:rPr>
          <w:sz w:val="24"/>
        </w:rPr>
        <w:t>– №</w:t>
      </w:r>
      <w:r>
        <w:rPr>
          <w:spacing w:val="-2"/>
          <w:sz w:val="24"/>
        </w:rPr>
        <w:t xml:space="preserve"> </w:t>
      </w:r>
      <w:r>
        <w:rPr>
          <w:sz w:val="24"/>
        </w:rPr>
        <w:t>5(99).</w:t>
      </w:r>
      <w:r>
        <w:rPr>
          <w:spacing w:val="-1"/>
          <w:sz w:val="24"/>
        </w:rPr>
        <w:t xml:space="preserve"> </w:t>
      </w:r>
      <w:r>
        <w:rPr>
          <w:sz w:val="24"/>
        </w:rPr>
        <w:t>– С.</w:t>
      </w:r>
      <w:r>
        <w:rPr>
          <w:spacing w:val="-1"/>
          <w:sz w:val="24"/>
        </w:rPr>
        <w:t xml:space="preserve"> </w:t>
      </w:r>
      <w:r>
        <w:rPr>
          <w:sz w:val="24"/>
        </w:rPr>
        <w:t>56-63.</w:t>
      </w:r>
    </w:p>
    <w:p w:rsidR="005C7881" w:rsidRDefault="00A210D3" w:rsidP="0065648D">
      <w:pPr>
        <w:pStyle w:val="ListParagraph"/>
        <w:numPr>
          <w:ilvl w:val="0"/>
          <w:numId w:val="2"/>
        </w:numPr>
        <w:tabs>
          <w:tab w:val="left" w:pos="810"/>
          <w:tab w:val="left" w:pos="993"/>
        </w:tabs>
        <w:spacing w:before="1"/>
        <w:ind w:left="0" w:right="106" w:firstLine="567"/>
        <w:jc w:val="both"/>
        <w:rPr>
          <w:sz w:val="24"/>
        </w:rPr>
      </w:pPr>
      <w:proofErr w:type="spellStart"/>
      <w:r>
        <w:rPr>
          <w:sz w:val="24"/>
        </w:rPr>
        <w:t>Завалий</w:t>
      </w:r>
      <w:proofErr w:type="spellEnd"/>
      <w:r>
        <w:rPr>
          <w:sz w:val="24"/>
        </w:rPr>
        <w:t>,</w:t>
      </w:r>
      <w:r>
        <w:rPr>
          <w:spacing w:val="1"/>
          <w:sz w:val="24"/>
        </w:rPr>
        <w:t xml:space="preserve"> </w:t>
      </w:r>
      <w:r>
        <w:rPr>
          <w:sz w:val="24"/>
        </w:rPr>
        <w:t>А.А.</w:t>
      </w:r>
      <w:r>
        <w:rPr>
          <w:spacing w:val="1"/>
          <w:sz w:val="24"/>
        </w:rPr>
        <w:t xml:space="preserve"> </w:t>
      </w:r>
      <w:r>
        <w:rPr>
          <w:sz w:val="24"/>
        </w:rPr>
        <w:t>Расчётное</w:t>
      </w:r>
      <w:r>
        <w:rPr>
          <w:spacing w:val="1"/>
          <w:sz w:val="24"/>
        </w:rPr>
        <w:t xml:space="preserve"> </w:t>
      </w:r>
      <w:r>
        <w:rPr>
          <w:sz w:val="24"/>
        </w:rPr>
        <w:t>моделирование</w:t>
      </w:r>
      <w:r>
        <w:rPr>
          <w:spacing w:val="1"/>
          <w:sz w:val="24"/>
        </w:rPr>
        <w:t xml:space="preserve"> </w:t>
      </w:r>
      <w:r>
        <w:rPr>
          <w:sz w:val="24"/>
        </w:rPr>
        <w:t>процесса</w:t>
      </w:r>
      <w:r>
        <w:rPr>
          <w:spacing w:val="1"/>
          <w:sz w:val="24"/>
        </w:rPr>
        <w:t xml:space="preserve"> </w:t>
      </w:r>
      <w:r>
        <w:rPr>
          <w:sz w:val="24"/>
        </w:rPr>
        <w:t>динамической</w:t>
      </w:r>
      <w:r>
        <w:rPr>
          <w:spacing w:val="1"/>
          <w:sz w:val="24"/>
        </w:rPr>
        <w:t xml:space="preserve"> </w:t>
      </w:r>
      <w:r>
        <w:rPr>
          <w:sz w:val="24"/>
        </w:rPr>
        <w:t>инфракрасной</w:t>
      </w:r>
      <w:r>
        <w:rPr>
          <w:spacing w:val="1"/>
          <w:sz w:val="24"/>
        </w:rPr>
        <w:t xml:space="preserve"> </w:t>
      </w:r>
      <w:r>
        <w:rPr>
          <w:sz w:val="24"/>
        </w:rPr>
        <w:t>сушки</w:t>
      </w:r>
      <w:r>
        <w:rPr>
          <w:spacing w:val="61"/>
          <w:sz w:val="24"/>
        </w:rPr>
        <w:t xml:space="preserve"> </w:t>
      </w:r>
      <w:r>
        <w:rPr>
          <w:sz w:val="24"/>
        </w:rPr>
        <w:t>в</w:t>
      </w:r>
      <w:r>
        <w:rPr>
          <w:spacing w:val="61"/>
          <w:sz w:val="24"/>
        </w:rPr>
        <w:t xml:space="preserve"> </w:t>
      </w:r>
      <w:r>
        <w:rPr>
          <w:sz w:val="24"/>
        </w:rPr>
        <w:t>многоярусном</w:t>
      </w:r>
      <w:r>
        <w:rPr>
          <w:spacing w:val="61"/>
          <w:sz w:val="24"/>
        </w:rPr>
        <w:t xml:space="preserve"> </w:t>
      </w:r>
      <w:r>
        <w:rPr>
          <w:sz w:val="24"/>
        </w:rPr>
        <w:t>шкафном</w:t>
      </w:r>
      <w:r>
        <w:rPr>
          <w:spacing w:val="61"/>
          <w:sz w:val="24"/>
        </w:rPr>
        <w:t xml:space="preserve"> </w:t>
      </w:r>
      <w:r>
        <w:rPr>
          <w:sz w:val="24"/>
        </w:rPr>
        <w:t>устройстве</w:t>
      </w:r>
      <w:r>
        <w:rPr>
          <w:spacing w:val="61"/>
          <w:sz w:val="24"/>
        </w:rPr>
        <w:t xml:space="preserve"> </w:t>
      </w:r>
      <w:r>
        <w:rPr>
          <w:sz w:val="24"/>
        </w:rPr>
        <w:t xml:space="preserve">/   А.А. </w:t>
      </w:r>
      <w:proofErr w:type="spellStart"/>
      <w:r>
        <w:rPr>
          <w:sz w:val="24"/>
        </w:rPr>
        <w:t>Завалий</w:t>
      </w:r>
      <w:proofErr w:type="spellEnd"/>
      <w:r>
        <w:rPr>
          <w:sz w:val="24"/>
        </w:rPr>
        <w:t>,   Д.В. Ермолин   Д.В.,</w:t>
      </w:r>
      <w:r>
        <w:rPr>
          <w:spacing w:val="1"/>
          <w:sz w:val="24"/>
        </w:rPr>
        <w:t xml:space="preserve"> </w:t>
      </w:r>
      <w:r>
        <w:rPr>
          <w:sz w:val="24"/>
        </w:rPr>
        <w:t xml:space="preserve">М.А. Сергеев // // Известия сельскохозяйственной науки Тавриды. – 2021. – </w:t>
      </w:r>
      <w:proofErr w:type="spellStart"/>
      <w:r>
        <w:rPr>
          <w:sz w:val="24"/>
        </w:rPr>
        <w:t>Вып</w:t>
      </w:r>
      <w:proofErr w:type="spellEnd"/>
      <w:r>
        <w:rPr>
          <w:sz w:val="24"/>
        </w:rPr>
        <w:t>. № 27</w:t>
      </w:r>
      <w:r>
        <w:rPr>
          <w:spacing w:val="1"/>
          <w:sz w:val="24"/>
        </w:rPr>
        <w:t xml:space="preserve"> </w:t>
      </w:r>
      <w:r>
        <w:rPr>
          <w:sz w:val="24"/>
        </w:rPr>
        <w:t>(190).</w:t>
      </w:r>
      <w:r>
        <w:rPr>
          <w:spacing w:val="-2"/>
          <w:sz w:val="24"/>
        </w:rPr>
        <w:t xml:space="preserve"> </w:t>
      </w:r>
      <w:r>
        <w:rPr>
          <w:sz w:val="24"/>
        </w:rPr>
        <w:t>– С.76–86.</w:t>
      </w:r>
    </w:p>
    <w:p w:rsidR="005C7881" w:rsidRPr="00F03698" w:rsidRDefault="00A210D3" w:rsidP="0065648D">
      <w:pPr>
        <w:pStyle w:val="ListParagraph"/>
        <w:numPr>
          <w:ilvl w:val="0"/>
          <w:numId w:val="2"/>
        </w:numPr>
        <w:tabs>
          <w:tab w:val="left" w:pos="810"/>
          <w:tab w:val="left" w:pos="993"/>
        </w:tabs>
        <w:ind w:left="0" w:right="104" w:firstLine="567"/>
        <w:jc w:val="both"/>
        <w:rPr>
          <w:sz w:val="24"/>
        </w:rPr>
      </w:pPr>
      <w:proofErr w:type="spellStart"/>
      <w:r w:rsidRPr="00F03698">
        <w:rPr>
          <w:sz w:val="24"/>
        </w:rPr>
        <w:t>Завалий</w:t>
      </w:r>
      <w:proofErr w:type="spellEnd"/>
      <w:r w:rsidRPr="00F03698">
        <w:rPr>
          <w:sz w:val="24"/>
        </w:rPr>
        <w:t>,</w:t>
      </w:r>
      <w:r w:rsidRPr="00F03698">
        <w:rPr>
          <w:spacing w:val="1"/>
          <w:sz w:val="24"/>
        </w:rPr>
        <w:t xml:space="preserve"> </w:t>
      </w:r>
      <w:r w:rsidRPr="00F03698">
        <w:rPr>
          <w:sz w:val="24"/>
        </w:rPr>
        <w:t>А.А.</w:t>
      </w:r>
      <w:r w:rsidRPr="00F03698">
        <w:rPr>
          <w:spacing w:val="1"/>
          <w:sz w:val="24"/>
        </w:rPr>
        <w:t xml:space="preserve"> </w:t>
      </w:r>
      <w:r w:rsidRPr="00F03698">
        <w:rPr>
          <w:sz w:val="24"/>
        </w:rPr>
        <w:t>Разработка</w:t>
      </w:r>
      <w:r w:rsidRPr="00F03698">
        <w:rPr>
          <w:spacing w:val="1"/>
          <w:sz w:val="24"/>
        </w:rPr>
        <w:t xml:space="preserve"> </w:t>
      </w:r>
      <w:r w:rsidRPr="00F03698">
        <w:rPr>
          <w:sz w:val="24"/>
        </w:rPr>
        <w:t>и</w:t>
      </w:r>
      <w:r w:rsidRPr="00F03698">
        <w:rPr>
          <w:spacing w:val="1"/>
          <w:sz w:val="24"/>
        </w:rPr>
        <w:t xml:space="preserve"> </w:t>
      </w:r>
      <w:r w:rsidRPr="00F03698">
        <w:rPr>
          <w:sz w:val="24"/>
        </w:rPr>
        <w:t>тепловое</w:t>
      </w:r>
      <w:r w:rsidRPr="00F03698">
        <w:rPr>
          <w:spacing w:val="1"/>
          <w:sz w:val="24"/>
        </w:rPr>
        <w:t xml:space="preserve"> </w:t>
      </w:r>
      <w:r w:rsidRPr="00F03698">
        <w:rPr>
          <w:sz w:val="24"/>
        </w:rPr>
        <w:t>моделирование</w:t>
      </w:r>
      <w:r w:rsidRPr="00F03698">
        <w:rPr>
          <w:spacing w:val="1"/>
          <w:sz w:val="24"/>
        </w:rPr>
        <w:t xml:space="preserve"> </w:t>
      </w:r>
      <w:r w:rsidRPr="00F03698">
        <w:rPr>
          <w:sz w:val="24"/>
        </w:rPr>
        <w:t>устройств</w:t>
      </w:r>
      <w:r w:rsidRPr="00F03698">
        <w:rPr>
          <w:spacing w:val="1"/>
          <w:sz w:val="24"/>
        </w:rPr>
        <w:t xml:space="preserve"> </w:t>
      </w:r>
      <w:r w:rsidRPr="00F03698">
        <w:rPr>
          <w:sz w:val="24"/>
        </w:rPr>
        <w:t>инфракрасной</w:t>
      </w:r>
      <w:r w:rsidRPr="00F03698">
        <w:rPr>
          <w:spacing w:val="1"/>
          <w:sz w:val="24"/>
        </w:rPr>
        <w:t xml:space="preserve"> </w:t>
      </w:r>
      <w:r w:rsidRPr="00F03698">
        <w:rPr>
          <w:sz w:val="24"/>
        </w:rPr>
        <w:t>сушки</w:t>
      </w:r>
      <w:r w:rsidRPr="00F03698">
        <w:rPr>
          <w:spacing w:val="38"/>
          <w:sz w:val="24"/>
        </w:rPr>
        <w:t xml:space="preserve"> </w:t>
      </w:r>
      <w:r w:rsidRPr="00F03698">
        <w:rPr>
          <w:sz w:val="24"/>
        </w:rPr>
        <w:t>термолабильных</w:t>
      </w:r>
      <w:r w:rsidRPr="00F03698">
        <w:rPr>
          <w:spacing w:val="40"/>
          <w:sz w:val="24"/>
        </w:rPr>
        <w:t xml:space="preserve"> </w:t>
      </w:r>
      <w:r w:rsidRPr="00F03698">
        <w:rPr>
          <w:sz w:val="24"/>
        </w:rPr>
        <w:t>материалов</w:t>
      </w:r>
      <w:r w:rsidRPr="00F03698">
        <w:rPr>
          <w:spacing w:val="37"/>
          <w:sz w:val="24"/>
        </w:rPr>
        <w:t xml:space="preserve"> </w:t>
      </w:r>
      <w:r w:rsidRPr="00F03698">
        <w:rPr>
          <w:sz w:val="24"/>
        </w:rPr>
        <w:t>/</w:t>
      </w:r>
      <w:r w:rsidRPr="00F03698">
        <w:rPr>
          <w:spacing w:val="39"/>
          <w:sz w:val="24"/>
        </w:rPr>
        <w:t xml:space="preserve"> </w:t>
      </w:r>
      <w:proofErr w:type="spellStart"/>
      <w:r w:rsidRPr="00F03698">
        <w:rPr>
          <w:sz w:val="24"/>
        </w:rPr>
        <w:t>А.А.Завалий</w:t>
      </w:r>
      <w:proofErr w:type="spellEnd"/>
      <w:r w:rsidRPr="00F03698">
        <w:rPr>
          <w:sz w:val="24"/>
        </w:rPr>
        <w:t>,</w:t>
      </w:r>
      <w:r w:rsidRPr="00F03698">
        <w:rPr>
          <w:spacing w:val="38"/>
          <w:sz w:val="24"/>
        </w:rPr>
        <w:t xml:space="preserve"> </w:t>
      </w:r>
      <w:r w:rsidRPr="00F03698">
        <w:rPr>
          <w:sz w:val="24"/>
        </w:rPr>
        <w:t>Ю.Ф.</w:t>
      </w:r>
      <w:r w:rsidRPr="00F03698">
        <w:rPr>
          <w:spacing w:val="38"/>
          <w:sz w:val="24"/>
        </w:rPr>
        <w:t xml:space="preserve"> </w:t>
      </w:r>
      <w:r w:rsidRPr="00F03698">
        <w:rPr>
          <w:sz w:val="24"/>
        </w:rPr>
        <w:t>Снежкин.</w:t>
      </w:r>
      <w:r w:rsidRPr="00F03698">
        <w:rPr>
          <w:spacing w:val="42"/>
          <w:sz w:val="24"/>
        </w:rPr>
        <w:t xml:space="preserve"> </w:t>
      </w:r>
      <w:r w:rsidRPr="00F03698">
        <w:rPr>
          <w:sz w:val="24"/>
        </w:rPr>
        <w:t>–</w:t>
      </w:r>
      <w:r w:rsidRPr="00F03698">
        <w:rPr>
          <w:spacing w:val="38"/>
          <w:sz w:val="24"/>
        </w:rPr>
        <w:t xml:space="preserve"> </w:t>
      </w:r>
      <w:r w:rsidRPr="00F03698">
        <w:rPr>
          <w:sz w:val="24"/>
        </w:rPr>
        <w:t>Симферополь:</w:t>
      </w:r>
      <w:r w:rsidRPr="00F03698">
        <w:rPr>
          <w:spacing w:val="38"/>
          <w:sz w:val="24"/>
        </w:rPr>
        <w:t xml:space="preserve"> </w:t>
      </w:r>
      <w:r w:rsidRPr="00F03698">
        <w:rPr>
          <w:sz w:val="24"/>
        </w:rPr>
        <w:t>ИТ</w:t>
      </w:r>
      <w:r w:rsidR="00F03698" w:rsidRPr="00F03698">
        <w:rPr>
          <w:sz w:val="24"/>
        </w:rPr>
        <w:t xml:space="preserve"> </w:t>
      </w:r>
      <w:r w:rsidRPr="00F03698">
        <w:rPr>
          <w:sz w:val="24"/>
        </w:rPr>
        <w:t>«АРИАЛ»,</w:t>
      </w:r>
      <w:r w:rsidRPr="00F03698">
        <w:rPr>
          <w:spacing w:val="-1"/>
          <w:sz w:val="24"/>
        </w:rPr>
        <w:t xml:space="preserve"> </w:t>
      </w:r>
      <w:r w:rsidRPr="00F03698">
        <w:rPr>
          <w:sz w:val="24"/>
        </w:rPr>
        <w:t>2016.</w:t>
      </w:r>
      <w:r w:rsidRPr="00F03698">
        <w:rPr>
          <w:spacing w:val="-2"/>
          <w:sz w:val="24"/>
        </w:rPr>
        <w:t xml:space="preserve"> </w:t>
      </w:r>
      <w:r w:rsidRPr="00F03698">
        <w:rPr>
          <w:sz w:val="24"/>
        </w:rPr>
        <w:t>–</w:t>
      </w:r>
      <w:r w:rsidRPr="00F03698">
        <w:rPr>
          <w:spacing w:val="-2"/>
          <w:sz w:val="24"/>
        </w:rPr>
        <w:t xml:space="preserve"> </w:t>
      </w:r>
      <w:r w:rsidRPr="00F03698">
        <w:rPr>
          <w:sz w:val="24"/>
        </w:rPr>
        <w:t>264 с.</w:t>
      </w:r>
    </w:p>
    <w:p w:rsidR="005C7881" w:rsidRPr="00F03698" w:rsidRDefault="00A210D3" w:rsidP="0065648D">
      <w:pPr>
        <w:pStyle w:val="ListParagraph"/>
        <w:numPr>
          <w:ilvl w:val="0"/>
          <w:numId w:val="2"/>
        </w:numPr>
        <w:tabs>
          <w:tab w:val="left" w:pos="810"/>
          <w:tab w:val="left" w:pos="993"/>
        </w:tabs>
        <w:ind w:left="0" w:right="110" w:firstLine="567"/>
        <w:jc w:val="both"/>
        <w:rPr>
          <w:sz w:val="24"/>
        </w:rPr>
      </w:pPr>
      <w:r w:rsidRPr="00F03698">
        <w:rPr>
          <w:sz w:val="24"/>
        </w:rPr>
        <w:t>Пахомов</w:t>
      </w:r>
      <w:r w:rsidRPr="00F03698">
        <w:rPr>
          <w:spacing w:val="1"/>
          <w:sz w:val="24"/>
        </w:rPr>
        <w:t xml:space="preserve"> </w:t>
      </w:r>
      <w:r w:rsidRPr="00F03698">
        <w:rPr>
          <w:sz w:val="24"/>
        </w:rPr>
        <w:t>В.И.,</w:t>
      </w:r>
      <w:r w:rsidRPr="00F03698">
        <w:rPr>
          <w:spacing w:val="1"/>
          <w:sz w:val="24"/>
        </w:rPr>
        <w:t xml:space="preserve"> </w:t>
      </w:r>
      <w:r w:rsidRPr="00F03698">
        <w:rPr>
          <w:sz w:val="24"/>
        </w:rPr>
        <w:t>Рудой</w:t>
      </w:r>
      <w:r w:rsidRPr="00F03698">
        <w:rPr>
          <w:spacing w:val="1"/>
          <w:sz w:val="24"/>
        </w:rPr>
        <w:t xml:space="preserve"> </w:t>
      </w:r>
      <w:r w:rsidRPr="00F03698">
        <w:rPr>
          <w:sz w:val="24"/>
        </w:rPr>
        <w:t>Д.В.,</w:t>
      </w:r>
      <w:r w:rsidRPr="00F03698">
        <w:rPr>
          <w:spacing w:val="1"/>
          <w:sz w:val="24"/>
        </w:rPr>
        <w:t xml:space="preserve"> </w:t>
      </w:r>
      <w:r w:rsidRPr="00F03698">
        <w:rPr>
          <w:sz w:val="24"/>
        </w:rPr>
        <w:t>Мальцева</w:t>
      </w:r>
      <w:r w:rsidRPr="00F03698">
        <w:rPr>
          <w:spacing w:val="1"/>
          <w:sz w:val="24"/>
        </w:rPr>
        <w:t xml:space="preserve"> </w:t>
      </w:r>
      <w:r w:rsidRPr="00F03698">
        <w:rPr>
          <w:sz w:val="24"/>
        </w:rPr>
        <w:t>Т.А.</w:t>
      </w:r>
      <w:r w:rsidRPr="00F03698">
        <w:rPr>
          <w:spacing w:val="1"/>
          <w:sz w:val="24"/>
        </w:rPr>
        <w:t xml:space="preserve"> </w:t>
      </w:r>
      <w:r w:rsidRPr="00F03698">
        <w:rPr>
          <w:sz w:val="24"/>
        </w:rPr>
        <w:t>Куликова</w:t>
      </w:r>
      <w:r w:rsidRPr="00F03698">
        <w:rPr>
          <w:spacing w:val="1"/>
          <w:sz w:val="24"/>
        </w:rPr>
        <w:t xml:space="preserve"> </w:t>
      </w:r>
      <w:r w:rsidRPr="00F03698">
        <w:rPr>
          <w:sz w:val="24"/>
        </w:rPr>
        <w:t>Н.А.,</w:t>
      </w:r>
      <w:r w:rsidRPr="00F03698">
        <w:rPr>
          <w:spacing w:val="1"/>
          <w:sz w:val="24"/>
        </w:rPr>
        <w:t xml:space="preserve"> </w:t>
      </w:r>
      <w:proofErr w:type="spellStart"/>
      <w:r w:rsidRPr="00F03698">
        <w:rPr>
          <w:sz w:val="24"/>
        </w:rPr>
        <w:t>Угрехелидзе</w:t>
      </w:r>
      <w:proofErr w:type="spellEnd"/>
      <w:r w:rsidRPr="00F03698">
        <w:rPr>
          <w:spacing w:val="1"/>
          <w:sz w:val="24"/>
        </w:rPr>
        <w:t xml:space="preserve"> </w:t>
      </w:r>
      <w:r w:rsidRPr="00F03698">
        <w:rPr>
          <w:sz w:val="24"/>
        </w:rPr>
        <w:t>Н.Т.</w:t>
      </w:r>
      <w:r w:rsidRPr="00F03698">
        <w:rPr>
          <w:spacing w:val="1"/>
          <w:sz w:val="24"/>
        </w:rPr>
        <w:t xml:space="preserve"> </w:t>
      </w:r>
      <w:r w:rsidRPr="00F03698">
        <w:rPr>
          <w:sz w:val="24"/>
        </w:rPr>
        <w:t>/</w:t>
      </w:r>
      <w:r w:rsidRPr="00F03698">
        <w:rPr>
          <w:spacing w:val="1"/>
          <w:sz w:val="24"/>
        </w:rPr>
        <w:t xml:space="preserve"> </w:t>
      </w:r>
      <w:r w:rsidRPr="00F03698">
        <w:rPr>
          <w:sz w:val="24"/>
        </w:rPr>
        <w:t>Анализ влияния</w:t>
      </w:r>
      <w:r w:rsidRPr="00F03698">
        <w:rPr>
          <w:spacing w:val="-3"/>
          <w:sz w:val="24"/>
        </w:rPr>
        <w:t xml:space="preserve"> </w:t>
      </w:r>
      <w:r w:rsidRPr="00F03698">
        <w:rPr>
          <w:sz w:val="24"/>
        </w:rPr>
        <w:t>СВЧ-обработки</w:t>
      </w:r>
      <w:r w:rsidRPr="00F03698">
        <w:rPr>
          <w:spacing w:val="-3"/>
          <w:sz w:val="24"/>
        </w:rPr>
        <w:t xml:space="preserve"> </w:t>
      </w:r>
      <w:r w:rsidRPr="00F03698">
        <w:rPr>
          <w:sz w:val="24"/>
        </w:rPr>
        <w:t>на</w:t>
      </w:r>
      <w:r w:rsidRPr="00F03698">
        <w:rPr>
          <w:spacing w:val="-2"/>
          <w:sz w:val="24"/>
        </w:rPr>
        <w:t xml:space="preserve"> </w:t>
      </w:r>
      <w:r w:rsidRPr="00F03698">
        <w:rPr>
          <w:sz w:val="24"/>
        </w:rPr>
        <w:t>содержание</w:t>
      </w:r>
      <w:r w:rsidRPr="00F03698">
        <w:rPr>
          <w:spacing w:val="-2"/>
          <w:sz w:val="24"/>
        </w:rPr>
        <w:t xml:space="preserve"> </w:t>
      </w:r>
      <w:r w:rsidRPr="00F03698">
        <w:rPr>
          <w:sz w:val="24"/>
        </w:rPr>
        <w:t>незаменимых аминокислот</w:t>
      </w:r>
      <w:r w:rsidRPr="00F03698">
        <w:rPr>
          <w:spacing w:val="-1"/>
          <w:sz w:val="24"/>
        </w:rPr>
        <w:t xml:space="preserve"> </w:t>
      </w:r>
      <w:r w:rsidRPr="00F03698">
        <w:rPr>
          <w:sz w:val="24"/>
        </w:rPr>
        <w:t>в</w:t>
      </w:r>
      <w:r w:rsidRPr="00F03698">
        <w:rPr>
          <w:spacing w:val="-2"/>
          <w:sz w:val="24"/>
        </w:rPr>
        <w:t xml:space="preserve"> </w:t>
      </w:r>
      <w:r w:rsidRPr="00F03698">
        <w:rPr>
          <w:sz w:val="24"/>
        </w:rPr>
        <w:t>комбикормах</w:t>
      </w:r>
      <w:r w:rsidR="00F03698" w:rsidRPr="00F03698">
        <w:rPr>
          <w:sz w:val="24"/>
        </w:rPr>
        <w:t xml:space="preserve"> </w:t>
      </w:r>
      <w:r w:rsidRPr="00F03698">
        <w:rPr>
          <w:sz w:val="24"/>
        </w:rPr>
        <w:t>/</w:t>
      </w:r>
      <w:r w:rsidRPr="00F03698">
        <w:rPr>
          <w:spacing w:val="103"/>
          <w:sz w:val="24"/>
        </w:rPr>
        <w:t xml:space="preserve"> </w:t>
      </w:r>
      <w:r w:rsidRPr="00F03698">
        <w:rPr>
          <w:sz w:val="24"/>
        </w:rPr>
        <w:t>сборник</w:t>
      </w:r>
      <w:r w:rsidRPr="00F03698">
        <w:rPr>
          <w:spacing w:val="104"/>
          <w:sz w:val="24"/>
        </w:rPr>
        <w:t xml:space="preserve"> </w:t>
      </w:r>
      <w:r w:rsidRPr="00F03698">
        <w:rPr>
          <w:sz w:val="24"/>
        </w:rPr>
        <w:t>научных</w:t>
      </w:r>
      <w:r w:rsidRPr="00F03698">
        <w:rPr>
          <w:spacing w:val="105"/>
          <w:sz w:val="24"/>
        </w:rPr>
        <w:t xml:space="preserve"> </w:t>
      </w:r>
      <w:r w:rsidRPr="00F03698">
        <w:rPr>
          <w:sz w:val="24"/>
        </w:rPr>
        <w:t>трудов</w:t>
      </w:r>
      <w:r w:rsidRPr="00F03698">
        <w:rPr>
          <w:spacing w:val="105"/>
          <w:sz w:val="24"/>
        </w:rPr>
        <w:t xml:space="preserve"> </w:t>
      </w:r>
      <w:r w:rsidRPr="00F03698">
        <w:rPr>
          <w:sz w:val="24"/>
        </w:rPr>
        <w:t>VIII</w:t>
      </w:r>
      <w:r w:rsidRPr="00F03698">
        <w:rPr>
          <w:spacing w:val="103"/>
          <w:sz w:val="24"/>
        </w:rPr>
        <w:t xml:space="preserve"> </w:t>
      </w:r>
      <w:r w:rsidRPr="00F03698">
        <w:rPr>
          <w:sz w:val="24"/>
        </w:rPr>
        <w:t>Международной</w:t>
      </w:r>
      <w:r w:rsidRPr="00F03698">
        <w:rPr>
          <w:spacing w:val="102"/>
          <w:sz w:val="24"/>
        </w:rPr>
        <w:t xml:space="preserve"> </w:t>
      </w:r>
      <w:r w:rsidRPr="00F03698">
        <w:rPr>
          <w:sz w:val="24"/>
        </w:rPr>
        <w:t>научно-практической</w:t>
      </w:r>
      <w:r w:rsidRPr="00F03698">
        <w:rPr>
          <w:spacing w:val="103"/>
          <w:sz w:val="24"/>
        </w:rPr>
        <w:t xml:space="preserve"> </w:t>
      </w:r>
      <w:r w:rsidRPr="00F03698">
        <w:rPr>
          <w:sz w:val="24"/>
        </w:rPr>
        <w:t>конференции</w:t>
      </w:r>
      <w:r w:rsidR="00F03698" w:rsidRPr="00F03698">
        <w:rPr>
          <w:sz w:val="24"/>
        </w:rPr>
        <w:t xml:space="preserve"> </w:t>
      </w:r>
      <w:r w:rsidRPr="00F03698">
        <w:rPr>
          <w:sz w:val="24"/>
        </w:rPr>
        <w:t>«Инновационные</w:t>
      </w:r>
      <w:r w:rsidRPr="00F03698">
        <w:rPr>
          <w:spacing w:val="9"/>
          <w:sz w:val="24"/>
        </w:rPr>
        <w:t xml:space="preserve"> </w:t>
      </w:r>
      <w:r w:rsidRPr="00F03698">
        <w:rPr>
          <w:sz w:val="24"/>
        </w:rPr>
        <w:t>технологии</w:t>
      </w:r>
      <w:r w:rsidRPr="00F03698">
        <w:rPr>
          <w:spacing w:val="12"/>
          <w:sz w:val="24"/>
        </w:rPr>
        <w:t xml:space="preserve"> </w:t>
      </w:r>
      <w:r w:rsidRPr="00F03698">
        <w:rPr>
          <w:sz w:val="24"/>
        </w:rPr>
        <w:t>в</w:t>
      </w:r>
      <w:r w:rsidRPr="00F03698">
        <w:rPr>
          <w:spacing w:val="11"/>
          <w:sz w:val="24"/>
        </w:rPr>
        <w:t xml:space="preserve"> </w:t>
      </w:r>
      <w:r w:rsidRPr="00F03698">
        <w:rPr>
          <w:sz w:val="24"/>
        </w:rPr>
        <w:t>науке</w:t>
      </w:r>
      <w:r w:rsidRPr="00F03698">
        <w:rPr>
          <w:spacing w:val="10"/>
          <w:sz w:val="24"/>
        </w:rPr>
        <w:t xml:space="preserve"> </w:t>
      </w:r>
      <w:r w:rsidRPr="00F03698">
        <w:rPr>
          <w:sz w:val="24"/>
        </w:rPr>
        <w:t>и</w:t>
      </w:r>
      <w:r w:rsidRPr="00F03698">
        <w:rPr>
          <w:spacing w:val="13"/>
          <w:sz w:val="24"/>
        </w:rPr>
        <w:t xml:space="preserve"> </w:t>
      </w:r>
      <w:r w:rsidRPr="00F03698">
        <w:rPr>
          <w:sz w:val="24"/>
        </w:rPr>
        <w:t>образовании</w:t>
      </w:r>
      <w:r w:rsidRPr="00F03698">
        <w:rPr>
          <w:spacing w:val="12"/>
          <w:sz w:val="24"/>
        </w:rPr>
        <w:t xml:space="preserve"> </w:t>
      </w:r>
      <w:r w:rsidRPr="00F03698">
        <w:rPr>
          <w:sz w:val="24"/>
        </w:rPr>
        <w:t>(Конференция</w:t>
      </w:r>
      <w:r w:rsidRPr="00F03698">
        <w:rPr>
          <w:spacing w:val="15"/>
          <w:sz w:val="24"/>
        </w:rPr>
        <w:t xml:space="preserve"> </w:t>
      </w:r>
      <w:r w:rsidRPr="00F03698">
        <w:rPr>
          <w:sz w:val="24"/>
        </w:rPr>
        <w:t>«ИТНО</w:t>
      </w:r>
      <w:r w:rsidRPr="00F03698">
        <w:rPr>
          <w:spacing w:val="11"/>
          <w:sz w:val="24"/>
        </w:rPr>
        <w:t xml:space="preserve"> </w:t>
      </w:r>
      <w:r w:rsidRPr="00F03698">
        <w:rPr>
          <w:sz w:val="24"/>
        </w:rPr>
        <w:t>2020»)</w:t>
      </w:r>
      <w:r w:rsidRPr="00F03698">
        <w:rPr>
          <w:spacing w:val="12"/>
          <w:sz w:val="24"/>
        </w:rPr>
        <w:t xml:space="preserve"> </w:t>
      </w:r>
      <w:r w:rsidRPr="00F03698">
        <w:rPr>
          <w:sz w:val="24"/>
        </w:rPr>
        <w:t>/</w:t>
      </w:r>
      <w:r w:rsidRPr="00F03698">
        <w:rPr>
          <w:spacing w:val="12"/>
          <w:sz w:val="24"/>
        </w:rPr>
        <w:t xml:space="preserve"> </w:t>
      </w:r>
      <w:r w:rsidRPr="00F03698">
        <w:rPr>
          <w:sz w:val="24"/>
        </w:rPr>
        <w:t>ООО</w:t>
      </w:r>
      <w:r w:rsidR="00F03698" w:rsidRPr="00F03698">
        <w:rPr>
          <w:sz w:val="24"/>
        </w:rPr>
        <w:t xml:space="preserve"> </w:t>
      </w:r>
      <w:r w:rsidRPr="00F03698">
        <w:rPr>
          <w:sz w:val="24"/>
        </w:rPr>
        <w:t>«ДГТУ-ПРИНТ»</w:t>
      </w:r>
      <w:r w:rsidRPr="00F03698">
        <w:rPr>
          <w:spacing w:val="-9"/>
          <w:sz w:val="24"/>
        </w:rPr>
        <w:t xml:space="preserve"> </w:t>
      </w:r>
      <w:r w:rsidRPr="00F03698">
        <w:rPr>
          <w:sz w:val="24"/>
        </w:rPr>
        <w:t>/</w:t>
      </w:r>
      <w:r w:rsidRPr="00F03698">
        <w:rPr>
          <w:spacing w:val="-1"/>
          <w:sz w:val="24"/>
        </w:rPr>
        <w:t xml:space="preserve"> </w:t>
      </w:r>
      <w:r w:rsidRPr="00F03698">
        <w:rPr>
          <w:sz w:val="24"/>
        </w:rPr>
        <w:t>С.34-37.</w:t>
      </w:r>
      <w:r w:rsidRPr="00F03698">
        <w:rPr>
          <w:spacing w:val="-1"/>
          <w:sz w:val="24"/>
        </w:rPr>
        <w:t xml:space="preserve"> </w:t>
      </w:r>
      <w:r w:rsidRPr="00F03698">
        <w:rPr>
          <w:sz w:val="24"/>
        </w:rPr>
        <w:t>DOI:</w:t>
      </w:r>
      <w:r w:rsidRPr="00F03698">
        <w:rPr>
          <w:spacing w:val="-1"/>
          <w:sz w:val="24"/>
        </w:rPr>
        <w:t xml:space="preserve"> </w:t>
      </w:r>
      <w:r w:rsidRPr="00F03698">
        <w:rPr>
          <w:sz w:val="24"/>
        </w:rPr>
        <w:t>10.23947/itno.2020.34-37</w:t>
      </w:r>
    </w:p>
    <w:p w:rsidR="005C7881" w:rsidRDefault="00A210D3" w:rsidP="0065648D">
      <w:pPr>
        <w:pStyle w:val="ListParagraph"/>
        <w:numPr>
          <w:ilvl w:val="0"/>
          <w:numId w:val="2"/>
        </w:numPr>
        <w:tabs>
          <w:tab w:val="left" w:pos="810"/>
          <w:tab w:val="left" w:pos="993"/>
        </w:tabs>
        <w:ind w:left="0" w:right="113" w:firstLine="567"/>
        <w:jc w:val="both"/>
        <w:rPr>
          <w:sz w:val="24"/>
        </w:rPr>
      </w:pPr>
      <w:r w:rsidRPr="00A210D3">
        <w:rPr>
          <w:sz w:val="24"/>
          <w:lang w:val="en-US"/>
        </w:rPr>
        <w:t xml:space="preserve">Rudoy D., </w:t>
      </w:r>
      <w:proofErr w:type="spellStart"/>
      <w:r w:rsidRPr="00A210D3">
        <w:rPr>
          <w:sz w:val="24"/>
          <w:lang w:val="en-US"/>
        </w:rPr>
        <w:t>Pahomow</w:t>
      </w:r>
      <w:proofErr w:type="spellEnd"/>
      <w:r w:rsidRPr="00A210D3">
        <w:rPr>
          <w:sz w:val="24"/>
          <w:lang w:val="en-US"/>
        </w:rPr>
        <w:t xml:space="preserve"> V., </w:t>
      </w:r>
      <w:proofErr w:type="spellStart"/>
      <w:r w:rsidRPr="00A210D3">
        <w:rPr>
          <w:sz w:val="24"/>
          <w:lang w:val="en-US"/>
        </w:rPr>
        <w:t>Malceva</w:t>
      </w:r>
      <w:proofErr w:type="spellEnd"/>
      <w:r w:rsidRPr="00A210D3">
        <w:rPr>
          <w:sz w:val="24"/>
          <w:lang w:val="en-US"/>
        </w:rPr>
        <w:t xml:space="preserve"> T., Sarkisian D., and </w:t>
      </w:r>
      <w:proofErr w:type="spellStart"/>
      <w:r w:rsidRPr="00A210D3">
        <w:rPr>
          <w:sz w:val="24"/>
          <w:lang w:val="en-US"/>
        </w:rPr>
        <w:t>Saakian</w:t>
      </w:r>
      <w:proofErr w:type="spellEnd"/>
      <w:r w:rsidRPr="00A210D3">
        <w:rPr>
          <w:sz w:val="24"/>
          <w:lang w:val="en-US"/>
        </w:rPr>
        <w:t xml:space="preserve"> S. / Overview of methods</w:t>
      </w:r>
      <w:r w:rsidRPr="00A210D3">
        <w:rPr>
          <w:spacing w:val="-57"/>
          <w:sz w:val="24"/>
          <w:lang w:val="en-US"/>
        </w:rPr>
        <w:t xml:space="preserve"> </w:t>
      </w:r>
      <w:r w:rsidRPr="00A210D3">
        <w:rPr>
          <w:sz w:val="24"/>
          <w:lang w:val="en-US"/>
        </w:rPr>
        <w:t>of</w:t>
      </w:r>
      <w:r w:rsidRPr="00A210D3">
        <w:rPr>
          <w:spacing w:val="1"/>
          <w:sz w:val="24"/>
          <w:lang w:val="en-US"/>
        </w:rPr>
        <w:t xml:space="preserve"> </w:t>
      </w:r>
      <w:r w:rsidRPr="00A210D3">
        <w:rPr>
          <w:sz w:val="24"/>
          <w:lang w:val="en-US"/>
        </w:rPr>
        <w:t>wheat</w:t>
      </w:r>
      <w:r w:rsidRPr="00A210D3">
        <w:rPr>
          <w:spacing w:val="1"/>
          <w:sz w:val="24"/>
          <w:lang w:val="en-US"/>
        </w:rPr>
        <w:t xml:space="preserve"> </w:t>
      </w:r>
      <w:r w:rsidRPr="00A210D3">
        <w:rPr>
          <w:sz w:val="24"/>
          <w:lang w:val="en-US"/>
        </w:rPr>
        <w:t>grain</w:t>
      </w:r>
      <w:r w:rsidRPr="00A210D3">
        <w:rPr>
          <w:spacing w:val="1"/>
          <w:sz w:val="24"/>
          <w:lang w:val="en-US"/>
        </w:rPr>
        <w:t xml:space="preserve"> </w:t>
      </w:r>
      <w:r w:rsidRPr="00A210D3">
        <w:rPr>
          <w:sz w:val="24"/>
          <w:lang w:val="en-US"/>
        </w:rPr>
        <w:t>conservation</w:t>
      </w:r>
      <w:r w:rsidRPr="00A210D3">
        <w:rPr>
          <w:spacing w:val="1"/>
          <w:sz w:val="24"/>
          <w:lang w:val="en-US"/>
        </w:rPr>
        <w:t xml:space="preserve"> </w:t>
      </w:r>
      <w:r w:rsidRPr="00A210D3">
        <w:rPr>
          <w:sz w:val="24"/>
          <w:lang w:val="en-US"/>
        </w:rPr>
        <w:t>in</w:t>
      </w:r>
      <w:r w:rsidRPr="00A210D3">
        <w:rPr>
          <w:spacing w:val="1"/>
          <w:sz w:val="24"/>
          <w:lang w:val="en-US"/>
        </w:rPr>
        <w:t xml:space="preserve"> </w:t>
      </w:r>
      <w:r w:rsidRPr="00A210D3">
        <w:rPr>
          <w:sz w:val="24"/>
          <w:lang w:val="en-US"/>
        </w:rPr>
        <w:t>early</w:t>
      </w:r>
      <w:r w:rsidRPr="00A210D3">
        <w:rPr>
          <w:spacing w:val="1"/>
          <w:sz w:val="24"/>
          <w:lang w:val="en-US"/>
        </w:rPr>
        <w:t xml:space="preserve"> </w:t>
      </w:r>
      <w:r w:rsidRPr="00A210D3">
        <w:rPr>
          <w:sz w:val="24"/>
          <w:lang w:val="en-US"/>
        </w:rPr>
        <w:t>stages</w:t>
      </w:r>
      <w:r w:rsidRPr="00A210D3">
        <w:rPr>
          <w:spacing w:val="1"/>
          <w:sz w:val="24"/>
          <w:lang w:val="en-US"/>
        </w:rPr>
        <w:t xml:space="preserve"> </w:t>
      </w:r>
      <w:r w:rsidRPr="00A210D3">
        <w:rPr>
          <w:sz w:val="24"/>
          <w:lang w:val="en-US"/>
        </w:rPr>
        <w:t>of</w:t>
      </w:r>
      <w:r w:rsidRPr="00A210D3">
        <w:rPr>
          <w:spacing w:val="1"/>
          <w:sz w:val="24"/>
          <w:lang w:val="en-US"/>
        </w:rPr>
        <w:t xml:space="preserve"> </w:t>
      </w:r>
      <w:r w:rsidRPr="00A210D3">
        <w:rPr>
          <w:sz w:val="24"/>
          <w:lang w:val="en-US"/>
        </w:rPr>
        <w:t>ripeness.</w:t>
      </w:r>
      <w:r w:rsidRPr="00A210D3">
        <w:rPr>
          <w:spacing w:val="1"/>
          <w:sz w:val="24"/>
          <w:lang w:val="en-US"/>
        </w:rPr>
        <w:t xml:space="preserve"> </w:t>
      </w:r>
      <w:r w:rsidRPr="00A210D3">
        <w:rPr>
          <w:sz w:val="24"/>
          <w:lang w:val="en-US"/>
        </w:rPr>
        <w:t>/</w:t>
      </w:r>
      <w:r w:rsidRPr="00A210D3">
        <w:rPr>
          <w:spacing w:val="1"/>
          <w:sz w:val="24"/>
          <w:lang w:val="en-US"/>
        </w:rPr>
        <w:t xml:space="preserve"> </w:t>
      </w:r>
      <w:r w:rsidRPr="00A210D3">
        <w:rPr>
          <w:sz w:val="24"/>
          <w:lang w:val="en-US"/>
        </w:rPr>
        <w:t>IOP</w:t>
      </w:r>
      <w:r w:rsidRPr="00A210D3">
        <w:rPr>
          <w:spacing w:val="1"/>
          <w:sz w:val="24"/>
          <w:lang w:val="en-US"/>
        </w:rPr>
        <w:t xml:space="preserve"> </w:t>
      </w:r>
      <w:r w:rsidRPr="00A210D3">
        <w:rPr>
          <w:sz w:val="24"/>
          <w:lang w:val="en-US"/>
        </w:rPr>
        <w:t>Conf.</w:t>
      </w:r>
      <w:r w:rsidRPr="00A210D3">
        <w:rPr>
          <w:spacing w:val="1"/>
          <w:sz w:val="24"/>
          <w:lang w:val="en-US"/>
        </w:rPr>
        <w:t xml:space="preserve"> </w:t>
      </w:r>
      <w:proofErr w:type="spellStart"/>
      <w:r>
        <w:rPr>
          <w:sz w:val="24"/>
        </w:rPr>
        <w:t>Series</w:t>
      </w:r>
      <w:proofErr w:type="spellEnd"/>
      <w:r>
        <w:rPr>
          <w:spacing w:val="1"/>
          <w:sz w:val="24"/>
        </w:rPr>
        <w:t xml:space="preserve"> </w:t>
      </w:r>
      <w:proofErr w:type="spellStart"/>
      <w:r>
        <w:rPr>
          <w:sz w:val="24"/>
        </w:rPr>
        <w:t>Earth</w:t>
      </w:r>
      <w:proofErr w:type="spellEnd"/>
      <w:r>
        <w:rPr>
          <w:spacing w:val="1"/>
          <w:sz w:val="24"/>
        </w:rPr>
        <w:t xml:space="preserve"> </w:t>
      </w:r>
      <w:proofErr w:type="spellStart"/>
      <w:r>
        <w:rPr>
          <w:sz w:val="24"/>
        </w:rPr>
        <w:t>and</w:t>
      </w:r>
      <w:proofErr w:type="spellEnd"/>
      <w:r>
        <w:rPr>
          <w:spacing w:val="1"/>
          <w:sz w:val="24"/>
        </w:rPr>
        <w:t xml:space="preserve"> </w:t>
      </w:r>
      <w:proofErr w:type="spellStart"/>
      <w:r>
        <w:rPr>
          <w:sz w:val="24"/>
        </w:rPr>
        <w:t>Environmental</w:t>
      </w:r>
      <w:proofErr w:type="spellEnd"/>
      <w:r>
        <w:rPr>
          <w:spacing w:val="-1"/>
          <w:sz w:val="24"/>
        </w:rPr>
        <w:t xml:space="preserve"> </w:t>
      </w:r>
      <w:proofErr w:type="spellStart"/>
      <w:r>
        <w:rPr>
          <w:sz w:val="24"/>
        </w:rPr>
        <w:t>Science</w:t>
      </w:r>
      <w:proofErr w:type="spellEnd"/>
      <w:r>
        <w:rPr>
          <w:spacing w:val="-1"/>
          <w:sz w:val="24"/>
        </w:rPr>
        <w:t xml:space="preserve"> </w:t>
      </w:r>
      <w:r>
        <w:rPr>
          <w:sz w:val="24"/>
        </w:rPr>
        <w:t>937 (2021)</w:t>
      </w:r>
      <w:r>
        <w:rPr>
          <w:spacing w:val="-1"/>
          <w:sz w:val="24"/>
        </w:rPr>
        <w:t xml:space="preserve"> </w:t>
      </w:r>
      <w:r>
        <w:rPr>
          <w:sz w:val="24"/>
        </w:rPr>
        <w:t>022113. doi:10.1088/1755-1315/937/2/02211313.</w:t>
      </w:r>
    </w:p>
    <w:p w:rsidR="005C7881" w:rsidRDefault="00A210D3" w:rsidP="0065648D">
      <w:pPr>
        <w:pStyle w:val="ListParagraph"/>
        <w:numPr>
          <w:ilvl w:val="0"/>
          <w:numId w:val="2"/>
        </w:numPr>
        <w:tabs>
          <w:tab w:val="left" w:pos="810"/>
          <w:tab w:val="left" w:pos="993"/>
        </w:tabs>
        <w:spacing w:before="1"/>
        <w:ind w:left="0" w:right="116" w:firstLine="567"/>
        <w:jc w:val="both"/>
        <w:rPr>
          <w:sz w:val="24"/>
        </w:rPr>
      </w:pPr>
      <w:proofErr w:type="spellStart"/>
      <w:r w:rsidRPr="00A210D3">
        <w:rPr>
          <w:sz w:val="24"/>
          <w:lang w:val="en-US"/>
        </w:rPr>
        <w:t>Sergeev</w:t>
      </w:r>
      <w:proofErr w:type="spellEnd"/>
      <w:r w:rsidRPr="00A210D3">
        <w:rPr>
          <w:sz w:val="24"/>
          <w:lang w:val="en-US"/>
        </w:rPr>
        <w:t xml:space="preserve"> M., </w:t>
      </w:r>
      <w:proofErr w:type="spellStart"/>
      <w:r w:rsidRPr="00A210D3">
        <w:rPr>
          <w:sz w:val="24"/>
          <w:lang w:val="en-US"/>
        </w:rPr>
        <w:t>Yermolin</w:t>
      </w:r>
      <w:proofErr w:type="spellEnd"/>
      <w:r w:rsidRPr="00A210D3">
        <w:rPr>
          <w:sz w:val="24"/>
          <w:lang w:val="en-US"/>
        </w:rPr>
        <w:t xml:space="preserve"> D., </w:t>
      </w:r>
      <w:proofErr w:type="spellStart"/>
      <w:r w:rsidRPr="00A210D3">
        <w:rPr>
          <w:sz w:val="24"/>
          <w:lang w:val="en-US"/>
        </w:rPr>
        <w:t>Zavaliy</w:t>
      </w:r>
      <w:proofErr w:type="spellEnd"/>
      <w:r w:rsidRPr="00A210D3">
        <w:rPr>
          <w:sz w:val="24"/>
          <w:lang w:val="en-US"/>
        </w:rPr>
        <w:t xml:space="preserve"> A., </w:t>
      </w:r>
      <w:proofErr w:type="spellStart"/>
      <w:r w:rsidRPr="00A210D3">
        <w:rPr>
          <w:sz w:val="24"/>
          <w:lang w:val="en-US"/>
        </w:rPr>
        <w:t>Yermolina</w:t>
      </w:r>
      <w:proofErr w:type="spellEnd"/>
      <w:r w:rsidRPr="00A210D3">
        <w:rPr>
          <w:sz w:val="24"/>
          <w:lang w:val="en-US"/>
        </w:rPr>
        <w:t xml:space="preserve"> G., and Rudoy D. / Research on phenol</w:t>
      </w:r>
      <w:r w:rsidRPr="00A210D3">
        <w:rPr>
          <w:spacing w:val="1"/>
          <w:sz w:val="24"/>
          <w:lang w:val="en-US"/>
        </w:rPr>
        <w:t xml:space="preserve"> </w:t>
      </w:r>
      <w:r w:rsidRPr="00A210D3">
        <w:rPr>
          <w:sz w:val="24"/>
          <w:lang w:val="en-US"/>
        </w:rPr>
        <w:t>complex</w:t>
      </w:r>
      <w:r w:rsidRPr="00A210D3">
        <w:rPr>
          <w:spacing w:val="1"/>
          <w:sz w:val="24"/>
          <w:lang w:val="en-US"/>
        </w:rPr>
        <w:t xml:space="preserve"> </w:t>
      </w:r>
      <w:r w:rsidRPr="00A210D3">
        <w:rPr>
          <w:sz w:val="24"/>
          <w:lang w:val="en-US"/>
        </w:rPr>
        <w:t>infrared dried</w:t>
      </w:r>
      <w:r w:rsidRPr="00A210D3">
        <w:rPr>
          <w:spacing w:val="1"/>
          <w:sz w:val="24"/>
          <w:lang w:val="en-US"/>
        </w:rPr>
        <w:t xml:space="preserve"> </w:t>
      </w:r>
      <w:r w:rsidRPr="00A210D3">
        <w:rPr>
          <w:sz w:val="24"/>
          <w:lang w:val="en-US"/>
        </w:rPr>
        <w:t>grape pomace. /</w:t>
      </w:r>
      <w:r w:rsidRPr="00A210D3">
        <w:rPr>
          <w:spacing w:val="60"/>
          <w:sz w:val="24"/>
          <w:lang w:val="en-US"/>
        </w:rPr>
        <w:t xml:space="preserve"> </w:t>
      </w:r>
      <w:r w:rsidRPr="00A210D3">
        <w:rPr>
          <w:sz w:val="24"/>
          <w:lang w:val="en-US"/>
        </w:rPr>
        <w:t xml:space="preserve">IOP Conf. </w:t>
      </w:r>
      <w:proofErr w:type="spellStart"/>
      <w:r>
        <w:rPr>
          <w:sz w:val="24"/>
        </w:rPr>
        <w:t>Series</w:t>
      </w:r>
      <w:proofErr w:type="spellEnd"/>
      <w:r>
        <w:rPr>
          <w:sz w:val="24"/>
        </w:rPr>
        <w:t xml:space="preserve">: </w:t>
      </w:r>
      <w:proofErr w:type="spellStart"/>
      <w:r>
        <w:rPr>
          <w:sz w:val="24"/>
        </w:rPr>
        <w:t>Earth</w:t>
      </w:r>
      <w:proofErr w:type="spellEnd"/>
      <w:r>
        <w:rPr>
          <w:sz w:val="24"/>
        </w:rPr>
        <w:t xml:space="preserve"> </w:t>
      </w:r>
      <w:proofErr w:type="spellStart"/>
      <w:r>
        <w:rPr>
          <w:sz w:val="24"/>
        </w:rPr>
        <w:t>and</w:t>
      </w:r>
      <w:proofErr w:type="spellEnd"/>
      <w:r>
        <w:rPr>
          <w:sz w:val="24"/>
        </w:rPr>
        <w:t xml:space="preserve"> </w:t>
      </w:r>
      <w:proofErr w:type="spellStart"/>
      <w:r>
        <w:rPr>
          <w:sz w:val="24"/>
        </w:rPr>
        <w:t>Environmental</w:t>
      </w:r>
      <w:proofErr w:type="spellEnd"/>
      <w:r>
        <w:rPr>
          <w:sz w:val="24"/>
        </w:rPr>
        <w:t xml:space="preserve"> </w:t>
      </w:r>
      <w:proofErr w:type="spellStart"/>
      <w:r>
        <w:rPr>
          <w:sz w:val="24"/>
        </w:rPr>
        <w:t>Science</w:t>
      </w:r>
      <w:proofErr w:type="spellEnd"/>
      <w:r>
        <w:rPr>
          <w:sz w:val="24"/>
        </w:rPr>
        <w:t xml:space="preserve"> /</w:t>
      </w:r>
      <w:r>
        <w:rPr>
          <w:spacing w:val="1"/>
          <w:sz w:val="24"/>
        </w:rPr>
        <w:t xml:space="preserve"> </w:t>
      </w:r>
      <w:r>
        <w:rPr>
          <w:sz w:val="24"/>
        </w:rPr>
        <w:t>937</w:t>
      </w:r>
      <w:r>
        <w:rPr>
          <w:spacing w:val="-1"/>
          <w:sz w:val="24"/>
        </w:rPr>
        <w:t xml:space="preserve"> </w:t>
      </w:r>
      <w:r>
        <w:rPr>
          <w:sz w:val="24"/>
        </w:rPr>
        <w:t>(2021)</w:t>
      </w:r>
      <w:r>
        <w:rPr>
          <w:spacing w:val="-1"/>
          <w:sz w:val="24"/>
        </w:rPr>
        <w:t xml:space="preserve"> </w:t>
      </w:r>
      <w:r>
        <w:rPr>
          <w:sz w:val="24"/>
        </w:rPr>
        <w:t>022097. doi:10.1088/1755-1315/937/2/022097</w:t>
      </w:r>
    </w:p>
    <w:p w:rsidR="005C7881" w:rsidRPr="00A210D3" w:rsidRDefault="00A210D3" w:rsidP="0065648D">
      <w:pPr>
        <w:pStyle w:val="ListParagraph"/>
        <w:numPr>
          <w:ilvl w:val="0"/>
          <w:numId w:val="2"/>
        </w:numPr>
        <w:tabs>
          <w:tab w:val="left" w:pos="810"/>
          <w:tab w:val="left" w:pos="993"/>
        </w:tabs>
        <w:ind w:left="0" w:right="105" w:firstLine="567"/>
        <w:jc w:val="both"/>
        <w:rPr>
          <w:sz w:val="24"/>
          <w:lang w:val="en-US"/>
        </w:rPr>
      </w:pPr>
      <w:proofErr w:type="spellStart"/>
      <w:r w:rsidRPr="00A210D3">
        <w:rPr>
          <w:sz w:val="24"/>
          <w:lang w:val="en-US"/>
        </w:rPr>
        <w:t>Lachuga</w:t>
      </w:r>
      <w:proofErr w:type="spellEnd"/>
      <w:r w:rsidRPr="00A210D3">
        <w:rPr>
          <w:sz w:val="24"/>
          <w:lang w:val="en-US"/>
        </w:rPr>
        <w:t xml:space="preserve"> Yu., </w:t>
      </w:r>
      <w:proofErr w:type="spellStart"/>
      <w:r w:rsidRPr="00A210D3">
        <w:rPr>
          <w:sz w:val="24"/>
          <w:lang w:val="en-US"/>
        </w:rPr>
        <w:t>Akhalaya</w:t>
      </w:r>
      <w:proofErr w:type="spellEnd"/>
      <w:r w:rsidRPr="00A210D3">
        <w:rPr>
          <w:sz w:val="24"/>
          <w:lang w:val="en-US"/>
        </w:rPr>
        <w:t xml:space="preserve"> B., </w:t>
      </w:r>
      <w:proofErr w:type="spellStart"/>
      <w:r w:rsidRPr="00A210D3">
        <w:rPr>
          <w:sz w:val="24"/>
          <w:lang w:val="en-US"/>
        </w:rPr>
        <w:t>Shogenov</w:t>
      </w:r>
      <w:proofErr w:type="spellEnd"/>
      <w:r w:rsidRPr="00A210D3">
        <w:rPr>
          <w:sz w:val="24"/>
          <w:lang w:val="en-US"/>
        </w:rPr>
        <w:t xml:space="preserve"> Yu., </w:t>
      </w:r>
      <w:proofErr w:type="spellStart"/>
      <w:r w:rsidRPr="00A210D3">
        <w:rPr>
          <w:sz w:val="24"/>
          <w:lang w:val="en-US"/>
        </w:rPr>
        <w:t>Meskhi</w:t>
      </w:r>
      <w:proofErr w:type="spellEnd"/>
      <w:r w:rsidRPr="00A210D3">
        <w:rPr>
          <w:sz w:val="24"/>
          <w:lang w:val="en-US"/>
        </w:rPr>
        <w:t xml:space="preserve"> B., Rudoy D., and </w:t>
      </w:r>
      <w:proofErr w:type="spellStart"/>
      <w:r w:rsidRPr="00A210D3">
        <w:rPr>
          <w:sz w:val="24"/>
          <w:lang w:val="en-US"/>
        </w:rPr>
        <w:t>Olshevskaya</w:t>
      </w:r>
      <w:proofErr w:type="spellEnd"/>
      <w:r w:rsidRPr="00A210D3">
        <w:rPr>
          <w:sz w:val="24"/>
          <w:lang w:val="en-US"/>
        </w:rPr>
        <w:t xml:space="preserve"> A. /</w:t>
      </w:r>
      <w:r w:rsidRPr="00A210D3">
        <w:rPr>
          <w:spacing w:val="1"/>
          <w:sz w:val="24"/>
          <w:lang w:val="en-US"/>
        </w:rPr>
        <w:t xml:space="preserve"> </w:t>
      </w:r>
      <w:r w:rsidRPr="00A210D3">
        <w:rPr>
          <w:sz w:val="24"/>
          <w:lang w:val="en-US"/>
        </w:rPr>
        <w:t>Innovative</w:t>
      </w:r>
      <w:r w:rsidRPr="00A210D3">
        <w:rPr>
          <w:spacing w:val="1"/>
          <w:sz w:val="24"/>
          <w:lang w:val="en-US"/>
        </w:rPr>
        <w:t xml:space="preserve"> </w:t>
      </w:r>
      <w:r w:rsidRPr="00A210D3">
        <w:rPr>
          <w:sz w:val="24"/>
          <w:lang w:val="en-US"/>
        </w:rPr>
        <w:t>pneumatic</w:t>
      </w:r>
      <w:r w:rsidRPr="00A210D3">
        <w:rPr>
          <w:spacing w:val="1"/>
          <w:sz w:val="24"/>
          <w:lang w:val="en-US"/>
        </w:rPr>
        <w:t xml:space="preserve"> </w:t>
      </w:r>
      <w:r w:rsidRPr="00A210D3">
        <w:rPr>
          <w:sz w:val="24"/>
          <w:lang w:val="en-US"/>
        </w:rPr>
        <w:t>device</w:t>
      </w:r>
      <w:r w:rsidRPr="00A210D3">
        <w:rPr>
          <w:spacing w:val="1"/>
          <w:sz w:val="24"/>
          <w:lang w:val="en-US"/>
        </w:rPr>
        <w:t xml:space="preserve"> </w:t>
      </w:r>
      <w:r w:rsidRPr="00A210D3">
        <w:rPr>
          <w:sz w:val="24"/>
          <w:lang w:val="en-US"/>
        </w:rPr>
        <w:t>for</w:t>
      </w:r>
      <w:r w:rsidRPr="00A210D3">
        <w:rPr>
          <w:spacing w:val="1"/>
          <w:sz w:val="24"/>
          <w:lang w:val="en-US"/>
        </w:rPr>
        <w:t xml:space="preserve"> </w:t>
      </w:r>
      <w:r w:rsidRPr="00A210D3">
        <w:rPr>
          <w:sz w:val="24"/>
          <w:lang w:val="en-US"/>
        </w:rPr>
        <w:t>combined</w:t>
      </w:r>
      <w:r w:rsidRPr="00A210D3">
        <w:rPr>
          <w:spacing w:val="1"/>
          <w:sz w:val="24"/>
          <w:lang w:val="en-US"/>
        </w:rPr>
        <w:t xml:space="preserve"> </w:t>
      </w:r>
      <w:r w:rsidRPr="00A210D3">
        <w:rPr>
          <w:sz w:val="24"/>
          <w:lang w:val="en-US"/>
        </w:rPr>
        <w:t>seeding</w:t>
      </w:r>
      <w:r w:rsidRPr="00A210D3">
        <w:rPr>
          <w:spacing w:val="1"/>
          <w:sz w:val="24"/>
          <w:lang w:val="en-US"/>
        </w:rPr>
        <w:t xml:space="preserve"> </w:t>
      </w:r>
      <w:r w:rsidRPr="00A210D3">
        <w:rPr>
          <w:sz w:val="24"/>
          <w:lang w:val="en-US"/>
        </w:rPr>
        <w:t>of</w:t>
      </w:r>
      <w:r w:rsidRPr="00A210D3">
        <w:rPr>
          <w:spacing w:val="1"/>
          <w:sz w:val="24"/>
          <w:lang w:val="en-US"/>
        </w:rPr>
        <w:t xml:space="preserve"> </w:t>
      </w:r>
      <w:r w:rsidRPr="00A210D3">
        <w:rPr>
          <w:sz w:val="24"/>
          <w:lang w:val="en-US"/>
        </w:rPr>
        <w:t>various</w:t>
      </w:r>
      <w:r w:rsidRPr="00A210D3">
        <w:rPr>
          <w:spacing w:val="1"/>
          <w:sz w:val="24"/>
          <w:lang w:val="en-US"/>
        </w:rPr>
        <w:t xml:space="preserve"> </w:t>
      </w:r>
      <w:r w:rsidRPr="00A210D3">
        <w:rPr>
          <w:sz w:val="24"/>
          <w:lang w:val="en-US"/>
        </w:rPr>
        <w:t>tilled</w:t>
      </w:r>
      <w:r w:rsidRPr="00A210D3">
        <w:rPr>
          <w:spacing w:val="1"/>
          <w:sz w:val="24"/>
          <w:lang w:val="en-US"/>
        </w:rPr>
        <w:t xml:space="preserve"> </w:t>
      </w:r>
      <w:r w:rsidRPr="00A210D3">
        <w:rPr>
          <w:sz w:val="24"/>
          <w:lang w:val="en-US"/>
        </w:rPr>
        <w:t>crops</w:t>
      </w:r>
      <w:r w:rsidRPr="00A210D3">
        <w:rPr>
          <w:spacing w:val="1"/>
          <w:sz w:val="24"/>
          <w:lang w:val="en-US"/>
        </w:rPr>
        <w:t xml:space="preserve"> </w:t>
      </w:r>
      <w:r w:rsidRPr="00A210D3">
        <w:rPr>
          <w:sz w:val="24"/>
          <w:lang w:val="en-US"/>
        </w:rPr>
        <w:t>/</w:t>
      </w:r>
      <w:r w:rsidRPr="00A210D3">
        <w:rPr>
          <w:spacing w:val="1"/>
          <w:sz w:val="24"/>
          <w:lang w:val="en-US"/>
        </w:rPr>
        <w:t xml:space="preserve"> </w:t>
      </w:r>
      <w:r w:rsidRPr="00A210D3">
        <w:rPr>
          <w:sz w:val="24"/>
          <w:lang w:val="en-US"/>
        </w:rPr>
        <w:t>E3S</w:t>
      </w:r>
      <w:r w:rsidRPr="00A210D3">
        <w:rPr>
          <w:spacing w:val="1"/>
          <w:sz w:val="24"/>
          <w:lang w:val="en-US"/>
        </w:rPr>
        <w:t xml:space="preserve"> </w:t>
      </w:r>
      <w:r w:rsidRPr="00A210D3">
        <w:rPr>
          <w:sz w:val="24"/>
          <w:lang w:val="en-US"/>
        </w:rPr>
        <w:t>Web</w:t>
      </w:r>
      <w:r w:rsidRPr="00A210D3">
        <w:rPr>
          <w:spacing w:val="1"/>
          <w:sz w:val="24"/>
          <w:lang w:val="en-US"/>
        </w:rPr>
        <w:t xml:space="preserve"> </w:t>
      </w:r>
      <w:r w:rsidRPr="00A210D3">
        <w:rPr>
          <w:sz w:val="24"/>
          <w:lang w:val="en-US"/>
        </w:rPr>
        <w:t>of</w:t>
      </w:r>
      <w:r w:rsidRPr="00A210D3">
        <w:rPr>
          <w:spacing w:val="1"/>
          <w:sz w:val="24"/>
          <w:lang w:val="en-US"/>
        </w:rPr>
        <w:t xml:space="preserve"> </w:t>
      </w:r>
      <w:r w:rsidRPr="00A210D3">
        <w:rPr>
          <w:sz w:val="24"/>
          <w:lang w:val="en-US"/>
        </w:rPr>
        <w:t>Conferences:</w:t>
      </w:r>
      <w:r w:rsidRPr="00A210D3">
        <w:rPr>
          <w:spacing w:val="37"/>
          <w:sz w:val="24"/>
          <w:lang w:val="en-US"/>
        </w:rPr>
        <w:t xml:space="preserve"> </w:t>
      </w:r>
      <w:r w:rsidRPr="00A210D3">
        <w:rPr>
          <w:sz w:val="24"/>
          <w:lang w:val="en-US"/>
        </w:rPr>
        <w:t>8,</w:t>
      </w:r>
      <w:r w:rsidRPr="00A210D3">
        <w:rPr>
          <w:spacing w:val="38"/>
          <w:sz w:val="24"/>
          <w:lang w:val="en-US"/>
        </w:rPr>
        <w:t xml:space="preserve"> </w:t>
      </w:r>
      <w:proofErr w:type="spellStart"/>
      <w:r w:rsidRPr="00A210D3">
        <w:rPr>
          <w:sz w:val="24"/>
          <w:lang w:val="en-US"/>
        </w:rPr>
        <w:t>Rostovon</w:t>
      </w:r>
      <w:proofErr w:type="spellEnd"/>
      <w:r w:rsidRPr="00A210D3">
        <w:rPr>
          <w:sz w:val="24"/>
          <w:lang w:val="en-US"/>
        </w:rPr>
        <w:t>-Don,</w:t>
      </w:r>
      <w:r w:rsidRPr="00A210D3">
        <w:rPr>
          <w:spacing w:val="36"/>
          <w:sz w:val="24"/>
          <w:lang w:val="en-US"/>
        </w:rPr>
        <w:t xml:space="preserve"> </w:t>
      </w:r>
      <w:r w:rsidRPr="00A210D3">
        <w:rPr>
          <w:sz w:val="24"/>
          <w:lang w:val="en-US"/>
        </w:rPr>
        <w:t>19–30</w:t>
      </w:r>
      <w:r w:rsidRPr="00A210D3">
        <w:rPr>
          <w:spacing w:val="38"/>
          <w:sz w:val="24"/>
          <w:lang w:val="en-US"/>
        </w:rPr>
        <w:t xml:space="preserve"> </w:t>
      </w:r>
      <w:r w:rsidRPr="00A210D3">
        <w:rPr>
          <w:sz w:val="24"/>
          <w:lang w:val="en-US"/>
        </w:rPr>
        <w:t>august</w:t>
      </w:r>
      <w:r w:rsidRPr="00A210D3">
        <w:rPr>
          <w:spacing w:val="37"/>
          <w:sz w:val="24"/>
          <w:lang w:val="en-US"/>
        </w:rPr>
        <w:t xml:space="preserve"> </w:t>
      </w:r>
      <w:r w:rsidRPr="00A210D3">
        <w:rPr>
          <w:sz w:val="24"/>
          <w:lang w:val="en-US"/>
        </w:rPr>
        <w:t>(2020)</w:t>
      </w:r>
      <w:r w:rsidRPr="00A210D3">
        <w:rPr>
          <w:spacing w:val="39"/>
          <w:sz w:val="24"/>
          <w:lang w:val="en-US"/>
        </w:rPr>
        <w:t xml:space="preserve"> </w:t>
      </w:r>
      <w:r w:rsidRPr="00A210D3">
        <w:rPr>
          <w:sz w:val="24"/>
          <w:lang w:val="en-US"/>
        </w:rPr>
        <w:t>–</w:t>
      </w:r>
      <w:r w:rsidRPr="00A210D3">
        <w:rPr>
          <w:spacing w:val="38"/>
          <w:sz w:val="24"/>
          <w:lang w:val="en-US"/>
        </w:rPr>
        <w:t xml:space="preserve"> </w:t>
      </w:r>
      <w:proofErr w:type="spellStart"/>
      <w:r w:rsidRPr="00A210D3">
        <w:rPr>
          <w:sz w:val="24"/>
          <w:lang w:val="en-US"/>
        </w:rPr>
        <w:t>Rostovon</w:t>
      </w:r>
      <w:proofErr w:type="spellEnd"/>
      <w:r w:rsidRPr="00A210D3">
        <w:rPr>
          <w:sz w:val="24"/>
          <w:lang w:val="en-US"/>
        </w:rPr>
        <w:t>-Don,</w:t>
      </w:r>
      <w:r w:rsidRPr="00A210D3">
        <w:rPr>
          <w:spacing w:val="36"/>
          <w:sz w:val="24"/>
          <w:lang w:val="en-US"/>
        </w:rPr>
        <w:t xml:space="preserve"> </w:t>
      </w:r>
      <w:r w:rsidRPr="00A210D3">
        <w:rPr>
          <w:sz w:val="24"/>
          <w:lang w:val="en-US"/>
        </w:rPr>
        <w:t>(2020).</w:t>
      </w:r>
      <w:r w:rsidRPr="00A210D3">
        <w:rPr>
          <w:spacing w:val="39"/>
          <w:sz w:val="24"/>
          <w:lang w:val="en-US"/>
        </w:rPr>
        <w:t xml:space="preserve"> </w:t>
      </w:r>
      <w:r w:rsidRPr="00A210D3">
        <w:rPr>
          <w:sz w:val="24"/>
          <w:lang w:val="en-US"/>
        </w:rPr>
        <w:t>–</w:t>
      </w:r>
      <w:r w:rsidRPr="00A210D3">
        <w:rPr>
          <w:spacing w:val="37"/>
          <w:sz w:val="24"/>
          <w:lang w:val="en-US"/>
        </w:rPr>
        <w:t xml:space="preserve"> </w:t>
      </w:r>
      <w:r w:rsidRPr="00A210D3">
        <w:rPr>
          <w:sz w:val="24"/>
          <w:lang w:val="en-US"/>
        </w:rPr>
        <w:t>P.</w:t>
      </w:r>
      <w:r w:rsidRPr="00A210D3">
        <w:rPr>
          <w:spacing w:val="38"/>
          <w:sz w:val="24"/>
          <w:lang w:val="en-US"/>
        </w:rPr>
        <w:t xml:space="preserve"> </w:t>
      </w:r>
      <w:r w:rsidRPr="00A210D3">
        <w:rPr>
          <w:sz w:val="24"/>
          <w:lang w:val="en-US"/>
        </w:rPr>
        <w:t>08016.</w:t>
      </w:r>
      <w:r w:rsidRPr="00A210D3">
        <w:rPr>
          <w:spacing w:val="37"/>
          <w:sz w:val="24"/>
          <w:lang w:val="en-US"/>
        </w:rPr>
        <w:t xml:space="preserve"> </w:t>
      </w:r>
      <w:r w:rsidRPr="00A210D3">
        <w:rPr>
          <w:sz w:val="24"/>
          <w:lang w:val="en-US"/>
        </w:rPr>
        <w:t>–</w:t>
      </w:r>
      <w:r w:rsidRPr="00A210D3">
        <w:rPr>
          <w:spacing w:val="-57"/>
          <w:sz w:val="24"/>
          <w:lang w:val="en-US"/>
        </w:rPr>
        <w:t xml:space="preserve"> </w:t>
      </w:r>
      <w:r w:rsidRPr="00A210D3">
        <w:rPr>
          <w:sz w:val="24"/>
          <w:lang w:val="en-US"/>
        </w:rPr>
        <w:t>DOI</w:t>
      </w:r>
      <w:r w:rsidRPr="00A210D3">
        <w:rPr>
          <w:spacing w:val="-4"/>
          <w:sz w:val="24"/>
          <w:lang w:val="en-US"/>
        </w:rPr>
        <w:t xml:space="preserve"> </w:t>
      </w:r>
      <w:r w:rsidRPr="00A210D3">
        <w:rPr>
          <w:sz w:val="24"/>
          <w:lang w:val="en-US"/>
        </w:rPr>
        <w:t>10.1051/e3sconf/202021008016.</w:t>
      </w:r>
    </w:p>
    <w:p w:rsidR="005C7881" w:rsidRDefault="00A210D3" w:rsidP="0065648D">
      <w:pPr>
        <w:pStyle w:val="ListParagraph"/>
        <w:numPr>
          <w:ilvl w:val="0"/>
          <w:numId w:val="2"/>
        </w:numPr>
        <w:tabs>
          <w:tab w:val="left" w:pos="810"/>
          <w:tab w:val="left" w:pos="993"/>
        </w:tabs>
        <w:ind w:left="0" w:right="110" w:firstLine="567"/>
        <w:jc w:val="both"/>
        <w:rPr>
          <w:sz w:val="24"/>
          <w:lang w:val="en-US"/>
        </w:rPr>
      </w:pPr>
      <w:proofErr w:type="spellStart"/>
      <w:r w:rsidRPr="00A210D3">
        <w:rPr>
          <w:sz w:val="24"/>
          <w:lang w:val="en-US"/>
        </w:rPr>
        <w:t>Zavaliy</w:t>
      </w:r>
      <w:proofErr w:type="spellEnd"/>
      <w:r w:rsidRPr="00A210D3">
        <w:rPr>
          <w:sz w:val="24"/>
          <w:lang w:val="en-US"/>
        </w:rPr>
        <w:t xml:space="preserve"> A., </w:t>
      </w:r>
      <w:proofErr w:type="spellStart"/>
      <w:r w:rsidRPr="00A210D3">
        <w:rPr>
          <w:sz w:val="24"/>
          <w:lang w:val="en-US"/>
        </w:rPr>
        <w:t>Volozhaninov</w:t>
      </w:r>
      <w:proofErr w:type="spellEnd"/>
      <w:r w:rsidRPr="00A210D3">
        <w:rPr>
          <w:sz w:val="24"/>
          <w:lang w:val="en-US"/>
        </w:rPr>
        <w:t xml:space="preserve"> S., </w:t>
      </w:r>
      <w:proofErr w:type="spellStart"/>
      <w:r w:rsidRPr="00A210D3">
        <w:rPr>
          <w:sz w:val="24"/>
          <w:lang w:val="en-US"/>
        </w:rPr>
        <w:t>Shiian</w:t>
      </w:r>
      <w:proofErr w:type="spellEnd"/>
      <w:r w:rsidRPr="00A210D3">
        <w:rPr>
          <w:sz w:val="24"/>
          <w:lang w:val="en-US"/>
        </w:rPr>
        <w:t xml:space="preserve">, O., Rudoy, D., </w:t>
      </w:r>
      <w:proofErr w:type="spellStart"/>
      <w:r w:rsidRPr="00A210D3">
        <w:rPr>
          <w:sz w:val="24"/>
          <w:lang w:val="en-US"/>
        </w:rPr>
        <w:t>Olshevskaya</w:t>
      </w:r>
      <w:proofErr w:type="spellEnd"/>
      <w:r w:rsidRPr="00A210D3">
        <w:rPr>
          <w:sz w:val="24"/>
          <w:lang w:val="en-US"/>
        </w:rPr>
        <w:t>, A. / Load and thermal</w:t>
      </w:r>
      <w:r w:rsidRPr="00A210D3">
        <w:rPr>
          <w:spacing w:val="1"/>
          <w:sz w:val="24"/>
          <w:lang w:val="en-US"/>
        </w:rPr>
        <w:t xml:space="preserve"> </w:t>
      </w:r>
      <w:r w:rsidRPr="00A210D3">
        <w:rPr>
          <w:sz w:val="24"/>
          <w:lang w:val="en-US"/>
        </w:rPr>
        <w:t>characteristics</w:t>
      </w:r>
      <w:r w:rsidRPr="00A210D3">
        <w:rPr>
          <w:spacing w:val="1"/>
          <w:sz w:val="24"/>
          <w:lang w:val="en-US"/>
        </w:rPr>
        <w:t xml:space="preserve"> </w:t>
      </w:r>
      <w:r w:rsidRPr="00A210D3">
        <w:rPr>
          <w:sz w:val="24"/>
          <w:lang w:val="en-US"/>
        </w:rPr>
        <w:t>of a conveyor device for infrared</w:t>
      </w:r>
      <w:r w:rsidRPr="00A210D3">
        <w:rPr>
          <w:spacing w:val="1"/>
          <w:sz w:val="24"/>
          <w:lang w:val="en-US"/>
        </w:rPr>
        <w:t xml:space="preserve"> </w:t>
      </w:r>
      <w:r w:rsidRPr="00A210D3">
        <w:rPr>
          <w:sz w:val="24"/>
          <w:lang w:val="en-US"/>
        </w:rPr>
        <w:t>drying and</w:t>
      </w:r>
      <w:r w:rsidRPr="00A210D3">
        <w:rPr>
          <w:spacing w:val="1"/>
          <w:sz w:val="24"/>
          <w:lang w:val="en-US"/>
        </w:rPr>
        <w:t xml:space="preserve"> </w:t>
      </w:r>
      <w:r w:rsidRPr="00A210D3">
        <w:rPr>
          <w:sz w:val="24"/>
          <w:lang w:val="en-US"/>
        </w:rPr>
        <w:t>cleaning</w:t>
      </w:r>
      <w:r w:rsidRPr="00A210D3">
        <w:rPr>
          <w:spacing w:val="1"/>
          <w:sz w:val="24"/>
          <w:lang w:val="en-US"/>
        </w:rPr>
        <w:t xml:space="preserve"> </w:t>
      </w:r>
      <w:r w:rsidRPr="00A210D3">
        <w:rPr>
          <w:sz w:val="24"/>
          <w:lang w:val="en-US"/>
        </w:rPr>
        <w:t>seeds.</w:t>
      </w:r>
      <w:r w:rsidRPr="00A210D3">
        <w:rPr>
          <w:spacing w:val="1"/>
          <w:sz w:val="24"/>
          <w:lang w:val="en-US"/>
        </w:rPr>
        <w:t xml:space="preserve"> </w:t>
      </w:r>
      <w:r w:rsidRPr="00A210D3">
        <w:rPr>
          <w:sz w:val="24"/>
          <w:lang w:val="en-US"/>
        </w:rPr>
        <w:t>/</w:t>
      </w:r>
      <w:r w:rsidRPr="00A210D3">
        <w:rPr>
          <w:spacing w:val="1"/>
          <w:sz w:val="24"/>
          <w:lang w:val="en-US"/>
        </w:rPr>
        <w:t xml:space="preserve"> </w:t>
      </w:r>
      <w:r w:rsidRPr="00A210D3">
        <w:rPr>
          <w:sz w:val="24"/>
          <w:lang w:val="en-US"/>
        </w:rPr>
        <w:t>E3S Web</w:t>
      </w:r>
      <w:r w:rsidRPr="00A210D3">
        <w:rPr>
          <w:spacing w:val="1"/>
          <w:sz w:val="24"/>
          <w:lang w:val="en-US"/>
        </w:rPr>
        <w:t xml:space="preserve"> </w:t>
      </w:r>
      <w:r w:rsidRPr="00A210D3">
        <w:rPr>
          <w:sz w:val="24"/>
          <w:lang w:val="en-US"/>
        </w:rPr>
        <w:t>of</w:t>
      </w:r>
      <w:r w:rsidRPr="00A210D3">
        <w:rPr>
          <w:spacing w:val="1"/>
          <w:sz w:val="24"/>
          <w:lang w:val="en-US"/>
        </w:rPr>
        <w:t xml:space="preserve"> </w:t>
      </w:r>
      <w:r w:rsidRPr="00A210D3">
        <w:rPr>
          <w:sz w:val="24"/>
          <w:lang w:val="en-US"/>
        </w:rPr>
        <w:t>Conferences,</w:t>
      </w:r>
      <w:r w:rsidRPr="00A210D3">
        <w:rPr>
          <w:spacing w:val="-1"/>
          <w:sz w:val="24"/>
          <w:lang w:val="en-US"/>
        </w:rPr>
        <w:t xml:space="preserve"> </w:t>
      </w:r>
      <w:r w:rsidRPr="00A210D3">
        <w:rPr>
          <w:sz w:val="24"/>
          <w:lang w:val="en-US"/>
        </w:rPr>
        <w:t>175, 05003</w:t>
      </w:r>
      <w:r w:rsidRPr="00A210D3">
        <w:rPr>
          <w:spacing w:val="2"/>
          <w:sz w:val="24"/>
          <w:lang w:val="en-US"/>
        </w:rPr>
        <w:t xml:space="preserve"> </w:t>
      </w:r>
      <w:r w:rsidRPr="00A210D3">
        <w:rPr>
          <w:sz w:val="24"/>
          <w:lang w:val="en-US"/>
        </w:rPr>
        <w:t>(2020)</w:t>
      </w:r>
      <w:r w:rsidRPr="00A210D3">
        <w:rPr>
          <w:spacing w:val="-1"/>
          <w:sz w:val="24"/>
          <w:lang w:val="en-US"/>
        </w:rPr>
        <w:t xml:space="preserve"> </w:t>
      </w:r>
      <w:r w:rsidR="004D24AF">
        <w:fldChar w:fldCharType="begin"/>
      </w:r>
      <w:r w:rsidR="004D24AF" w:rsidRPr="007F7FCD">
        <w:rPr>
          <w:lang w:val="en-US"/>
        </w:rPr>
        <w:instrText xml:space="preserve"> HYPERLINK "https://doi.org/10.1051/e3sconf/202017505003" </w:instrText>
      </w:r>
      <w:r w:rsidR="004D24AF">
        <w:fldChar w:fldCharType="separate"/>
      </w:r>
      <w:r w:rsidR="0065648D" w:rsidRPr="00D93981">
        <w:rPr>
          <w:rStyle w:val="Hyperlink"/>
          <w:sz w:val="24"/>
          <w:lang w:val="en-US"/>
        </w:rPr>
        <w:t>https://doi.org/10.1051/e3sconf/202017505003</w:t>
      </w:r>
      <w:r w:rsidR="004D24AF">
        <w:rPr>
          <w:rStyle w:val="Hyperlink"/>
          <w:sz w:val="24"/>
          <w:lang w:val="en-US"/>
        </w:rPr>
        <w:fldChar w:fldCharType="end"/>
      </w:r>
    </w:p>
    <w:p w:rsidR="0065648D" w:rsidRDefault="0065648D" w:rsidP="0065648D">
      <w:pPr>
        <w:tabs>
          <w:tab w:val="left" w:pos="810"/>
          <w:tab w:val="left" w:pos="993"/>
        </w:tabs>
        <w:ind w:right="110" w:firstLine="567"/>
        <w:jc w:val="both"/>
        <w:rPr>
          <w:sz w:val="24"/>
          <w:lang w:val="en-US"/>
        </w:rPr>
      </w:pPr>
    </w:p>
    <w:p w:rsidR="0065648D" w:rsidRDefault="0065648D" w:rsidP="0065648D">
      <w:pPr>
        <w:tabs>
          <w:tab w:val="left" w:pos="810"/>
          <w:tab w:val="left" w:pos="993"/>
        </w:tabs>
        <w:ind w:right="110" w:firstLine="567"/>
        <w:jc w:val="both"/>
        <w:rPr>
          <w:sz w:val="24"/>
          <w:lang w:val="en-US"/>
        </w:rPr>
      </w:pPr>
    </w:p>
    <w:p w:rsidR="0065648D" w:rsidRPr="00C00EB7" w:rsidRDefault="00C00EB7" w:rsidP="0065648D">
      <w:pPr>
        <w:tabs>
          <w:tab w:val="left" w:pos="810"/>
          <w:tab w:val="left" w:pos="993"/>
        </w:tabs>
        <w:ind w:right="110" w:firstLine="567"/>
        <w:jc w:val="both"/>
        <w:rPr>
          <w:b/>
          <w:sz w:val="24"/>
          <w:lang w:val="en-US"/>
        </w:rPr>
      </w:pPr>
      <w:r>
        <w:rPr>
          <w:b/>
          <w:sz w:val="24"/>
          <w:lang w:val="en-US"/>
        </w:rPr>
        <w:lastRenderedPageBreak/>
        <w:t>References</w:t>
      </w:r>
    </w:p>
    <w:p w:rsidR="0065648D" w:rsidRPr="0065648D" w:rsidRDefault="0065648D" w:rsidP="0065648D">
      <w:pPr>
        <w:tabs>
          <w:tab w:val="left" w:pos="810"/>
          <w:tab w:val="left" w:pos="993"/>
        </w:tabs>
        <w:ind w:right="110" w:firstLine="567"/>
        <w:jc w:val="both"/>
        <w:rPr>
          <w:sz w:val="24"/>
          <w:lang w:val="en-US"/>
        </w:rPr>
      </w:pPr>
    </w:p>
    <w:p w:rsidR="0065648D" w:rsidRPr="0065648D" w:rsidRDefault="0065648D" w:rsidP="0065648D">
      <w:pPr>
        <w:tabs>
          <w:tab w:val="left" w:pos="810"/>
          <w:tab w:val="left" w:pos="993"/>
        </w:tabs>
        <w:ind w:right="110" w:firstLine="567"/>
        <w:jc w:val="both"/>
        <w:rPr>
          <w:sz w:val="24"/>
          <w:lang w:val="en-US"/>
        </w:rPr>
      </w:pPr>
      <w:r w:rsidRPr="0065648D">
        <w:rPr>
          <w:sz w:val="24"/>
          <w:lang w:val="en-US"/>
        </w:rPr>
        <w:t>1.</w:t>
      </w:r>
      <w:r w:rsidRPr="0065648D">
        <w:rPr>
          <w:sz w:val="24"/>
          <w:lang w:val="en-US"/>
        </w:rPr>
        <w:tab/>
        <w:t xml:space="preserve">Ginzburg, A. S. </w:t>
      </w:r>
      <w:proofErr w:type="spellStart"/>
      <w:r w:rsidRPr="0065648D">
        <w:rPr>
          <w:sz w:val="24"/>
          <w:lang w:val="en-US"/>
        </w:rPr>
        <w:t>Osnovy</w:t>
      </w:r>
      <w:proofErr w:type="spellEnd"/>
      <w:r w:rsidRPr="0065648D">
        <w:rPr>
          <w:sz w:val="24"/>
          <w:lang w:val="en-US"/>
        </w:rPr>
        <w:t xml:space="preserve">`   </w:t>
      </w:r>
      <w:proofErr w:type="spellStart"/>
      <w:r w:rsidRPr="0065648D">
        <w:rPr>
          <w:sz w:val="24"/>
          <w:lang w:val="en-US"/>
        </w:rPr>
        <w:t>teorii</w:t>
      </w:r>
      <w:proofErr w:type="spellEnd"/>
      <w:r w:rsidRPr="0065648D">
        <w:rPr>
          <w:sz w:val="24"/>
          <w:lang w:val="en-US"/>
        </w:rPr>
        <w:t xml:space="preserve">   </w:t>
      </w:r>
      <w:proofErr w:type="spellStart"/>
      <w:r w:rsidRPr="0065648D">
        <w:rPr>
          <w:sz w:val="24"/>
          <w:lang w:val="en-US"/>
        </w:rPr>
        <w:t>i</w:t>
      </w:r>
      <w:proofErr w:type="spellEnd"/>
      <w:r w:rsidRPr="0065648D">
        <w:rPr>
          <w:sz w:val="24"/>
          <w:lang w:val="en-US"/>
        </w:rPr>
        <w:t xml:space="preserve">   </w:t>
      </w:r>
      <w:proofErr w:type="spellStart"/>
      <w:r w:rsidRPr="0065648D">
        <w:rPr>
          <w:sz w:val="24"/>
          <w:lang w:val="en-US"/>
        </w:rPr>
        <w:t>texniki</w:t>
      </w:r>
      <w:proofErr w:type="spellEnd"/>
      <w:r w:rsidRPr="0065648D">
        <w:rPr>
          <w:sz w:val="24"/>
          <w:lang w:val="en-US"/>
        </w:rPr>
        <w:t xml:space="preserve">   </w:t>
      </w:r>
      <w:proofErr w:type="spellStart"/>
      <w:r w:rsidRPr="0065648D">
        <w:rPr>
          <w:sz w:val="24"/>
          <w:lang w:val="en-US"/>
        </w:rPr>
        <w:t>sushki</w:t>
      </w:r>
      <w:proofErr w:type="spellEnd"/>
      <w:r w:rsidRPr="0065648D">
        <w:rPr>
          <w:sz w:val="24"/>
          <w:lang w:val="en-US"/>
        </w:rPr>
        <w:t xml:space="preserve">   </w:t>
      </w:r>
      <w:proofErr w:type="spellStart"/>
      <w:r w:rsidRPr="0065648D">
        <w:rPr>
          <w:sz w:val="24"/>
          <w:lang w:val="en-US"/>
        </w:rPr>
        <w:t>pishhevy`x</w:t>
      </w:r>
      <w:proofErr w:type="spellEnd"/>
      <w:r w:rsidRPr="0065648D">
        <w:rPr>
          <w:sz w:val="24"/>
          <w:lang w:val="en-US"/>
        </w:rPr>
        <w:t xml:space="preserve">   </w:t>
      </w:r>
      <w:proofErr w:type="spellStart"/>
      <w:r w:rsidRPr="0065648D">
        <w:rPr>
          <w:sz w:val="24"/>
          <w:lang w:val="en-US"/>
        </w:rPr>
        <w:t>produktov</w:t>
      </w:r>
      <w:proofErr w:type="spellEnd"/>
      <w:r w:rsidRPr="0065648D">
        <w:rPr>
          <w:sz w:val="24"/>
          <w:lang w:val="en-US"/>
        </w:rPr>
        <w:t xml:space="preserve">   / A. S. Ginzburg. – M.: </w:t>
      </w:r>
      <w:proofErr w:type="spellStart"/>
      <w:r w:rsidRPr="0065648D">
        <w:rPr>
          <w:sz w:val="24"/>
          <w:lang w:val="en-US"/>
        </w:rPr>
        <w:t>Pishhevaya</w:t>
      </w:r>
      <w:proofErr w:type="spellEnd"/>
      <w:r w:rsidRPr="0065648D">
        <w:rPr>
          <w:sz w:val="24"/>
          <w:lang w:val="en-US"/>
        </w:rPr>
        <w:t xml:space="preserve"> </w:t>
      </w:r>
      <w:proofErr w:type="spellStart"/>
      <w:r w:rsidRPr="0065648D">
        <w:rPr>
          <w:sz w:val="24"/>
          <w:lang w:val="en-US"/>
        </w:rPr>
        <w:t>promy`shlennost</w:t>
      </w:r>
      <w:proofErr w:type="spellEnd"/>
      <w:r w:rsidRPr="0065648D">
        <w:rPr>
          <w:sz w:val="24"/>
          <w:lang w:val="en-US"/>
        </w:rPr>
        <w:t>`, 1973. – 528 s.</w:t>
      </w:r>
    </w:p>
    <w:p w:rsidR="0065648D" w:rsidRPr="0065648D" w:rsidRDefault="0065648D" w:rsidP="0065648D">
      <w:pPr>
        <w:tabs>
          <w:tab w:val="left" w:pos="810"/>
          <w:tab w:val="left" w:pos="993"/>
        </w:tabs>
        <w:ind w:right="110" w:firstLine="567"/>
        <w:jc w:val="both"/>
        <w:rPr>
          <w:sz w:val="24"/>
          <w:lang w:val="en-US"/>
        </w:rPr>
      </w:pPr>
      <w:r w:rsidRPr="0065648D">
        <w:rPr>
          <w:sz w:val="24"/>
          <w:lang w:val="en-US"/>
        </w:rPr>
        <w:t>2.</w:t>
      </w:r>
      <w:r w:rsidRPr="0065648D">
        <w:rPr>
          <w:sz w:val="24"/>
          <w:lang w:val="en-US"/>
        </w:rPr>
        <w:tab/>
        <w:t xml:space="preserve">Ginzburg, A.S. </w:t>
      </w:r>
      <w:proofErr w:type="spellStart"/>
      <w:r w:rsidRPr="0065648D">
        <w:rPr>
          <w:sz w:val="24"/>
          <w:lang w:val="en-US"/>
        </w:rPr>
        <w:t>Texnologiya</w:t>
      </w:r>
      <w:proofErr w:type="spellEnd"/>
      <w:r w:rsidRPr="0065648D">
        <w:rPr>
          <w:sz w:val="24"/>
          <w:lang w:val="en-US"/>
        </w:rPr>
        <w:t xml:space="preserve"> </w:t>
      </w:r>
      <w:proofErr w:type="spellStart"/>
      <w:r w:rsidRPr="0065648D">
        <w:rPr>
          <w:sz w:val="24"/>
          <w:lang w:val="en-US"/>
        </w:rPr>
        <w:t>sushki</w:t>
      </w:r>
      <w:proofErr w:type="spellEnd"/>
      <w:r w:rsidRPr="0065648D">
        <w:rPr>
          <w:sz w:val="24"/>
          <w:lang w:val="en-US"/>
        </w:rPr>
        <w:t xml:space="preserve"> </w:t>
      </w:r>
      <w:proofErr w:type="spellStart"/>
      <w:r w:rsidRPr="0065648D">
        <w:rPr>
          <w:sz w:val="24"/>
          <w:lang w:val="en-US"/>
        </w:rPr>
        <w:t>pishhevy`x</w:t>
      </w:r>
      <w:proofErr w:type="spellEnd"/>
      <w:r w:rsidRPr="0065648D">
        <w:rPr>
          <w:sz w:val="24"/>
          <w:lang w:val="en-US"/>
        </w:rPr>
        <w:t xml:space="preserve"> </w:t>
      </w:r>
      <w:proofErr w:type="spellStart"/>
      <w:r w:rsidRPr="0065648D">
        <w:rPr>
          <w:sz w:val="24"/>
          <w:lang w:val="en-US"/>
        </w:rPr>
        <w:t>produktov</w:t>
      </w:r>
      <w:proofErr w:type="spellEnd"/>
      <w:r w:rsidRPr="0065648D">
        <w:rPr>
          <w:sz w:val="24"/>
          <w:lang w:val="en-US"/>
        </w:rPr>
        <w:t xml:space="preserve"> / A.S. Ginzburg. - M. : </w:t>
      </w:r>
      <w:proofErr w:type="spellStart"/>
      <w:r w:rsidRPr="0065648D">
        <w:rPr>
          <w:sz w:val="24"/>
          <w:lang w:val="en-US"/>
        </w:rPr>
        <w:t>Pishhevaya</w:t>
      </w:r>
      <w:proofErr w:type="spellEnd"/>
      <w:r w:rsidRPr="0065648D">
        <w:rPr>
          <w:sz w:val="24"/>
          <w:lang w:val="en-US"/>
        </w:rPr>
        <w:t xml:space="preserve"> </w:t>
      </w:r>
      <w:proofErr w:type="spellStart"/>
      <w:r w:rsidRPr="0065648D">
        <w:rPr>
          <w:sz w:val="24"/>
          <w:lang w:val="en-US"/>
        </w:rPr>
        <w:t>promy`shlennost</w:t>
      </w:r>
      <w:proofErr w:type="spellEnd"/>
      <w:r w:rsidRPr="0065648D">
        <w:rPr>
          <w:sz w:val="24"/>
          <w:lang w:val="en-US"/>
        </w:rPr>
        <w:t>`, 1976. – 250 s.</w:t>
      </w:r>
    </w:p>
    <w:p w:rsidR="0065648D" w:rsidRPr="0065648D" w:rsidRDefault="0065648D" w:rsidP="0065648D">
      <w:pPr>
        <w:tabs>
          <w:tab w:val="left" w:pos="810"/>
          <w:tab w:val="left" w:pos="993"/>
        </w:tabs>
        <w:ind w:right="110" w:firstLine="567"/>
        <w:jc w:val="both"/>
        <w:rPr>
          <w:sz w:val="24"/>
          <w:lang w:val="en-US"/>
        </w:rPr>
      </w:pPr>
      <w:r w:rsidRPr="0065648D">
        <w:rPr>
          <w:sz w:val="24"/>
          <w:lang w:val="en-US"/>
        </w:rPr>
        <w:t>3.</w:t>
      </w:r>
      <w:r w:rsidRPr="0065648D">
        <w:rPr>
          <w:sz w:val="24"/>
          <w:lang w:val="en-US"/>
        </w:rPr>
        <w:tab/>
      </w:r>
      <w:proofErr w:type="spellStart"/>
      <w:r w:rsidRPr="0065648D">
        <w:rPr>
          <w:sz w:val="24"/>
          <w:lang w:val="en-US"/>
        </w:rPr>
        <w:t>Ly`kov</w:t>
      </w:r>
      <w:proofErr w:type="spellEnd"/>
      <w:r w:rsidRPr="0065648D">
        <w:rPr>
          <w:sz w:val="24"/>
          <w:lang w:val="en-US"/>
        </w:rPr>
        <w:t xml:space="preserve">, A. V. </w:t>
      </w:r>
      <w:proofErr w:type="spellStart"/>
      <w:r w:rsidRPr="0065648D">
        <w:rPr>
          <w:sz w:val="24"/>
          <w:lang w:val="en-US"/>
        </w:rPr>
        <w:t>Teoriya</w:t>
      </w:r>
      <w:proofErr w:type="spellEnd"/>
      <w:r w:rsidRPr="0065648D">
        <w:rPr>
          <w:sz w:val="24"/>
          <w:lang w:val="en-US"/>
        </w:rPr>
        <w:t xml:space="preserve"> </w:t>
      </w:r>
      <w:proofErr w:type="spellStart"/>
      <w:r w:rsidRPr="0065648D">
        <w:rPr>
          <w:sz w:val="24"/>
          <w:lang w:val="en-US"/>
        </w:rPr>
        <w:t>sushki</w:t>
      </w:r>
      <w:proofErr w:type="spellEnd"/>
      <w:r w:rsidRPr="0065648D">
        <w:rPr>
          <w:sz w:val="24"/>
          <w:lang w:val="en-US"/>
        </w:rPr>
        <w:t xml:space="preserve"> / A.V. </w:t>
      </w:r>
      <w:proofErr w:type="spellStart"/>
      <w:r w:rsidRPr="0065648D">
        <w:rPr>
          <w:sz w:val="24"/>
          <w:lang w:val="en-US"/>
        </w:rPr>
        <w:t>Ly`kov</w:t>
      </w:r>
      <w:proofErr w:type="spellEnd"/>
      <w:r w:rsidRPr="0065648D">
        <w:rPr>
          <w:sz w:val="24"/>
          <w:lang w:val="en-US"/>
        </w:rPr>
        <w:t xml:space="preserve">. – 2-e </w:t>
      </w:r>
      <w:proofErr w:type="spellStart"/>
      <w:r w:rsidRPr="0065648D">
        <w:rPr>
          <w:sz w:val="24"/>
          <w:lang w:val="en-US"/>
        </w:rPr>
        <w:t>izd</w:t>
      </w:r>
      <w:proofErr w:type="spellEnd"/>
      <w:r w:rsidRPr="0065648D">
        <w:rPr>
          <w:sz w:val="24"/>
          <w:lang w:val="en-US"/>
        </w:rPr>
        <w:t xml:space="preserve">., </w:t>
      </w:r>
      <w:proofErr w:type="spellStart"/>
      <w:r w:rsidRPr="0065648D">
        <w:rPr>
          <w:sz w:val="24"/>
          <w:lang w:val="en-US"/>
        </w:rPr>
        <w:t>pererab</w:t>
      </w:r>
      <w:proofErr w:type="spellEnd"/>
      <w:r w:rsidRPr="0065648D">
        <w:rPr>
          <w:sz w:val="24"/>
          <w:lang w:val="en-US"/>
        </w:rPr>
        <w:t xml:space="preserve">. </w:t>
      </w:r>
      <w:proofErr w:type="spellStart"/>
      <w:r w:rsidRPr="0065648D">
        <w:rPr>
          <w:sz w:val="24"/>
          <w:lang w:val="en-US"/>
        </w:rPr>
        <w:t>i</w:t>
      </w:r>
      <w:proofErr w:type="spellEnd"/>
      <w:r w:rsidRPr="0065648D">
        <w:rPr>
          <w:sz w:val="24"/>
          <w:lang w:val="en-US"/>
        </w:rPr>
        <w:t xml:space="preserve"> </w:t>
      </w:r>
      <w:proofErr w:type="spellStart"/>
      <w:r w:rsidRPr="0065648D">
        <w:rPr>
          <w:sz w:val="24"/>
          <w:lang w:val="en-US"/>
        </w:rPr>
        <w:t>dop</w:t>
      </w:r>
      <w:proofErr w:type="spellEnd"/>
      <w:r w:rsidRPr="0065648D">
        <w:rPr>
          <w:sz w:val="24"/>
          <w:lang w:val="en-US"/>
        </w:rPr>
        <w:t xml:space="preserve">. – Moskva: </w:t>
      </w:r>
      <w:proofErr w:type="spellStart"/>
      <w:r w:rsidRPr="0065648D">
        <w:rPr>
          <w:sz w:val="24"/>
          <w:lang w:val="en-US"/>
        </w:rPr>
        <w:t>E`nergiya</w:t>
      </w:r>
      <w:proofErr w:type="spellEnd"/>
      <w:r w:rsidRPr="0065648D">
        <w:rPr>
          <w:sz w:val="24"/>
          <w:lang w:val="en-US"/>
        </w:rPr>
        <w:t>, 1968. – 472 s.</w:t>
      </w:r>
    </w:p>
    <w:p w:rsidR="0065648D" w:rsidRPr="0065648D" w:rsidRDefault="0065648D" w:rsidP="0065648D">
      <w:pPr>
        <w:tabs>
          <w:tab w:val="left" w:pos="810"/>
          <w:tab w:val="left" w:pos="993"/>
        </w:tabs>
        <w:ind w:right="110" w:firstLine="567"/>
        <w:jc w:val="both"/>
        <w:rPr>
          <w:sz w:val="24"/>
          <w:lang w:val="en-US"/>
        </w:rPr>
      </w:pPr>
      <w:r w:rsidRPr="0065648D">
        <w:rPr>
          <w:sz w:val="24"/>
          <w:lang w:val="en-US"/>
        </w:rPr>
        <w:t>4.</w:t>
      </w:r>
      <w:r w:rsidRPr="0065648D">
        <w:rPr>
          <w:sz w:val="24"/>
          <w:lang w:val="en-US"/>
        </w:rPr>
        <w:tab/>
      </w:r>
      <w:proofErr w:type="spellStart"/>
      <w:r w:rsidRPr="0065648D">
        <w:rPr>
          <w:sz w:val="24"/>
          <w:lang w:val="en-US"/>
        </w:rPr>
        <w:t>Rogov</w:t>
      </w:r>
      <w:proofErr w:type="spellEnd"/>
      <w:r w:rsidRPr="0065648D">
        <w:rPr>
          <w:sz w:val="24"/>
          <w:lang w:val="en-US"/>
        </w:rPr>
        <w:t xml:space="preserve">, A.I. </w:t>
      </w:r>
      <w:proofErr w:type="spellStart"/>
      <w:r w:rsidRPr="0065648D">
        <w:rPr>
          <w:sz w:val="24"/>
          <w:lang w:val="en-US"/>
        </w:rPr>
        <w:t>Primenenie</w:t>
      </w:r>
      <w:proofErr w:type="spellEnd"/>
      <w:r w:rsidRPr="0065648D">
        <w:rPr>
          <w:sz w:val="24"/>
          <w:lang w:val="en-US"/>
        </w:rPr>
        <w:t xml:space="preserve"> </w:t>
      </w:r>
      <w:proofErr w:type="spellStart"/>
      <w:r w:rsidRPr="0065648D">
        <w:rPr>
          <w:sz w:val="24"/>
          <w:lang w:val="en-US"/>
        </w:rPr>
        <w:t>infrakrasnogo</w:t>
      </w:r>
      <w:proofErr w:type="spellEnd"/>
      <w:r w:rsidRPr="0065648D">
        <w:rPr>
          <w:sz w:val="24"/>
          <w:lang w:val="en-US"/>
        </w:rPr>
        <w:t xml:space="preserve"> </w:t>
      </w:r>
      <w:proofErr w:type="spellStart"/>
      <w:r w:rsidRPr="0065648D">
        <w:rPr>
          <w:sz w:val="24"/>
          <w:lang w:val="en-US"/>
        </w:rPr>
        <w:t>izlucheniya</w:t>
      </w:r>
      <w:proofErr w:type="spellEnd"/>
      <w:r w:rsidRPr="0065648D">
        <w:rPr>
          <w:sz w:val="24"/>
          <w:lang w:val="en-US"/>
        </w:rPr>
        <w:t xml:space="preserve"> v </w:t>
      </w:r>
      <w:proofErr w:type="spellStart"/>
      <w:r w:rsidRPr="0065648D">
        <w:rPr>
          <w:sz w:val="24"/>
          <w:lang w:val="en-US"/>
        </w:rPr>
        <w:t>otraslyax</w:t>
      </w:r>
      <w:proofErr w:type="spellEnd"/>
      <w:r w:rsidRPr="0065648D">
        <w:rPr>
          <w:sz w:val="24"/>
          <w:lang w:val="en-US"/>
        </w:rPr>
        <w:t xml:space="preserve"> </w:t>
      </w:r>
      <w:proofErr w:type="spellStart"/>
      <w:r w:rsidRPr="0065648D">
        <w:rPr>
          <w:sz w:val="24"/>
          <w:lang w:val="en-US"/>
        </w:rPr>
        <w:t>pishhevoj</w:t>
      </w:r>
      <w:proofErr w:type="spellEnd"/>
      <w:r w:rsidRPr="0065648D">
        <w:rPr>
          <w:sz w:val="24"/>
          <w:lang w:val="en-US"/>
        </w:rPr>
        <w:t xml:space="preserve"> </w:t>
      </w:r>
      <w:proofErr w:type="spellStart"/>
      <w:r w:rsidRPr="0065648D">
        <w:rPr>
          <w:sz w:val="24"/>
          <w:lang w:val="en-US"/>
        </w:rPr>
        <w:t>promy`shlennosti</w:t>
      </w:r>
      <w:proofErr w:type="spellEnd"/>
      <w:r w:rsidRPr="0065648D">
        <w:rPr>
          <w:sz w:val="24"/>
          <w:lang w:val="en-US"/>
        </w:rPr>
        <w:t xml:space="preserve"> (</w:t>
      </w:r>
      <w:proofErr w:type="spellStart"/>
      <w:r w:rsidRPr="0065648D">
        <w:rPr>
          <w:sz w:val="24"/>
          <w:lang w:val="en-US"/>
        </w:rPr>
        <w:t>Obzor</w:t>
      </w:r>
      <w:proofErr w:type="spellEnd"/>
      <w:r w:rsidRPr="0065648D">
        <w:rPr>
          <w:sz w:val="24"/>
          <w:lang w:val="en-US"/>
        </w:rPr>
        <w:t xml:space="preserve">) / A.I. </w:t>
      </w:r>
      <w:proofErr w:type="spellStart"/>
      <w:r w:rsidRPr="0065648D">
        <w:rPr>
          <w:sz w:val="24"/>
          <w:lang w:val="en-US"/>
        </w:rPr>
        <w:t>Rogov</w:t>
      </w:r>
      <w:proofErr w:type="spellEnd"/>
      <w:r w:rsidRPr="0065648D">
        <w:rPr>
          <w:sz w:val="24"/>
          <w:lang w:val="en-US"/>
        </w:rPr>
        <w:t xml:space="preserve">, N.N. Zhukov. - M.: </w:t>
      </w:r>
      <w:proofErr w:type="spellStart"/>
      <w:r w:rsidRPr="0065648D">
        <w:rPr>
          <w:sz w:val="24"/>
          <w:lang w:val="en-US"/>
        </w:rPr>
        <w:t>CzNIITE`Ilegpishhemash</w:t>
      </w:r>
      <w:proofErr w:type="spellEnd"/>
      <w:r w:rsidRPr="0065648D">
        <w:rPr>
          <w:sz w:val="24"/>
          <w:lang w:val="en-US"/>
        </w:rPr>
        <w:t>, 1971. - 78 s.</w:t>
      </w:r>
    </w:p>
    <w:p w:rsidR="0065648D" w:rsidRPr="0065648D" w:rsidRDefault="0065648D" w:rsidP="0065648D">
      <w:pPr>
        <w:tabs>
          <w:tab w:val="left" w:pos="810"/>
          <w:tab w:val="left" w:pos="993"/>
        </w:tabs>
        <w:ind w:right="110" w:firstLine="567"/>
        <w:jc w:val="both"/>
        <w:rPr>
          <w:sz w:val="24"/>
          <w:lang w:val="en-US"/>
        </w:rPr>
      </w:pPr>
      <w:r w:rsidRPr="0065648D">
        <w:rPr>
          <w:sz w:val="24"/>
          <w:lang w:val="en-US"/>
        </w:rPr>
        <w:t>5.</w:t>
      </w:r>
      <w:r w:rsidRPr="0065648D">
        <w:rPr>
          <w:sz w:val="24"/>
          <w:lang w:val="en-US"/>
        </w:rPr>
        <w:tab/>
      </w:r>
      <w:proofErr w:type="spellStart"/>
      <w:r w:rsidRPr="0065648D">
        <w:rPr>
          <w:sz w:val="24"/>
          <w:lang w:val="en-US"/>
        </w:rPr>
        <w:t>Rogov</w:t>
      </w:r>
      <w:proofErr w:type="spellEnd"/>
      <w:r w:rsidRPr="0065648D">
        <w:rPr>
          <w:sz w:val="24"/>
          <w:lang w:val="en-US"/>
        </w:rPr>
        <w:t xml:space="preserve"> I.A. </w:t>
      </w:r>
      <w:proofErr w:type="spellStart"/>
      <w:r w:rsidRPr="0065648D">
        <w:rPr>
          <w:sz w:val="24"/>
          <w:lang w:val="en-US"/>
        </w:rPr>
        <w:t>E`lektrofizicheskie</w:t>
      </w:r>
      <w:proofErr w:type="spellEnd"/>
      <w:r w:rsidRPr="0065648D">
        <w:rPr>
          <w:sz w:val="24"/>
          <w:lang w:val="en-US"/>
        </w:rPr>
        <w:t xml:space="preserve"> </w:t>
      </w:r>
      <w:proofErr w:type="spellStart"/>
      <w:r w:rsidRPr="0065648D">
        <w:rPr>
          <w:sz w:val="24"/>
          <w:lang w:val="en-US"/>
        </w:rPr>
        <w:t>metody</w:t>
      </w:r>
      <w:proofErr w:type="spellEnd"/>
      <w:r w:rsidRPr="0065648D">
        <w:rPr>
          <w:sz w:val="24"/>
          <w:lang w:val="en-US"/>
        </w:rPr>
        <w:t xml:space="preserve">` </w:t>
      </w:r>
      <w:proofErr w:type="spellStart"/>
      <w:r w:rsidRPr="0065648D">
        <w:rPr>
          <w:sz w:val="24"/>
          <w:lang w:val="en-US"/>
        </w:rPr>
        <w:t>obrabotki</w:t>
      </w:r>
      <w:proofErr w:type="spellEnd"/>
      <w:r w:rsidRPr="0065648D">
        <w:rPr>
          <w:sz w:val="24"/>
          <w:lang w:val="en-US"/>
        </w:rPr>
        <w:t xml:space="preserve"> </w:t>
      </w:r>
      <w:proofErr w:type="spellStart"/>
      <w:r w:rsidRPr="0065648D">
        <w:rPr>
          <w:sz w:val="24"/>
          <w:lang w:val="en-US"/>
        </w:rPr>
        <w:t>pishhevy`x</w:t>
      </w:r>
      <w:proofErr w:type="spellEnd"/>
      <w:r w:rsidRPr="0065648D">
        <w:rPr>
          <w:sz w:val="24"/>
          <w:lang w:val="en-US"/>
        </w:rPr>
        <w:t xml:space="preserve"> </w:t>
      </w:r>
      <w:proofErr w:type="spellStart"/>
      <w:r w:rsidRPr="0065648D">
        <w:rPr>
          <w:sz w:val="24"/>
          <w:lang w:val="en-US"/>
        </w:rPr>
        <w:t>produktov</w:t>
      </w:r>
      <w:proofErr w:type="spellEnd"/>
      <w:r w:rsidRPr="0065648D">
        <w:rPr>
          <w:sz w:val="24"/>
          <w:lang w:val="en-US"/>
        </w:rPr>
        <w:t xml:space="preserve"> / I.A. </w:t>
      </w:r>
      <w:proofErr w:type="spellStart"/>
      <w:r w:rsidRPr="0065648D">
        <w:rPr>
          <w:sz w:val="24"/>
          <w:lang w:val="en-US"/>
        </w:rPr>
        <w:t>Rogov</w:t>
      </w:r>
      <w:proofErr w:type="spellEnd"/>
      <w:r w:rsidRPr="0065648D">
        <w:rPr>
          <w:sz w:val="24"/>
          <w:lang w:val="en-US"/>
        </w:rPr>
        <w:t xml:space="preserve">. – M.: </w:t>
      </w:r>
      <w:proofErr w:type="spellStart"/>
      <w:r w:rsidRPr="0065648D">
        <w:rPr>
          <w:sz w:val="24"/>
          <w:lang w:val="en-US"/>
        </w:rPr>
        <w:t>Agropromizdat</w:t>
      </w:r>
      <w:proofErr w:type="spellEnd"/>
      <w:r w:rsidRPr="0065648D">
        <w:rPr>
          <w:sz w:val="24"/>
          <w:lang w:val="en-US"/>
        </w:rPr>
        <w:t>, 1988. – 272 s.</w:t>
      </w:r>
    </w:p>
    <w:p w:rsidR="0065648D" w:rsidRPr="0065648D" w:rsidRDefault="0065648D" w:rsidP="0065648D">
      <w:pPr>
        <w:tabs>
          <w:tab w:val="left" w:pos="810"/>
          <w:tab w:val="left" w:pos="993"/>
        </w:tabs>
        <w:ind w:right="110" w:firstLine="567"/>
        <w:jc w:val="both"/>
        <w:rPr>
          <w:sz w:val="24"/>
          <w:lang w:val="en-US"/>
        </w:rPr>
      </w:pPr>
      <w:r w:rsidRPr="0065648D">
        <w:rPr>
          <w:sz w:val="24"/>
          <w:lang w:val="en-US"/>
        </w:rPr>
        <w:t>6.</w:t>
      </w:r>
      <w:r w:rsidRPr="0065648D">
        <w:rPr>
          <w:sz w:val="24"/>
          <w:lang w:val="en-US"/>
        </w:rPr>
        <w:tab/>
      </w:r>
      <w:proofErr w:type="spellStart"/>
      <w:r w:rsidRPr="0065648D">
        <w:rPr>
          <w:sz w:val="24"/>
          <w:lang w:val="en-US"/>
        </w:rPr>
        <w:t>Rudobashta</w:t>
      </w:r>
      <w:proofErr w:type="spellEnd"/>
      <w:r w:rsidRPr="0065648D">
        <w:rPr>
          <w:sz w:val="24"/>
          <w:lang w:val="en-US"/>
        </w:rPr>
        <w:t xml:space="preserve">, S.P., </w:t>
      </w:r>
      <w:proofErr w:type="spellStart"/>
      <w:r w:rsidRPr="0065648D">
        <w:rPr>
          <w:sz w:val="24"/>
          <w:lang w:val="en-US"/>
        </w:rPr>
        <w:t>Grigor`ev</w:t>
      </w:r>
      <w:proofErr w:type="spellEnd"/>
      <w:r w:rsidRPr="0065648D">
        <w:rPr>
          <w:sz w:val="24"/>
          <w:lang w:val="en-US"/>
        </w:rPr>
        <w:t xml:space="preserve">, I.V. </w:t>
      </w:r>
      <w:proofErr w:type="spellStart"/>
      <w:r w:rsidRPr="0065648D">
        <w:rPr>
          <w:sz w:val="24"/>
          <w:lang w:val="en-US"/>
        </w:rPr>
        <w:t>Impul`snaya</w:t>
      </w:r>
      <w:proofErr w:type="spellEnd"/>
      <w:r w:rsidRPr="0065648D">
        <w:rPr>
          <w:sz w:val="24"/>
          <w:lang w:val="en-US"/>
        </w:rPr>
        <w:t xml:space="preserve"> </w:t>
      </w:r>
      <w:proofErr w:type="spellStart"/>
      <w:r w:rsidRPr="0065648D">
        <w:rPr>
          <w:sz w:val="24"/>
          <w:lang w:val="en-US"/>
        </w:rPr>
        <w:t>infrakrasnaya</w:t>
      </w:r>
      <w:proofErr w:type="spellEnd"/>
      <w:r w:rsidRPr="0065648D">
        <w:rPr>
          <w:sz w:val="24"/>
          <w:lang w:val="en-US"/>
        </w:rPr>
        <w:t xml:space="preserve"> </w:t>
      </w:r>
      <w:proofErr w:type="spellStart"/>
      <w:r w:rsidRPr="0065648D">
        <w:rPr>
          <w:sz w:val="24"/>
          <w:lang w:val="en-US"/>
        </w:rPr>
        <w:t>sushka</w:t>
      </w:r>
      <w:proofErr w:type="spellEnd"/>
      <w:r w:rsidRPr="0065648D">
        <w:rPr>
          <w:sz w:val="24"/>
          <w:lang w:val="en-US"/>
        </w:rPr>
        <w:t xml:space="preserve"> </w:t>
      </w:r>
      <w:proofErr w:type="spellStart"/>
      <w:r w:rsidRPr="0065648D">
        <w:rPr>
          <w:sz w:val="24"/>
          <w:lang w:val="en-US"/>
        </w:rPr>
        <w:t>semyan</w:t>
      </w:r>
      <w:proofErr w:type="spellEnd"/>
      <w:r w:rsidRPr="0065648D">
        <w:rPr>
          <w:sz w:val="24"/>
          <w:lang w:val="en-US"/>
        </w:rPr>
        <w:t xml:space="preserve"> </w:t>
      </w:r>
      <w:proofErr w:type="spellStart"/>
      <w:r w:rsidRPr="0065648D">
        <w:rPr>
          <w:sz w:val="24"/>
          <w:lang w:val="en-US"/>
        </w:rPr>
        <w:t>ovoshhny`x</w:t>
      </w:r>
      <w:proofErr w:type="spellEnd"/>
      <w:r w:rsidRPr="0065648D">
        <w:rPr>
          <w:sz w:val="24"/>
          <w:lang w:val="en-US"/>
        </w:rPr>
        <w:t xml:space="preserve"> </w:t>
      </w:r>
      <w:proofErr w:type="spellStart"/>
      <w:r w:rsidRPr="0065648D">
        <w:rPr>
          <w:sz w:val="24"/>
          <w:lang w:val="en-US"/>
        </w:rPr>
        <w:t>kul`tur</w:t>
      </w:r>
      <w:proofErr w:type="spellEnd"/>
      <w:r w:rsidRPr="0065648D">
        <w:rPr>
          <w:sz w:val="24"/>
          <w:lang w:val="en-US"/>
        </w:rPr>
        <w:t xml:space="preserve">, </w:t>
      </w:r>
      <w:proofErr w:type="spellStart"/>
      <w:r w:rsidRPr="0065648D">
        <w:rPr>
          <w:sz w:val="24"/>
          <w:lang w:val="en-US"/>
        </w:rPr>
        <w:t>netradicionny`x</w:t>
      </w:r>
      <w:proofErr w:type="spellEnd"/>
      <w:r w:rsidRPr="0065648D">
        <w:rPr>
          <w:sz w:val="24"/>
          <w:lang w:val="en-US"/>
        </w:rPr>
        <w:t xml:space="preserve"> </w:t>
      </w:r>
      <w:proofErr w:type="spellStart"/>
      <w:r w:rsidRPr="0065648D">
        <w:rPr>
          <w:sz w:val="24"/>
          <w:lang w:val="en-US"/>
        </w:rPr>
        <w:t>i</w:t>
      </w:r>
      <w:proofErr w:type="spellEnd"/>
      <w:r w:rsidRPr="0065648D">
        <w:rPr>
          <w:sz w:val="24"/>
          <w:lang w:val="en-US"/>
        </w:rPr>
        <w:t xml:space="preserve"> </w:t>
      </w:r>
      <w:proofErr w:type="spellStart"/>
      <w:r w:rsidRPr="0065648D">
        <w:rPr>
          <w:sz w:val="24"/>
          <w:lang w:val="en-US"/>
        </w:rPr>
        <w:t>redkix</w:t>
      </w:r>
      <w:proofErr w:type="spellEnd"/>
      <w:r w:rsidRPr="0065648D">
        <w:rPr>
          <w:sz w:val="24"/>
          <w:lang w:val="en-US"/>
        </w:rPr>
        <w:t xml:space="preserve"> </w:t>
      </w:r>
      <w:proofErr w:type="spellStart"/>
      <w:r w:rsidRPr="0065648D">
        <w:rPr>
          <w:sz w:val="24"/>
          <w:lang w:val="en-US"/>
        </w:rPr>
        <w:t>rastenij</w:t>
      </w:r>
      <w:proofErr w:type="spellEnd"/>
      <w:r w:rsidRPr="0065648D">
        <w:rPr>
          <w:sz w:val="24"/>
          <w:lang w:val="en-US"/>
        </w:rPr>
        <w:t xml:space="preserve"> // </w:t>
      </w:r>
      <w:proofErr w:type="spellStart"/>
      <w:r w:rsidRPr="0065648D">
        <w:rPr>
          <w:sz w:val="24"/>
          <w:lang w:val="en-US"/>
        </w:rPr>
        <w:t>Promy`shlennaya</w:t>
      </w:r>
      <w:proofErr w:type="spellEnd"/>
      <w:r w:rsidRPr="0065648D">
        <w:rPr>
          <w:sz w:val="24"/>
          <w:lang w:val="en-US"/>
        </w:rPr>
        <w:t xml:space="preserve"> </w:t>
      </w:r>
      <w:proofErr w:type="spellStart"/>
      <w:r w:rsidRPr="0065648D">
        <w:rPr>
          <w:sz w:val="24"/>
          <w:lang w:val="en-US"/>
        </w:rPr>
        <w:t>teplotexnika</w:t>
      </w:r>
      <w:proofErr w:type="spellEnd"/>
      <w:r w:rsidRPr="0065648D">
        <w:rPr>
          <w:sz w:val="24"/>
          <w:lang w:val="en-US"/>
        </w:rPr>
        <w:t>. 2011. T. 33. № 8. S.85-90.</w:t>
      </w:r>
    </w:p>
    <w:p w:rsidR="0065648D" w:rsidRPr="0065648D" w:rsidRDefault="0065648D" w:rsidP="0065648D">
      <w:pPr>
        <w:tabs>
          <w:tab w:val="left" w:pos="810"/>
          <w:tab w:val="left" w:pos="993"/>
        </w:tabs>
        <w:ind w:right="110" w:firstLine="567"/>
        <w:jc w:val="both"/>
        <w:rPr>
          <w:sz w:val="24"/>
          <w:lang w:val="en-US"/>
        </w:rPr>
      </w:pPr>
      <w:r w:rsidRPr="0065648D">
        <w:rPr>
          <w:sz w:val="24"/>
          <w:lang w:val="en-US"/>
        </w:rPr>
        <w:t>7.</w:t>
      </w:r>
      <w:r w:rsidRPr="0065648D">
        <w:rPr>
          <w:sz w:val="24"/>
          <w:lang w:val="en-US"/>
        </w:rPr>
        <w:tab/>
      </w:r>
      <w:proofErr w:type="spellStart"/>
      <w:r w:rsidRPr="0065648D">
        <w:rPr>
          <w:sz w:val="24"/>
          <w:lang w:val="en-US"/>
        </w:rPr>
        <w:t>Snezhkin</w:t>
      </w:r>
      <w:proofErr w:type="spellEnd"/>
      <w:r w:rsidRPr="0065648D">
        <w:rPr>
          <w:sz w:val="24"/>
          <w:lang w:val="en-US"/>
        </w:rPr>
        <w:t xml:space="preserve">, </w:t>
      </w:r>
      <w:proofErr w:type="spellStart"/>
      <w:r w:rsidRPr="0065648D">
        <w:rPr>
          <w:sz w:val="24"/>
          <w:lang w:val="en-US"/>
        </w:rPr>
        <w:t>Yu.F</w:t>
      </w:r>
      <w:proofErr w:type="spellEnd"/>
      <w:r w:rsidRPr="0065648D">
        <w:rPr>
          <w:sz w:val="24"/>
          <w:lang w:val="en-US"/>
        </w:rPr>
        <w:t xml:space="preserve">., </w:t>
      </w:r>
      <w:proofErr w:type="spellStart"/>
      <w:r w:rsidRPr="0065648D">
        <w:rPr>
          <w:sz w:val="24"/>
          <w:lang w:val="en-US"/>
        </w:rPr>
        <w:t>Boryak</w:t>
      </w:r>
      <w:proofErr w:type="spellEnd"/>
      <w:r w:rsidRPr="0065648D">
        <w:rPr>
          <w:sz w:val="24"/>
          <w:lang w:val="en-US"/>
        </w:rPr>
        <w:t xml:space="preserve">, L.A., </w:t>
      </w:r>
      <w:proofErr w:type="spellStart"/>
      <w:r w:rsidRPr="0065648D">
        <w:rPr>
          <w:sz w:val="24"/>
          <w:lang w:val="en-US"/>
        </w:rPr>
        <w:t>Izbasarov</w:t>
      </w:r>
      <w:proofErr w:type="spellEnd"/>
      <w:r w:rsidRPr="0065648D">
        <w:rPr>
          <w:sz w:val="24"/>
          <w:lang w:val="en-US"/>
        </w:rPr>
        <w:t xml:space="preserve">, D.S. </w:t>
      </w:r>
      <w:proofErr w:type="spellStart"/>
      <w:r w:rsidRPr="0065648D">
        <w:rPr>
          <w:sz w:val="24"/>
          <w:lang w:val="en-US"/>
        </w:rPr>
        <w:t>E`nergosberezhenie</w:t>
      </w:r>
      <w:proofErr w:type="spellEnd"/>
      <w:r w:rsidRPr="0065648D">
        <w:rPr>
          <w:sz w:val="24"/>
          <w:lang w:val="en-US"/>
        </w:rPr>
        <w:t xml:space="preserve"> </w:t>
      </w:r>
      <w:proofErr w:type="spellStart"/>
      <w:r w:rsidRPr="0065648D">
        <w:rPr>
          <w:sz w:val="24"/>
          <w:lang w:val="en-US"/>
        </w:rPr>
        <w:t>i</w:t>
      </w:r>
      <w:proofErr w:type="spellEnd"/>
      <w:r w:rsidRPr="0065648D">
        <w:rPr>
          <w:sz w:val="24"/>
          <w:lang w:val="en-US"/>
        </w:rPr>
        <w:t xml:space="preserve"> </w:t>
      </w:r>
      <w:proofErr w:type="spellStart"/>
      <w:r w:rsidRPr="0065648D">
        <w:rPr>
          <w:sz w:val="24"/>
          <w:lang w:val="en-US"/>
        </w:rPr>
        <w:t>intensifikaciya</w:t>
      </w:r>
      <w:proofErr w:type="spellEnd"/>
      <w:r w:rsidRPr="0065648D">
        <w:rPr>
          <w:sz w:val="24"/>
          <w:lang w:val="en-US"/>
        </w:rPr>
        <w:t xml:space="preserve"> </w:t>
      </w:r>
      <w:proofErr w:type="spellStart"/>
      <w:r w:rsidRPr="0065648D">
        <w:rPr>
          <w:sz w:val="24"/>
          <w:lang w:val="en-US"/>
        </w:rPr>
        <w:t>processa</w:t>
      </w:r>
      <w:proofErr w:type="spellEnd"/>
      <w:r w:rsidRPr="0065648D">
        <w:rPr>
          <w:sz w:val="24"/>
          <w:lang w:val="en-US"/>
        </w:rPr>
        <w:t xml:space="preserve"> </w:t>
      </w:r>
      <w:proofErr w:type="spellStart"/>
      <w:r w:rsidRPr="0065648D">
        <w:rPr>
          <w:sz w:val="24"/>
          <w:lang w:val="en-US"/>
        </w:rPr>
        <w:t>sushki</w:t>
      </w:r>
      <w:proofErr w:type="spellEnd"/>
      <w:r w:rsidRPr="0065648D">
        <w:rPr>
          <w:sz w:val="24"/>
          <w:lang w:val="en-US"/>
        </w:rPr>
        <w:t xml:space="preserve"> </w:t>
      </w:r>
      <w:proofErr w:type="spellStart"/>
      <w:r w:rsidRPr="0065648D">
        <w:rPr>
          <w:sz w:val="24"/>
          <w:lang w:val="en-US"/>
        </w:rPr>
        <w:t>impul`sny`m</w:t>
      </w:r>
      <w:proofErr w:type="spellEnd"/>
      <w:r w:rsidRPr="0065648D">
        <w:rPr>
          <w:sz w:val="24"/>
          <w:lang w:val="en-US"/>
        </w:rPr>
        <w:t xml:space="preserve"> IK-</w:t>
      </w:r>
      <w:proofErr w:type="spellStart"/>
      <w:r w:rsidRPr="0065648D">
        <w:rPr>
          <w:sz w:val="24"/>
          <w:lang w:val="en-US"/>
        </w:rPr>
        <w:t>oblucheniem</w:t>
      </w:r>
      <w:proofErr w:type="spellEnd"/>
      <w:r w:rsidRPr="0065648D">
        <w:rPr>
          <w:sz w:val="24"/>
          <w:lang w:val="en-US"/>
        </w:rPr>
        <w:t xml:space="preserve"> // </w:t>
      </w:r>
      <w:proofErr w:type="spellStart"/>
      <w:r w:rsidRPr="0065648D">
        <w:rPr>
          <w:sz w:val="24"/>
          <w:lang w:val="en-US"/>
        </w:rPr>
        <w:t>Promy`shlennaya</w:t>
      </w:r>
      <w:proofErr w:type="spellEnd"/>
      <w:r w:rsidRPr="0065648D">
        <w:rPr>
          <w:sz w:val="24"/>
          <w:lang w:val="en-US"/>
        </w:rPr>
        <w:t xml:space="preserve"> </w:t>
      </w:r>
      <w:proofErr w:type="spellStart"/>
      <w:r w:rsidRPr="0065648D">
        <w:rPr>
          <w:sz w:val="24"/>
          <w:lang w:val="en-US"/>
        </w:rPr>
        <w:t>teplotexnika</w:t>
      </w:r>
      <w:proofErr w:type="spellEnd"/>
      <w:r w:rsidRPr="0065648D">
        <w:rPr>
          <w:sz w:val="24"/>
          <w:lang w:val="en-US"/>
        </w:rPr>
        <w:t>. 2001. № 4- 5. S.90-94.</w:t>
      </w:r>
    </w:p>
    <w:p w:rsidR="0065648D" w:rsidRPr="0065648D" w:rsidRDefault="0065648D" w:rsidP="0065648D">
      <w:pPr>
        <w:tabs>
          <w:tab w:val="left" w:pos="810"/>
          <w:tab w:val="left" w:pos="993"/>
        </w:tabs>
        <w:ind w:right="110" w:firstLine="567"/>
        <w:jc w:val="both"/>
        <w:rPr>
          <w:sz w:val="24"/>
          <w:lang w:val="en-US"/>
        </w:rPr>
      </w:pPr>
      <w:r w:rsidRPr="0065648D">
        <w:rPr>
          <w:sz w:val="24"/>
          <w:lang w:val="en-US"/>
        </w:rPr>
        <w:t>8.</w:t>
      </w:r>
      <w:r w:rsidRPr="0065648D">
        <w:rPr>
          <w:sz w:val="24"/>
          <w:lang w:val="en-US"/>
        </w:rPr>
        <w:tab/>
      </w:r>
      <w:proofErr w:type="spellStart"/>
      <w:r w:rsidRPr="0065648D">
        <w:rPr>
          <w:sz w:val="24"/>
          <w:lang w:val="en-US"/>
        </w:rPr>
        <w:t>Zavalij</w:t>
      </w:r>
      <w:proofErr w:type="spellEnd"/>
      <w:r w:rsidRPr="0065648D">
        <w:rPr>
          <w:sz w:val="24"/>
          <w:lang w:val="en-US"/>
        </w:rPr>
        <w:t xml:space="preserve">, A.A. </w:t>
      </w:r>
      <w:proofErr w:type="spellStart"/>
      <w:r w:rsidRPr="0065648D">
        <w:rPr>
          <w:sz w:val="24"/>
          <w:lang w:val="en-US"/>
        </w:rPr>
        <w:t>Kinetika</w:t>
      </w:r>
      <w:proofErr w:type="spellEnd"/>
      <w:r w:rsidRPr="0065648D">
        <w:rPr>
          <w:sz w:val="24"/>
          <w:lang w:val="en-US"/>
        </w:rPr>
        <w:t xml:space="preserve"> </w:t>
      </w:r>
      <w:proofErr w:type="spellStart"/>
      <w:r w:rsidRPr="0065648D">
        <w:rPr>
          <w:sz w:val="24"/>
          <w:lang w:val="en-US"/>
        </w:rPr>
        <w:t>vlagoudaleniya</w:t>
      </w:r>
      <w:proofErr w:type="spellEnd"/>
      <w:r w:rsidRPr="0065648D">
        <w:rPr>
          <w:sz w:val="24"/>
          <w:lang w:val="en-US"/>
        </w:rPr>
        <w:t xml:space="preserve"> </w:t>
      </w:r>
      <w:proofErr w:type="spellStart"/>
      <w:r w:rsidRPr="0065648D">
        <w:rPr>
          <w:sz w:val="24"/>
          <w:lang w:val="en-US"/>
        </w:rPr>
        <w:t>i</w:t>
      </w:r>
      <w:proofErr w:type="spellEnd"/>
      <w:r w:rsidRPr="0065648D">
        <w:rPr>
          <w:sz w:val="24"/>
          <w:lang w:val="en-US"/>
        </w:rPr>
        <w:t xml:space="preserve"> </w:t>
      </w:r>
      <w:proofErr w:type="spellStart"/>
      <w:r w:rsidRPr="0065648D">
        <w:rPr>
          <w:sz w:val="24"/>
          <w:lang w:val="en-US"/>
        </w:rPr>
        <w:t>razrusheniya</w:t>
      </w:r>
      <w:proofErr w:type="spellEnd"/>
      <w:r w:rsidRPr="0065648D">
        <w:rPr>
          <w:sz w:val="24"/>
          <w:lang w:val="en-US"/>
        </w:rPr>
        <w:t xml:space="preserve"> </w:t>
      </w:r>
      <w:proofErr w:type="spellStart"/>
      <w:r w:rsidRPr="0065648D">
        <w:rPr>
          <w:sz w:val="24"/>
          <w:lang w:val="en-US"/>
        </w:rPr>
        <w:t>vitamina</w:t>
      </w:r>
      <w:proofErr w:type="spellEnd"/>
      <w:r w:rsidRPr="0065648D">
        <w:rPr>
          <w:sz w:val="24"/>
          <w:lang w:val="en-US"/>
        </w:rPr>
        <w:t xml:space="preserve"> S </w:t>
      </w:r>
      <w:proofErr w:type="spellStart"/>
      <w:r w:rsidRPr="0065648D">
        <w:rPr>
          <w:sz w:val="24"/>
          <w:lang w:val="en-US"/>
        </w:rPr>
        <w:t>pri</w:t>
      </w:r>
      <w:proofErr w:type="spellEnd"/>
      <w:r w:rsidRPr="0065648D">
        <w:rPr>
          <w:sz w:val="24"/>
          <w:lang w:val="en-US"/>
        </w:rPr>
        <w:t xml:space="preserve"> </w:t>
      </w:r>
      <w:proofErr w:type="spellStart"/>
      <w:r w:rsidRPr="0065648D">
        <w:rPr>
          <w:sz w:val="24"/>
          <w:lang w:val="en-US"/>
        </w:rPr>
        <w:t>infrakrasnoj</w:t>
      </w:r>
      <w:proofErr w:type="spellEnd"/>
      <w:r w:rsidRPr="0065648D">
        <w:rPr>
          <w:sz w:val="24"/>
          <w:lang w:val="en-US"/>
        </w:rPr>
        <w:t xml:space="preserve"> </w:t>
      </w:r>
      <w:proofErr w:type="spellStart"/>
      <w:r w:rsidRPr="0065648D">
        <w:rPr>
          <w:sz w:val="24"/>
          <w:lang w:val="en-US"/>
        </w:rPr>
        <w:t>sushke</w:t>
      </w:r>
      <w:proofErr w:type="spellEnd"/>
      <w:r w:rsidRPr="0065648D">
        <w:rPr>
          <w:sz w:val="24"/>
          <w:lang w:val="en-US"/>
        </w:rPr>
        <w:t xml:space="preserve"> </w:t>
      </w:r>
      <w:proofErr w:type="spellStart"/>
      <w:r w:rsidRPr="0065648D">
        <w:rPr>
          <w:sz w:val="24"/>
          <w:lang w:val="en-US"/>
        </w:rPr>
        <w:t>yagod</w:t>
      </w:r>
      <w:proofErr w:type="spellEnd"/>
      <w:r w:rsidRPr="0065648D">
        <w:rPr>
          <w:sz w:val="24"/>
          <w:lang w:val="en-US"/>
        </w:rPr>
        <w:t xml:space="preserve"> </w:t>
      </w:r>
      <w:proofErr w:type="spellStart"/>
      <w:r w:rsidRPr="0065648D">
        <w:rPr>
          <w:sz w:val="24"/>
          <w:lang w:val="en-US"/>
        </w:rPr>
        <w:t>i</w:t>
      </w:r>
      <w:proofErr w:type="spellEnd"/>
      <w:r w:rsidRPr="0065648D">
        <w:rPr>
          <w:sz w:val="24"/>
          <w:lang w:val="en-US"/>
        </w:rPr>
        <w:t xml:space="preserve"> </w:t>
      </w:r>
      <w:proofErr w:type="spellStart"/>
      <w:r w:rsidRPr="0065648D">
        <w:rPr>
          <w:sz w:val="24"/>
          <w:lang w:val="en-US"/>
        </w:rPr>
        <w:t>fruktov</w:t>
      </w:r>
      <w:proofErr w:type="spellEnd"/>
      <w:r w:rsidRPr="0065648D">
        <w:rPr>
          <w:sz w:val="24"/>
          <w:lang w:val="en-US"/>
        </w:rPr>
        <w:t xml:space="preserve"> v </w:t>
      </w:r>
      <w:proofErr w:type="spellStart"/>
      <w:r w:rsidRPr="0065648D">
        <w:rPr>
          <w:sz w:val="24"/>
          <w:lang w:val="en-US"/>
        </w:rPr>
        <w:t>mnogoyarusnom</w:t>
      </w:r>
      <w:proofErr w:type="spellEnd"/>
      <w:r w:rsidRPr="0065648D">
        <w:rPr>
          <w:sz w:val="24"/>
          <w:lang w:val="en-US"/>
        </w:rPr>
        <w:t xml:space="preserve"> </w:t>
      </w:r>
      <w:proofErr w:type="spellStart"/>
      <w:r w:rsidRPr="0065648D">
        <w:rPr>
          <w:sz w:val="24"/>
          <w:lang w:val="en-US"/>
        </w:rPr>
        <w:t>shkafnom</w:t>
      </w:r>
      <w:proofErr w:type="spellEnd"/>
      <w:r w:rsidRPr="0065648D">
        <w:rPr>
          <w:sz w:val="24"/>
          <w:lang w:val="en-US"/>
        </w:rPr>
        <w:t xml:space="preserve"> </w:t>
      </w:r>
      <w:proofErr w:type="spellStart"/>
      <w:r w:rsidRPr="0065648D">
        <w:rPr>
          <w:sz w:val="24"/>
          <w:lang w:val="en-US"/>
        </w:rPr>
        <w:t>ustrojstve</w:t>
      </w:r>
      <w:proofErr w:type="spellEnd"/>
      <w:r w:rsidRPr="0065648D">
        <w:rPr>
          <w:sz w:val="24"/>
          <w:lang w:val="en-US"/>
        </w:rPr>
        <w:t xml:space="preserve"> / A.A. </w:t>
      </w:r>
      <w:proofErr w:type="spellStart"/>
      <w:r w:rsidRPr="0065648D">
        <w:rPr>
          <w:sz w:val="24"/>
          <w:lang w:val="en-US"/>
        </w:rPr>
        <w:t>Zavalij</w:t>
      </w:r>
      <w:proofErr w:type="spellEnd"/>
      <w:r w:rsidRPr="0065648D">
        <w:rPr>
          <w:sz w:val="24"/>
          <w:lang w:val="en-US"/>
        </w:rPr>
        <w:t xml:space="preserve">, L.A. Lago, A.S. </w:t>
      </w:r>
      <w:proofErr w:type="spellStart"/>
      <w:r w:rsidRPr="0065648D">
        <w:rPr>
          <w:sz w:val="24"/>
          <w:lang w:val="en-US"/>
        </w:rPr>
        <w:t>Ry`balko</w:t>
      </w:r>
      <w:proofErr w:type="spellEnd"/>
      <w:r w:rsidRPr="0065648D">
        <w:rPr>
          <w:sz w:val="24"/>
          <w:lang w:val="en-US"/>
        </w:rPr>
        <w:t xml:space="preserve"> // </w:t>
      </w:r>
      <w:proofErr w:type="spellStart"/>
      <w:r w:rsidRPr="0065648D">
        <w:rPr>
          <w:sz w:val="24"/>
          <w:lang w:val="en-US"/>
        </w:rPr>
        <w:t>Agroinzheneriya</w:t>
      </w:r>
      <w:proofErr w:type="spellEnd"/>
      <w:r w:rsidRPr="0065648D">
        <w:rPr>
          <w:sz w:val="24"/>
          <w:lang w:val="en-US"/>
        </w:rPr>
        <w:t>. –2020. – № 5(99). – S. 56-63.</w:t>
      </w:r>
    </w:p>
    <w:p w:rsidR="0065648D" w:rsidRPr="0065648D" w:rsidRDefault="0065648D" w:rsidP="0065648D">
      <w:pPr>
        <w:tabs>
          <w:tab w:val="left" w:pos="810"/>
          <w:tab w:val="left" w:pos="993"/>
        </w:tabs>
        <w:ind w:right="110" w:firstLine="567"/>
        <w:jc w:val="both"/>
        <w:rPr>
          <w:sz w:val="24"/>
          <w:lang w:val="en-US"/>
        </w:rPr>
      </w:pPr>
      <w:r w:rsidRPr="0065648D">
        <w:rPr>
          <w:sz w:val="24"/>
          <w:lang w:val="en-US"/>
        </w:rPr>
        <w:t>9.</w:t>
      </w:r>
      <w:r w:rsidRPr="0065648D">
        <w:rPr>
          <w:sz w:val="24"/>
          <w:lang w:val="en-US"/>
        </w:rPr>
        <w:tab/>
      </w:r>
      <w:proofErr w:type="spellStart"/>
      <w:r w:rsidRPr="0065648D">
        <w:rPr>
          <w:sz w:val="24"/>
          <w:lang w:val="en-US"/>
        </w:rPr>
        <w:t>Zavalij</w:t>
      </w:r>
      <w:proofErr w:type="spellEnd"/>
      <w:r w:rsidRPr="0065648D">
        <w:rPr>
          <w:sz w:val="24"/>
          <w:lang w:val="en-US"/>
        </w:rPr>
        <w:t xml:space="preserve">, A.A. </w:t>
      </w:r>
      <w:proofErr w:type="spellStart"/>
      <w:r w:rsidRPr="0065648D">
        <w:rPr>
          <w:sz w:val="24"/>
          <w:lang w:val="en-US"/>
        </w:rPr>
        <w:t>Raschyotnoe</w:t>
      </w:r>
      <w:proofErr w:type="spellEnd"/>
      <w:r w:rsidRPr="0065648D">
        <w:rPr>
          <w:sz w:val="24"/>
          <w:lang w:val="en-US"/>
        </w:rPr>
        <w:t xml:space="preserve"> </w:t>
      </w:r>
      <w:proofErr w:type="spellStart"/>
      <w:r w:rsidRPr="0065648D">
        <w:rPr>
          <w:sz w:val="24"/>
          <w:lang w:val="en-US"/>
        </w:rPr>
        <w:t>modelirovanie</w:t>
      </w:r>
      <w:proofErr w:type="spellEnd"/>
      <w:r w:rsidRPr="0065648D">
        <w:rPr>
          <w:sz w:val="24"/>
          <w:lang w:val="en-US"/>
        </w:rPr>
        <w:t xml:space="preserve"> </w:t>
      </w:r>
      <w:proofErr w:type="spellStart"/>
      <w:r w:rsidRPr="0065648D">
        <w:rPr>
          <w:sz w:val="24"/>
          <w:lang w:val="en-US"/>
        </w:rPr>
        <w:t>processa</w:t>
      </w:r>
      <w:proofErr w:type="spellEnd"/>
      <w:r w:rsidRPr="0065648D">
        <w:rPr>
          <w:sz w:val="24"/>
          <w:lang w:val="en-US"/>
        </w:rPr>
        <w:t xml:space="preserve"> </w:t>
      </w:r>
      <w:proofErr w:type="spellStart"/>
      <w:r w:rsidRPr="0065648D">
        <w:rPr>
          <w:sz w:val="24"/>
          <w:lang w:val="en-US"/>
        </w:rPr>
        <w:t>dinamicheskoj</w:t>
      </w:r>
      <w:proofErr w:type="spellEnd"/>
      <w:r w:rsidRPr="0065648D">
        <w:rPr>
          <w:sz w:val="24"/>
          <w:lang w:val="en-US"/>
        </w:rPr>
        <w:t xml:space="preserve"> </w:t>
      </w:r>
      <w:proofErr w:type="spellStart"/>
      <w:r w:rsidRPr="0065648D">
        <w:rPr>
          <w:sz w:val="24"/>
          <w:lang w:val="en-US"/>
        </w:rPr>
        <w:t>infrakrasnoj</w:t>
      </w:r>
      <w:proofErr w:type="spellEnd"/>
      <w:r w:rsidRPr="0065648D">
        <w:rPr>
          <w:sz w:val="24"/>
          <w:lang w:val="en-US"/>
        </w:rPr>
        <w:t xml:space="preserve"> </w:t>
      </w:r>
      <w:proofErr w:type="spellStart"/>
      <w:r w:rsidRPr="0065648D">
        <w:rPr>
          <w:sz w:val="24"/>
          <w:lang w:val="en-US"/>
        </w:rPr>
        <w:t>sushki</w:t>
      </w:r>
      <w:proofErr w:type="spellEnd"/>
      <w:r w:rsidRPr="0065648D">
        <w:rPr>
          <w:sz w:val="24"/>
          <w:lang w:val="en-US"/>
        </w:rPr>
        <w:t xml:space="preserve"> v </w:t>
      </w:r>
      <w:proofErr w:type="spellStart"/>
      <w:r w:rsidRPr="0065648D">
        <w:rPr>
          <w:sz w:val="24"/>
          <w:lang w:val="en-US"/>
        </w:rPr>
        <w:t>mnogoyarusnom</w:t>
      </w:r>
      <w:proofErr w:type="spellEnd"/>
      <w:r w:rsidRPr="0065648D">
        <w:rPr>
          <w:sz w:val="24"/>
          <w:lang w:val="en-US"/>
        </w:rPr>
        <w:t xml:space="preserve"> </w:t>
      </w:r>
      <w:proofErr w:type="spellStart"/>
      <w:r w:rsidRPr="0065648D">
        <w:rPr>
          <w:sz w:val="24"/>
          <w:lang w:val="en-US"/>
        </w:rPr>
        <w:t>shkafnom</w:t>
      </w:r>
      <w:proofErr w:type="spellEnd"/>
      <w:r w:rsidRPr="0065648D">
        <w:rPr>
          <w:sz w:val="24"/>
          <w:lang w:val="en-US"/>
        </w:rPr>
        <w:t xml:space="preserve"> </w:t>
      </w:r>
      <w:proofErr w:type="spellStart"/>
      <w:r w:rsidRPr="0065648D">
        <w:rPr>
          <w:sz w:val="24"/>
          <w:lang w:val="en-US"/>
        </w:rPr>
        <w:t>ustrojstve</w:t>
      </w:r>
      <w:proofErr w:type="spellEnd"/>
      <w:r w:rsidRPr="0065648D">
        <w:rPr>
          <w:sz w:val="24"/>
          <w:lang w:val="en-US"/>
        </w:rPr>
        <w:t xml:space="preserve"> /   A.A. </w:t>
      </w:r>
      <w:proofErr w:type="spellStart"/>
      <w:r w:rsidRPr="0065648D">
        <w:rPr>
          <w:sz w:val="24"/>
          <w:lang w:val="en-US"/>
        </w:rPr>
        <w:t>Zavalij</w:t>
      </w:r>
      <w:proofErr w:type="spellEnd"/>
      <w:r w:rsidRPr="0065648D">
        <w:rPr>
          <w:sz w:val="24"/>
          <w:lang w:val="en-US"/>
        </w:rPr>
        <w:t xml:space="preserve">,   D.V. </w:t>
      </w:r>
      <w:proofErr w:type="spellStart"/>
      <w:r w:rsidRPr="0065648D">
        <w:rPr>
          <w:sz w:val="24"/>
          <w:lang w:val="en-US"/>
        </w:rPr>
        <w:t>Ermolin</w:t>
      </w:r>
      <w:proofErr w:type="spellEnd"/>
      <w:r w:rsidRPr="0065648D">
        <w:rPr>
          <w:sz w:val="24"/>
          <w:lang w:val="en-US"/>
        </w:rPr>
        <w:t xml:space="preserve">   D.V., M.A. </w:t>
      </w:r>
      <w:proofErr w:type="spellStart"/>
      <w:r w:rsidRPr="0065648D">
        <w:rPr>
          <w:sz w:val="24"/>
          <w:lang w:val="en-US"/>
        </w:rPr>
        <w:t>Sergeev</w:t>
      </w:r>
      <w:proofErr w:type="spellEnd"/>
      <w:r w:rsidRPr="0065648D">
        <w:rPr>
          <w:sz w:val="24"/>
          <w:lang w:val="en-US"/>
        </w:rPr>
        <w:t xml:space="preserve"> // // </w:t>
      </w:r>
      <w:proofErr w:type="spellStart"/>
      <w:r w:rsidRPr="0065648D">
        <w:rPr>
          <w:sz w:val="24"/>
          <w:lang w:val="en-US"/>
        </w:rPr>
        <w:t>Izvestiya</w:t>
      </w:r>
      <w:proofErr w:type="spellEnd"/>
      <w:r w:rsidRPr="0065648D">
        <w:rPr>
          <w:sz w:val="24"/>
          <w:lang w:val="en-US"/>
        </w:rPr>
        <w:t xml:space="preserve"> </w:t>
      </w:r>
      <w:proofErr w:type="spellStart"/>
      <w:r w:rsidRPr="0065648D">
        <w:rPr>
          <w:sz w:val="24"/>
          <w:lang w:val="en-US"/>
        </w:rPr>
        <w:t>sel`skoxozyajstvennoj</w:t>
      </w:r>
      <w:proofErr w:type="spellEnd"/>
      <w:r w:rsidRPr="0065648D">
        <w:rPr>
          <w:sz w:val="24"/>
          <w:lang w:val="en-US"/>
        </w:rPr>
        <w:t xml:space="preserve"> </w:t>
      </w:r>
      <w:proofErr w:type="spellStart"/>
      <w:r w:rsidRPr="0065648D">
        <w:rPr>
          <w:sz w:val="24"/>
          <w:lang w:val="en-US"/>
        </w:rPr>
        <w:t>nauki</w:t>
      </w:r>
      <w:proofErr w:type="spellEnd"/>
      <w:r w:rsidRPr="0065648D">
        <w:rPr>
          <w:sz w:val="24"/>
          <w:lang w:val="en-US"/>
        </w:rPr>
        <w:t xml:space="preserve"> </w:t>
      </w:r>
      <w:proofErr w:type="spellStart"/>
      <w:r w:rsidRPr="0065648D">
        <w:rPr>
          <w:sz w:val="24"/>
          <w:lang w:val="en-US"/>
        </w:rPr>
        <w:t>Tavridy</w:t>
      </w:r>
      <w:proofErr w:type="spellEnd"/>
      <w:r w:rsidRPr="0065648D">
        <w:rPr>
          <w:sz w:val="24"/>
          <w:lang w:val="en-US"/>
        </w:rPr>
        <w:t xml:space="preserve">`. – 2021. – </w:t>
      </w:r>
      <w:proofErr w:type="spellStart"/>
      <w:r w:rsidRPr="0065648D">
        <w:rPr>
          <w:sz w:val="24"/>
          <w:lang w:val="en-US"/>
        </w:rPr>
        <w:t>Vy`p</w:t>
      </w:r>
      <w:proofErr w:type="spellEnd"/>
      <w:r w:rsidRPr="0065648D">
        <w:rPr>
          <w:sz w:val="24"/>
          <w:lang w:val="en-US"/>
        </w:rPr>
        <w:t>. № 27 (190). – S.76–86.</w:t>
      </w:r>
    </w:p>
    <w:p w:rsidR="0065648D" w:rsidRPr="0065648D" w:rsidRDefault="0065648D" w:rsidP="0065648D">
      <w:pPr>
        <w:tabs>
          <w:tab w:val="left" w:pos="810"/>
          <w:tab w:val="left" w:pos="993"/>
        </w:tabs>
        <w:ind w:right="110" w:firstLine="567"/>
        <w:jc w:val="both"/>
        <w:rPr>
          <w:sz w:val="24"/>
          <w:lang w:val="en-US"/>
        </w:rPr>
      </w:pPr>
      <w:r w:rsidRPr="0065648D">
        <w:rPr>
          <w:sz w:val="24"/>
          <w:lang w:val="en-US"/>
        </w:rPr>
        <w:t>10.</w:t>
      </w:r>
      <w:r w:rsidRPr="0065648D">
        <w:rPr>
          <w:sz w:val="24"/>
          <w:lang w:val="en-US"/>
        </w:rPr>
        <w:tab/>
      </w:r>
      <w:proofErr w:type="spellStart"/>
      <w:r w:rsidRPr="0065648D">
        <w:rPr>
          <w:sz w:val="24"/>
          <w:lang w:val="en-US"/>
        </w:rPr>
        <w:t>Zavalij</w:t>
      </w:r>
      <w:proofErr w:type="spellEnd"/>
      <w:r w:rsidRPr="0065648D">
        <w:rPr>
          <w:sz w:val="24"/>
          <w:lang w:val="en-US"/>
        </w:rPr>
        <w:t xml:space="preserve">, A.A. </w:t>
      </w:r>
      <w:proofErr w:type="spellStart"/>
      <w:r w:rsidRPr="0065648D">
        <w:rPr>
          <w:sz w:val="24"/>
          <w:lang w:val="en-US"/>
        </w:rPr>
        <w:t>Razrabotka</w:t>
      </w:r>
      <w:proofErr w:type="spellEnd"/>
      <w:r w:rsidRPr="0065648D">
        <w:rPr>
          <w:sz w:val="24"/>
          <w:lang w:val="en-US"/>
        </w:rPr>
        <w:t xml:space="preserve"> </w:t>
      </w:r>
      <w:proofErr w:type="spellStart"/>
      <w:r w:rsidRPr="0065648D">
        <w:rPr>
          <w:sz w:val="24"/>
          <w:lang w:val="en-US"/>
        </w:rPr>
        <w:t>i</w:t>
      </w:r>
      <w:proofErr w:type="spellEnd"/>
      <w:r w:rsidRPr="0065648D">
        <w:rPr>
          <w:sz w:val="24"/>
          <w:lang w:val="en-US"/>
        </w:rPr>
        <w:t xml:space="preserve"> </w:t>
      </w:r>
      <w:proofErr w:type="spellStart"/>
      <w:r w:rsidRPr="0065648D">
        <w:rPr>
          <w:sz w:val="24"/>
          <w:lang w:val="en-US"/>
        </w:rPr>
        <w:t>teplovoe</w:t>
      </w:r>
      <w:proofErr w:type="spellEnd"/>
      <w:r w:rsidRPr="0065648D">
        <w:rPr>
          <w:sz w:val="24"/>
          <w:lang w:val="en-US"/>
        </w:rPr>
        <w:t xml:space="preserve"> </w:t>
      </w:r>
      <w:proofErr w:type="spellStart"/>
      <w:r w:rsidRPr="0065648D">
        <w:rPr>
          <w:sz w:val="24"/>
          <w:lang w:val="en-US"/>
        </w:rPr>
        <w:t>modelirovanie</w:t>
      </w:r>
      <w:proofErr w:type="spellEnd"/>
      <w:r w:rsidRPr="0065648D">
        <w:rPr>
          <w:sz w:val="24"/>
          <w:lang w:val="en-US"/>
        </w:rPr>
        <w:t xml:space="preserve"> </w:t>
      </w:r>
      <w:proofErr w:type="spellStart"/>
      <w:r w:rsidRPr="0065648D">
        <w:rPr>
          <w:sz w:val="24"/>
          <w:lang w:val="en-US"/>
        </w:rPr>
        <w:t>ustrojstv</w:t>
      </w:r>
      <w:proofErr w:type="spellEnd"/>
      <w:r w:rsidRPr="0065648D">
        <w:rPr>
          <w:sz w:val="24"/>
          <w:lang w:val="en-US"/>
        </w:rPr>
        <w:t xml:space="preserve"> </w:t>
      </w:r>
      <w:proofErr w:type="spellStart"/>
      <w:r w:rsidRPr="0065648D">
        <w:rPr>
          <w:sz w:val="24"/>
          <w:lang w:val="en-US"/>
        </w:rPr>
        <w:t>infrakrasnoj</w:t>
      </w:r>
      <w:proofErr w:type="spellEnd"/>
      <w:r w:rsidRPr="0065648D">
        <w:rPr>
          <w:sz w:val="24"/>
          <w:lang w:val="en-US"/>
        </w:rPr>
        <w:t xml:space="preserve"> </w:t>
      </w:r>
      <w:proofErr w:type="spellStart"/>
      <w:r w:rsidRPr="0065648D">
        <w:rPr>
          <w:sz w:val="24"/>
          <w:lang w:val="en-US"/>
        </w:rPr>
        <w:t>sushki</w:t>
      </w:r>
      <w:proofErr w:type="spellEnd"/>
      <w:r w:rsidRPr="0065648D">
        <w:rPr>
          <w:sz w:val="24"/>
          <w:lang w:val="en-US"/>
        </w:rPr>
        <w:t xml:space="preserve"> </w:t>
      </w:r>
      <w:proofErr w:type="spellStart"/>
      <w:r w:rsidRPr="0065648D">
        <w:rPr>
          <w:sz w:val="24"/>
          <w:lang w:val="en-US"/>
        </w:rPr>
        <w:t>termolabil`ny`x</w:t>
      </w:r>
      <w:proofErr w:type="spellEnd"/>
      <w:r w:rsidRPr="0065648D">
        <w:rPr>
          <w:sz w:val="24"/>
          <w:lang w:val="en-US"/>
        </w:rPr>
        <w:t xml:space="preserve"> </w:t>
      </w:r>
      <w:proofErr w:type="spellStart"/>
      <w:r w:rsidRPr="0065648D">
        <w:rPr>
          <w:sz w:val="24"/>
          <w:lang w:val="en-US"/>
        </w:rPr>
        <w:t>materialov</w:t>
      </w:r>
      <w:proofErr w:type="spellEnd"/>
      <w:r w:rsidRPr="0065648D">
        <w:rPr>
          <w:sz w:val="24"/>
          <w:lang w:val="en-US"/>
        </w:rPr>
        <w:t xml:space="preserve"> / </w:t>
      </w:r>
      <w:proofErr w:type="spellStart"/>
      <w:r w:rsidRPr="0065648D">
        <w:rPr>
          <w:sz w:val="24"/>
          <w:lang w:val="en-US"/>
        </w:rPr>
        <w:t>A.A.Zavalij</w:t>
      </w:r>
      <w:proofErr w:type="spellEnd"/>
      <w:r w:rsidRPr="0065648D">
        <w:rPr>
          <w:sz w:val="24"/>
          <w:lang w:val="en-US"/>
        </w:rPr>
        <w:t xml:space="preserve">, </w:t>
      </w:r>
      <w:proofErr w:type="spellStart"/>
      <w:r w:rsidRPr="0065648D">
        <w:rPr>
          <w:sz w:val="24"/>
          <w:lang w:val="en-US"/>
        </w:rPr>
        <w:t>Yu.F</w:t>
      </w:r>
      <w:proofErr w:type="spellEnd"/>
      <w:r w:rsidRPr="0065648D">
        <w:rPr>
          <w:sz w:val="24"/>
          <w:lang w:val="en-US"/>
        </w:rPr>
        <w:t xml:space="preserve">. </w:t>
      </w:r>
      <w:proofErr w:type="spellStart"/>
      <w:r w:rsidRPr="0065648D">
        <w:rPr>
          <w:sz w:val="24"/>
          <w:lang w:val="en-US"/>
        </w:rPr>
        <w:t>Snezhkin</w:t>
      </w:r>
      <w:proofErr w:type="spellEnd"/>
      <w:r w:rsidRPr="0065648D">
        <w:rPr>
          <w:sz w:val="24"/>
          <w:lang w:val="en-US"/>
        </w:rPr>
        <w:t>. – Simferopol`: IT «ARIAL», 2016. – 264 s.</w:t>
      </w:r>
    </w:p>
    <w:p w:rsidR="0065648D" w:rsidRPr="0065648D" w:rsidRDefault="0065648D" w:rsidP="0065648D">
      <w:pPr>
        <w:tabs>
          <w:tab w:val="left" w:pos="810"/>
          <w:tab w:val="left" w:pos="993"/>
        </w:tabs>
        <w:ind w:right="110" w:firstLine="567"/>
        <w:jc w:val="both"/>
        <w:rPr>
          <w:sz w:val="24"/>
          <w:lang w:val="en-US"/>
        </w:rPr>
      </w:pPr>
      <w:r w:rsidRPr="0065648D">
        <w:rPr>
          <w:sz w:val="24"/>
          <w:lang w:val="en-US"/>
        </w:rPr>
        <w:t>11.</w:t>
      </w:r>
      <w:r w:rsidRPr="0065648D">
        <w:rPr>
          <w:sz w:val="24"/>
          <w:lang w:val="en-US"/>
        </w:rPr>
        <w:tab/>
      </w:r>
      <w:proofErr w:type="spellStart"/>
      <w:r w:rsidRPr="0065648D">
        <w:rPr>
          <w:sz w:val="24"/>
          <w:lang w:val="en-US"/>
        </w:rPr>
        <w:t>Paxomov</w:t>
      </w:r>
      <w:proofErr w:type="spellEnd"/>
      <w:r w:rsidRPr="0065648D">
        <w:rPr>
          <w:sz w:val="24"/>
          <w:lang w:val="en-US"/>
        </w:rPr>
        <w:t xml:space="preserve"> V.I., </w:t>
      </w:r>
      <w:proofErr w:type="spellStart"/>
      <w:r w:rsidRPr="0065648D">
        <w:rPr>
          <w:sz w:val="24"/>
          <w:lang w:val="en-US"/>
        </w:rPr>
        <w:t>Rudoj</w:t>
      </w:r>
      <w:proofErr w:type="spellEnd"/>
      <w:r w:rsidRPr="0065648D">
        <w:rPr>
          <w:sz w:val="24"/>
          <w:lang w:val="en-US"/>
        </w:rPr>
        <w:t xml:space="preserve"> D.V., </w:t>
      </w:r>
      <w:proofErr w:type="spellStart"/>
      <w:r w:rsidRPr="0065648D">
        <w:rPr>
          <w:sz w:val="24"/>
          <w:lang w:val="en-US"/>
        </w:rPr>
        <w:t>Mal`ceva</w:t>
      </w:r>
      <w:proofErr w:type="spellEnd"/>
      <w:r w:rsidRPr="0065648D">
        <w:rPr>
          <w:sz w:val="24"/>
          <w:lang w:val="en-US"/>
        </w:rPr>
        <w:t xml:space="preserve"> T.A. </w:t>
      </w:r>
      <w:proofErr w:type="spellStart"/>
      <w:r w:rsidRPr="0065648D">
        <w:rPr>
          <w:sz w:val="24"/>
          <w:lang w:val="en-US"/>
        </w:rPr>
        <w:t>Kulikova</w:t>
      </w:r>
      <w:proofErr w:type="spellEnd"/>
      <w:r w:rsidRPr="0065648D">
        <w:rPr>
          <w:sz w:val="24"/>
          <w:lang w:val="en-US"/>
        </w:rPr>
        <w:t xml:space="preserve"> N.A., </w:t>
      </w:r>
      <w:proofErr w:type="spellStart"/>
      <w:r w:rsidRPr="0065648D">
        <w:rPr>
          <w:sz w:val="24"/>
          <w:lang w:val="en-US"/>
        </w:rPr>
        <w:t>Ugrexelidze</w:t>
      </w:r>
      <w:proofErr w:type="spellEnd"/>
      <w:r w:rsidRPr="0065648D">
        <w:rPr>
          <w:sz w:val="24"/>
          <w:lang w:val="en-US"/>
        </w:rPr>
        <w:t xml:space="preserve"> N.T. / </w:t>
      </w:r>
      <w:proofErr w:type="spellStart"/>
      <w:r w:rsidRPr="0065648D">
        <w:rPr>
          <w:sz w:val="24"/>
          <w:lang w:val="en-US"/>
        </w:rPr>
        <w:t>Analiz</w:t>
      </w:r>
      <w:proofErr w:type="spellEnd"/>
      <w:r w:rsidRPr="0065648D">
        <w:rPr>
          <w:sz w:val="24"/>
          <w:lang w:val="en-US"/>
        </w:rPr>
        <w:t xml:space="preserve"> </w:t>
      </w:r>
      <w:proofErr w:type="spellStart"/>
      <w:r w:rsidRPr="0065648D">
        <w:rPr>
          <w:sz w:val="24"/>
          <w:lang w:val="en-US"/>
        </w:rPr>
        <w:t>vliyaniya</w:t>
      </w:r>
      <w:proofErr w:type="spellEnd"/>
      <w:r w:rsidRPr="0065648D">
        <w:rPr>
          <w:sz w:val="24"/>
          <w:lang w:val="en-US"/>
        </w:rPr>
        <w:t xml:space="preserve"> </w:t>
      </w:r>
      <w:proofErr w:type="spellStart"/>
      <w:r w:rsidRPr="0065648D">
        <w:rPr>
          <w:sz w:val="24"/>
          <w:lang w:val="en-US"/>
        </w:rPr>
        <w:t>SVCh-obrabotki</w:t>
      </w:r>
      <w:proofErr w:type="spellEnd"/>
      <w:r w:rsidRPr="0065648D">
        <w:rPr>
          <w:sz w:val="24"/>
          <w:lang w:val="en-US"/>
        </w:rPr>
        <w:t xml:space="preserve"> </w:t>
      </w:r>
      <w:proofErr w:type="spellStart"/>
      <w:r w:rsidRPr="0065648D">
        <w:rPr>
          <w:sz w:val="24"/>
          <w:lang w:val="en-US"/>
        </w:rPr>
        <w:t>na</w:t>
      </w:r>
      <w:proofErr w:type="spellEnd"/>
      <w:r w:rsidRPr="0065648D">
        <w:rPr>
          <w:sz w:val="24"/>
          <w:lang w:val="en-US"/>
        </w:rPr>
        <w:t xml:space="preserve"> </w:t>
      </w:r>
      <w:proofErr w:type="spellStart"/>
      <w:r w:rsidRPr="0065648D">
        <w:rPr>
          <w:sz w:val="24"/>
          <w:lang w:val="en-US"/>
        </w:rPr>
        <w:t>soderzhanie</w:t>
      </w:r>
      <w:proofErr w:type="spellEnd"/>
      <w:r w:rsidRPr="0065648D">
        <w:rPr>
          <w:sz w:val="24"/>
          <w:lang w:val="en-US"/>
        </w:rPr>
        <w:t xml:space="preserve"> </w:t>
      </w:r>
      <w:proofErr w:type="spellStart"/>
      <w:r w:rsidRPr="0065648D">
        <w:rPr>
          <w:sz w:val="24"/>
          <w:lang w:val="en-US"/>
        </w:rPr>
        <w:t>nezamenimy`x</w:t>
      </w:r>
      <w:proofErr w:type="spellEnd"/>
      <w:r w:rsidRPr="0065648D">
        <w:rPr>
          <w:sz w:val="24"/>
          <w:lang w:val="en-US"/>
        </w:rPr>
        <w:t xml:space="preserve"> </w:t>
      </w:r>
      <w:proofErr w:type="spellStart"/>
      <w:r w:rsidRPr="0065648D">
        <w:rPr>
          <w:sz w:val="24"/>
          <w:lang w:val="en-US"/>
        </w:rPr>
        <w:t>aminokislot</w:t>
      </w:r>
      <w:proofErr w:type="spellEnd"/>
      <w:r w:rsidRPr="0065648D">
        <w:rPr>
          <w:sz w:val="24"/>
          <w:lang w:val="en-US"/>
        </w:rPr>
        <w:t xml:space="preserve"> v </w:t>
      </w:r>
      <w:proofErr w:type="spellStart"/>
      <w:r w:rsidRPr="0065648D">
        <w:rPr>
          <w:sz w:val="24"/>
          <w:lang w:val="en-US"/>
        </w:rPr>
        <w:t>kombikormax</w:t>
      </w:r>
      <w:proofErr w:type="spellEnd"/>
      <w:r w:rsidRPr="0065648D">
        <w:rPr>
          <w:sz w:val="24"/>
          <w:lang w:val="en-US"/>
        </w:rPr>
        <w:t xml:space="preserve"> / </w:t>
      </w:r>
      <w:proofErr w:type="spellStart"/>
      <w:r w:rsidRPr="0065648D">
        <w:rPr>
          <w:sz w:val="24"/>
          <w:lang w:val="en-US"/>
        </w:rPr>
        <w:t>sbornik</w:t>
      </w:r>
      <w:proofErr w:type="spellEnd"/>
      <w:r w:rsidRPr="0065648D">
        <w:rPr>
          <w:sz w:val="24"/>
          <w:lang w:val="en-US"/>
        </w:rPr>
        <w:t xml:space="preserve"> </w:t>
      </w:r>
      <w:proofErr w:type="spellStart"/>
      <w:r w:rsidRPr="0065648D">
        <w:rPr>
          <w:sz w:val="24"/>
          <w:lang w:val="en-US"/>
        </w:rPr>
        <w:t>nauchny`x</w:t>
      </w:r>
      <w:proofErr w:type="spellEnd"/>
      <w:r w:rsidRPr="0065648D">
        <w:rPr>
          <w:sz w:val="24"/>
          <w:lang w:val="en-US"/>
        </w:rPr>
        <w:t xml:space="preserve"> </w:t>
      </w:r>
      <w:proofErr w:type="spellStart"/>
      <w:r w:rsidRPr="0065648D">
        <w:rPr>
          <w:sz w:val="24"/>
          <w:lang w:val="en-US"/>
        </w:rPr>
        <w:t>trudov</w:t>
      </w:r>
      <w:proofErr w:type="spellEnd"/>
      <w:r w:rsidRPr="0065648D">
        <w:rPr>
          <w:sz w:val="24"/>
          <w:lang w:val="en-US"/>
        </w:rPr>
        <w:t xml:space="preserve"> VIII </w:t>
      </w:r>
      <w:proofErr w:type="spellStart"/>
      <w:r w:rsidRPr="0065648D">
        <w:rPr>
          <w:sz w:val="24"/>
          <w:lang w:val="en-US"/>
        </w:rPr>
        <w:t>Mezhdunarodnoj</w:t>
      </w:r>
      <w:proofErr w:type="spellEnd"/>
      <w:r w:rsidRPr="0065648D">
        <w:rPr>
          <w:sz w:val="24"/>
          <w:lang w:val="en-US"/>
        </w:rPr>
        <w:t xml:space="preserve"> </w:t>
      </w:r>
      <w:proofErr w:type="spellStart"/>
      <w:r w:rsidRPr="0065648D">
        <w:rPr>
          <w:sz w:val="24"/>
          <w:lang w:val="en-US"/>
        </w:rPr>
        <w:t>nauchno-prakticheskoj</w:t>
      </w:r>
      <w:proofErr w:type="spellEnd"/>
      <w:r w:rsidRPr="0065648D">
        <w:rPr>
          <w:sz w:val="24"/>
          <w:lang w:val="en-US"/>
        </w:rPr>
        <w:t xml:space="preserve"> </w:t>
      </w:r>
      <w:proofErr w:type="spellStart"/>
      <w:r w:rsidRPr="0065648D">
        <w:rPr>
          <w:sz w:val="24"/>
          <w:lang w:val="en-US"/>
        </w:rPr>
        <w:t>konferencii</w:t>
      </w:r>
      <w:proofErr w:type="spellEnd"/>
      <w:r w:rsidRPr="0065648D">
        <w:rPr>
          <w:sz w:val="24"/>
          <w:lang w:val="en-US"/>
        </w:rPr>
        <w:t xml:space="preserve"> «</w:t>
      </w:r>
      <w:proofErr w:type="spellStart"/>
      <w:r w:rsidRPr="0065648D">
        <w:rPr>
          <w:sz w:val="24"/>
          <w:lang w:val="en-US"/>
        </w:rPr>
        <w:t>Innovacionny`e</w:t>
      </w:r>
      <w:proofErr w:type="spellEnd"/>
      <w:r w:rsidRPr="0065648D">
        <w:rPr>
          <w:sz w:val="24"/>
          <w:lang w:val="en-US"/>
        </w:rPr>
        <w:t xml:space="preserve"> </w:t>
      </w:r>
      <w:proofErr w:type="spellStart"/>
      <w:r w:rsidRPr="0065648D">
        <w:rPr>
          <w:sz w:val="24"/>
          <w:lang w:val="en-US"/>
        </w:rPr>
        <w:t>texnologii</w:t>
      </w:r>
      <w:proofErr w:type="spellEnd"/>
      <w:r w:rsidRPr="0065648D">
        <w:rPr>
          <w:sz w:val="24"/>
          <w:lang w:val="en-US"/>
        </w:rPr>
        <w:t xml:space="preserve"> v </w:t>
      </w:r>
      <w:proofErr w:type="spellStart"/>
      <w:r w:rsidRPr="0065648D">
        <w:rPr>
          <w:sz w:val="24"/>
          <w:lang w:val="en-US"/>
        </w:rPr>
        <w:t>nauke</w:t>
      </w:r>
      <w:proofErr w:type="spellEnd"/>
      <w:r w:rsidRPr="0065648D">
        <w:rPr>
          <w:sz w:val="24"/>
          <w:lang w:val="en-US"/>
        </w:rPr>
        <w:t xml:space="preserve"> </w:t>
      </w:r>
      <w:proofErr w:type="spellStart"/>
      <w:r w:rsidRPr="0065648D">
        <w:rPr>
          <w:sz w:val="24"/>
          <w:lang w:val="en-US"/>
        </w:rPr>
        <w:t>i</w:t>
      </w:r>
      <w:proofErr w:type="spellEnd"/>
      <w:r w:rsidRPr="0065648D">
        <w:rPr>
          <w:sz w:val="24"/>
          <w:lang w:val="en-US"/>
        </w:rPr>
        <w:t xml:space="preserve"> </w:t>
      </w:r>
      <w:proofErr w:type="spellStart"/>
      <w:r w:rsidRPr="0065648D">
        <w:rPr>
          <w:sz w:val="24"/>
          <w:lang w:val="en-US"/>
        </w:rPr>
        <w:t>obrazovanii</w:t>
      </w:r>
      <w:proofErr w:type="spellEnd"/>
      <w:r w:rsidRPr="0065648D">
        <w:rPr>
          <w:sz w:val="24"/>
          <w:lang w:val="en-US"/>
        </w:rPr>
        <w:t xml:space="preserve"> (</w:t>
      </w:r>
      <w:proofErr w:type="spellStart"/>
      <w:r w:rsidRPr="0065648D">
        <w:rPr>
          <w:sz w:val="24"/>
          <w:lang w:val="en-US"/>
        </w:rPr>
        <w:t>Konferenciya</w:t>
      </w:r>
      <w:proofErr w:type="spellEnd"/>
      <w:r w:rsidRPr="0065648D">
        <w:rPr>
          <w:sz w:val="24"/>
          <w:lang w:val="en-US"/>
        </w:rPr>
        <w:t xml:space="preserve"> «ITNO 2020») / OOO «DGTU-PRINT» / S.34-37. DOI: 10.23947/itno.2020.34-37</w:t>
      </w:r>
    </w:p>
    <w:p w:rsidR="0065648D" w:rsidRPr="0065648D" w:rsidRDefault="0065648D" w:rsidP="0065648D">
      <w:pPr>
        <w:tabs>
          <w:tab w:val="left" w:pos="810"/>
          <w:tab w:val="left" w:pos="993"/>
        </w:tabs>
        <w:ind w:right="110" w:firstLine="567"/>
        <w:jc w:val="both"/>
        <w:rPr>
          <w:sz w:val="24"/>
          <w:lang w:val="en-US"/>
        </w:rPr>
      </w:pPr>
      <w:r w:rsidRPr="0065648D">
        <w:rPr>
          <w:sz w:val="24"/>
          <w:lang w:val="en-US"/>
        </w:rPr>
        <w:t>12.</w:t>
      </w:r>
      <w:r w:rsidRPr="0065648D">
        <w:rPr>
          <w:sz w:val="24"/>
          <w:lang w:val="en-US"/>
        </w:rPr>
        <w:tab/>
      </w:r>
      <w:proofErr w:type="spellStart"/>
      <w:r w:rsidRPr="0065648D">
        <w:rPr>
          <w:sz w:val="24"/>
          <w:lang w:val="en-US"/>
        </w:rPr>
        <w:t>Rudoy</w:t>
      </w:r>
      <w:proofErr w:type="spellEnd"/>
      <w:r w:rsidRPr="0065648D">
        <w:rPr>
          <w:sz w:val="24"/>
          <w:lang w:val="en-US"/>
        </w:rPr>
        <w:t xml:space="preserve"> D., </w:t>
      </w:r>
      <w:proofErr w:type="spellStart"/>
      <w:r w:rsidRPr="0065648D">
        <w:rPr>
          <w:sz w:val="24"/>
          <w:lang w:val="en-US"/>
        </w:rPr>
        <w:t>Pahomow</w:t>
      </w:r>
      <w:proofErr w:type="spellEnd"/>
      <w:r w:rsidRPr="0065648D">
        <w:rPr>
          <w:sz w:val="24"/>
          <w:lang w:val="en-US"/>
        </w:rPr>
        <w:t xml:space="preserve"> V., </w:t>
      </w:r>
      <w:proofErr w:type="spellStart"/>
      <w:r w:rsidRPr="0065648D">
        <w:rPr>
          <w:sz w:val="24"/>
          <w:lang w:val="en-US"/>
        </w:rPr>
        <w:t>Malceva</w:t>
      </w:r>
      <w:proofErr w:type="spellEnd"/>
      <w:r w:rsidRPr="0065648D">
        <w:rPr>
          <w:sz w:val="24"/>
          <w:lang w:val="en-US"/>
        </w:rPr>
        <w:t xml:space="preserve"> T., Sarkisian D., and </w:t>
      </w:r>
      <w:proofErr w:type="spellStart"/>
      <w:r w:rsidRPr="0065648D">
        <w:rPr>
          <w:sz w:val="24"/>
          <w:lang w:val="en-US"/>
        </w:rPr>
        <w:t>Saakian</w:t>
      </w:r>
      <w:proofErr w:type="spellEnd"/>
      <w:r w:rsidRPr="0065648D">
        <w:rPr>
          <w:sz w:val="24"/>
          <w:lang w:val="en-US"/>
        </w:rPr>
        <w:t xml:space="preserve"> S. / Overview of methods of wheat grain conservation in early stages of ripeness. / IOP Conf. Series Earth and Environmental Science 937 (2021) 022113. doi:10.1088/1755-1315/937/2/02211313.</w:t>
      </w:r>
    </w:p>
    <w:p w:rsidR="0065648D" w:rsidRPr="0065648D" w:rsidRDefault="0065648D" w:rsidP="0065648D">
      <w:pPr>
        <w:tabs>
          <w:tab w:val="left" w:pos="810"/>
          <w:tab w:val="left" w:pos="993"/>
        </w:tabs>
        <w:ind w:right="110" w:firstLine="567"/>
        <w:jc w:val="both"/>
        <w:rPr>
          <w:sz w:val="24"/>
          <w:lang w:val="en-US"/>
        </w:rPr>
      </w:pPr>
      <w:r w:rsidRPr="0065648D">
        <w:rPr>
          <w:sz w:val="24"/>
          <w:lang w:val="en-US"/>
        </w:rPr>
        <w:t>13.</w:t>
      </w:r>
      <w:r w:rsidRPr="0065648D">
        <w:rPr>
          <w:sz w:val="24"/>
          <w:lang w:val="en-US"/>
        </w:rPr>
        <w:tab/>
      </w:r>
      <w:proofErr w:type="spellStart"/>
      <w:r w:rsidRPr="0065648D">
        <w:rPr>
          <w:sz w:val="24"/>
          <w:lang w:val="en-US"/>
        </w:rPr>
        <w:t>Sergeev</w:t>
      </w:r>
      <w:proofErr w:type="spellEnd"/>
      <w:r w:rsidRPr="0065648D">
        <w:rPr>
          <w:sz w:val="24"/>
          <w:lang w:val="en-US"/>
        </w:rPr>
        <w:t xml:space="preserve"> M., </w:t>
      </w:r>
      <w:proofErr w:type="spellStart"/>
      <w:r w:rsidRPr="0065648D">
        <w:rPr>
          <w:sz w:val="24"/>
          <w:lang w:val="en-US"/>
        </w:rPr>
        <w:t>Yermolin</w:t>
      </w:r>
      <w:proofErr w:type="spellEnd"/>
      <w:r w:rsidRPr="0065648D">
        <w:rPr>
          <w:sz w:val="24"/>
          <w:lang w:val="en-US"/>
        </w:rPr>
        <w:t xml:space="preserve"> D., </w:t>
      </w:r>
      <w:proofErr w:type="spellStart"/>
      <w:r w:rsidRPr="0065648D">
        <w:rPr>
          <w:sz w:val="24"/>
          <w:lang w:val="en-US"/>
        </w:rPr>
        <w:t>Zavaliy</w:t>
      </w:r>
      <w:proofErr w:type="spellEnd"/>
      <w:r w:rsidRPr="0065648D">
        <w:rPr>
          <w:sz w:val="24"/>
          <w:lang w:val="en-US"/>
        </w:rPr>
        <w:t xml:space="preserve"> A., </w:t>
      </w:r>
      <w:proofErr w:type="spellStart"/>
      <w:r w:rsidRPr="0065648D">
        <w:rPr>
          <w:sz w:val="24"/>
          <w:lang w:val="en-US"/>
        </w:rPr>
        <w:t>Yermolina</w:t>
      </w:r>
      <w:proofErr w:type="spellEnd"/>
      <w:r w:rsidRPr="0065648D">
        <w:rPr>
          <w:sz w:val="24"/>
          <w:lang w:val="en-US"/>
        </w:rPr>
        <w:t xml:space="preserve"> G., and </w:t>
      </w:r>
      <w:proofErr w:type="spellStart"/>
      <w:r w:rsidRPr="0065648D">
        <w:rPr>
          <w:sz w:val="24"/>
          <w:lang w:val="en-US"/>
        </w:rPr>
        <w:t>Rudoy</w:t>
      </w:r>
      <w:proofErr w:type="spellEnd"/>
      <w:r w:rsidRPr="0065648D">
        <w:rPr>
          <w:sz w:val="24"/>
          <w:lang w:val="en-US"/>
        </w:rPr>
        <w:t xml:space="preserve"> D. / Research on phenol complex infrared dried grape pomace. / IOP Conf. Series: Earth and Environmental Science / 937 (2021) 022097. doi:10.1088/1755-1315/937/2/022097</w:t>
      </w:r>
    </w:p>
    <w:p w:rsidR="0065648D" w:rsidRPr="0065648D" w:rsidRDefault="0065648D" w:rsidP="0065648D">
      <w:pPr>
        <w:tabs>
          <w:tab w:val="left" w:pos="810"/>
          <w:tab w:val="left" w:pos="993"/>
        </w:tabs>
        <w:ind w:right="110" w:firstLine="567"/>
        <w:jc w:val="both"/>
        <w:rPr>
          <w:sz w:val="24"/>
          <w:lang w:val="en-US"/>
        </w:rPr>
      </w:pPr>
      <w:r w:rsidRPr="0065648D">
        <w:rPr>
          <w:sz w:val="24"/>
          <w:lang w:val="en-US"/>
        </w:rPr>
        <w:t>14.</w:t>
      </w:r>
      <w:r w:rsidRPr="0065648D">
        <w:rPr>
          <w:sz w:val="24"/>
          <w:lang w:val="en-US"/>
        </w:rPr>
        <w:tab/>
      </w:r>
      <w:proofErr w:type="spellStart"/>
      <w:r w:rsidRPr="0065648D">
        <w:rPr>
          <w:sz w:val="24"/>
          <w:lang w:val="en-US"/>
        </w:rPr>
        <w:t>Lachuga</w:t>
      </w:r>
      <w:proofErr w:type="spellEnd"/>
      <w:r w:rsidRPr="0065648D">
        <w:rPr>
          <w:sz w:val="24"/>
          <w:lang w:val="en-US"/>
        </w:rPr>
        <w:t xml:space="preserve"> Yu., </w:t>
      </w:r>
      <w:proofErr w:type="spellStart"/>
      <w:r w:rsidRPr="0065648D">
        <w:rPr>
          <w:sz w:val="24"/>
          <w:lang w:val="en-US"/>
        </w:rPr>
        <w:t>Akhalaya</w:t>
      </w:r>
      <w:proofErr w:type="spellEnd"/>
      <w:r w:rsidRPr="0065648D">
        <w:rPr>
          <w:sz w:val="24"/>
          <w:lang w:val="en-US"/>
        </w:rPr>
        <w:t xml:space="preserve"> B., </w:t>
      </w:r>
      <w:proofErr w:type="spellStart"/>
      <w:r w:rsidRPr="0065648D">
        <w:rPr>
          <w:sz w:val="24"/>
          <w:lang w:val="en-US"/>
        </w:rPr>
        <w:t>Shogenov</w:t>
      </w:r>
      <w:proofErr w:type="spellEnd"/>
      <w:r w:rsidRPr="0065648D">
        <w:rPr>
          <w:sz w:val="24"/>
          <w:lang w:val="en-US"/>
        </w:rPr>
        <w:t xml:space="preserve"> Yu., </w:t>
      </w:r>
      <w:proofErr w:type="spellStart"/>
      <w:r w:rsidRPr="0065648D">
        <w:rPr>
          <w:sz w:val="24"/>
          <w:lang w:val="en-US"/>
        </w:rPr>
        <w:t>Meskhi</w:t>
      </w:r>
      <w:proofErr w:type="spellEnd"/>
      <w:r w:rsidRPr="0065648D">
        <w:rPr>
          <w:sz w:val="24"/>
          <w:lang w:val="en-US"/>
        </w:rPr>
        <w:t xml:space="preserve"> B., </w:t>
      </w:r>
      <w:proofErr w:type="spellStart"/>
      <w:r w:rsidRPr="0065648D">
        <w:rPr>
          <w:sz w:val="24"/>
          <w:lang w:val="en-US"/>
        </w:rPr>
        <w:t>Rudoy</w:t>
      </w:r>
      <w:proofErr w:type="spellEnd"/>
      <w:r w:rsidRPr="0065648D">
        <w:rPr>
          <w:sz w:val="24"/>
          <w:lang w:val="en-US"/>
        </w:rPr>
        <w:t xml:space="preserve"> D., and </w:t>
      </w:r>
      <w:proofErr w:type="spellStart"/>
      <w:r w:rsidRPr="0065648D">
        <w:rPr>
          <w:sz w:val="24"/>
          <w:lang w:val="en-US"/>
        </w:rPr>
        <w:t>Olshevskaya</w:t>
      </w:r>
      <w:proofErr w:type="spellEnd"/>
      <w:r w:rsidRPr="0065648D">
        <w:rPr>
          <w:sz w:val="24"/>
          <w:lang w:val="en-US"/>
        </w:rPr>
        <w:t xml:space="preserve"> A. / Innovative pneumatic device for combined seeding of various tilled crops / E3S Web of Conferences: 8, </w:t>
      </w:r>
      <w:proofErr w:type="spellStart"/>
      <w:r w:rsidRPr="0065648D">
        <w:rPr>
          <w:sz w:val="24"/>
          <w:lang w:val="en-US"/>
        </w:rPr>
        <w:t>Rostovon</w:t>
      </w:r>
      <w:proofErr w:type="spellEnd"/>
      <w:r w:rsidRPr="0065648D">
        <w:rPr>
          <w:sz w:val="24"/>
          <w:lang w:val="en-US"/>
        </w:rPr>
        <w:t xml:space="preserve">-Don, 19–30 august (2020) – </w:t>
      </w:r>
      <w:proofErr w:type="spellStart"/>
      <w:r w:rsidRPr="0065648D">
        <w:rPr>
          <w:sz w:val="24"/>
          <w:lang w:val="en-US"/>
        </w:rPr>
        <w:t>Rostovon</w:t>
      </w:r>
      <w:proofErr w:type="spellEnd"/>
      <w:r w:rsidRPr="0065648D">
        <w:rPr>
          <w:sz w:val="24"/>
          <w:lang w:val="en-US"/>
        </w:rPr>
        <w:t>-Don, (2020). – P. 08016. – DOI 10.1051/e3sconf/202021008016.</w:t>
      </w:r>
    </w:p>
    <w:p w:rsidR="0065648D" w:rsidRPr="0065648D" w:rsidRDefault="0065648D" w:rsidP="0065648D">
      <w:pPr>
        <w:tabs>
          <w:tab w:val="left" w:pos="810"/>
          <w:tab w:val="left" w:pos="993"/>
        </w:tabs>
        <w:ind w:right="110" w:firstLine="567"/>
        <w:jc w:val="both"/>
        <w:rPr>
          <w:sz w:val="24"/>
          <w:lang w:val="en-US"/>
        </w:rPr>
      </w:pPr>
      <w:r w:rsidRPr="0065648D">
        <w:rPr>
          <w:sz w:val="24"/>
          <w:lang w:val="en-US"/>
        </w:rPr>
        <w:t>15.</w:t>
      </w:r>
      <w:r w:rsidRPr="0065648D">
        <w:rPr>
          <w:sz w:val="24"/>
          <w:lang w:val="en-US"/>
        </w:rPr>
        <w:tab/>
      </w:r>
      <w:proofErr w:type="spellStart"/>
      <w:r w:rsidRPr="0065648D">
        <w:rPr>
          <w:sz w:val="24"/>
          <w:lang w:val="en-US"/>
        </w:rPr>
        <w:t>Zavaliy</w:t>
      </w:r>
      <w:proofErr w:type="spellEnd"/>
      <w:r w:rsidRPr="0065648D">
        <w:rPr>
          <w:sz w:val="24"/>
          <w:lang w:val="en-US"/>
        </w:rPr>
        <w:t xml:space="preserve"> A., </w:t>
      </w:r>
      <w:proofErr w:type="spellStart"/>
      <w:r w:rsidRPr="0065648D">
        <w:rPr>
          <w:sz w:val="24"/>
          <w:lang w:val="en-US"/>
        </w:rPr>
        <w:t>Volozhaninov</w:t>
      </w:r>
      <w:proofErr w:type="spellEnd"/>
      <w:r w:rsidRPr="0065648D">
        <w:rPr>
          <w:sz w:val="24"/>
          <w:lang w:val="en-US"/>
        </w:rPr>
        <w:t xml:space="preserve"> S., </w:t>
      </w:r>
      <w:proofErr w:type="spellStart"/>
      <w:r w:rsidRPr="0065648D">
        <w:rPr>
          <w:sz w:val="24"/>
          <w:lang w:val="en-US"/>
        </w:rPr>
        <w:t>Shiian</w:t>
      </w:r>
      <w:proofErr w:type="spellEnd"/>
      <w:r w:rsidRPr="0065648D">
        <w:rPr>
          <w:sz w:val="24"/>
          <w:lang w:val="en-US"/>
        </w:rPr>
        <w:t xml:space="preserve">, O., </w:t>
      </w:r>
      <w:proofErr w:type="spellStart"/>
      <w:r w:rsidRPr="0065648D">
        <w:rPr>
          <w:sz w:val="24"/>
          <w:lang w:val="en-US"/>
        </w:rPr>
        <w:t>Rudoy</w:t>
      </w:r>
      <w:proofErr w:type="spellEnd"/>
      <w:r w:rsidRPr="0065648D">
        <w:rPr>
          <w:sz w:val="24"/>
          <w:lang w:val="en-US"/>
        </w:rPr>
        <w:t xml:space="preserve">, D., </w:t>
      </w:r>
      <w:proofErr w:type="spellStart"/>
      <w:r w:rsidRPr="0065648D">
        <w:rPr>
          <w:sz w:val="24"/>
          <w:lang w:val="en-US"/>
        </w:rPr>
        <w:t>Olshevskaya</w:t>
      </w:r>
      <w:proofErr w:type="spellEnd"/>
      <w:r w:rsidRPr="0065648D">
        <w:rPr>
          <w:sz w:val="24"/>
          <w:lang w:val="en-US"/>
        </w:rPr>
        <w:t>, A. / Load and thermal characteristics of a conveyor device for infrared drying and cleaning seeds. / E3S Web of Conferences, 175, 05003 (2020) https://doi.org/10.1051/e3sconf/202017505003</w:t>
      </w:r>
    </w:p>
    <w:sectPr w:rsidR="0065648D" w:rsidRPr="0065648D" w:rsidSect="00B81528">
      <w:pgSz w:w="11910" w:h="16840"/>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D24AF" w:rsidRDefault="004D24AF" w:rsidP="00B81BD0">
      <w:r>
        <w:separator/>
      </w:r>
    </w:p>
  </w:endnote>
  <w:endnote w:type="continuationSeparator" w:id="0">
    <w:p w:rsidR="004D24AF" w:rsidRDefault="004D24AF" w:rsidP="00B8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F7FCD" w:rsidRDefault="00081B17">
    <w:pPr>
      <w:pStyle w:val="Footer"/>
    </w:pPr>
    <w:hyperlink r:id="rId1" w:history="1">
      <w:r w:rsidRPr="000A2B58">
        <w:rPr>
          <w:rStyle w:val="Hyperlink"/>
          <w:sz w:val="24"/>
          <w:szCs w:val="24"/>
        </w:rPr>
        <w:t>http://ej.kubagro.ru/2022/03/pdf/</w:t>
      </w:r>
      <w:r w:rsidRPr="000A2B58">
        <w:rPr>
          <w:rStyle w:val="Hyperlink"/>
          <w:sz w:val="24"/>
          <w:szCs w:val="24"/>
        </w:rPr>
        <w:t>1</w:t>
      </w:r>
      <w:r w:rsidRPr="000A2B58">
        <w:rPr>
          <w:rStyle w:val="Hyperlink"/>
          <w:sz w:val="24"/>
          <w:szCs w:val="24"/>
        </w:rPr>
        <w:t>2.pdf</w:t>
      </w:r>
    </w:hyperlink>
    <w:r>
      <w:rPr>
        <w:sz w:val="24"/>
        <w:szCs w:val="24"/>
      </w:rPr>
      <w:t xml:space="preserve"> </w:t>
    </w:r>
    <w:r>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D24AF" w:rsidRDefault="004D24AF" w:rsidP="00B81BD0">
      <w:r>
        <w:separator/>
      </w:r>
    </w:p>
  </w:footnote>
  <w:footnote w:type="continuationSeparator" w:id="0">
    <w:p w:rsidR="004D24AF" w:rsidRDefault="004D24AF" w:rsidP="00B81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82708946"/>
      <w:docPartObj>
        <w:docPartGallery w:val="Page Numbers (Top of Page)"/>
        <w:docPartUnique/>
      </w:docPartObj>
    </w:sdtPr>
    <w:sdtContent>
      <w:p w:rsidR="007F7FCD" w:rsidRDefault="007F7FCD" w:rsidP="000A2B5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7F7FCD" w:rsidRDefault="007F7FCD" w:rsidP="007F7FC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115604112"/>
      <w:docPartObj>
        <w:docPartGallery w:val="Page Numbers (Top of Page)"/>
        <w:docPartUnique/>
      </w:docPartObj>
    </w:sdtPr>
    <w:sdtContent>
      <w:p w:rsidR="007F7FCD" w:rsidRPr="007F7FCD" w:rsidRDefault="007F7FCD" w:rsidP="000A2B58">
        <w:pPr>
          <w:pStyle w:val="Header"/>
          <w:framePr w:wrap="none" w:vAnchor="text" w:hAnchor="margin" w:xAlign="right" w:y="1"/>
          <w:rPr>
            <w:rStyle w:val="PageNumber"/>
            <w:sz w:val="28"/>
            <w:szCs w:val="28"/>
          </w:rPr>
        </w:pPr>
        <w:r w:rsidRPr="007F7FCD">
          <w:rPr>
            <w:rStyle w:val="PageNumber"/>
            <w:sz w:val="28"/>
            <w:szCs w:val="28"/>
          </w:rPr>
          <w:fldChar w:fldCharType="begin"/>
        </w:r>
        <w:r w:rsidRPr="007F7FCD">
          <w:rPr>
            <w:rStyle w:val="PageNumber"/>
            <w:sz w:val="28"/>
            <w:szCs w:val="28"/>
          </w:rPr>
          <w:instrText xml:space="preserve"> PAGE </w:instrText>
        </w:r>
        <w:r w:rsidRPr="007F7FCD">
          <w:rPr>
            <w:rStyle w:val="PageNumber"/>
            <w:sz w:val="28"/>
            <w:szCs w:val="28"/>
          </w:rPr>
          <w:fldChar w:fldCharType="separate"/>
        </w:r>
        <w:r w:rsidRPr="007F7FCD">
          <w:rPr>
            <w:rStyle w:val="PageNumber"/>
            <w:noProof/>
            <w:sz w:val="28"/>
            <w:szCs w:val="28"/>
          </w:rPr>
          <w:t>1</w:t>
        </w:r>
        <w:r w:rsidRPr="007F7FCD">
          <w:rPr>
            <w:rStyle w:val="PageNumber"/>
            <w:sz w:val="28"/>
            <w:szCs w:val="28"/>
          </w:rPr>
          <w:fldChar w:fldCharType="end"/>
        </w:r>
      </w:p>
    </w:sdtContent>
  </w:sdt>
  <w:sdt>
    <w:sdtPr>
      <w:id w:val="928314464"/>
      <w:docPartObj>
        <w:docPartGallery w:val="Page Numbers (Top of Page)"/>
        <w:docPartUnique/>
      </w:docPartObj>
    </w:sdtPr>
    <w:sdtContent>
      <w:sdt>
        <w:sdtPr>
          <w:id w:val="450360363"/>
          <w:docPartObj>
            <w:docPartGallery w:val="Page Numbers (Top of Page)"/>
            <w:docPartUnique/>
          </w:docPartObj>
        </w:sdtPr>
        <w:sdtContent>
          <w:p w:rsidR="00B81BD0" w:rsidRDefault="007F7FCD" w:rsidP="007F7FCD">
            <w:pPr>
              <w:pStyle w:val="Header"/>
              <w:ind w:right="360"/>
            </w:pPr>
            <w:proofErr w:type="spellStart"/>
            <w:r w:rsidRPr="008D1111">
              <w:rPr>
                <w:sz w:val="24"/>
                <w:szCs w:val="24"/>
                <w:lang w:val="en-US"/>
              </w:rPr>
              <w:t>Научный</w:t>
            </w:r>
            <w:proofErr w:type="spellEnd"/>
            <w:r w:rsidRPr="008D1111">
              <w:rPr>
                <w:sz w:val="24"/>
                <w:szCs w:val="24"/>
                <w:lang w:val="en-US"/>
              </w:rPr>
              <w:t xml:space="preserve"> </w:t>
            </w:r>
            <w:proofErr w:type="spellStart"/>
            <w:r w:rsidRPr="008D1111">
              <w:rPr>
                <w:sz w:val="24"/>
                <w:szCs w:val="24"/>
                <w:lang w:val="en-US"/>
              </w:rPr>
              <w:t>журнал</w:t>
            </w:r>
            <w:proofErr w:type="spellEnd"/>
            <w:r w:rsidRPr="008D1111">
              <w:rPr>
                <w:sz w:val="24"/>
                <w:szCs w:val="24"/>
                <w:lang w:val="en-US"/>
              </w:rPr>
              <w:t xml:space="preserve"> </w:t>
            </w:r>
            <w:proofErr w:type="spellStart"/>
            <w:r w:rsidRPr="008D1111">
              <w:rPr>
                <w:sz w:val="24"/>
                <w:szCs w:val="24"/>
                <w:lang w:val="en-US"/>
              </w:rPr>
              <w:t>КубГАУ</w:t>
            </w:r>
            <w:proofErr w:type="spellEnd"/>
            <w:r w:rsidRPr="008D1111">
              <w:rPr>
                <w:sz w:val="24"/>
                <w:szCs w:val="24"/>
                <w:lang w:val="en-US"/>
              </w:rPr>
              <w:t>, №17</w:t>
            </w:r>
            <w:r>
              <w:rPr>
                <w:sz w:val="24"/>
                <w:szCs w:val="24"/>
              </w:rPr>
              <w:t>7</w:t>
            </w:r>
            <w:r w:rsidRPr="008D1111">
              <w:rPr>
                <w:sz w:val="24"/>
                <w:szCs w:val="24"/>
                <w:lang w:val="en-US"/>
              </w:rPr>
              <w:t>(0</w:t>
            </w:r>
            <w:r>
              <w:rPr>
                <w:sz w:val="24"/>
                <w:szCs w:val="24"/>
              </w:rPr>
              <w:t>3</w:t>
            </w:r>
            <w:r w:rsidRPr="008D1111">
              <w:rPr>
                <w:sz w:val="24"/>
                <w:szCs w:val="24"/>
                <w:lang w:val="en-US"/>
              </w:rPr>
              <w:t xml:space="preserve">), 2022 </w:t>
            </w:r>
            <w:proofErr w:type="spellStart"/>
            <w:r w:rsidRPr="008D1111">
              <w:rPr>
                <w:sz w:val="24"/>
                <w:szCs w:val="24"/>
                <w:lang w:val="en-US"/>
              </w:rPr>
              <w:t>год</w:t>
            </w:r>
            <w:proofErr w:type="spellEnd"/>
          </w:p>
        </w:sdtContent>
      </w:sdt>
    </w:sdtContent>
  </w:sdt>
  <w:p w:rsidR="00B81BD0" w:rsidRDefault="00B81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87407B"/>
    <w:multiLevelType w:val="hybridMultilevel"/>
    <w:tmpl w:val="C8B09398"/>
    <w:lvl w:ilvl="0" w:tplc="B768AFE8">
      <w:start w:val="1"/>
      <w:numFmt w:val="decimal"/>
      <w:lvlText w:val="%1."/>
      <w:lvlJc w:val="left"/>
      <w:pPr>
        <w:ind w:left="102" w:hanging="708"/>
        <w:jc w:val="left"/>
      </w:pPr>
      <w:rPr>
        <w:rFonts w:ascii="Times New Roman" w:eastAsia="Times New Roman" w:hAnsi="Times New Roman" w:cs="Times New Roman" w:hint="default"/>
        <w:w w:val="100"/>
        <w:sz w:val="24"/>
        <w:szCs w:val="24"/>
        <w:lang w:val="ru-RU" w:eastAsia="en-US" w:bidi="ar-SA"/>
      </w:rPr>
    </w:lvl>
    <w:lvl w:ilvl="1" w:tplc="D3946920">
      <w:numFmt w:val="bullet"/>
      <w:lvlText w:val="•"/>
      <w:lvlJc w:val="left"/>
      <w:pPr>
        <w:ind w:left="1046" w:hanging="708"/>
      </w:pPr>
      <w:rPr>
        <w:rFonts w:hint="default"/>
        <w:lang w:val="ru-RU" w:eastAsia="en-US" w:bidi="ar-SA"/>
      </w:rPr>
    </w:lvl>
    <w:lvl w:ilvl="2" w:tplc="64101DE8">
      <w:numFmt w:val="bullet"/>
      <w:lvlText w:val="•"/>
      <w:lvlJc w:val="left"/>
      <w:pPr>
        <w:ind w:left="1993" w:hanging="708"/>
      </w:pPr>
      <w:rPr>
        <w:rFonts w:hint="default"/>
        <w:lang w:val="ru-RU" w:eastAsia="en-US" w:bidi="ar-SA"/>
      </w:rPr>
    </w:lvl>
    <w:lvl w:ilvl="3" w:tplc="C97E8488">
      <w:numFmt w:val="bullet"/>
      <w:lvlText w:val="•"/>
      <w:lvlJc w:val="left"/>
      <w:pPr>
        <w:ind w:left="2939" w:hanging="708"/>
      </w:pPr>
      <w:rPr>
        <w:rFonts w:hint="default"/>
        <w:lang w:val="ru-RU" w:eastAsia="en-US" w:bidi="ar-SA"/>
      </w:rPr>
    </w:lvl>
    <w:lvl w:ilvl="4" w:tplc="DDE656D2">
      <w:numFmt w:val="bullet"/>
      <w:lvlText w:val="•"/>
      <w:lvlJc w:val="left"/>
      <w:pPr>
        <w:ind w:left="3886" w:hanging="708"/>
      </w:pPr>
      <w:rPr>
        <w:rFonts w:hint="default"/>
        <w:lang w:val="ru-RU" w:eastAsia="en-US" w:bidi="ar-SA"/>
      </w:rPr>
    </w:lvl>
    <w:lvl w:ilvl="5" w:tplc="243C879C">
      <w:numFmt w:val="bullet"/>
      <w:lvlText w:val="•"/>
      <w:lvlJc w:val="left"/>
      <w:pPr>
        <w:ind w:left="4833" w:hanging="708"/>
      </w:pPr>
      <w:rPr>
        <w:rFonts w:hint="default"/>
        <w:lang w:val="ru-RU" w:eastAsia="en-US" w:bidi="ar-SA"/>
      </w:rPr>
    </w:lvl>
    <w:lvl w:ilvl="6" w:tplc="EFA4FC22">
      <w:numFmt w:val="bullet"/>
      <w:lvlText w:val="•"/>
      <w:lvlJc w:val="left"/>
      <w:pPr>
        <w:ind w:left="5779" w:hanging="708"/>
      </w:pPr>
      <w:rPr>
        <w:rFonts w:hint="default"/>
        <w:lang w:val="ru-RU" w:eastAsia="en-US" w:bidi="ar-SA"/>
      </w:rPr>
    </w:lvl>
    <w:lvl w:ilvl="7" w:tplc="4B3EE53E">
      <w:numFmt w:val="bullet"/>
      <w:lvlText w:val="•"/>
      <w:lvlJc w:val="left"/>
      <w:pPr>
        <w:ind w:left="6726" w:hanging="708"/>
      </w:pPr>
      <w:rPr>
        <w:rFonts w:hint="default"/>
        <w:lang w:val="ru-RU" w:eastAsia="en-US" w:bidi="ar-SA"/>
      </w:rPr>
    </w:lvl>
    <w:lvl w:ilvl="8" w:tplc="03E818A0">
      <w:numFmt w:val="bullet"/>
      <w:lvlText w:val="•"/>
      <w:lvlJc w:val="left"/>
      <w:pPr>
        <w:ind w:left="7673" w:hanging="708"/>
      </w:pPr>
      <w:rPr>
        <w:rFonts w:hint="default"/>
        <w:lang w:val="ru-RU" w:eastAsia="en-US" w:bidi="ar-SA"/>
      </w:rPr>
    </w:lvl>
  </w:abstractNum>
  <w:abstractNum w:abstractNumId="1" w15:restartNumberingAfterBreak="0">
    <w:nsid w:val="7EDB5BC8"/>
    <w:multiLevelType w:val="hybridMultilevel"/>
    <w:tmpl w:val="8F5C28EA"/>
    <w:lvl w:ilvl="0" w:tplc="23024ACA">
      <w:start w:val="1"/>
      <w:numFmt w:val="decimal"/>
      <w:lvlText w:val="%1."/>
      <w:lvlJc w:val="left"/>
      <w:pPr>
        <w:ind w:left="102" w:hanging="708"/>
        <w:jc w:val="left"/>
      </w:pPr>
      <w:rPr>
        <w:rFonts w:ascii="Times New Roman" w:eastAsia="Times New Roman" w:hAnsi="Times New Roman" w:cs="Times New Roman" w:hint="default"/>
        <w:w w:val="100"/>
        <w:sz w:val="24"/>
        <w:szCs w:val="24"/>
        <w:lang w:val="ru-RU" w:eastAsia="en-US" w:bidi="ar-SA"/>
      </w:rPr>
    </w:lvl>
    <w:lvl w:ilvl="1" w:tplc="985EBFE2">
      <w:numFmt w:val="bullet"/>
      <w:lvlText w:val="•"/>
      <w:lvlJc w:val="left"/>
      <w:pPr>
        <w:ind w:left="1046" w:hanging="708"/>
      </w:pPr>
      <w:rPr>
        <w:rFonts w:hint="default"/>
        <w:lang w:val="ru-RU" w:eastAsia="en-US" w:bidi="ar-SA"/>
      </w:rPr>
    </w:lvl>
    <w:lvl w:ilvl="2" w:tplc="D2D84A48">
      <w:numFmt w:val="bullet"/>
      <w:lvlText w:val="•"/>
      <w:lvlJc w:val="left"/>
      <w:pPr>
        <w:ind w:left="1993" w:hanging="708"/>
      </w:pPr>
      <w:rPr>
        <w:rFonts w:hint="default"/>
        <w:lang w:val="ru-RU" w:eastAsia="en-US" w:bidi="ar-SA"/>
      </w:rPr>
    </w:lvl>
    <w:lvl w:ilvl="3" w:tplc="1CEE15D0">
      <w:numFmt w:val="bullet"/>
      <w:lvlText w:val="•"/>
      <w:lvlJc w:val="left"/>
      <w:pPr>
        <w:ind w:left="2939" w:hanging="708"/>
      </w:pPr>
      <w:rPr>
        <w:rFonts w:hint="default"/>
        <w:lang w:val="ru-RU" w:eastAsia="en-US" w:bidi="ar-SA"/>
      </w:rPr>
    </w:lvl>
    <w:lvl w:ilvl="4" w:tplc="23A6DA3E">
      <w:numFmt w:val="bullet"/>
      <w:lvlText w:val="•"/>
      <w:lvlJc w:val="left"/>
      <w:pPr>
        <w:ind w:left="3886" w:hanging="708"/>
      </w:pPr>
      <w:rPr>
        <w:rFonts w:hint="default"/>
        <w:lang w:val="ru-RU" w:eastAsia="en-US" w:bidi="ar-SA"/>
      </w:rPr>
    </w:lvl>
    <w:lvl w:ilvl="5" w:tplc="0C86C5DC">
      <w:numFmt w:val="bullet"/>
      <w:lvlText w:val="•"/>
      <w:lvlJc w:val="left"/>
      <w:pPr>
        <w:ind w:left="4833" w:hanging="708"/>
      </w:pPr>
      <w:rPr>
        <w:rFonts w:hint="default"/>
        <w:lang w:val="ru-RU" w:eastAsia="en-US" w:bidi="ar-SA"/>
      </w:rPr>
    </w:lvl>
    <w:lvl w:ilvl="6" w:tplc="3C84191A">
      <w:numFmt w:val="bullet"/>
      <w:lvlText w:val="•"/>
      <w:lvlJc w:val="left"/>
      <w:pPr>
        <w:ind w:left="5779" w:hanging="708"/>
      </w:pPr>
      <w:rPr>
        <w:rFonts w:hint="default"/>
        <w:lang w:val="ru-RU" w:eastAsia="en-US" w:bidi="ar-SA"/>
      </w:rPr>
    </w:lvl>
    <w:lvl w:ilvl="7" w:tplc="80DABC40">
      <w:numFmt w:val="bullet"/>
      <w:lvlText w:val="•"/>
      <w:lvlJc w:val="left"/>
      <w:pPr>
        <w:ind w:left="6726" w:hanging="708"/>
      </w:pPr>
      <w:rPr>
        <w:rFonts w:hint="default"/>
        <w:lang w:val="ru-RU" w:eastAsia="en-US" w:bidi="ar-SA"/>
      </w:rPr>
    </w:lvl>
    <w:lvl w:ilvl="8" w:tplc="9AAEA7F0">
      <w:numFmt w:val="bullet"/>
      <w:lvlText w:val="•"/>
      <w:lvlJc w:val="left"/>
      <w:pPr>
        <w:ind w:left="7673" w:hanging="708"/>
      </w:pPr>
      <w:rPr>
        <w:rFonts w:hint="default"/>
        <w:lang w:val="ru-RU"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C7881"/>
    <w:rsid w:val="00081B17"/>
    <w:rsid w:val="001570C8"/>
    <w:rsid w:val="00275C14"/>
    <w:rsid w:val="004A4526"/>
    <w:rsid w:val="004D24AF"/>
    <w:rsid w:val="005C7881"/>
    <w:rsid w:val="0065648D"/>
    <w:rsid w:val="006D6C3B"/>
    <w:rsid w:val="007E4011"/>
    <w:rsid w:val="007F7FCD"/>
    <w:rsid w:val="009E1456"/>
    <w:rsid w:val="00A210D3"/>
    <w:rsid w:val="00B81528"/>
    <w:rsid w:val="00B81BD0"/>
    <w:rsid w:val="00C00EB7"/>
    <w:rsid w:val="00C420F2"/>
    <w:rsid w:val="00F03698"/>
    <w:rsid w:val="00F91DB2"/>
    <w:rsid w:val="00F97AA0"/>
    <w:rsid w:val="00FC46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58B19"/>
  <w15:docId w15:val="{4238D13B-F043-1C4E-950D-B2C5867A8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ru-RU"/>
    </w:rPr>
  </w:style>
  <w:style w:type="paragraph" w:styleId="Heading1">
    <w:name w:val="heading 1"/>
    <w:basedOn w:val="Normal"/>
    <w:uiPriority w:val="1"/>
    <w:qFormat/>
    <w:pPr>
      <w:spacing w:before="5"/>
      <w:ind w:left="810"/>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8"/>
      <w:szCs w:val="28"/>
    </w:rPr>
  </w:style>
  <w:style w:type="paragraph" w:styleId="ListParagraph">
    <w:name w:val="List Paragraph"/>
    <w:basedOn w:val="Normal"/>
    <w:uiPriority w:val="1"/>
    <w:qFormat/>
    <w:pPr>
      <w:ind w:left="102" w:right="108"/>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A210D3"/>
    <w:rPr>
      <w:color w:val="0000FF" w:themeColor="hyperlink"/>
      <w:u w:val="single"/>
    </w:rPr>
  </w:style>
  <w:style w:type="paragraph" w:styleId="Header">
    <w:name w:val="header"/>
    <w:basedOn w:val="Normal"/>
    <w:link w:val="HeaderChar"/>
    <w:uiPriority w:val="99"/>
    <w:unhideWhenUsed/>
    <w:rsid w:val="00B81BD0"/>
    <w:pPr>
      <w:tabs>
        <w:tab w:val="center" w:pos="4677"/>
        <w:tab w:val="right" w:pos="9355"/>
      </w:tabs>
    </w:pPr>
  </w:style>
  <w:style w:type="character" w:customStyle="1" w:styleId="HeaderChar">
    <w:name w:val="Header Char"/>
    <w:basedOn w:val="DefaultParagraphFont"/>
    <w:link w:val="Header"/>
    <w:uiPriority w:val="99"/>
    <w:rsid w:val="00B81BD0"/>
    <w:rPr>
      <w:rFonts w:ascii="Times New Roman" w:eastAsia="Times New Roman" w:hAnsi="Times New Roman" w:cs="Times New Roman"/>
      <w:lang w:val="ru-RU"/>
    </w:rPr>
  </w:style>
  <w:style w:type="paragraph" w:styleId="Footer">
    <w:name w:val="footer"/>
    <w:basedOn w:val="Normal"/>
    <w:link w:val="FooterChar"/>
    <w:uiPriority w:val="99"/>
    <w:unhideWhenUsed/>
    <w:rsid w:val="00B81BD0"/>
    <w:pPr>
      <w:tabs>
        <w:tab w:val="center" w:pos="4677"/>
        <w:tab w:val="right" w:pos="9355"/>
      </w:tabs>
    </w:pPr>
  </w:style>
  <w:style w:type="character" w:customStyle="1" w:styleId="FooterChar">
    <w:name w:val="Footer Char"/>
    <w:basedOn w:val="DefaultParagraphFont"/>
    <w:link w:val="Footer"/>
    <w:uiPriority w:val="99"/>
    <w:rsid w:val="00B81BD0"/>
    <w:rPr>
      <w:rFonts w:ascii="Times New Roman" w:eastAsia="Times New Roman" w:hAnsi="Times New Roman" w:cs="Times New Roman"/>
      <w:lang w:val="ru-RU"/>
    </w:rPr>
  </w:style>
  <w:style w:type="table" w:styleId="TableGrid">
    <w:name w:val="Table Grid"/>
    <w:basedOn w:val="TableNormal"/>
    <w:uiPriority w:val="39"/>
    <w:rsid w:val="00B81B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03698"/>
    <w:rPr>
      <w:rFonts w:ascii="Tahoma" w:hAnsi="Tahoma" w:cs="Tahoma"/>
      <w:sz w:val="16"/>
      <w:szCs w:val="16"/>
    </w:rPr>
  </w:style>
  <w:style w:type="character" w:customStyle="1" w:styleId="BalloonTextChar">
    <w:name w:val="Balloon Text Char"/>
    <w:basedOn w:val="DefaultParagraphFont"/>
    <w:link w:val="BalloonText"/>
    <w:uiPriority w:val="99"/>
    <w:semiHidden/>
    <w:rsid w:val="00F03698"/>
    <w:rPr>
      <w:rFonts w:ascii="Tahoma" w:eastAsia="Times New Roman" w:hAnsi="Tahoma" w:cs="Tahoma"/>
      <w:sz w:val="16"/>
      <w:szCs w:val="16"/>
      <w:lang w:val="ru-RU"/>
    </w:rPr>
  </w:style>
  <w:style w:type="character" w:styleId="UnresolvedMention">
    <w:name w:val="Unresolved Mention"/>
    <w:basedOn w:val="DefaultParagraphFont"/>
    <w:uiPriority w:val="99"/>
    <w:semiHidden/>
    <w:unhideWhenUsed/>
    <w:rsid w:val="004A4526"/>
    <w:rPr>
      <w:color w:val="605E5C"/>
      <w:shd w:val="clear" w:color="auto" w:fill="E1DFDD"/>
    </w:rPr>
  </w:style>
  <w:style w:type="character" w:styleId="PageNumber">
    <w:name w:val="page number"/>
    <w:basedOn w:val="DefaultParagraphFont"/>
    <w:uiPriority w:val="99"/>
    <w:semiHidden/>
    <w:unhideWhenUsed/>
    <w:rsid w:val="007F7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4416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7-012" TargetMode="External"/><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hyperlink" Target="mailto:m-sergeev1@mail.ru" TargetMode="Externa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image" Target="media/image12.jpeg"/><Relationship Id="rId10" Type="http://schemas.openxmlformats.org/officeDocument/2006/relationships/header" Target="header2.xm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3.jpeg"/><Relationship Id="rId22" Type="http://schemas.openxmlformats.org/officeDocument/2006/relationships/image" Target="media/image11.jpe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3/pdf/1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12</Pages>
  <Words>2923</Words>
  <Characters>16663</Characters>
  <Application>Microsoft Office Word</Application>
  <DocSecurity>0</DocSecurity>
  <Lines>138</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Microsoft Office User</cp:lastModifiedBy>
  <cp:revision>13</cp:revision>
  <dcterms:created xsi:type="dcterms:W3CDTF">2022-02-24T09:18:00Z</dcterms:created>
  <dcterms:modified xsi:type="dcterms:W3CDTF">2022-04-05T21:26:00Z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2016</vt:lpwstr>
  </property>
  <property fmtid="{D5CDD505-2E9C-101B-9397-08002B2CF9AE}" pid="4" name="LastSaved">
    <vt:filetime>2022-02-24T00:00:00Z</vt:filetime>
  </property>
</Properties>
</file>