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043FE7" w:rsidRPr="00AF7D47" w:rsidTr="0043724E">
        <w:tc>
          <w:tcPr>
            <w:tcW w:w="2500" w:type="pct"/>
          </w:tcPr>
          <w:p w:rsidR="00043FE7" w:rsidRPr="0043724E" w:rsidRDefault="00043FE7" w:rsidP="0043724E">
            <w:pPr>
              <w:shd w:val="clear" w:color="auto" w:fill="FFFFFF"/>
              <w:rPr>
                <w:color w:val="000000"/>
                <w:sz w:val="20"/>
                <w:szCs w:val="20"/>
              </w:rPr>
            </w:pPr>
            <w:bookmarkStart w:id="0" w:name="_GoBack"/>
            <w:bookmarkEnd w:id="0"/>
            <w:r w:rsidRPr="0043724E">
              <w:rPr>
                <w:color w:val="000000"/>
                <w:sz w:val="20"/>
                <w:szCs w:val="20"/>
              </w:rPr>
              <w:t>УДК 338:336.6.</w:t>
            </w:r>
          </w:p>
          <w:p w:rsidR="00043FE7" w:rsidRPr="0043724E" w:rsidRDefault="00043FE7" w:rsidP="0043724E">
            <w:pPr>
              <w:shd w:val="clear" w:color="auto" w:fill="FFFFFF"/>
              <w:rPr>
                <w:color w:val="000000"/>
                <w:sz w:val="20"/>
                <w:szCs w:val="20"/>
              </w:rPr>
            </w:pPr>
          </w:p>
          <w:p w:rsidR="00043FE7" w:rsidRPr="0043724E" w:rsidRDefault="00043FE7" w:rsidP="0043724E">
            <w:pPr>
              <w:shd w:val="clear" w:color="auto" w:fill="FFFFFF"/>
              <w:rPr>
                <w:sz w:val="20"/>
                <w:szCs w:val="20"/>
              </w:rPr>
            </w:pPr>
            <w:r w:rsidRPr="0043724E">
              <w:rPr>
                <w:sz w:val="20"/>
                <w:szCs w:val="20"/>
              </w:rPr>
              <w:t>08.00.00 Экономические науки</w:t>
            </w:r>
          </w:p>
          <w:p w:rsidR="00043FE7" w:rsidRPr="0043724E" w:rsidRDefault="00043FE7" w:rsidP="0043724E">
            <w:pPr>
              <w:shd w:val="clear" w:color="auto" w:fill="FFFFFF"/>
              <w:rPr>
                <w:color w:val="000000"/>
                <w:sz w:val="20"/>
                <w:szCs w:val="20"/>
              </w:rPr>
            </w:pPr>
          </w:p>
          <w:p w:rsidR="00043FE7" w:rsidRPr="0043724E" w:rsidRDefault="00043FE7" w:rsidP="0043724E">
            <w:pPr>
              <w:shd w:val="clear" w:color="auto" w:fill="FFFFFF"/>
              <w:rPr>
                <w:b/>
                <w:color w:val="000000"/>
                <w:sz w:val="20"/>
                <w:szCs w:val="20"/>
              </w:rPr>
            </w:pPr>
            <w:r w:rsidRPr="0043724E">
              <w:rPr>
                <w:b/>
                <w:color w:val="000000"/>
                <w:sz w:val="20"/>
                <w:szCs w:val="20"/>
              </w:rPr>
              <w:t>ОЦЕНКА МОДЕЛИ ЭКОНОМИЧЕСКОЙ ЭФФЕКТИВНОСТИ ДЕЯТЕЛЬНОСТИ МУНИЦИПАЛЬНОГО УЧРЕЖДЕНИЯ КУЛЬТУРЫ (НА ПРИМЕРЕ МАУК Г. МАГАДАНА «ЦЕНТР КУЛЬТУРЫ»)</w:t>
            </w:r>
          </w:p>
          <w:p w:rsidR="00043FE7" w:rsidRPr="0043724E" w:rsidRDefault="00043FE7" w:rsidP="0043724E">
            <w:pPr>
              <w:shd w:val="clear" w:color="auto" w:fill="FFFFFF"/>
              <w:rPr>
                <w:b/>
                <w:color w:val="000000"/>
                <w:sz w:val="20"/>
                <w:szCs w:val="20"/>
              </w:rPr>
            </w:pPr>
          </w:p>
          <w:p w:rsidR="00043FE7" w:rsidRPr="00AF7D47" w:rsidRDefault="00043FE7" w:rsidP="0043724E">
            <w:pPr>
              <w:shd w:val="clear" w:color="auto" w:fill="FFFFFF"/>
              <w:rPr>
                <w:color w:val="000000"/>
                <w:sz w:val="20"/>
                <w:szCs w:val="20"/>
              </w:rPr>
            </w:pPr>
            <w:r>
              <w:rPr>
                <w:color w:val="000000"/>
                <w:sz w:val="20"/>
                <w:szCs w:val="20"/>
              </w:rPr>
              <w:t>Ковальчук Светлана Геннадьевна</w:t>
            </w:r>
          </w:p>
          <w:p w:rsidR="00043FE7" w:rsidRPr="0043724E" w:rsidRDefault="00043FE7" w:rsidP="00B17B96">
            <w:pPr>
              <w:shd w:val="clear" w:color="auto" w:fill="FFFFFF"/>
              <w:rPr>
                <w:color w:val="000000"/>
                <w:sz w:val="20"/>
                <w:szCs w:val="20"/>
              </w:rPr>
            </w:pPr>
            <w:r w:rsidRPr="0043724E">
              <w:rPr>
                <w:color w:val="000000"/>
                <w:sz w:val="20"/>
                <w:szCs w:val="20"/>
              </w:rPr>
              <w:t xml:space="preserve">кандидат экономических наук, </w:t>
            </w:r>
            <w:r>
              <w:rPr>
                <w:color w:val="000000"/>
                <w:sz w:val="20"/>
                <w:szCs w:val="20"/>
              </w:rPr>
              <w:t>д</w:t>
            </w:r>
            <w:r w:rsidRPr="0043724E">
              <w:rPr>
                <w:color w:val="000000"/>
                <w:sz w:val="20"/>
                <w:szCs w:val="20"/>
              </w:rPr>
              <w:t>оцент кафедры финансов</w:t>
            </w:r>
          </w:p>
          <w:p w:rsidR="00043FE7" w:rsidRPr="00AF7D47" w:rsidRDefault="00043FE7" w:rsidP="0043724E">
            <w:pPr>
              <w:shd w:val="clear" w:color="auto" w:fill="FFFFFF"/>
              <w:rPr>
                <w:color w:val="000000"/>
                <w:sz w:val="20"/>
                <w:szCs w:val="20"/>
                <w:lang w:val="en-US"/>
              </w:rPr>
            </w:pPr>
            <w:r w:rsidRPr="0043724E">
              <w:rPr>
                <w:color w:val="000000"/>
                <w:sz w:val="20"/>
                <w:szCs w:val="20"/>
                <w:lang w:val="en-US"/>
              </w:rPr>
              <w:t>SPIN</w:t>
            </w:r>
            <w:r w:rsidRPr="00AF7D47">
              <w:rPr>
                <w:color w:val="000000"/>
                <w:sz w:val="20"/>
                <w:szCs w:val="20"/>
                <w:lang w:val="en-US"/>
              </w:rPr>
              <w:t>-</w:t>
            </w:r>
            <w:r w:rsidRPr="0043724E">
              <w:rPr>
                <w:color w:val="000000"/>
                <w:sz w:val="20"/>
                <w:szCs w:val="20"/>
              </w:rPr>
              <w:t>код</w:t>
            </w:r>
            <w:r w:rsidRPr="00AF7D47">
              <w:rPr>
                <w:color w:val="000000"/>
                <w:sz w:val="20"/>
                <w:szCs w:val="20"/>
                <w:lang w:val="en-US"/>
              </w:rPr>
              <w:t xml:space="preserve">  8025-8224</w:t>
            </w:r>
          </w:p>
          <w:p w:rsidR="00043FE7" w:rsidRPr="00AF7D47" w:rsidRDefault="00043FE7" w:rsidP="0043724E">
            <w:pPr>
              <w:shd w:val="clear" w:color="auto" w:fill="FFFFFF"/>
              <w:rPr>
                <w:color w:val="000000"/>
                <w:sz w:val="20"/>
                <w:szCs w:val="20"/>
                <w:lang w:val="en-US"/>
              </w:rPr>
            </w:pPr>
            <w:r w:rsidRPr="00AF7D47">
              <w:rPr>
                <w:color w:val="000000"/>
                <w:sz w:val="20"/>
                <w:szCs w:val="20"/>
                <w:lang w:val="en-US"/>
              </w:rPr>
              <w:t>AuthorID: 671141</w:t>
            </w:r>
          </w:p>
          <w:p w:rsidR="00043FE7" w:rsidRPr="00AF7D47" w:rsidRDefault="00043FE7" w:rsidP="0043724E">
            <w:pPr>
              <w:pStyle w:val="NormalWeb"/>
              <w:spacing w:before="0" w:beforeAutospacing="0" w:after="0" w:afterAutospacing="0"/>
              <w:rPr>
                <w:sz w:val="20"/>
                <w:szCs w:val="20"/>
                <w:lang w:val="en-US"/>
              </w:rPr>
            </w:pPr>
            <w:hyperlink r:id="rId7" w:history="1">
              <w:r w:rsidRPr="00AF7D47">
                <w:rPr>
                  <w:rStyle w:val="Hyperlink"/>
                  <w:sz w:val="20"/>
                  <w:szCs w:val="20"/>
                  <w:lang w:val="en-US"/>
                </w:rPr>
                <w:t>sgkovalchuk@yandex.ru</w:t>
              </w:r>
            </w:hyperlink>
          </w:p>
          <w:p w:rsidR="00043FE7" w:rsidRPr="00AF7D47" w:rsidRDefault="00043FE7" w:rsidP="0043724E">
            <w:pPr>
              <w:pStyle w:val="NormalWeb"/>
              <w:spacing w:before="0" w:beforeAutospacing="0" w:after="0" w:afterAutospacing="0"/>
              <w:rPr>
                <w:sz w:val="20"/>
                <w:szCs w:val="20"/>
                <w:lang w:val="en-US"/>
              </w:rPr>
            </w:pPr>
          </w:p>
          <w:p w:rsidR="00043FE7" w:rsidRPr="0043724E" w:rsidRDefault="00043FE7" w:rsidP="0043724E">
            <w:pPr>
              <w:pStyle w:val="NormalWeb"/>
              <w:spacing w:before="0" w:beforeAutospacing="0" w:after="0" w:afterAutospacing="0"/>
              <w:rPr>
                <w:sz w:val="20"/>
                <w:szCs w:val="20"/>
              </w:rPr>
            </w:pPr>
            <w:r>
              <w:rPr>
                <w:sz w:val="20"/>
                <w:szCs w:val="20"/>
              </w:rPr>
              <w:t>Феоктистова Наталья Ивановна</w:t>
            </w:r>
          </w:p>
          <w:p w:rsidR="00043FE7" w:rsidRPr="0043724E" w:rsidRDefault="00043FE7" w:rsidP="0043724E">
            <w:pPr>
              <w:pStyle w:val="NormalWeb"/>
              <w:spacing w:before="0" w:beforeAutospacing="0" w:after="0" w:afterAutospacing="0"/>
              <w:rPr>
                <w:sz w:val="20"/>
                <w:szCs w:val="20"/>
              </w:rPr>
            </w:pPr>
            <w:r w:rsidRPr="0043724E">
              <w:rPr>
                <w:sz w:val="20"/>
                <w:szCs w:val="20"/>
              </w:rPr>
              <w:t>кандидат экономических наук</w:t>
            </w:r>
          </w:p>
          <w:p w:rsidR="00043FE7" w:rsidRPr="00AF7D47" w:rsidRDefault="00043FE7" w:rsidP="0043724E">
            <w:pPr>
              <w:pStyle w:val="NormalWeb"/>
              <w:spacing w:before="0" w:beforeAutospacing="0" w:after="0" w:afterAutospacing="0"/>
              <w:rPr>
                <w:sz w:val="20"/>
                <w:szCs w:val="20"/>
                <w:lang w:val="en-US"/>
              </w:rPr>
            </w:pPr>
            <w:r w:rsidRPr="00AF7D47">
              <w:rPr>
                <w:sz w:val="20"/>
                <w:szCs w:val="20"/>
                <w:lang w:val="en-US"/>
              </w:rPr>
              <w:t>SPIN-</w:t>
            </w:r>
            <w:r w:rsidRPr="0043724E">
              <w:rPr>
                <w:sz w:val="20"/>
                <w:szCs w:val="20"/>
              </w:rPr>
              <w:t>код</w:t>
            </w:r>
            <w:r w:rsidRPr="00AF7D47">
              <w:rPr>
                <w:sz w:val="20"/>
                <w:szCs w:val="20"/>
                <w:lang w:val="en-US"/>
              </w:rPr>
              <w:t>=2357-6865</w:t>
            </w:r>
          </w:p>
          <w:p w:rsidR="00043FE7" w:rsidRPr="00AF7D47" w:rsidRDefault="00043FE7" w:rsidP="00EB6067">
            <w:pPr>
              <w:rPr>
                <w:sz w:val="20"/>
                <w:szCs w:val="20"/>
                <w:lang w:val="en-US"/>
              </w:rPr>
            </w:pPr>
            <w:r w:rsidRPr="00AF7D47">
              <w:rPr>
                <w:sz w:val="20"/>
                <w:szCs w:val="20"/>
                <w:lang w:val="en-US"/>
              </w:rPr>
              <w:t>Author ID: 835536</w:t>
            </w:r>
          </w:p>
          <w:p w:rsidR="00043FE7" w:rsidRPr="00AF7D47" w:rsidRDefault="00043FE7" w:rsidP="0043724E">
            <w:pPr>
              <w:pStyle w:val="NormalWeb"/>
              <w:spacing w:before="0" w:beforeAutospacing="0" w:after="0" w:afterAutospacing="0"/>
              <w:rPr>
                <w:sz w:val="20"/>
                <w:szCs w:val="20"/>
                <w:lang w:val="en-US"/>
              </w:rPr>
            </w:pPr>
            <w:hyperlink r:id="rId8" w:history="1">
              <w:r w:rsidRPr="0043724E">
                <w:rPr>
                  <w:rStyle w:val="Hyperlink"/>
                  <w:sz w:val="20"/>
                  <w:szCs w:val="20"/>
                  <w:lang w:val="en-US"/>
                </w:rPr>
                <w:t>vsevoto</w:t>
              </w:r>
              <w:r w:rsidRPr="00AF7D47">
                <w:rPr>
                  <w:rStyle w:val="Hyperlink"/>
                  <w:sz w:val="20"/>
                  <w:szCs w:val="20"/>
                  <w:lang w:val="en-US"/>
                </w:rPr>
                <w:t>@</w:t>
              </w:r>
              <w:r w:rsidRPr="0043724E">
                <w:rPr>
                  <w:rStyle w:val="Hyperlink"/>
                  <w:sz w:val="20"/>
                  <w:szCs w:val="20"/>
                  <w:lang w:val="en-US"/>
                </w:rPr>
                <w:t>rambler</w:t>
              </w:r>
              <w:r w:rsidRPr="00AF7D47">
                <w:rPr>
                  <w:rStyle w:val="Hyperlink"/>
                  <w:sz w:val="20"/>
                  <w:szCs w:val="20"/>
                  <w:lang w:val="en-US"/>
                </w:rPr>
                <w:t>.</w:t>
              </w:r>
              <w:r w:rsidRPr="0043724E">
                <w:rPr>
                  <w:rStyle w:val="Hyperlink"/>
                  <w:sz w:val="20"/>
                  <w:szCs w:val="20"/>
                  <w:lang w:val="en-US"/>
                </w:rPr>
                <w:t>ru</w:t>
              </w:r>
            </w:hyperlink>
          </w:p>
          <w:p w:rsidR="00043FE7" w:rsidRPr="00B17B96" w:rsidRDefault="00043FE7" w:rsidP="00B17B96">
            <w:pPr>
              <w:shd w:val="clear" w:color="auto" w:fill="FFFFFF"/>
              <w:rPr>
                <w:i/>
                <w:color w:val="000000"/>
                <w:sz w:val="20"/>
                <w:szCs w:val="20"/>
              </w:rPr>
            </w:pPr>
            <w:r w:rsidRPr="00B17B96">
              <w:rPr>
                <w:i/>
                <w:color w:val="000000"/>
                <w:sz w:val="20"/>
                <w:szCs w:val="20"/>
              </w:rPr>
              <w:t>ФГБОУ ВО «Северо-Восточный государственный университет», г. Магадан, Россия</w:t>
            </w:r>
          </w:p>
          <w:p w:rsidR="00043FE7" w:rsidRPr="0043724E" w:rsidRDefault="00043FE7" w:rsidP="0043724E">
            <w:pPr>
              <w:tabs>
                <w:tab w:val="left" w:pos="993"/>
              </w:tabs>
              <w:contextualSpacing/>
              <w:rPr>
                <w:sz w:val="20"/>
                <w:szCs w:val="20"/>
              </w:rPr>
            </w:pPr>
          </w:p>
          <w:p w:rsidR="00043FE7" w:rsidRDefault="00043FE7" w:rsidP="0043724E">
            <w:pPr>
              <w:tabs>
                <w:tab w:val="left" w:pos="993"/>
              </w:tabs>
              <w:contextualSpacing/>
              <w:rPr>
                <w:sz w:val="20"/>
                <w:szCs w:val="20"/>
              </w:rPr>
            </w:pPr>
            <w:r w:rsidRPr="0043724E">
              <w:rPr>
                <w:sz w:val="20"/>
                <w:szCs w:val="20"/>
              </w:rPr>
              <w:t>В статье рассматриваются вопросы экономической эффективности учреждений культуры на примере МАУК г. Магадана «Центр культуры» - одного из крупнейших в городе и области. Отмечаются имеющиеся в сфере культуры настоящее время проблемы, обосновывается важность их решения. Согласно методике Министерства культуры РФ для количественной оценки эффективности деятельности учреждения культуры используется пятифакторная модель. Обосновываются способы отбора факторов в модель. С помощью модели производится расчёт коэффициента экономической эффективности деятельности исследуемого объекта культуры за 2014 – 2016 гг. и отмечаются факторы, повлиявшие на изменение этого коэффициента. Рассчитаны прогнозные оценки коэффициентов экономической эффективности МАУК г. Магадана «Центр культуры» на 2017-2019 гг. с учетом имеющихся в настоящее время в Магаданской области тенденций снижения бюджетного финансирования, повышения доходов от предпринимательской и иной приносящей доход деятельности, и уменьшения количества экономически-активного населения. Предлагаются меры, позволяющие повысить активность, ответственность и результативность деятельности бюджетных учреждений культуры, расширить их самостоятельность в использовании различных каналов финансирования. Что в конечном итоге должно привести к расширению спектра предоставляемых населению услуг, повышению их качества и уровня соответствия запросам польз</w:t>
            </w:r>
            <w:r>
              <w:rPr>
                <w:sz w:val="20"/>
                <w:szCs w:val="20"/>
              </w:rPr>
              <w:t>ователей</w:t>
            </w:r>
          </w:p>
          <w:p w:rsidR="00043FE7" w:rsidRPr="0043724E" w:rsidRDefault="00043FE7" w:rsidP="0043724E">
            <w:pPr>
              <w:tabs>
                <w:tab w:val="left" w:pos="993"/>
              </w:tabs>
              <w:contextualSpacing/>
              <w:rPr>
                <w:sz w:val="20"/>
                <w:szCs w:val="20"/>
              </w:rPr>
            </w:pPr>
          </w:p>
          <w:p w:rsidR="00043FE7" w:rsidRDefault="00043FE7" w:rsidP="0043724E">
            <w:pPr>
              <w:tabs>
                <w:tab w:val="left" w:pos="7230"/>
              </w:tabs>
              <w:ind w:right="176"/>
              <w:rPr>
                <w:sz w:val="20"/>
                <w:szCs w:val="20"/>
              </w:rPr>
            </w:pPr>
            <w:r w:rsidRPr="0043724E">
              <w:rPr>
                <w:sz w:val="20"/>
                <w:szCs w:val="20"/>
              </w:rPr>
              <w:t>Ключевые слова: ЭКОНОМИЧЕСКАЯ ЭФФЕКТИВНОСТЬ, МОДЕЛЬ, ФИНАНСИРОВАНИЕ, ФАНДРЕЙЗИНГ</w:t>
            </w:r>
          </w:p>
          <w:p w:rsidR="00043FE7" w:rsidRDefault="00043FE7" w:rsidP="0043724E">
            <w:pPr>
              <w:tabs>
                <w:tab w:val="left" w:pos="7230"/>
              </w:tabs>
              <w:ind w:right="176"/>
              <w:rPr>
                <w:sz w:val="20"/>
                <w:szCs w:val="20"/>
              </w:rPr>
            </w:pPr>
          </w:p>
          <w:p w:rsidR="00043FE7" w:rsidRPr="0043724E" w:rsidRDefault="00043FE7" w:rsidP="0043724E">
            <w:pPr>
              <w:tabs>
                <w:tab w:val="left" w:pos="7230"/>
              </w:tabs>
              <w:ind w:right="176"/>
              <w:rPr>
                <w:sz w:val="20"/>
                <w:szCs w:val="20"/>
              </w:rPr>
            </w:pPr>
            <w:r w:rsidRPr="00AC60B3">
              <w:rPr>
                <w:rFonts w:ascii="Arial" w:hAnsi="Arial" w:cs="Arial"/>
                <w:b/>
                <w:sz w:val="20"/>
                <w:szCs w:val="20"/>
              </w:rPr>
              <w:t>Doi: 10.21515/1990-4665-133-0</w:t>
            </w:r>
            <w:r>
              <w:rPr>
                <w:rFonts w:ascii="Arial" w:hAnsi="Arial" w:cs="Arial"/>
                <w:b/>
                <w:sz w:val="20"/>
                <w:szCs w:val="20"/>
                <w:lang w:val="en-US"/>
              </w:rPr>
              <w:t>61</w:t>
            </w:r>
          </w:p>
        </w:tc>
        <w:tc>
          <w:tcPr>
            <w:tcW w:w="2500" w:type="pct"/>
          </w:tcPr>
          <w:p w:rsidR="00043FE7" w:rsidRPr="0043724E" w:rsidRDefault="00043FE7" w:rsidP="0043724E">
            <w:pPr>
              <w:shd w:val="clear" w:color="auto" w:fill="FFFFFF"/>
              <w:ind w:firstLine="34"/>
              <w:rPr>
                <w:color w:val="000000"/>
                <w:sz w:val="20"/>
                <w:szCs w:val="20"/>
                <w:lang w:val="en-US"/>
              </w:rPr>
            </w:pPr>
            <w:r w:rsidRPr="0043724E">
              <w:rPr>
                <w:color w:val="000000"/>
                <w:sz w:val="20"/>
                <w:szCs w:val="20"/>
                <w:lang w:val="en-US"/>
              </w:rPr>
              <w:t>UDC 338:336.6.</w:t>
            </w:r>
          </w:p>
          <w:p w:rsidR="00043FE7" w:rsidRPr="0043724E" w:rsidRDefault="00043FE7" w:rsidP="0043724E">
            <w:pPr>
              <w:shd w:val="clear" w:color="auto" w:fill="FFFFFF"/>
              <w:ind w:firstLine="34"/>
              <w:rPr>
                <w:color w:val="000000"/>
                <w:sz w:val="20"/>
                <w:szCs w:val="20"/>
                <w:lang w:val="en-US"/>
              </w:rPr>
            </w:pPr>
          </w:p>
          <w:p w:rsidR="00043FE7" w:rsidRPr="00AF7D47" w:rsidRDefault="00043FE7" w:rsidP="0043724E">
            <w:pPr>
              <w:pStyle w:val="NormalWeb"/>
              <w:spacing w:before="0" w:beforeAutospacing="0" w:after="0" w:afterAutospacing="0"/>
              <w:rPr>
                <w:sz w:val="20"/>
                <w:szCs w:val="20"/>
                <w:lang w:val="en-US"/>
              </w:rPr>
            </w:pPr>
            <w:r w:rsidRPr="0043724E">
              <w:rPr>
                <w:rStyle w:val="hps"/>
                <w:sz w:val="20"/>
                <w:szCs w:val="20"/>
                <w:lang w:val="en-US"/>
              </w:rPr>
              <w:t>Economic sciences</w:t>
            </w:r>
          </w:p>
          <w:p w:rsidR="00043FE7" w:rsidRPr="0043724E" w:rsidRDefault="00043FE7" w:rsidP="0043724E">
            <w:pPr>
              <w:pStyle w:val="NormalWeb"/>
              <w:spacing w:before="0" w:beforeAutospacing="0" w:after="0" w:afterAutospacing="0"/>
              <w:rPr>
                <w:sz w:val="20"/>
                <w:szCs w:val="20"/>
                <w:lang w:val="en-US"/>
              </w:rPr>
            </w:pPr>
          </w:p>
          <w:p w:rsidR="00043FE7" w:rsidRPr="0043724E" w:rsidRDefault="00043FE7" w:rsidP="00EB6067">
            <w:pPr>
              <w:rPr>
                <w:b/>
                <w:color w:val="000000"/>
                <w:sz w:val="20"/>
                <w:szCs w:val="20"/>
                <w:lang w:val="en-US"/>
              </w:rPr>
            </w:pPr>
            <w:r w:rsidRPr="0043724E">
              <w:rPr>
                <w:b/>
                <w:color w:val="000000"/>
                <w:sz w:val="20"/>
                <w:szCs w:val="20"/>
                <w:lang w:val="en-US"/>
              </w:rPr>
              <w:t xml:space="preserve">EVALUATION OF THE ECONOMIC EFFECTIVENESS MODEL OF THE MUNICIPAL INSTITUTION OF CULTURE (ON THE EXAMPLE OF </w:t>
            </w:r>
            <w:smartTag w:uri="urn:schemas-microsoft-com:office:smarttags" w:element="PlaceName">
              <w:smartTag w:uri="urn:schemas-microsoft-com:office:smarttags" w:element="place">
                <w:smartTag w:uri="urn:schemas-microsoft-com:office:smarttags" w:element="PlaceName">
                  <w:r w:rsidRPr="0043724E">
                    <w:rPr>
                      <w:b/>
                      <w:color w:val="000000"/>
                      <w:sz w:val="20"/>
                      <w:szCs w:val="20"/>
                      <w:lang w:val="en-US"/>
                    </w:rPr>
                    <w:t>MAGADAN</w:t>
                  </w:r>
                </w:smartTag>
                <w:r w:rsidRPr="0043724E">
                  <w:rPr>
                    <w:b/>
                    <w:color w:val="000000"/>
                    <w:sz w:val="20"/>
                    <w:szCs w:val="20"/>
                    <w:lang w:val="en-US"/>
                  </w:rPr>
                  <w:t xml:space="preserve"> </w:t>
                </w:r>
                <w:smartTag w:uri="urn:schemas-microsoft-com:office:smarttags" w:element="PlaceType">
                  <w:r w:rsidRPr="0043724E">
                    <w:rPr>
                      <w:b/>
                      <w:color w:val="000000"/>
                      <w:sz w:val="20"/>
                      <w:szCs w:val="20"/>
                      <w:lang w:val="en-US"/>
                    </w:rPr>
                    <w:t>CENTER</w:t>
                  </w:r>
                </w:smartTag>
              </w:smartTag>
            </w:smartTag>
            <w:r w:rsidRPr="0043724E">
              <w:rPr>
                <w:b/>
                <w:color w:val="000000"/>
                <w:sz w:val="20"/>
                <w:szCs w:val="20"/>
                <w:lang w:val="en-US"/>
              </w:rPr>
              <w:t xml:space="preserve"> OF CULTURE)</w:t>
            </w:r>
          </w:p>
          <w:p w:rsidR="00043FE7" w:rsidRPr="0043724E" w:rsidRDefault="00043FE7" w:rsidP="00EB6067">
            <w:pPr>
              <w:rPr>
                <w:b/>
                <w:color w:val="000000"/>
                <w:sz w:val="20"/>
                <w:szCs w:val="20"/>
                <w:lang w:val="en-US"/>
              </w:rPr>
            </w:pPr>
          </w:p>
          <w:p w:rsidR="00043FE7" w:rsidRPr="00665190" w:rsidRDefault="00043FE7" w:rsidP="00EB6067">
            <w:pPr>
              <w:rPr>
                <w:sz w:val="20"/>
                <w:szCs w:val="20"/>
                <w:lang w:val="en-US"/>
              </w:rPr>
            </w:pPr>
            <w:r w:rsidRPr="0043724E">
              <w:rPr>
                <w:sz w:val="20"/>
                <w:szCs w:val="20"/>
                <w:lang w:val="en-US"/>
              </w:rPr>
              <w:t>Kovalchuk Svetlana</w:t>
            </w:r>
            <w:r w:rsidRPr="00665190">
              <w:rPr>
                <w:sz w:val="20"/>
                <w:szCs w:val="20"/>
                <w:lang w:val="en-US"/>
              </w:rPr>
              <w:t xml:space="preserve"> Gennadievna</w:t>
            </w:r>
          </w:p>
          <w:p w:rsidR="00043FE7" w:rsidRPr="0043724E" w:rsidRDefault="00043FE7" w:rsidP="0043724E">
            <w:pPr>
              <w:tabs>
                <w:tab w:val="left" w:pos="7230"/>
              </w:tabs>
              <w:rPr>
                <w:sz w:val="20"/>
                <w:szCs w:val="20"/>
                <w:lang w:val="en-US"/>
              </w:rPr>
            </w:pPr>
            <w:r w:rsidRPr="0043724E">
              <w:rPr>
                <w:sz w:val="20"/>
                <w:szCs w:val="20"/>
                <w:lang w:val="en-US"/>
              </w:rPr>
              <w:t>Candidate of Economic Sciences</w:t>
            </w:r>
            <w:r>
              <w:rPr>
                <w:sz w:val="20"/>
                <w:szCs w:val="20"/>
                <w:lang w:val="en-US"/>
              </w:rPr>
              <w:t>, associate professor</w:t>
            </w:r>
          </w:p>
          <w:p w:rsidR="00043FE7" w:rsidRPr="0043724E" w:rsidRDefault="00043FE7" w:rsidP="0043724E">
            <w:pPr>
              <w:shd w:val="clear" w:color="auto" w:fill="FFFFFF"/>
              <w:rPr>
                <w:color w:val="000000"/>
                <w:sz w:val="20"/>
                <w:szCs w:val="20"/>
                <w:lang w:val="en-US"/>
              </w:rPr>
            </w:pPr>
            <w:r w:rsidRPr="0043724E">
              <w:rPr>
                <w:color w:val="000000"/>
                <w:sz w:val="20"/>
                <w:szCs w:val="20"/>
                <w:lang w:val="en-US"/>
              </w:rPr>
              <w:t>SPIN-cod</w:t>
            </w:r>
            <w:r>
              <w:rPr>
                <w:color w:val="000000"/>
                <w:sz w:val="20"/>
                <w:szCs w:val="20"/>
                <w:lang w:val="en-US"/>
              </w:rPr>
              <w:t>e</w:t>
            </w:r>
            <w:r w:rsidRPr="0043724E">
              <w:rPr>
                <w:color w:val="000000"/>
                <w:sz w:val="20"/>
                <w:szCs w:val="20"/>
                <w:lang w:val="en-US"/>
              </w:rPr>
              <w:t>:  8025-8224</w:t>
            </w:r>
          </w:p>
          <w:p w:rsidR="00043FE7" w:rsidRPr="0043724E" w:rsidRDefault="00043FE7" w:rsidP="0043724E">
            <w:pPr>
              <w:shd w:val="clear" w:color="auto" w:fill="FFFFFF"/>
              <w:rPr>
                <w:color w:val="000000"/>
                <w:sz w:val="20"/>
                <w:szCs w:val="20"/>
                <w:lang w:val="en-US"/>
              </w:rPr>
            </w:pPr>
            <w:r w:rsidRPr="0043724E">
              <w:rPr>
                <w:color w:val="000000"/>
                <w:sz w:val="20"/>
                <w:szCs w:val="20"/>
                <w:lang w:val="en-US"/>
              </w:rPr>
              <w:t>AuthorID: 671141</w:t>
            </w:r>
          </w:p>
          <w:p w:rsidR="00043FE7" w:rsidRPr="0043724E" w:rsidRDefault="00043FE7" w:rsidP="00EB6067">
            <w:pPr>
              <w:rPr>
                <w:sz w:val="20"/>
                <w:szCs w:val="20"/>
                <w:lang w:val="en-US"/>
              </w:rPr>
            </w:pPr>
            <w:hyperlink r:id="rId9" w:history="1">
              <w:r w:rsidRPr="0043724E">
                <w:rPr>
                  <w:rStyle w:val="Hyperlink"/>
                  <w:sz w:val="20"/>
                  <w:szCs w:val="20"/>
                  <w:lang w:val="en-US"/>
                </w:rPr>
                <w:t>sgkovalchuk@yandex.ru</w:t>
              </w:r>
            </w:hyperlink>
          </w:p>
          <w:p w:rsidR="00043FE7" w:rsidRPr="0043724E" w:rsidRDefault="00043FE7" w:rsidP="00EB6067">
            <w:pPr>
              <w:rPr>
                <w:sz w:val="20"/>
                <w:szCs w:val="20"/>
                <w:lang w:val="en-US"/>
              </w:rPr>
            </w:pPr>
          </w:p>
          <w:p w:rsidR="00043FE7" w:rsidRPr="0043724E" w:rsidRDefault="00043FE7" w:rsidP="00EB6067">
            <w:pPr>
              <w:rPr>
                <w:sz w:val="20"/>
                <w:szCs w:val="20"/>
                <w:lang w:val="en-US"/>
              </w:rPr>
            </w:pPr>
          </w:p>
          <w:p w:rsidR="00043FE7" w:rsidRPr="0043724E" w:rsidRDefault="00043FE7" w:rsidP="00EB6067">
            <w:pPr>
              <w:rPr>
                <w:sz w:val="20"/>
                <w:szCs w:val="20"/>
                <w:lang w:val="en-US"/>
              </w:rPr>
            </w:pPr>
            <w:r w:rsidRPr="0043724E">
              <w:rPr>
                <w:sz w:val="20"/>
                <w:szCs w:val="20"/>
                <w:lang w:val="en-US"/>
              </w:rPr>
              <w:t xml:space="preserve">Feoktistova Natalya </w:t>
            </w:r>
            <w:r>
              <w:rPr>
                <w:sz w:val="20"/>
                <w:szCs w:val="20"/>
                <w:lang w:val="en-US"/>
              </w:rPr>
              <w:t>Ivanovna</w:t>
            </w:r>
          </w:p>
          <w:p w:rsidR="00043FE7" w:rsidRPr="0043724E" w:rsidRDefault="00043FE7" w:rsidP="0043724E">
            <w:pPr>
              <w:tabs>
                <w:tab w:val="left" w:pos="7230"/>
              </w:tabs>
              <w:rPr>
                <w:sz w:val="20"/>
                <w:szCs w:val="20"/>
                <w:lang w:val="en-US"/>
              </w:rPr>
            </w:pPr>
            <w:r w:rsidRPr="0043724E">
              <w:rPr>
                <w:sz w:val="20"/>
                <w:szCs w:val="20"/>
                <w:lang w:val="en-US"/>
              </w:rPr>
              <w:t>Candidate of Economic Sciences</w:t>
            </w:r>
          </w:p>
          <w:p w:rsidR="00043FE7" w:rsidRPr="0043724E" w:rsidRDefault="00043FE7" w:rsidP="0043724E">
            <w:pPr>
              <w:pStyle w:val="NormalWeb"/>
              <w:spacing w:before="0" w:beforeAutospacing="0" w:after="0" w:afterAutospacing="0"/>
              <w:rPr>
                <w:sz w:val="20"/>
                <w:szCs w:val="20"/>
                <w:lang w:val="en-US"/>
              </w:rPr>
            </w:pPr>
            <w:r w:rsidRPr="0043724E">
              <w:rPr>
                <w:sz w:val="20"/>
                <w:szCs w:val="20"/>
                <w:lang w:val="en-US"/>
              </w:rPr>
              <w:t>SPIN -code =2357-6865</w:t>
            </w:r>
          </w:p>
          <w:p w:rsidR="00043FE7" w:rsidRPr="0043724E" w:rsidRDefault="00043FE7" w:rsidP="00EB6067">
            <w:pPr>
              <w:rPr>
                <w:sz w:val="20"/>
                <w:szCs w:val="20"/>
                <w:lang w:val="en-US"/>
              </w:rPr>
            </w:pPr>
            <w:r w:rsidRPr="0043724E">
              <w:rPr>
                <w:sz w:val="20"/>
                <w:szCs w:val="20"/>
                <w:lang w:val="en-US"/>
              </w:rPr>
              <w:t>Author ID: 835536</w:t>
            </w:r>
          </w:p>
          <w:p w:rsidR="00043FE7" w:rsidRPr="0043724E" w:rsidRDefault="00043FE7" w:rsidP="00EB6067">
            <w:pPr>
              <w:rPr>
                <w:sz w:val="20"/>
                <w:szCs w:val="20"/>
                <w:lang w:val="en-US"/>
              </w:rPr>
            </w:pPr>
            <w:smartTag w:uri="urn:schemas-microsoft-com:office:smarttags" w:element="PlaceName">
              <w:smartTag w:uri="urn:schemas-microsoft-com:office:smarttags" w:element="place">
                <w:smartTag w:uri="urn:schemas-microsoft-com:office:smarttags" w:element="PlaceName">
                  <w:r w:rsidRPr="0043724E">
                    <w:rPr>
                      <w:sz w:val="20"/>
                      <w:szCs w:val="20"/>
                      <w:lang w:val="en-US"/>
                    </w:rPr>
                    <w:t>North-Eastern</w:t>
                  </w:r>
                </w:smartTag>
                <w:r w:rsidRPr="0043724E">
                  <w:rPr>
                    <w:sz w:val="20"/>
                    <w:szCs w:val="20"/>
                    <w:lang w:val="en-US"/>
                  </w:rPr>
                  <w:t xml:space="preserve"> </w:t>
                </w:r>
                <w:smartTag w:uri="urn:schemas-microsoft-com:office:smarttags" w:element="PlaceType">
                  <w:r w:rsidRPr="0043724E">
                    <w:rPr>
                      <w:sz w:val="20"/>
                      <w:szCs w:val="20"/>
                      <w:lang w:val="en-US"/>
                    </w:rPr>
                    <w:t>State</w:t>
                  </w:r>
                </w:smartTag>
                <w:r w:rsidRPr="0043724E">
                  <w:rPr>
                    <w:sz w:val="20"/>
                    <w:szCs w:val="20"/>
                    <w:lang w:val="en-US"/>
                  </w:rPr>
                  <w:t xml:space="preserve"> </w:t>
                </w:r>
                <w:smartTag w:uri="urn:schemas-microsoft-com:office:smarttags" w:element="PlaceType">
                  <w:r w:rsidRPr="0043724E">
                    <w:rPr>
                      <w:sz w:val="20"/>
                      <w:szCs w:val="20"/>
                      <w:lang w:val="en-US"/>
                    </w:rPr>
                    <w:t>University</w:t>
                  </w:r>
                </w:smartTag>
              </w:smartTag>
            </w:smartTag>
          </w:p>
          <w:p w:rsidR="00043FE7" w:rsidRPr="0043724E" w:rsidRDefault="00043FE7" w:rsidP="00EB6067">
            <w:pPr>
              <w:rPr>
                <w:sz w:val="20"/>
                <w:szCs w:val="20"/>
                <w:lang w:val="en-US"/>
              </w:rPr>
            </w:pPr>
            <w:smartTag w:uri="urn:schemas-microsoft-com:office:smarttags" w:element="City">
              <w:smartTag w:uri="urn:schemas-microsoft-com:office:smarttags" w:element="place">
                <w:smartTag w:uri="urn:schemas-microsoft-com:office:smarttags" w:element="City">
                  <w:r w:rsidRPr="0043724E">
                    <w:rPr>
                      <w:sz w:val="20"/>
                      <w:szCs w:val="20"/>
                      <w:lang w:val="en-US"/>
                    </w:rPr>
                    <w:t>Magadan</w:t>
                  </w:r>
                </w:smartTag>
                <w:r w:rsidRPr="0043724E">
                  <w:rPr>
                    <w:sz w:val="20"/>
                    <w:szCs w:val="20"/>
                    <w:lang w:val="en-US"/>
                  </w:rPr>
                  <w:t xml:space="preserve">, </w:t>
                </w:r>
                <w:smartTag w:uri="urn:schemas-microsoft-com:office:smarttags" w:element="country-region">
                  <w:r w:rsidRPr="0043724E">
                    <w:rPr>
                      <w:sz w:val="20"/>
                      <w:szCs w:val="20"/>
                      <w:lang w:val="en-US"/>
                    </w:rPr>
                    <w:t>Russia</w:t>
                  </w:r>
                </w:smartTag>
              </w:smartTag>
            </w:smartTag>
          </w:p>
          <w:p w:rsidR="00043FE7" w:rsidRPr="0043724E" w:rsidRDefault="00043FE7" w:rsidP="0043724E">
            <w:pPr>
              <w:pStyle w:val="NormalWeb"/>
              <w:spacing w:before="0" w:beforeAutospacing="0" w:after="0" w:afterAutospacing="0"/>
              <w:rPr>
                <w:sz w:val="20"/>
                <w:szCs w:val="20"/>
                <w:lang w:val="en-US"/>
              </w:rPr>
            </w:pPr>
            <w:hyperlink r:id="rId10" w:history="1">
              <w:r w:rsidRPr="0043724E">
                <w:rPr>
                  <w:rStyle w:val="Hyperlink"/>
                  <w:sz w:val="20"/>
                  <w:szCs w:val="20"/>
                  <w:lang w:val="en-US"/>
                </w:rPr>
                <w:t>vsevoto@rambler.ru</w:t>
              </w:r>
            </w:hyperlink>
          </w:p>
          <w:p w:rsidR="00043FE7" w:rsidRPr="00B17B96" w:rsidRDefault="00043FE7" w:rsidP="0043724E">
            <w:pPr>
              <w:tabs>
                <w:tab w:val="left" w:pos="7230"/>
              </w:tabs>
              <w:rPr>
                <w:sz w:val="20"/>
                <w:szCs w:val="20"/>
                <w:lang w:val="en-US"/>
              </w:rPr>
            </w:pPr>
          </w:p>
          <w:p w:rsidR="00043FE7" w:rsidRPr="0043724E" w:rsidRDefault="00043FE7" w:rsidP="0043724E">
            <w:pPr>
              <w:tabs>
                <w:tab w:val="left" w:pos="7230"/>
              </w:tabs>
              <w:rPr>
                <w:sz w:val="20"/>
                <w:szCs w:val="20"/>
                <w:lang w:val="en-US"/>
              </w:rPr>
            </w:pPr>
            <w:r w:rsidRPr="0043724E">
              <w:rPr>
                <w:sz w:val="20"/>
                <w:szCs w:val="20"/>
                <w:lang w:val="en-US"/>
              </w:rPr>
              <w:t>The article examines the degree of economic efficiency of cultural institutions based on the example of the Magadan Municipal Autonomous Institution of Culture "</w:t>
            </w:r>
            <w:smartTag w:uri="urn:schemas-microsoft-com:office:smarttags" w:element="PlaceName">
              <w:smartTag w:uri="urn:schemas-microsoft-com:office:smarttags" w:element="place">
                <w:r w:rsidRPr="0043724E">
                  <w:rPr>
                    <w:sz w:val="20"/>
                    <w:szCs w:val="20"/>
                    <w:lang w:val="en-US"/>
                  </w:rPr>
                  <w:t>Culture</w:t>
                </w:r>
              </w:smartTag>
              <w:r w:rsidRPr="0043724E">
                <w:rPr>
                  <w:sz w:val="20"/>
                  <w:szCs w:val="20"/>
                  <w:lang w:val="en-US"/>
                </w:rPr>
                <w:t xml:space="preserve"> </w:t>
              </w:r>
              <w:smartTag w:uri="urn:schemas-microsoft-com:office:smarttags" w:element="PlaceType">
                <w:r w:rsidRPr="0043724E">
                  <w:rPr>
                    <w:sz w:val="20"/>
                    <w:szCs w:val="20"/>
                    <w:lang w:val="en-US"/>
                  </w:rPr>
                  <w:t>Center</w:t>
                </w:r>
              </w:smartTag>
            </w:smartTag>
            <w:r w:rsidRPr="0043724E">
              <w:rPr>
                <w:sz w:val="20"/>
                <w:szCs w:val="20"/>
                <w:lang w:val="en-US"/>
              </w:rPr>
              <w:t xml:space="preserve">" - one of the largest in the city and the region. Current issues are discussed and proposed solutions are highlighted.  A five-factor model is used to quantify the effectiveness of the cultural institution's activities, according to the methodology of the Ministry of Culture of the </w:t>
            </w:r>
            <w:smartTag w:uri="urn:schemas-microsoft-com:office:smarttags" w:element="country-region">
              <w:smartTag w:uri="urn:schemas-microsoft-com:office:smarttags" w:element="place">
                <w:r w:rsidRPr="0043724E">
                  <w:rPr>
                    <w:sz w:val="20"/>
                    <w:szCs w:val="20"/>
                    <w:lang w:val="en-US"/>
                  </w:rPr>
                  <w:t>Russian Federation</w:t>
                </w:r>
              </w:smartTag>
            </w:smartTag>
            <w:r w:rsidRPr="0043724E">
              <w:rPr>
                <w:sz w:val="20"/>
                <w:szCs w:val="20"/>
                <w:lang w:val="en-US"/>
              </w:rPr>
              <w:t>. Several methods for selecting factors in the model are proposed. Applying the model, the coefficient of economic efficiency of the researched cultural object for 2014 - 2016 is calculated and the factors influencing the change of this coefficient are noted. The forecasted estimates of the coefficients of economic efficiency of the Magadan Municipal Autonomous Institution of Culture "</w:t>
            </w:r>
            <w:smartTag w:uri="urn:schemas-microsoft-com:office:smarttags" w:element="PlaceName">
              <w:smartTag w:uri="urn:schemas-microsoft-com:office:smarttags" w:element="place">
                <w:r w:rsidRPr="0043724E">
                  <w:rPr>
                    <w:sz w:val="20"/>
                    <w:szCs w:val="20"/>
                    <w:lang w:val="en-US"/>
                  </w:rPr>
                  <w:t>Culture</w:t>
                </w:r>
              </w:smartTag>
              <w:r w:rsidRPr="0043724E">
                <w:rPr>
                  <w:sz w:val="20"/>
                  <w:szCs w:val="20"/>
                  <w:lang w:val="en-US"/>
                </w:rPr>
                <w:t xml:space="preserve"> </w:t>
              </w:r>
              <w:smartTag w:uri="urn:schemas-microsoft-com:office:smarttags" w:element="metricconverter">
                <w:smartTagPr>
                  <w:attr w:name="ProductID" w:val="2019 г"/>
                </w:smartTagPr>
                <w:smartTag w:uri="urn:schemas-microsoft-com:office:smarttags" w:element="PlaceType">
                  <w:r w:rsidRPr="0043724E">
                    <w:rPr>
                      <w:sz w:val="20"/>
                      <w:szCs w:val="20"/>
                      <w:lang w:val="en-US"/>
                    </w:rPr>
                    <w:t>Center</w:t>
                  </w:r>
                </w:smartTag>
              </w:smartTag>
            </w:smartTag>
            <w:r w:rsidRPr="0043724E">
              <w:rPr>
                <w:sz w:val="20"/>
                <w:szCs w:val="20"/>
                <w:lang w:val="en-US"/>
              </w:rPr>
              <w:t xml:space="preserve">" for 2017-2019 are calculated taking into account the current trend of a reduction in budgetary financing and a simultaneous increase of income from entrepreneurial and other income-generating activities, as well as a decrease of an economically active population. The article proposes measures to increase the activity, responsibility and effectiveness of budgetary cultural institutions, to expand their independence in the use of various funding channels. This, ultimately, should lead to an expansion of the range of services provided to the population, an improvement in quality and the level of </w:t>
            </w:r>
            <w:r>
              <w:rPr>
                <w:sz w:val="20"/>
                <w:szCs w:val="20"/>
                <w:lang w:val="en-US"/>
              </w:rPr>
              <w:t>compliance with client requests</w:t>
            </w:r>
          </w:p>
          <w:p w:rsidR="00043FE7" w:rsidRPr="0043724E" w:rsidRDefault="00043FE7" w:rsidP="0043724E">
            <w:pPr>
              <w:tabs>
                <w:tab w:val="left" w:pos="7230"/>
              </w:tabs>
              <w:rPr>
                <w:sz w:val="20"/>
                <w:szCs w:val="20"/>
                <w:lang w:val="en-US"/>
              </w:rPr>
            </w:pPr>
          </w:p>
          <w:p w:rsidR="00043FE7" w:rsidRPr="0043724E" w:rsidRDefault="00043FE7" w:rsidP="0043724E">
            <w:pPr>
              <w:tabs>
                <w:tab w:val="left" w:pos="7230"/>
              </w:tabs>
              <w:rPr>
                <w:sz w:val="20"/>
                <w:szCs w:val="20"/>
                <w:lang w:val="en-US"/>
              </w:rPr>
            </w:pPr>
          </w:p>
          <w:p w:rsidR="00043FE7" w:rsidRDefault="00043FE7" w:rsidP="0043724E">
            <w:pPr>
              <w:tabs>
                <w:tab w:val="left" w:pos="7230"/>
              </w:tabs>
              <w:rPr>
                <w:sz w:val="20"/>
                <w:szCs w:val="20"/>
                <w:lang w:val="en-US"/>
              </w:rPr>
            </w:pPr>
          </w:p>
          <w:p w:rsidR="00043FE7" w:rsidRPr="0043724E" w:rsidRDefault="00043FE7" w:rsidP="0043724E">
            <w:pPr>
              <w:tabs>
                <w:tab w:val="left" w:pos="7230"/>
              </w:tabs>
              <w:rPr>
                <w:sz w:val="20"/>
                <w:szCs w:val="20"/>
                <w:lang w:val="en-US"/>
              </w:rPr>
            </w:pPr>
          </w:p>
          <w:p w:rsidR="00043FE7" w:rsidRPr="0043724E" w:rsidRDefault="00043FE7" w:rsidP="0043724E">
            <w:pPr>
              <w:tabs>
                <w:tab w:val="left" w:pos="7230"/>
              </w:tabs>
              <w:rPr>
                <w:sz w:val="20"/>
                <w:szCs w:val="20"/>
                <w:lang w:val="en-US"/>
              </w:rPr>
            </w:pPr>
            <w:r w:rsidRPr="0043724E">
              <w:rPr>
                <w:sz w:val="20"/>
                <w:szCs w:val="20"/>
                <w:lang w:val="en-US"/>
              </w:rPr>
              <w:t>Keywords: ECONOMIC EFFICIENCY, MODEL, FINANCING, FUNDRAISING</w:t>
            </w:r>
          </w:p>
          <w:p w:rsidR="00043FE7" w:rsidRPr="0043724E" w:rsidRDefault="00043FE7" w:rsidP="0043724E">
            <w:pPr>
              <w:tabs>
                <w:tab w:val="left" w:pos="7230"/>
              </w:tabs>
              <w:rPr>
                <w:sz w:val="20"/>
                <w:szCs w:val="20"/>
                <w:lang w:val="en-US"/>
              </w:rPr>
            </w:pPr>
          </w:p>
        </w:tc>
      </w:tr>
    </w:tbl>
    <w:p w:rsidR="00043FE7" w:rsidRDefault="00043FE7" w:rsidP="008763FA">
      <w:pPr>
        <w:spacing w:line="360" w:lineRule="auto"/>
        <w:ind w:firstLine="709"/>
        <w:jc w:val="both"/>
        <w:rPr>
          <w:sz w:val="28"/>
          <w:szCs w:val="28"/>
          <w:lang w:val="en-US"/>
        </w:rPr>
      </w:pPr>
    </w:p>
    <w:p w:rsidR="00043FE7" w:rsidRPr="007A2278" w:rsidRDefault="00043FE7" w:rsidP="008763FA">
      <w:pPr>
        <w:spacing w:line="360" w:lineRule="auto"/>
        <w:ind w:firstLine="709"/>
        <w:jc w:val="both"/>
        <w:rPr>
          <w:sz w:val="28"/>
          <w:szCs w:val="28"/>
        </w:rPr>
      </w:pPr>
      <w:r w:rsidRPr="007A2278">
        <w:rPr>
          <w:sz w:val="28"/>
          <w:szCs w:val="28"/>
        </w:rPr>
        <w:t xml:space="preserve">Формирование культурной среды и </w:t>
      </w:r>
      <w:r>
        <w:rPr>
          <w:sz w:val="28"/>
          <w:szCs w:val="28"/>
        </w:rPr>
        <w:t>уровень ее развития</w:t>
      </w:r>
      <w:r w:rsidRPr="007A2278">
        <w:rPr>
          <w:sz w:val="28"/>
          <w:szCs w:val="28"/>
        </w:rPr>
        <w:t xml:space="preserve"> </w:t>
      </w:r>
      <w:r>
        <w:rPr>
          <w:sz w:val="28"/>
          <w:szCs w:val="28"/>
        </w:rPr>
        <w:t>всегда являлись</w:t>
      </w:r>
      <w:r w:rsidRPr="007A2278">
        <w:rPr>
          <w:sz w:val="28"/>
          <w:szCs w:val="28"/>
        </w:rPr>
        <w:t xml:space="preserve"> важн</w:t>
      </w:r>
      <w:r>
        <w:rPr>
          <w:sz w:val="28"/>
          <w:szCs w:val="28"/>
        </w:rPr>
        <w:t>ыми</w:t>
      </w:r>
      <w:r w:rsidRPr="007A2278">
        <w:rPr>
          <w:sz w:val="28"/>
          <w:szCs w:val="28"/>
        </w:rPr>
        <w:t xml:space="preserve"> </w:t>
      </w:r>
      <w:r>
        <w:rPr>
          <w:sz w:val="28"/>
          <w:szCs w:val="28"/>
        </w:rPr>
        <w:t>показателями</w:t>
      </w:r>
      <w:r w:rsidRPr="007A2278">
        <w:rPr>
          <w:sz w:val="28"/>
          <w:szCs w:val="28"/>
        </w:rPr>
        <w:t xml:space="preserve"> качества жизни </w:t>
      </w:r>
      <w:r>
        <w:rPr>
          <w:sz w:val="28"/>
          <w:szCs w:val="28"/>
        </w:rPr>
        <w:t>населения.</w:t>
      </w:r>
      <w:r w:rsidRPr="007A2278">
        <w:rPr>
          <w:sz w:val="28"/>
          <w:szCs w:val="28"/>
        </w:rPr>
        <w:t xml:space="preserve"> </w:t>
      </w:r>
      <w:r>
        <w:rPr>
          <w:sz w:val="28"/>
          <w:szCs w:val="28"/>
        </w:rPr>
        <w:t>В последнее время эти показатели приобрели особое значение, поскольку, во-первых, являются социально значимыми, а во-вторых, в условиях дефицита финансовых средств, имеющихся в распоряжении федеральных, региональных и муниципальных</w:t>
      </w:r>
      <w:r w:rsidRPr="007A2278">
        <w:rPr>
          <w:sz w:val="28"/>
          <w:szCs w:val="28"/>
        </w:rPr>
        <w:t xml:space="preserve"> </w:t>
      </w:r>
      <w:r>
        <w:rPr>
          <w:sz w:val="28"/>
          <w:szCs w:val="28"/>
        </w:rPr>
        <w:t xml:space="preserve">учреждений культуры, всё более </w:t>
      </w:r>
      <w:r w:rsidRPr="007A2278">
        <w:rPr>
          <w:sz w:val="28"/>
          <w:szCs w:val="28"/>
        </w:rPr>
        <w:t xml:space="preserve">актуальным является оказание </w:t>
      </w:r>
      <w:r>
        <w:rPr>
          <w:sz w:val="28"/>
          <w:szCs w:val="28"/>
        </w:rPr>
        <w:t>им государственной поддержки</w:t>
      </w:r>
      <w:r w:rsidRPr="007A2278">
        <w:rPr>
          <w:sz w:val="28"/>
          <w:szCs w:val="28"/>
        </w:rPr>
        <w:t xml:space="preserve">. </w:t>
      </w:r>
      <w:r>
        <w:rPr>
          <w:sz w:val="28"/>
          <w:szCs w:val="28"/>
        </w:rPr>
        <w:t>При этом</w:t>
      </w:r>
      <w:r w:rsidRPr="007A2278">
        <w:rPr>
          <w:sz w:val="28"/>
          <w:szCs w:val="28"/>
        </w:rPr>
        <w:t xml:space="preserve"> проблемы финансирования учреждений культуры </w:t>
      </w:r>
      <w:r>
        <w:rPr>
          <w:sz w:val="28"/>
          <w:szCs w:val="28"/>
        </w:rPr>
        <w:t>сегодня</w:t>
      </w:r>
      <w:r w:rsidRPr="007A2278">
        <w:rPr>
          <w:sz w:val="28"/>
          <w:szCs w:val="28"/>
        </w:rPr>
        <w:t xml:space="preserve"> остаются </w:t>
      </w:r>
      <w:r>
        <w:rPr>
          <w:sz w:val="28"/>
          <w:szCs w:val="28"/>
        </w:rPr>
        <w:t xml:space="preserve">актуальными не только с </w:t>
      </w:r>
      <w:r w:rsidRPr="007A2278">
        <w:rPr>
          <w:sz w:val="28"/>
          <w:szCs w:val="28"/>
        </w:rPr>
        <w:t xml:space="preserve">точки зрения </w:t>
      </w:r>
      <w:r>
        <w:rPr>
          <w:sz w:val="28"/>
          <w:szCs w:val="28"/>
        </w:rPr>
        <w:t xml:space="preserve">их </w:t>
      </w:r>
      <w:r w:rsidRPr="007A2278">
        <w:rPr>
          <w:sz w:val="28"/>
          <w:szCs w:val="28"/>
        </w:rPr>
        <w:t>практической реализации</w:t>
      </w:r>
      <w:r>
        <w:rPr>
          <w:sz w:val="28"/>
          <w:szCs w:val="28"/>
        </w:rPr>
        <w:t xml:space="preserve">, но и </w:t>
      </w:r>
      <w:r w:rsidRPr="007A2278">
        <w:rPr>
          <w:sz w:val="28"/>
          <w:szCs w:val="28"/>
        </w:rPr>
        <w:t>не до конца решенными теоретически. По</w:t>
      </w:r>
      <w:r>
        <w:rPr>
          <w:sz w:val="28"/>
          <w:szCs w:val="28"/>
        </w:rPr>
        <w:t>-прежнему</w:t>
      </w:r>
      <w:r w:rsidRPr="007A2278">
        <w:rPr>
          <w:sz w:val="28"/>
          <w:szCs w:val="28"/>
        </w:rPr>
        <w:t xml:space="preserve"> основн</w:t>
      </w:r>
      <w:r>
        <w:rPr>
          <w:sz w:val="28"/>
          <w:szCs w:val="28"/>
        </w:rPr>
        <w:t>ая</w:t>
      </w:r>
      <w:r w:rsidRPr="007A2278">
        <w:rPr>
          <w:sz w:val="28"/>
          <w:szCs w:val="28"/>
        </w:rPr>
        <w:t xml:space="preserve"> форм</w:t>
      </w:r>
      <w:r>
        <w:rPr>
          <w:sz w:val="28"/>
          <w:szCs w:val="28"/>
        </w:rPr>
        <w:t>а</w:t>
      </w:r>
      <w:r w:rsidRPr="007A2278">
        <w:rPr>
          <w:sz w:val="28"/>
          <w:szCs w:val="28"/>
        </w:rPr>
        <w:t xml:space="preserve"> финансирования учреждений культуры </w:t>
      </w:r>
      <w:r>
        <w:rPr>
          <w:sz w:val="28"/>
          <w:szCs w:val="28"/>
        </w:rPr>
        <w:t xml:space="preserve">– это </w:t>
      </w:r>
      <w:r w:rsidRPr="007A2278">
        <w:rPr>
          <w:sz w:val="28"/>
          <w:szCs w:val="28"/>
        </w:rPr>
        <w:t xml:space="preserve">бюджетное финансирование, </w:t>
      </w:r>
      <w:r>
        <w:rPr>
          <w:sz w:val="28"/>
          <w:szCs w:val="28"/>
        </w:rPr>
        <w:t xml:space="preserve">которое </w:t>
      </w:r>
      <w:r w:rsidRPr="007A2278">
        <w:rPr>
          <w:sz w:val="28"/>
          <w:szCs w:val="28"/>
        </w:rPr>
        <w:t>осуществляе</w:t>
      </w:r>
      <w:r>
        <w:rPr>
          <w:sz w:val="28"/>
          <w:szCs w:val="28"/>
        </w:rPr>
        <w:t>тся</w:t>
      </w:r>
      <w:r w:rsidRPr="007A2278">
        <w:rPr>
          <w:sz w:val="28"/>
          <w:szCs w:val="28"/>
        </w:rPr>
        <w:t xml:space="preserve"> в соответствии с законодательств</w:t>
      </w:r>
      <w:r>
        <w:rPr>
          <w:sz w:val="28"/>
          <w:szCs w:val="28"/>
        </w:rPr>
        <w:t>ами</w:t>
      </w:r>
      <w:r w:rsidRPr="007A2278">
        <w:rPr>
          <w:sz w:val="28"/>
          <w:szCs w:val="28"/>
        </w:rPr>
        <w:t xml:space="preserve"> Российской Федерации и субъектов Российской Федерации. </w:t>
      </w:r>
      <w:r>
        <w:rPr>
          <w:sz w:val="28"/>
          <w:szCs w:val="28"/>
        </w:rPr>
        <w:t>Но оно, как показывает практика, не решает всех финансовых проблем учреждений культуры.</w:t>
      </w:r>
    </w:p>
    <w:p w:rsidR="00043FE7" w:rsidRPr="007A2278" w:rsidRDefault="00043FE7" w:rsidP="008763FA">
      <w:pPr>
        <w:spacing w:line="360" w:lineRule="auto"/>
        <w:ind w:firstLine="709"/>
        <w:jc w:val="both"/>
        <w:rPr>
          <w:sz w:val="28"/>
          <w:szCs w:val="28"/>
        </w:rPr>
      </w:pPr>
      <w:r w:rsidRPr="007A2278">
        <w:rPr>
          <w:sz w:val="28"/>
          <w:szCs w:val="28"/>
        </w:rPr>
        <w:t>В период значительных социально</w:t>
      </w:r>
      <w:r>
        <w:rPr>
          <w:sz w:val="28"/>
          <w:szCs w:val="28"/>
        </w:rPr>
        <w:t>-</w:t>
      </w:r>
      <w:r w:rsidRPr="007A2278">
        <w:rPr>
          <w:sz w:val="28"/>
          <w:szCs w:val="28"/>
        </w:rPr>
        <w:t xml:space="preserve">экономических преобразований основной целью в сфере культуры </w:t>
      </w:r>
      <w:r>
        <w:rPr>
          <w:sz w:val="28"/>
          <w:szCs w:val="28"/>
        </w:rPr>
        <w:t xml:space="preserve">для </w:t>
      </w:r>
      <w:r w:rsidRPr="007A2278">
        <w:rPr>
          <w:sz w:val="28"/>
          <w:szCs w:val="28"/>
        </w:rPr>
        <w:t xml:space="preserve">мэрии города </w:t>
      </w:r>
      <w:r>
        <w:rPr>
          <w:sz w:val="28"/>
          <w:szCs w:val="28"/>
        </w:rPr>
        <w:t xml:space="preserve">Магадана стало </w:t>
      </w:r>
      <w:r w:rsidRPr="007A2278">
        <w:rPr>
          <w:sz w:val="28"/>
          <w:szCs w:val="28"/>
        </w:rPr>
        <w:t>сохранение богатого культурно</w:t>
      </w:r>
      <w:r>
        <w:rPr>
          <w:sz w:val="28"/>
          <w:szCs w:val="28"/>
        </w:rPr>
        <w:t>-исторического</w:t>
      </w:r>
      <w:r w:rsidRPr="007A2278">
        <w:rPr>
          <w:sz w:val="28"/>
          <w:szCs w:val="28"/>
        </w:rPr>
        <w:t xml:space="preserve"> наследия города</w:t>
      </w:r>
      <w:r>
        <w:rPr>
          <w:sz w:val="28"/>
          <w:szCs w:val="28"/>
        </w:rPr>
        <w:t>,</w:t>
      </w:r>
      <w:r w:rsidRPr="007A2278">
        <w:rPr>
          <w:sz w:val="28"/>
          <w:szCs w:val="28"/>
        </w:rPr>
        <w:t xml:space="preserve"> </w:t>
      </w:r>
      <w:r>
        <w:rPr>
          <w:sz w:val="28"/>
          <w:szCs w:val="28"/>
        </w:rPr>
        <w:t>его</w:t>
      </w:r>
      <w:r w:rsidRPr="007A2278">
        <w:rPr>
          <w:sz w:val="28"/>
          <w:szCs w:val="28"/>
        </w:rPr>
        <w:t xml:space="preserve"> </w:t>
      </w:r>
      <w:r>
        <w:rPr>
          <w:sz w:val="28"/>
          <w:szCs w:val="28"/>
        </w:rPr>
        <w:t>своеобразия и уникальности, обусловленных и географическим положением, и короткой, но яркой историей Северо-Востока России, нашедших отражение в</w:t>
      </w:r>
      <w:r w:rsidRPr="007A2278">
        <w:rPr>
          <w:sz w:val="28"/>
          <w:szCs w:val="28"/>
        </w:rPr>
        <w:t xml:space="preserve"> культурной жизни</w:t>
      </w:r>
      <w:r>
        <w:rPr>
          <w:sz w:val="28"/>
          <w:szCs w:val="28"/>
        </w:rPr>
        <w:t xml:space="preserve"> столицы Колымы</w:t>
      </w:r>
      <w:r w:rsidRPr="007A2278">
        <w:rPr>
          <w:sz w:val="28"/>
          <w:szCs w:val="28"/>
        </w:rPr>
        <w:t xml:space="preserve">. </w:t>
      </w:r>
      <w:r>
        <w:rPr>
          <w:sz w:val="28"/>
          <w:szCs w:val="28"/>
        </w:rPr>
        <w:t>Одним из</w:t>
      </w:r>
      <w:r w:rsidRPr="007A2278">
        <w:rPr>
          <w:sz w:val="28"/>
          <w:szCs w:val="28"/>
        </w:rPr>
        <w:t xml:space="preserve"> позитивны</w:t>
      </w:r>
      <w:r>
        <w:rPr>
          <w:sz w:val="28"/>
          <w:szCs w:val="28"/>
        </w:rPr>
        <w:t>х</w:t>
      </w:r>
      <w:r w:rsidRPr="007A2278">
        <w:rPr>
          <w:sz w:val="28"/>
          <w:szCs w:val="28"/>
        </w:rPr>
        <w:t xml:space="preserve"> результато</w:t>
      </w:r>
      <w:r>
        <w:rPr>
          <w:sz w:val="28"/>
          <w:szCs w:val="28"/>
        </w:rPr>
        <w:t>в</w:t>
      </w:r>
      <w:r w:rsidRPr="007A2278">
        <w:rPr>
          <w:sz w:val="28"/>
          <w:szCs w:val="28"/>
        </w:rPr>
        <w:t xml:space="preserve"> реализации </w:t>
      </w:r>
      <w:r>
        <w:rPr>
          <w:sz w:val="28"/>
          <w:szCs w:val="28"/>
        </w:rPr>
        <w:t>муниципальной</w:t>
      </w:r>
      <w:r w:rsidRPr="007A2278">
        <w:rPr>
          <w:sz w:val="28"/>
          <w:szCs w:val="28"/>
        </w:rPr>
        <w:t xml:space="preserve"> политики </w:t>
      </w:r>
      <w:r>
        <w:rPr>
          <w:sz w:val="28"/>
          <w:szCs w:val="28"/>
        </w:rPr>
        <w:t xml:space="preserve">в области культуры </w:t>
      </w:r>
      <w:r w:rsidRPr="007A2278">
        <w:rPr>
          <w:sz w:val="28"/>
          <w:szCs w:val="28"/>
        </w:rPr>
        <w:t xml:space="preserve">является сохранение </w:t>
      </w:r>
      <w:r>
        <w:rPr>
          <w:sz w:val="28"/>
          <w:szCs w:val="28"/>
        </w:rPr>
        <w:t>имеющегося</w:t>
      </w:r>
      <w:r w:rsidRPr="007A2278">
        <w:rPr>
          <w:sz w:val="28"/>
          <w:szCs w:val="28"/>
        </w:rPr>
        <w:t xml:space="preserve"> культурного потенциала и сети учреждений культуры. </w:t>
      </w:r>
      <w:r>
        <w:rPr>
          <w:sz w:val="28"/>
          <w:szCs w:val="28"/>
        </w:rPr>
        <w:t>Но</w:t>
      </w:r>
      <w:r w:rsidRPr="007A2278">
        <w:rPr>
          <w:sz w:val="28"/>
          <w:szCs w:val="28"/>
        </w:rPr>
        <w:t xml:space="preserve"> </w:t>
      </w:r>
      <w:r>
        <w:rPr>
          <w:sz w:val="28"/>
          <w:szCs w:val="28"/>
        </w:rPr>
        <w:t xml:space="preserve">сложившаяся </w:t>
      </w:r>
      <w:r w:rsidRPr="007A2278">
        <w:rPr>
          <w:sz w:val="28"/>
          <w:szCs w:val="28"/>
        </w:rPr>
        <w:t xml:space="preserve">экономическая ситуация в стране и </w:t>
      </w:r>
      <w:r>
        <w:rPr>
          <w:sz w:val="28"/>
          <w:szCs w:val="28"/>
        </w:rPr>
        <w:t xml:space="preserve">проявляющаяся с особой остротой на Дальнем Востоке, в частности, </w:t>
      </w:r>
      <w:r w:rsidRPr="007A2278">
        <w:rPr>
          <w:sz w:val="28"/>
          <w:szCs w:val="28"/>
        </w:rPr>
        <w:t>в городе Магадане не позвол</w:t>
      </w:r>
      <w:r>
        <w:rPr>
          <w:sz w:val="28"/>
          <w:szCs w:val="28"/>
        </w:rPr>
        <w:t>яет</w:t>
      </w:r>
      <w:r w:rsidRPr="007A2278">
        <w:rPr>
          <w:sz w:val="28"/>
          <w:szCs w:val="28"/>
        </w:rPr>
        <w:t xml:space="preserve"> решить весь </w:t>
      </w:r>
      <w:r>
        <w:rPr>
          <w:sz w:val="28"/>
          <w:szCs w:val="28"/>
        </w:rPr>
        <w:t xml:space="preserve">существующий </w:t>
      </w:r>
      <w:r w:rsidRPr="007A2278">
        <w:rPr>
          <w:sz w:val="28"/>
          <w:szCs w:val="28"/>
        </w:rPr>
        <w:t xml:space="preserve">комплекс проблем, имеющихся в сфере культуры. </w:t>
      </w:r>
      <w:r>
        <w:rPr>
          <w:sz w:val="28"/>
          <w:szCs w:val="28"/>
        </w:rPr>
        <w:t>Всё это</w:t>
      </w:r>
      <w:r w:rsidRPr="007A2278">
        <w:rPr>
          <w:sz w:val="28"/>
          <w:szCs w:val="28"/>
        </w:rPr>
        <w:t xml:space="preserve"> обусловил</w:t>
      </w:r>
      <w:r>
        <w:rPr>
          <w:sz w:val="28"/>
          <w:szCs w:val="28"/>
        </w:rPr>
        <w:t>о</w:t>
      </w:r>
      <w:r w:rsidRPr="007A2278">
        <w:rPr>
          <w:sz w:val="28"/>
          <w:szCs w:val="28"/>
        </w:rPr>
        <w:t xml:space="preserve"> необходимость исследова</w:t>
      </w:r>
      <w:r>
        <w:rPr>
          <w:sz w:val="28"/>
          <w:szCs w:val="28"/>
        </w:rPr>
        <w:t>ть и оценить экономическую эффективность</w:t>
      </w:r>
      <w:r w:rsidRPr="007A2278">
        <w:rPr>
          <w:sz w:val="28"/>
          <w:szCs w:val="28"/>
        </w:rPr>
        <w:t xml:space="preserve"> </w:t>
      </w:r>
      <w:r>
        <w:rPr>
          <w:sz w:val="28"/>
          <w:szCs w:val="28"/>
        </w:rPr>
        <w:t>деятельности ведущего муниципального учреждения культуры,</w:t>
      </w:r>
      <w:r w:rsidRPr="007A2278">
        <w:rPr>
          <w:sz w:val="28"/>
          <w:szCs w:val="28"/>
        </w:rPr>
        <w:t xml:space="preserve"> </w:t>
      </w:r>
      <w:r>
        <w:rPr>
          <w:sz w:val="28"/>
          <w:szCs w:val="28"/>
        </w:rPr>
        <w:t>а</w:t>
      </w:r>
      <w:r w:rsidRPr="007A2278">
        <w:rPr>
          <w:sz w:val="28"/>
          <w:szCs w:val="28"/>
        </w:rPr>
        <w:t xml:space="preserve"> </w:t>
      </w:r>
      <w:r>
        <w:rPr>
          <w:sz w:val="28"/>
          <w:szCs w:val="28"/>
        </w:rPr>
        <w:t>также разработать</w:t>
      </w:r>
      <w:r w:rsidRPr="007A2278">
        <w:rPr>
          <w:sz w:val="28"/>
          <w:szCs w:val="28"/>
        </w:rPr>
        <w:t xml:space="preserve"> предложени</w:t>
      </w:r>
      <w:r>
        <w:rPr>
          <w:sz w:val="28"/>
          <w:szCs w:val="28"/>
        </w:rPr>
        <w:t>я</w:t>
      </w:r>
      <w:r w:rsidRPr="007A2278">
        <w:rPr>
          <w:sz w:val="28"/>
          <w:szCs w:val="28"/>
        </w:rPr>
        <w:t xml:space="preserve"> </w:t>
      </w:r>
      <w:r w:rsidRPr="00B16CC1">
        <w:rPr>
          <w:sz w:val="28"/>
          <w:szCs w:val="28"/>
        </w:rPr>
        <w:t>по оценк</w:t>
      </w:r>
      <w:r>
        <w:rPr>
          <w:sz w:val="28"/>
          <w:szCs w:val="28"/>
        </w:rPr>
        <w:t>е</w:t>
      </w:r>
      <w:r w:rsidRPr="00B16CC1">
        <w:rPr>
          <w:sz w:val="28"/>
          <w:szCs w:val="28"/>
        </w:rPr>
        <w:t xml:space="preserve"> способов финансирования муниципальных учреждений культуры.</w:t>
      </w:r>
    </w:p>
    <w:p w:rsidR="00043FE7" w:rsidRPr="00B65D8B" w:rsidRDefault="00043FE7" w:rsidP="008763FA">
      <w:pPr>
        <w:spacing w:line="360" w:lineRule="auto"/>
        <w:ind w:firstLine="709"/>
        <w:jc w:val="both"/>
        <w:rPr>
          <w:sz w:val="28"/>
          <w:szCs w:val="28"/>
        </w:rPr>
      </w:pPr>
      <w:r w:rsidRPr="00B65D8B">
        <w:rPr>
          <w:sz w:val="28"/>
          <w:szCs w:val="28"/>
        </w:rPr>
        <w:t>Объектом исследования является Муниципальное автономное учреждение культуры г. Магадана «Центр культуры».</w:t>
      </w:r>
    </w:p>
    <w:p w:rsidR="00043FE7" w:rsidRPr="00B65D8B" w:rsidRDefault="00043FE7" w:rsidP="008763FA">
      <w:pPr>
        <w:spacing w:line="360" w:lineRule="auto"/>
        <w:ind w:firstLine="709"/>
        <w:jc w:val="both"/>
        <w:rPr>
          <w:sz w:val="28"/>
          <w:szCs w:val="28"/>
        </w:rPr>
      </w:pPr>
      <w:r w:rsidRPr="00545200">
        <w:rPr>
          <w:sz w:val="28"/>
          <w:szCs w:val="28"/>
        </w:rPr>
        <w:t xml:space="preserve">Предмет исследования - модель экономической эффективности деятельности </w:t>
      </w:r>
      <w:r>
        <w:rPr>
          <w:sz w:val="28"/>
          <w:szCs w:val="28"/>
        </w:rPr>
        <w:t>М</w:t>
      </w:r>
      <w:r w:rsidRPr="00545200">
        <w:rPr>
          <w:sz w:val="28"/>
          <w:szCs w:val="28"/>
        </w:rPr>
        <w:t>униципального автономного учреждения культуры г. Магадана «Центр культуры».</w:t>
      </w:r>
    </w:p>
    <w:p w:rsidR="00043FE7" w:rsidRPr="00B65D8B" w:rsidRDefault="00043FE7" w:rsidP="008763FA">
      <w:pPr>
        <w:spacing w:line="360" w:lineRule="auto"/>
        <w:ind w:firstLine="709"/>
        <w:jc w:val="both"/>
        <w:rPr>
          <w:sz w:val="28"/>
          <w:szCs w:val="28"/>
        </w:rPr>
      </w:pPr>
      <w:r w:rsidRPr="00B65D8B">
        <w:rPr>
          <w:sz w:val="28"/>
          <w:szCs w:val="28"/>
        </w:rPr>
        <w:t xml:space="preserve">Цель работы состоит в </w:t>
      </w:r>
      <w:r>
        <w:rPr>
          <w:sz w:val="28"/>
          <w:szCs w:val="28"/>
        </w:rPr>
        <w:t xml:space="preserve">оценке модели </w:t>
      </w:r>
      <w:r w:rsidRPr="00545200">
        <w:rPr>
          <w:sz w:val="28"/>
          <w:szCs w:val="28"/>
        </w:rPr>
        <w:t xml:space="preserve">экономической </w:t>
      </w:r>
      <w:r>
        <w:rPr>
          <w:sz w:val="28"/>
          <w:szCs w:val="28"/>
        </w:rPr>
        <w:t>эффективности деятельности</w:t>
      </w:r>
      <w:r w:rsidRPr="00B65D8B">
        <w:rPr>
          <w:sz w:val="28"/>
          <w:szCs w:val="28"/>
        </w:rPr>
        <w:t xml:space="preserve"> Муниципального автономного учреждения культуры г. Магадана «Центр культуры».</w:t>
      </w:r>
    </w:p>
    <w:p w:rsidR="00043FE7" w:rsidRPr="00DD56FE" w:rsidRDefault="00043FE7" w:rsidP="008763FA">
      <w:pPr>
        <w:spacing w:line="360" w:lineRule="auto"/>
        <w:ind w:firstLine="709"/>
        <w:jc w:val="both"/>
        <w:rPr>
          <w:sz w:val="28"/>
          <w:szCs w:val="28"/>
        </w:rPr>
      </w:pPr>
      <w:r>
        <w:rPr>
          <w:sz w:val="28"/>
          <w:szCs w:val="28"/>
        </w:rPr>
        <w:t>Современная культурная жизнь города, и даже области, немыслима без д</w:t>
      </w:r>
      <w:r w:rsidRPr="00DD56FE">
        <w:rPr>
          <w:sz w:val="28"/>
          <w:szCs w:val="28"/>
        </w:rPr>
        <w:t>еятельност</w:t>
      </w:r>
      <w:r>
        <w:rPr>
          <w:sz w:val="28"/>
          <w:szCs w:val="28"/>
        </w:rPr>
        <w:t>и</w:t>
      </w:r>
      <w:r w:rsidRPr="00DD56FE">
        <w:rPr>
          <w:sz w:val="28"/>
          <w:szCs w:val="28"/>
        </w:rPr>
        <w:t xml:space="preserve"> учреждений культуры муниципального образования «Город Магадан». </w:t>
      </w:r>
      <w:r>
        <w:rPr>
          <w:sz w:val="28"/>
          <w:szCs w:val="28"/>
        </w:rPr>
        <w:t>Очевидно, что</w:t>
      </w:r>
      <w:r w:rsidRPr="00DD56FE">
        <w:rPr>
          <w:sz w:val="28"/>
          <w:szCs w:val="28"/>
        </w:rPr>
        <w:t xml:space="preserve"> основны</w:t>
      </w:r>
      <w:r>
        <w:rPr>
          <w:sz w:val="28"/>
          <w:szCs w:val="28"/>
        </w:rPr>
        <w:t>м</w:t>
      </w:r>
      <w:r w:rsidRPr="00DD56FE">
        <w:rPr>
          <w:sz w:val="28"/>
          <w:szCs w:val="28"/>
        </w:rPr>
        <w:t xml:space="preserve"> ресурсо</w:t>
      </w:r>
      <w:r>
        <w:rPr>
          <w:sz w:val="28"/>
          <w:szCs w:val="28"/>
        </w:rPr>
        <w:t>м, обеспечивающим</w:t>
      </w:r>
      <w:r w:rsidRPr="00DD56FE">
        <w:rPr>
          <w:sz w:val="28"/>
          <w:szCs w:val="28"/>
        </w:rPr>
        <w:t xml:space="preserve"> повышени</w:t>
      </w:r>
      <w:r>
        <w:rPr>
          <w:sz w:val="28"/>
          <w:szCs w:val="28"/>
        </w:rPr>
        <w:t>е</w:t>
      </w:r>
      <w:r w:rsidRPr="00DD56FE">
        <w:rPr>
          <w:sz w:val="28"/>
          <w:szCs w:val="28"/>
        </w:rPr>
        <w:t xml:space="preserve"> качества предоставляемых культурно-досуговыми учреждениями услуг</w:t>
      </w:r>
      <w:r>
        <w:rPr>
          <w:sz w:val="28"/>
          <w:szCs w:val="28"/>
        </w:rPr>
        <w:t>,</w:t>
      </w:r>
      <w:r w:rsidRPr="00DD56FE">
        <w:rPr>
          <w:sz w:val="28"/>
          <w:szCs w:val="28"/>
        </w:rPr>
        <w:t xml:space="preserve"> является укрепление материально-технической базы</w:t>
      </w:r>
      <w:r>
        <w:rPr>
          <w:sz w:val="28"/>
          <w:szCs w:val="28"/>
        </w:rPr>
        <w:t xml:space="preserve"> учреждений культуры</w:t>
      </w:r>
      <w:r w:rsidRPr="005B1610">
        <w:rPr>
          <w:sz w:val="28"/>
          <w:szCs w:val="28"/>
        </w:rPr>
        <w:t xml:space="preserve"> [3]</w:t>
      </w:r>
      <w:r w:rsidRPr="00DD56FE">
        <w:rPr>
          <w:sz w:val="28"/>
          <w:szCs w:val="28"/>
        </w:rPr>
        <w:t>.</w:t>
      </w:r>
    </w:p>
    <w:p w:rsidR="00043FE7" w:rsidRPr="00DD56FE" w:rsidRDefault="00043FE7" w:rsidP="008763FA">
      <w:pPr>
        <w:spacing w:line="360" w:lineRule="auto"/>
        <w:ind w:firstLine="709"/>
        <w:jc w:val="both"/>
        <w:rPr>
          <w:sz w:val="28"/>
          <w:szCs w:val="28"/>
        </w:rPr>
      </w:pPr>
      <w:r w:rsidRPr="00DD56FE">
        <w:rPr>
          <w:sz w:val="28"/>
          <w:szCs w:val="28"/>
        </w:rPr>
        <w:t>Низк</w:t>
      </w:r>
      <w:r>
        <w:rPr>
          <w:sz w:val="28"/>
          <w:szCs w:val="28"/>
        </w:rPr>
        <w:t>ую</w:t>
      </w:r>
      <w:r w:rsidRPr="00DD56FE">
        <w:rPr>
          <w:sz w:val="28"/>
          <w:szCs w:val="28"/>
        </w:rPr>
        <w:t xml:space="preserve"> экономическ</w:t>
      </w:r>
      <w:r>
        <w:rPr>
          <w:sz w:val="28"/>
          <w:szCs w:val="28"/>
        </w:rPr>
        <w:t>ую</w:t>
      </w:r>
      <w:r w:rsidRPr="00DD56FE">
        <w:rPr>
          <w:sz w:val="28"/>
          <w:szCs w:val="28"/>
        </w:rPr>
        <w:t xml:space="preserve"> эффективность многих учреждений культуры </w:t>
      </w:r>
      <w:r>
        <w:rPr>
          <w:sz w:val="28"/>
          <w:szCs w:val="28"/>
        </w:rPr>
        <w:t>во многом можно объяснить</w:t>
      </w:r>
      <w:r w:rsidRPr="00DD56FE">
        <w:rPr>
          <w:sz w:val="28"/>
          <w:szCs w:val="28"/>
        </w:rPr>
        <w:t xml:space="preserve"> </w:t>
      </w:r>
      <w:r>
        <w:rPr>
          <w:sz w:val="28"/>
          <w:szCs w:val="28"/>
        </w:rPr>
        <w:t>возникшим острым</w:t>
      </w:r>
      <w:r w:rsidRPr="00DD56FE">
        <w:rPr>
          <w:sz w:val="28"/>
          <w:szCs w:val="28"/>
        </w:rPr>
        <w:t xml:space="preserve"> дефицит</w:t>
      </w:r>
      <w:r>
        <w:rPr>
          <w:sz w:val="28"/>
          <w:szCs w:val="28"/>
        </w:rPr>
        <w:t>ом</w:t>
      </w:r>
      <w:r w:rsidRPr="00DD56FE">
        <w:rPr>
          <w:sz w:val="28"/>
          <w:szCs w:val="28"/>
        </w:rPr>
        <w:t xml:space="preserve"> творческих и управленческих кадров, </w:t>
      </w:r>
      <w:r>
        <w:rPr>
          <w:sz w:val="28"/>
          <w:szCs w:val="28"/>
        </w:rPr>
        <w:t xml:space="preserve">что </w:t>
      </w:r>
      <w:r w:rsidRPr="00DD56FE">
        <w:rPr>
          <w:sz w:val="28"/>
          <w:szCs w:val="28"/>
        </w:rPr>
        <w:t>обусловлен</w:t>
      </w:r>
      <w:r>
        <w:rPr>
          <w:sz w:val="28"/>
          <w:szCs w:val="28"/>
        </w:rPr>
        <w:t>, прежде всего,</w:t>
      </w:r>
      <w:r w:rsidRPr="00DD56FE">
        <w:rPr>
          <w:sz w:val="28"/>
          <w:szCs w:val="28"/>
        </w:rPr>
        <w:t xml:space="preserve"> низким уровнем престижа </w:t>
      </w:r>
      <w:r>
        <w:rPr>
          <w:sz w:val="28"/>
          <w:szCs w:val="28"/>
        </w:rPr>
        <w:t>работника культуры</w:t>
      </w:r>
      <w:r w:rsidRPr="00DD56FE">
        <w:rPr>
          <w:sz w:val="28"/>
          <w:szCs w:val="28"/>
        </w:rPr>
        <w:t xml:space="preserve">. </w:t>
      </w:r>
      <w:r>
        <w:rPr>
          <w:sz w:val="28"/>
          <w:szCs w:val="28"/>
        </w:rPr>
        <w:t>О</w:t>
      </w:r>
      <w:r w:rsidRPr="00DD56FE">
        <w:rPr>
          <w:sz w:val="28"/>
          <w:szCs w:val="28"/>
        </w:rPr>
        <w:t>браз человека, занятого в сфере творческих профессий</w:t>
      </w:r>
      <w:r>
        <w:rPr>
          <w:sz w:val="28"/>
          <w:szCs w:val="28"/>
        </w:rPr>
        <w:t>,</w:t>
      </w:r>
      <w:r w:rsidRPr="00DD56FE">
        <w:rPr>
          <w:sz w:val="28"/>
          <w:szCs w:val="28"/>
        </w:rPr>
        <w:t xml:space="preserve"> </w:t>
      </w:r>
      <w:r>
        <w:rPr>
          <w:sz w:val="28"/>
          <w:szCs w:val="28"/>
        </w:rPr>
        <w:t>в</w:t>
      </w:r>
      <w:r w:rsidRPr="00DD56FE">
        <w:rPr>
          <w:sz w:val="28"/>
          <w:szCs w:val="28"/>
        </w:rPr>
        <w:t xml:space="preserve"> сознании молодежи</w:t>
      </w:r>
      <w:r>
        <w:rPr>
          <w:sz w:val="28"/>
          <w:szCs w:val="28"/>
        </w:rPr>
        <w:t>,</w:t>
      </w:r>
      <w:r w:rsidRPr="00DD56FE">
        <w:rPr>
          <w:sz w:val="28"/>
          <w:szCs w:val="28"/>
        </w:rPr>
        <w:t xml:space="preserve"> </w:t>
      </w:r>
      <w:r>
        <w:rPr>
          <w:sz w:val="28"/>
          <w:szCs w:val="28"/>
        </w:rPr>
        <w:t xml:space="preserve">сегодня выглядит весьма </w:t>
      </w:r>
      <w:r w:rsidRPr="00DD56FE">
        <w:rPr>
          <w:sz w:val="28"/>
          <w:szCs w:val="28"/>
        </w:rPr>
        <w:t>непривлекательн</w:t>
      </w:r>
      <w:r>
        <w:rPr>
          <w:sz w:val="28"/>
          <w:szCs w:val="28"/>
        </w:rPr>
        <w:t>о</w:t>
      </w:r>
      <w:r w:rsidRPr="00DD56FE">
        <w:rPr>
          <w:sz w:val="28"/>
          <w:szCs w:val="28"/>
        </w:rPr>
        <w:t xml:space="preserve">: </w:t>
      </w:r>
      <w:r>
        <w:rPr>
          <w:sz w:val="28"/>
          <w:szCs w:val="28"/>
        </w:rPr>
        <w:t>отсутствие</w:t>
      </w:r>
      <w:r w:rsidRPr="00DD56FE">
        <w:rPr>
          <w:sz w:val="28"/>
          <w:szCs w:val="28"/>
        </w:rPr>
        <w:t xml:space="preserve"> карьерных перспектив, </w:t>
      </w:r>
      <w:r>
        <w:rPr>
          <w:sz w:val="28"/>
          <w:szCs w:val="28"/>
        </w:rPr>
        <w:t xml:space="preserve">и, как следствие, </w:t>
      </w:r>
      <w:r w:rsidRPr="00DD56FE">
        <w:rPr>
          <w:sz w:val="28"/>
          <w:szCs w:val="28"/>
        </w:rPr>
        <w:t xml:space="preserve">материального и социального успеха. </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Однако очевидным является тот факт, что д</w:t>
      </w:r>
      <w:r w:rsidRPr="00B60090">
        <w:rPr>
          <w:color w:val="000000"/>
          <w:sz w:val="28"/>
          <w:szCs w:val="28"/>
        </w:rPr>
        <w:t>еятельность учреждений культуры</w:t>
      </w:r>
      <w:r w:rsidRPr="00DD56FE">
        <w:rPr>
          <w:color w:val="000000"/>
          <w:sz w:val="28"/>
          <w:szCs w:val="28"/>
        </w:rPr>
        <w:t xml:space="preserve"> </w:t>
      </w:r>
      <w:r>
        <w:rPr>
          <w:color w:val="000000"/>
          <w:sz w:val="28"/>
          <w:szCs w:val="28"/>
        </w:rPr>
        <w:t xml:space="preserve">не может быть оценена с тех же позиций, что и деятельность хозяйствующих субъектов. Во втором случае мы говорим о деятельности, направленной </w:t>
      </w:r>
      <w:r w:rsidRPr="00DD56FE">
        <w:rPr>
          <w:color w:val="000000"/>
          <w:sz w:val="28"/>
          <w:szCs w:val="28"/>
        </w:rPr>
        <w:t>на извлечение прибыли</w:t>
      </w:r>
      <w:r>
        <w:rPr>
          <w:color w:val="000000"/>
          <w:sz w:val="28"/>
          <w:szCs w:val="28"/>
        </w:rPr>
        <w:t xml:space="preserve">, а во втором первостепенными являются </w:t>
      </w:r>
      <w:r w:rsidRPr="00DD56FE">
        <w:rPr>
          <w:color w:val="000000"/>
          <w:sz w:val="28"/>
          <w:szCs w:val="28"/>
        </w:rPr>
        <w:t>общественно значимые цели. Согласно методик</w:t>
      </w:r>
      <w:r>
        <w:rPr>
          <w:color w:val="000000"/>
          <w:sz w:val="28"/>
          <w:szCs w:val="28"/>
        </w:rPr>
        <w:t>е</w:t>
      </w:r>
      <w:r w:rsidRPr="00DD56FE">
        <w:rPr>
          <w:color w:val="000000"/>
          <w:sz w:val="28"/>
          <w:szCs w:val="28"/>
        </w:rPr>
        <w:t xml:space="preserve"> Министерства культуры РФ</w:t>
      </w:r>
      <w:r>
        <w:rPr>
          <w:color w:val="000000"/>
          <w:sz w:val="28"/>
          <w:szCs w:val="28"/>
        </w:rPr>
        <w:t xml:space="preserve"> оценить деятельность культурного учреждения можно используя</w:t>
      </w:r>
      <w:r w:rsidRPr="00DD56FE">
        <w:rPr>
          <w:color w:val="000000"/>
          <w:sz w:val="28"/>
          <w:szCs w:val="28"/>
        </w:rPr>
        <w:t xml:space="preserve"> показатель экономической эффективности организаций и учреждений культуры</w:t>
      </w:r>
      <w:r>
        <w:rPr>
          <w:color w:val="000000"/>
          <w:sz w:val="28"/>
          <w:szCs w:val="28"/>
        </w:rPr>
        <w:t xml:space="preserve">, который </w:t>
      </w:r>
      <w:r w:rsidRPr="00DD56FE">
        <w:rPr>
          <w:color w:val="000000"/>
          <w:sz w:val="28"/>
          <w:szCs w:val="28"/>
        </w:rPr>
        <w:t xml:space="preserve">можно </w:t>
      </w:r>
      <w:r>
        <w:rPr>
          <w:color w:val="000000"/>
          <w:sz w:val="28"/>
          <w:szCs w:val="28"/>
        </w:rPr>
        <w:t>вычислить по формуле</w:t>
      </w:r>
      <w:r w:rsidRPr="00DD56FE">
        <w:rPr>
          <w:color w:val="000000"/>
          <w:sz w:val="28"/>
          <w:szCs w:val="28"/>
        </w:rPr>
        <w:t xml:space="preserve"> [</w:t>
      </w:r>
      <w:r>
        <w:rPr>
          <w:color w:val="000000"/>
          <w:sz w:val="28"/>
          <w:szCs w:val="28"/>
        </w:rPr>
        <w:t>2</w:t>
      </w:r>
      <w:r w:rsidRPr="00DD56FE">
        <w:rPr>
          <w:color w:val="000000"/>
          <w:sz w:val="28"/>
          <w:szCs w:val="28"/>
        </w:rPr>
        <w:t>]:</w:t>
      </w:r>
    </w:p>
    <w:p w:rsidR="00043FE7" w:rsidRPr="00DD56FE" w:rsidRDefault="00043FE7" w:rsidP="008763FA">
      <w:pPr>
        <w:widowControl w:val="0"/>
        <w:spacing w:line="360" w:lineRule="auto"/>
        <w:ind w:firstLine="709"/>
        <w:jc w:val="center"/>
        <w:rPr>
          <w:i/>
          <w:color w:val="000000"/>
          <w:sz w:val="28"/>
          <w:szCs w:val="28"/>
        </w:rPr>
      </w:pPr>
      <w:r w:rsidRPr="00DD56FE">
        <w:rPr>
          <w:color w:val="000000"/>
          <w:sz w:val="28"/>
          <w:szCs w:val="28"/>
        </w:rPr>
        <w:t xml:space="preserve">                   </w:t>
      </w:r>
      <w:r w:rsidRPr="000D1D80">
        <w:rPr>
          <w:color w:val="000000"/>
          <w:position w:val="-10"/>
          <w:sz w:val="28"/>
          <w:szCs w:val="28"/>
        </w:rPr>
        <w:object w:dxaOrig="43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2pt" o:ole="">
            <v:imagedata r:id="rId11" o:title=""/>
          </v:shape>
          <o:OLEObject Type="Embed" ProgID="Equation.3" ShapeID="_x0000_i1025" DrawAspect="Content" ObjectID="_1574279207" r:id="rId12"/>
        </w:object>
      </w:r>
      <w:r w:rsidRPr="00DD56FE">
        <w:rPr>
          <w:i/>
          <w:color w:val="000000"/>
          <w:sz w:val="28"/>
          <w:szCs w:val="28"/>
        </w:rPr>
        <w:t xml:space="preserve">            </w:t>
      </w:r>
      <w:r>
        <w:rPr>
          <w:i/>
          <w:color w:val="000000"/>
          <w:sz w:val="28"/>
          <w:szCs w:val="28"/>
        </w:rPr>
        <w:t xml:space="preserve">              </w:t>
      </w:r>
      <w:r w:rsidRPr="00DD56FE">
        <w:rPr>
          <w:i/>
          <w:color w:val="000000"/>
          <w:sz w:val="28"/>
          <w:szCs w:val="28"/>
        </w:rPr>
        <w:t xml:space="preserve"> </w:t>
      </w:r>
      <w:r w:rsidRPr="00DD56FE">
        <w:rPr>
          <w:color w:val="000000"/>
          <w:sz w:val="28"/>
          <w:szCs w:val="28"/>
        </w:rPr>
        <w:t>(1)</w:t>
      </w:r>
    </w:p>
    <w:p w:rsidR="00043FE7" w:rsidRDefault="00043FE7" w:rsidP="008763FA">
      <w:pPr>
        <w:widowControl w:val="0"/>
        <w:spacing w:line="360" w:lineRule="auto"/>
        <w:ind w:firstLine="709"/>
        <w:rPr>
          <w:iCs/>
          <w:color w:val="000000"/>
          <w:sz w:val="28"/>
          <w:szCs w:val="28"/>
        </w:rPr>
      </w:pPr>
      <w:r>
        <w:rPr>
          <w:iCs/>
          <w:color w:val="000000"/>
          <w:sz w:val="28"/>
          <w:szCs w:val="28"/>
        </w:rPr>
        <w:t>г</w:t>
      </w:r>
      <w:r w:rsidRPr="00DD56FE">
        <w:rPr>
          <w:iCs/>
          <w:color w:val="000000"/>
          <w:sz w:val="28"/>
          <w:szCs w:val="28"/>
        </w:rPr>
        <w:t>де</w:t>
      </w:r>
    </w:p>
    <w:p w:rsidR="00043FE7" w:rsidRPr="00DD56FE" w:rsidRDefault="00043FE7" w:rsidP="008763FA">
      <w:pPr>
        <w:widowControl w:val="0"/>
        <w:spacing w:line="360" w:lineRule="auto"/>
        <w:ind w:firstLine="709"/>
        <w:rPr>
          <w:color w:val="000000"/>
          <w:sz w:val="28"/>
          <w:szCs w:val="28"/>
        </w:rPr>
      </w:pPr>
      <w:r w:rsidRPr="00DD56FE">
        <w:rPr>
          <w:i/>
          <w:iCs/>
          <w:color w:val="000000"/>
          <w:sz w:val="28"/>
          <w:szCs w:val="28"/>
          <w:lang w:val="en-US"/>
        </w:rPr>
        <w:t>F</w:t>
      </w:r>
      <w:r w:rsidRPr="00DD56FE">
        <w:rPr>
          <w:color w:val="000000"/>
          <w:sz w:val="28"/>
          <w:szCs w:val="28"/>
        </w:rPr>
        <w:t xml:space="preserve"> - экономическая эффективность учреждения культуры;</w:t>
      </w:r>
    </w:p>
    <w:p w:rsidR="00043FE7" w:rsidRPr="00DD56FE" w:rsidRDefault="00043FE7" w:rsidP="008763FA">
      <w:pPr>
        <w:widowControl w:val="0"/>
        <w:spacing w:line="360" w:lineRule="auto"/>
        <w:ind w:firstLine="709"/>
        <w:jc w:val="both"/>
        <w:rPr>
          <w:color w:val="000000"/>
          <w:sz w:val="28"/>
          <w:szCs w:val="28"/>
        </w:rPr>
      </w:pPr>
      <w:r w:rsidRPr="00DD56FE">
        <w:rPr>
          <w:i/>
          <w:iCs/>
          <w:color w:val="000000"/>
          <w:sz w:val="28"/>
          <w:szCs w:val="28"/>
          <w:lang w:val="en-US"/>
        </w:rPr>
        <w:t>R</w:t>
      </w:r>
      <w:r w:rsidRPr="00DD56FE">
        <w:rPr>
          <w:color w:val="000000"/>
          <w:sz w:val="28"/>
          <w:szCs w:val="28"/>
        </w:rPr>
        <w:t xml:space="preserve"> - ресурсоемкость организации (учреждения), определяемая объемом бюджетного финансирования;</w:t>
      </w:r>
    </w:p>
    <w:p w:rsidR="00043FE7" w:rsidRPr="00DD56FE" w:rsidRDefault="00043FE7" w:rsidP="008763FA">
      <w:pPr>
        <w:widowControl w:val="0"/>
        <w:spacing w:line="360" w:lineRule="auto"/>
        <w:ind w:firstLine="709"/>
        <w:jc w:val="both"/>
        <w:rPr>
          <w:color w:val="000000"/>
          <w:sz w:val="28"/>
          <w:szCs w:val="28"/>
        </w:rPr>
      </w:pPr>
      <w:r w:rsidRPr="00DD56FE">
        <w:rPr>
          <w:i/>
          <w:iCs/>
          <w:color w:val="000000"/>
          <w:sz w:val="28"/>
          <w:szCs w:val="28"/>
          <w:lang w:val="en-US"/>
        </w:rPr>
        <w:t>P</w:t>
      </w:r>
      <w:r w:rsidRPr="00DD56FE">
        <w:rPr>
          <w:color w:val="000000"/>
          <w:sz w:val="28"/>
          <w:szCs w:val="28"/>
        </w:rPr>
        <w:t xml:space="preserve"> - сумма доходов от платных услуг;</w:t>
      </w:r>
    </w:p>
    <w:p w:rsidR="00043FE7" w:rsidRDefault="00043FE7" w:rsidP="008763FA">
      <w:pPr>
        <w:widowControl w:val="0"/>
        <w:spacing w:line="360" w:lineRule="auto"/>
        <w:ind w:firstLine="709"/>
        <w:jc w:val="both"/>
        <w:rPr>
          <w:color w:val="000000"/>
          <w:sz w:val="28"/>
          <w:szCs w:val="28"/>
        </w:rPr>
      </w:pPr>
      <w:r w:rsidRPr="00DD56FE">
        <w:rPr>
          <w:i/>
          <w:iCs/>
          <w:color w:val="000000"/>
          <w:sz w:val="28"/>
          <w:szCs w:val="28"/>
          <w:lang w:val="en-US"/>
        </w:rPr>
        <w:t>S</w:t>
      </w:r>
      <w:r w:rsidRPr="00DD56FE">
        <w:rPr>
          <w:color w:val="000000"/>
          <w:sz w:val="28"/>
          <w:szCs w:val="28"/>
        </w:rPr>
        <w:t xml:space="preserve"> - сумма финансовых средств, полученных от спонсоров и благотворительных организаций;</w:t>
      </w:r>
    </w:p>
    <w:p w:rsidR="00043FE7" w:rsidRPr="00B864A6" w:rsidRDefault="00043FE7" w:rsidP="008763FA">
      <w:pPr>
        <w:widowControl w:val="0"/>
        <w:spacing w:line="360" w:lineRule="auto"/>
        <w:ind w:firstLine="709"/>
        <w:jc w:val="both"/>
        <w:rPr>
          <w:color w:val="000000"/>
          <w:sz w:val="28"/>
          <w:szCs w:val="28"/>
        </w:rPr>
      </w:pPr>
      <w:r w:rsidRPr="00B864A6">
        <w:rPr>
          <w:i/>
          <w:iCs/>
          <w:color w:val="000000"/>
          <w:sz w:val="28"/>
          <w:szCs w:val="28"/>
          <w:lang w:val="en-US"/>
        </w:rPr>
        <w:t>m</w:t>
      </w:r>
      <w:r w:rsidRPr="00B864A6">
        <w:rPr>
          <w:i/>
          <w:iCs/>
          <w:color w:val="000000"/>
          <w:sz w:val="28"/>
          <w:szCs w:val="28"/>
        </w:rPr>
        <w:t xml:space="preserve"> </w:t>
      </w:r>
      <w:r w:rsidRPr="00B864A6">
        <w:rPr>
          <w:iCs/>
          <w:color w:val="000000"/>
          <w:sz w:val="28"/>
          <w:szCs w:val="28"/>
        </w:rPr>
        <w:t xml:space="preserve">- </w:t>
      </w:r>
      <w:r w:rsidRPr="00B864A6">
        <w:rPr>
          <w:color w:val="000000"/>
          <w:sz w:val="28"/>
          <w:szCs w:val="28"/>
        </w:rPr>
        <w:t>число посещений учреждения культуры в рассматриваемы</w:t>
      </w:r>
      <w:r>
        <w:rPr>
          <w:color w:val="000000"/>
          <w:sz w:val="28"/>
          <w:szCs w:val="28"/>
        </w:rPr>
        <w:t>й</w:t>
      </w:r>
      <w:r w:rsidRPr="00B864A6">
        <w:rPr>
          <w:color w:val="000000"/>
          <w:sz w:val="28"/>
          <w:szCs w:val="28"/>
        </w:rPr>
        <w:t xml:space="preserve"> период</w:t>
      </w:r>
      <w:r>
        <w:rPr>
          <w:color w:val="000000"/>
          <w:sz w:val="28"/>
          <w:szCs w:val="28"/>
        </w:rPr>
        <w:t>;</w:t>
      </w:r>
    </w:p>
    <w:p w:rsidR="00043FE7" w:rsidRPr="00B864A6" w:rsidRDefault="00043FE7" w:rsidP="008763FA">
      <w:pPr>
        <w:widowControl w:val="0"/>
        <w:spacing w:line="360" w:lineRule="auto"/>
        <w:ind w:firstLine="709"/>
        <w:jc w:val="both"/>
        <w:rPr>
          <w:color w:val="000000"/>
          <w:sz w:val="28"/>
          <w:szCs w:val="28"/>
        </w:rPr>
      </w:pPr>
      <w:r w:rsidRPr="00B864A6">
        <w:rPr>
          <w:i/>
          <w:color w:val="000000"/>
          <w:sz w:val="28"/>
          <w:szCs w:val="28"/>
          <w:lang w:val="en-US"/>
        </w:rPr>
        <w:t>t</w:t>
      </w:r>
      <w:r>
        <w:rPr>
          <w:color w:val="000000"/>
          <w:sz w:val="28"/>
          <w:szCs w:val="28"/>
        </w:rPr>
        <w:t xml:space="preserve"> - </w:t>
      </w:r>
      <w:r w:rsidRPr="00B864A6">
        <w:rPr>
          <w:color w:val="000000"/>
          <w:sz w:val="28"/>
          <w:szCs w:val="28"/>
        </w:rPr>
        <w:t>среднее время одного посещения учреждения культуры</w:t>
      </w:r>
      <w:r>
        <w:rPr>
          <w:color w:val="000000"/>
          <w:sz w:val="28"/>
          <w:szCs w:val="28"/>
        </w:rPr>
        <w:t>;</w:t>
      </w:r>
    </w:p>
    <w:p w:rsidR="00043FE7" w:rsidRPr="00DD56FE" w:rsidRDefault="00043FE7" w:rsidP="008763FA">
      <w:pPr>
        <w:widowControl w:val="0"/>
        <w:spacing w:line="360" w:lineRule="auto"/>
        <w:ind w:firstLine="709"/>
        <w:jc w:val="both"/>
        <w:rPr>
          <w:color w:val="000000"/>
          <w:sz w:val="28"/>
          <w:szCs w:val="28"/>
        </w:rPr>
      </w:pPr>
      <w:r w:rsidRPr="00DD56FE">
        <w:rPr>
          <w:i/>
          <w:iCs/>
          <w:color w:val="000000"/>
          <w:sz w:val="28"/>
          <w:szCs w:val="28"/>
          <w:lang w:val="en-US"/>
        </w:rPr>
        <w:t>T</w:t>
      </w:r>
      <w:r w:rsidRPr="00DD56FE">
        <w:rPr>
          <w:color w:val="000000"/>
          <w:sz w:val="28"/>
          <w:szCs w:val="28"/>
        </w:rPr>
        <w:t xml:space="preserve"> - суммарное время, проведенное всеми пользователями в учреждении культуры;</w:t>
      </w:r>
    </w:p>
    <w:p w:rsidR="00043FE7" w:rsidRPr="00DD56FE" w:rsidRDefault="00043FE7" w:rsidP="008763FA">
      <w:pPr>
        <w:widowControl w:val="0"/>
        <w:spacing w:line="360" w:lineRule="auto"/>
        <w:ind w:firstLine="709"/>
        <w:jc w:val="both"/>
        <w:rPr>
          <w:color w:val="000000"/>
          <w:sz w:val="28"/>
          <w:szCs w:val="28"/>
        </w:rPr>
      </w:pPr>
      <w:r w:rsidRPr="00DD56FE">
        <w:rPr>
          <w:i/>
          <w:iCs/>
          <w:color w:val="000000"/>
          <w:sz w:val="28"/>
          <w:szCs w:val="28"/>
          <w:lang w:val="en-US"/>
        </w:rPr>
        <w:t>Q</w:t>
      </w:r>
      <w:r w:rsidRPr="00DD56FE">
        <w:rPr>
          <w:color w:val="000000"/>
          <w:sz w:val="28"/>
          <w:szCs w:val="28"/>
        </w:rPr>
        <w:t xml:space="preserve"> - денежный эквивалент единицы свободного времени индивида, которое он может направить на повышение своего культурного уровня.</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 xml:space="preserve">Обоснованность использования этого показателя </w:t>
      </w:r>
      <w:r w:rsidRPr="00DD56FE">
        <w:rPr>
          <w:color w:val="000000"/>
          <w:sz w:val="28"/>
          <w:szCs w:val="28"/>
        </w:rPr>
        <w:t xml:space="preserve">в рассматриваемой модели представляется </w:t>
      </w:r>
      <w:r>
        <w:rPr>
          <w:color w:val="000000"/>
          <w:sz w:val="28"/>
          <w:szCs w:val="28"/>
        </w:rPr>
        <w:t>обосновано тем, что</w:t>
      </w:r>
      <w:r w:rsidRPr="00DD56FE">
        <w:rPr>
          <w:color w:val="000000"/>
          <w:sz w:val="28"/>
          <w:szCs w:val="28"/>
        </w:rPr>
        <w:t xml:space="preserve">, учреждение культуры, с одной стороны, выполняет рекреационную функцию, </w:t>
      </w:r>
      <w:r>
        <w:rPr>
          <w:color w:val="000000"/>
          <w:sz w:val="28"/>
          <w:szCs w:val="28"/>
        </w:rPr>
        <w:t>повышая работоспособность</w:t>
      </w:r>
      <w:r w:rsidRPr="00DD56FE">
        <w:rPr>
          <w:color w:val="000000"/>
          <w:sz w:val="28"/>
          <w:szCs w:val="28"/>
        </w:rPr>
        <w:t xml:space="preserve"> </w:t>
      </w:r>
      <w:r>
        <w:rPr>
          <w:color w:val="000000"/>
          <w:sz w:val="28"/>
          <w:szCs w:val="28"/>
        </w:rPr>
        <w:t>человека</w:t>
      </w:r>
      <w:r w:rsidRPr="00DD56FE">
        <w:rPr>
          <w:color w:val="000000"/>
          <w:sz w:val="28"/>
          <w:szCs w:val="28"/>
        </w:rPr>
        <w:t xml:space="preserve"> и, </w:t>
      </w:r>
      <w:r>
        <w:rPr>
          <w:color w:val="000000"/>
          <w:sz w:val="28"/>
          <w:szCs w:val="28"/>
        </w:rPr>
        <w:t>следовательно</w:t>
      </w:r>
      <w:r w:rsidRPr="00DD56FE">
        <w:rPr>
          <w:color w:val="000000"/>
          <w:sz w:val="28"/>
          <w:szCs w:val="28"/>
        </w:rPr>
        <w:t xml:space="preserve">, способствуя </w:t>
      </w:r>
      <w:r>
        <w:rPr>
          <w:color w:val="000000"/>
          <w:sz w:val="28"/>
          <w:szCs w:val="28"/>
        </w:rPr>
        <w:t>росту</w:t>
      </w:r>
      <w:r w:rsidRPr="00DD56FE">
        <w:rPr>
          <w:color w:val="000000"/>
          <w:sz w:val="28"/>
          <w:szCs w:val="28"/>
        </w:rPr>
        <w:t xml:space="preserve"> производительности </w:t>
      </w:r>
      <w:r>
        <w:rPr>
          <w:color w:val="000000"/>
          <w:sz w:val="28"/>
          <w:szCs w:val="28"/>
        </w:rPr>
        <w:t xml:space="preserve">и эффективности </w:t>
      </w:r>
      <w:r w:rsidRPr="00DD56FE">
        <w:rPr>
          <w:color w:val="000000"/>
          <w:sz w:val="28"/>
          <w:szCs w:val="28"/>
        </w:rPr>
        <w:t xml:space="preserve">труда, с другой стороны, </w:t>
      </w:r>
      <w:r>
        <w:rPr>
          <w:color w:val="000000"/>
          <w:sz w:val="28"/>
          <w:szCs w:val="28"/>
        </w:rPr>
        <w:t xml:space="preserve">важнейшей задачей </w:t>
      </w:r>
      <w:r w:rsidRPr="00DD56FE">
        <w:rPr>
          <w:color w:val="000000"/>
          <w:sz w:val="28"/>
          <w:szCs w:val="28"/>
        </w:rPr>
        <w:t>учрежден</w:t>
      </w:r>
      <w:r>
        <w:rPr>
          <w:color w:val="000000"/>
          <w:sz w:val="28"/>
          <w:szCs w:val="28"/>
        </w:rPr>
        <w:t>ия</w:t>
      </w:r>
      <w:r w:rsidRPr="00DD56FE">
        <w:rPr>
          <w:color w:val="000000"/>
          <w:sz w:val="28"/>
          <w:szCs w:val="28"/>
        </w:rPr>
        <w:t xml:space="preserve"> культуры </w:t>
      </w:r>
      <w:r>
        <w:rPr>
          <w:color w:val="000000"/>
          <w:sz w:val="28"/>
          <w:szCs w:val="28"/>
        </w:rPr>
        <w:t>является повышение</w:t>
      </w:r>
      <w:r w:rsidRPr="00DD56FE">
        <w:rPr>
          <w:color w:val="000000"/>
          <w:sz w:val="28"/>
          <w:szCs w:val="28"/>
        </w:rPr>
        <w:t xml:space="preserve"> образовательн</w:t>
      </w:r>
      <w:r>
        <w:rPr>
          <w:color w:val="000000"/>
          <w:sz w:val="28"/>
          <w:szCs w:val="28"/>
        </w:rPr>
        <w:t xml:space="preserve">ого и культурного </w:t>
      </w:r>
      <w:r w:rsidRPr="00DD56FE">
        <w:rPr>
          <w:color w:val="000000"/>
          <w:sz w:val="28"/>
          <w:szCs w:val="28"/>
        </w:rPr>
        <w:t>уровн</w:t>
      </w:r>
      <w:r>
        <w:rPr>
          <w:color w:val="000000"/>
          <w:sz w:val="28"/>
          <w:szCs w:val="28"/>
        </w:rPr>
        <w:t>я</w:t>
      </w:r>
      <w:r w:rsidRPr="00DD56FE">
        <w:rPr>
          <w:color w:val="000000"/>
          <w:sz w:val="28"/>
          <w:szCs w:val="28"/>
        </w:rPr>
        <w:t xml:space="preserve"> населения, </w:t>
      </w:r>
      <w:r>
        <w:rPr>
          <w:color w:val="000000"/>
          <w:sz w:val="28"/>
          <w:szCs w:val="28"/>
        </w:rPr>
        <w:t xml:space="preserve">что </w:t>
      </w:r>
      <w:r w:rsidRPr="00DD56FE">
        <w:rPr>
          <w:color w:val="000000"/>
          <w:sz w:val="28"/>
          <w:szCs w:val="28"/>
        </w:rPr>
        <w:t>способству</w:t>
      </w:r>
      <w:r>
        <w:rPr>
          <w:color w:val="000000"/>
          <w:sz w:val="28"/>
          <w:szCs w:val="28"/>
        </w:rPr>
        <w:t>ет</w:t>
      </w:r>
      <w:r w:rsidRPr="00DD56FE">
        <w:rPr>
          <w:color w:val="000000"/>
          <w:sz w:val="28"/>
          <w:szCs w:val="28"/>
        </w:rPr>
        <w:t xml:space="preserve"> росту человеческого капитала.</w:t>
      </w:r>
    </w:p>
    <w:p w:rsidR="00043FE7" w:rsidRPr="00DD56FE" w:rsidRDefault="00043FE7" w:rsidP="001503A6">
      <w:pPr>
        <w:widowControl w:val="0"/>
        <w:spacing w:line="360" w:lineRule="auto"/>
        <w:ind w:firstLine="709"/>
        <w:jc w:val="both"/>
        <w:rPr>
          <w:color w:val="000000"/>
          <w:sz w:val="28"/>
          <w:szCs w:val="28"/>
        </w:rPr>
      </w:pPr>
      <w:bookmarkStart w:id="1" w:name="bookmark83"/>
      <w:r>
        <w:rPr>
          <w:color w:val="000000"/>
          <w:sz w:val="28"/>
          <w:szCs w:val="28"/>
        </w:rPr>
        <w:t>Н</w:t>
      </w:r>
      <w:r w:rsidRPr="00DD56FE">
        <w:rPr>
          <w:color w:val="000000"/>
          <w:sz w:val="28"/>
          <w:szCs w:val="28"/>
        </w:rPr>
        <w:t xml:space="preserve">еобходимые для </w:t>
      </w:r>
      <w:r>
        <w:rPr>
          <w:color w:val="000000"/>
          <w:sz w:val="28"/>
          <w:szCs w:val="28"/>
        </w:rPr>
        <w:t xml:space="preserve">расчета экономической эффективности учреждения культуры </w:t>
      </w:r>
      <w:r w:rsidRPr="00DD56FE">
        <w:rPr>
          <w:i/>
          <w:iCs/>
          <w:color w:val="000000"/>
          <w:sz w:val="28"/>
          <w:szCs w:val="28"/>
          <w:lang w:val="en-US"/>
        </w:rPr>
        <w:t>F</w:t>
      </w:r>
      <w:r>
        <w:rPr>
          <w:color w:val="000000"/>
          <w:sz w:val="28"/>
          <w:szCs w:val="28"/>
        </w:rPr>
        <w:t xml:space="preserve"> и</w:t>
      </w:r>
      <w:r w:rsidRPr="00DD56FE">
        <w:rPr>
          <w:color w:val="000000"/>
          <w:sz w:val="28"/>
          <w:szCs w:val="28"/>
        </w:rPr>
        <w:t xml:space="preserve">сходные данные, представлены в таблице </w:t>
      </w:r>
      <w:r>
        <w:rPr>
          <w:color w:val="000000"/>
          <w:sz w:val="28"/>
          <w:szCs w:val="28"/>
        </w:rPr>
        <w:t>1</w:t>
      </w:r>
      <w:r w:rsidRPr="00DD56FE">
        <w:rPr>
          <w:color w:val="000000"/>
          <w:sz w:val="28"/>
          <w:szCs w:val="28"/>
        </w:rPr>
        <w:t xml:space="preserve">. </w:t>
      </w:r>
      <w:bookmarkEnd w:id="1"/>
    </w:p>
    <w:p w:rsidR="00043FE7" w:rsidRPr="00B60090" w:rsidRDefault="00043FE7" w:rsidP="001503A6">
      <w:pPr>
        <w:pStyle w:val="Caption"/>
        <w:spacing w:after="0" w:line="360" w:lineRule="auto"/>
        <w:jc w:val="both"/>
        <w:rPr>
          <w:rFonts w:ascii="Times New Roman" w:hAnsi="Times New Roman"/>
          <w:b w:val="0"/>
          <w:color w:val="000000"/>
          <w:sz w:val="28"/>
          <w:szCs w:val="28"/>
          <w:lang w:eastAsia="ru-RU"/>
        </w:rPr>
      </w:pPr>
      <w:r w:rsidRPr="00B60090">
        <w:rPr>
          <w:rFonts w:ascii="Times New Roman" w:hAnsi="Times New Roman"/>
          <w:b w:val="0"/>
          <w:color w:val="000000"/>
          <w:sz w:val="28"/>
          <w:szCs w:val="28"/>
          <w:lang w:eastAsia="ru-RU"/>
        </w:rPr>
        <w:t>Таблица 1 Экзогенные переменные</w:t>
      </w:r>
      <w:r>
        <w:rPr>
          <w:rFonts w:ascii="Times New Roman" w:hAnsi="Times New Roman"/>
          <w:b w:val="0"/>
          <w:color w:val="000000"/>
          <w:sz w:val="28"/>
          <w:szCs w:val="28"/>
          <w:lang w:eastAsia="ru-RU"/>
        </w:rPr>
        <w:t>, включённые в модель</w:t>
      </w:r>
      <w:r w:rsidRPr="00B60090">
        <w:rPr>
          <w:rFonts w:ascii="Times New Roman" w:hAnsi="Times New Roman"/>
          <w:b w:val="0"/>
          <w:color w:val="000000"/>
          <w:sz w:val="28"/>
          <w:szCs w:val="28"/>
          <w:lang w:eastAsia="ru-RU"/>
        </w:rPr>
        <w:t xml:space="preserve"> оценки эффективности учреждений культуры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2"/>
        <w:gridCol w:w="7706"/>
      </w:tblGrid>
      <w:tr w:rsidR="00043FE7" w:rsidRPr="00B60090" w:rsidTr="0043724E">
        <w:trPr>
          <w:jc w:val="center"/>
        </w:trPr>
        <w:tc>
          <w:tcPr>
            <w:tcW w:w="1472" w:type="dxa"/>
          </w:tcPr>
          <w:p w:rsidR="00043FE7" w:rsidRPr="0043724E" w:rsidRDefault="00043FE7" w:rsidP="0043724E">
            <w:pPr>
              <w:widowControl w:val="0"/>
              <w:jc w:val="center"/>
              <w:rPr>
                <w:color w:val="000000"/>
              </w:rPr>
            </w:pPr>
            <w:r w:rsidRPr="0043724E">
              <w:rPr>
                <w:color w:val="000000"/>
              </w:rPr>
              <w:t>Обозначение</w:t>
            </w:r>
          </w:p>
          <w:p w:rsidR="00043FE7" w:rsidRPr="0043724E" w:rsidRDefault="00043FE7" w:rsidP="0043724E">
            <w:pPr>
              <w:widowControl w:val="0"/>
              <w:jc w:val="center"/>
              <w:rPr>
                <w:color w:val="000000"/>
              </w:rPr>
            </w:pPr>
            <w:r w:rsidRPr="0043724E">
              <w:rPr>
                <w:color w:val="000000"/>
              </w:rPr>
              <w:t>переменной</w:t>
            </w:r>
          </w:p>
        </w:tc>
        <w:tc>
          <w:tcPr>
            <w:tcW w:w="7706" w:type="dxa"/>
          </w:tcPr>
          <w:p w:rsidR="00043FE7" w:rsidRPr="0043724E" w:rsidRDefault="00043FE7" w:rsidP="0043724E">
            <w:pPr>
              <w:widowControl w:val="0"/>
              <w:jc w:val="center"/>
              <w:rPr>
                <w:color w:val="000000"/>
              </w:rPr>
            </w:pPr>
            <w:r w:rsidRPr="0043724E">
              <w:rPr>
                <w:color w:val="000000"/>
              </w:rPr>
              <w:t>Описание переменной</w:t>
            </w:r>
          </w:p>
        </w:tc>
      </w:tr>
      <w:tr w:rsidR="00043FE7" w:rsidRPr="00B60090" w:rsidTr="0043724E">
        <w:trPr>
          <w:jc w:val="center"/>
        </w:trPr>
        <w:tc>
          <w:tcPr>
            <w:tcW w:w="1472" w:type="dxa"/>
            <w:vAlign w:val="center"/>
          </w:tcPr>
          <w:p w:rsidR="00043FE7" w:rsidRPr="0043724E" w:rsidRDefault="00043FE7" w:rsidP="0043724E">
            <w:pPr>
              <w:widowControl w:val="0"/>
              <w:ind w:firstLine="129"/>
              <w:jc w:val="center"/>
              <w:rPr>
                <w:color w:val="000000"/>
              </w:rPr>
            </w:pPr>
            <w:r w:rsidRPr="0043724E">
              <w:rPr>
                <w:i/>
                <w:iCs/>
                <w:color w:val="000000"/>
                <w:lang w:val="en-US"/>
              </w:rPr>
              <w:t>R</w:t>
            </w:r>
          </w:p>
        </w:tc>
        <w:tc>
          <w:tcPr>
            <w:tcW w:w="7706" w:type="dxa"/>
          </w:tcPr>
          <w:p w:rsidR="00043FE7" w:rsidRPr="0043724E" w:rsidRDefault="00043FE7" w:rsidP="0043724E">
            <w:pPr>
              <w:widowControl w:val="0"/>
              <w:jc w:val="both"/>
              <w:rPr>
                <w:color w:val="000000"/>
              </w:rPr>
            </w:pPr>
            <w:r w:rsidRPr="0043724E">
              <w:rPr>
                <w:color w:val="000000"/>
              </w:rPr>
              <w:t>Объем бюджетного финансирования учреждения культуры</w:t>
            </w:r>
          </w:p>
        </w:tc>
      </w:tr>
      <w:tr w:rsidR="00043FE7" w:rsidRPr="00B60090" w:rsidTr="0043724E">
        <w:trPr>
          <w:jc w:val="center"/>
        </w:trPr>
        <w:tc>
          <w:tcPr>
            <w:tcW w:w="1472" w:type="dxa"/>
            <w:vAlign w:val="center"/>
          </w:tcPr>
          <w:p w:rsidR="00043FE7" w:rsidRPr="0043724E" w:rsidRDefault="00043FE7" w:rsidP="0043724E">
            <w:pPr>
              <w:widowControl w:val="0"/>
              <w:ind w:firstLine="129"/>
              <w:jc w:val="center"/>
              <w:rPr>
                <w:color w:val="000000"/>
              </w:rPr>
            </w:pPr>
            <w:r w:rsidRPr="0043724E">
              <w:rPr>
                <w:i/>
                <w:iCs/>
                <w:color w:val="000000"/>
                <w:lang w:val="en-US"/>
              </w:rPr>
              <w:t>P</w:t>
            </w:r>
          </w:p>
        </w:tc>
        <w:tc>
          <w:tcPr>
            <w:tcW w:w="7706" w:type="dxa"/>
          </w:tcPr>
          <w:p w:rsidR="00043FE7" w:rsidRPr="0043724E" w:rsidRDefault="00043FE7" w:rsidP="0043724E">
            <w:pPr>
              <w:widowControl w:val="0"/>
              <w:jc w:val="both"/>
              <w:rPr>
                <w:color w:val="000000"/>
              </w:rPr>
            </w:pPr>
            <w:r w:rsidRPr="0043724E">
              <w:rPr>
                <w:color w:val="000000"/>
              </w:rPr>
              <w:t>Сумма доходов, полученных учреждением культуры от платных услуг</w:t>
            </w:r>
          </w:p>
        </w:tc>
      </w:tr>
      <w:tr w:rsidR="00043FE7" w:rsidRPr="00B60090" w:rsidTr="0043724E">
        <w:trPr>
          <w:jc w:val="center"/>
        </w:trPr>
        <w:tc>
          <w:tcPr>
            <w:tcW w:w="1472" w:type="dxa"/>
            <w:vAlign w:val="center"/>
          </w:tcPr>
          <w:p w:rsidR="00043FE7" w:rsidRPr="0043724E" w:rsidRDefault="00043FE7" w:rsidP="0043724E">
            <w:pPr>
              <w:widowControl w:val="0"/>
              <w:ind w:firstLine="129"/>
              <w:jc w:val="center"/>
              <w:rPr>
                <w:color w:val="000000"/>
              </w:rPr>
            </w:pPr>
            <w:r w:rsidRPr="0043724E">
              <w:rPr>
                <w:i/>
                <w:iCs/>
                <w:color w:val="000000"/>
                <w:lang w:val="en-US"/>
              </w:rPr>
              <w:t>m</w:t>
            </w:r>
          </w:p>
        </w:tc>
        <w:tc>
          <w:tcPr>
            <w:tcW w:w="7706" w:type="dxa"/>
          </w:tcPr>
          <w:p w:rsidR="00043FE7" w:rsidRPr="0043724E" w:rsidRDefault="00043FE7" w:rsidP="0043724E">
            <w:pPr>
              <w:widowControl w:val="0"/>
              <w:jc w:val="both"/>
              <w:rPr>
                <w:color w:val="000000"/>
              </w:rPr>
            </w:pPr>
            <w:r w:rsidRPr="0043724E">
              <w:rPr>
                <w:color w:val="000000"/>
              </w:rPr>
              <w:t>Число посещений учреждения культуры в рассматриваемые периоды</w:t>
            </w:r>
          </w:p>
        </w:tc>
      </w:tr>
      <w:tr w:rsidR="00043FE7" w:rsidRPr="00B60090" w:rsidTr="0043724E">
        <w:trPr>
          <w:jc w:val="center"/>
        </w:trPr>
        <w:tc>
          <w:tcPr>
            <w:tcW w:w="1472" w:type="dxa"/>
          </w:tcPr>
          <w:p w:rsidR="00043FE7" w:rsidRPr="0043724E" w:rsidRDefault="00043FE7" w:rsidP="0043724E">
            <w:pPr>
              <w:widowControl w:val="0"/>
              <w:jc w:val="center"/>
              <w:rPr>
                <w:i/>
                <w:color w:val="000000"/>
                <w:lang w:val="en-US"/>
              </w:rPr>
            </w:pPr>
            <w:r w:rsidRPr="0043724E">
              <w:rPr>
                <w:i/>
                <w:color w:val="000000"/>
                <w:lang w:val="en-US"/>
              </w:rPr>
              <w:t>t</w:t>
            </w:r>
          </w:p>
        </w:tc>
        <w:tc>
          <w:tcPr>
            <w:tcW w:w="7706" w:type="dxa"/>
          </w:tcPr>
          <w:p w:rsidR="00043FE7" w:rsidRPr="0043724E" w:rsidRDefault="00043FE7" w:rsidP="0043724E">
            <w:pPr>
              <w:widowControl w:val="0"/>
              <w:jc w:val="both"/>
              <w:rPr>
                <w:color w:val="000000"/>
              </w:rPr>
            </w:pPr>
            <w:r w:rsidRPr="0043724E">
              <w:rPr>
                <w:color w:val="000000"/>
              </w:rPr>
              <w:t>Среднее время одного посещения учреждения культуры</w:t>
            </w:r>
          </w:p>
        </w:tc>
      </w:tr>
      <w:tr w:rsidR="00043FE7" w:rsidRPr="00B60090" w:rsidTr="0043724E">
        <w:trPr>
          <w:jc w:val="center"/>
        </w:trPr>
        <w:tc>
          <w:tcPr>
            <w:tcW w:w="1472" w:type="dxa"/>
          </w:tcPr>
          <w:p w:rsidR="00043FE7" w:rsidRPr="0043724E" w:rsidRDefault="00043FE7" w:rsidP="0043724E">
            <w:pPr>
              <w:widowControl w:val="0"/>
              <w:jc w:val="center"/>
              <w:rPr>
                <w:color w:val="000000"/>
                <w:lang w:val="en-US"/>
              </w:rPr>
            </w:pPr>
            <w:r w:rsidRPr="0043724E">
              <w:rPr>
                <w:color w:val="000000"/>
                <w:lang w:val="en-US"/>
              </w:rPr>
              <w:t>Q</w:t>
            </w:r>
          </w:p>
        </w:tc>
        <w:tc>
          <w:tcPr>
            <w:tcW w:w="7706" w:type="dxa"/>
          </w:tcPr>
          <w:p w:rsidR="00043FE7" w:rsidRPr="0043724E" w:rsidRDefault="00043FE7" w:rsidP="0043724E">
            <w:pPr>
              <w:widowControl w:val="0"/>
              <w:jc w:val="both"/>
              <w:rPr>
                <w:color w:val="000000"/>
              </w:rPr>
            </w:pPr>
            <w:r w:rsidRPr="0043724E">
              <w:rPr>
                <w:color w:val="000000"/>
              </w:rPr>
              <w:t>Денежный эквивалент единицы свободного времени индивида</w:t>
            </w:r>
          </w:p>
        </w:tc>
      </w:tr>
    </w:tbl>
    <w:p w:rsidR="00043FE7" w:rsidRDefault="00043FE7" w:rsidP="008763FA">
      <w:pPr>
        <w:widowControl w:val="0"/>
        <w:spacing w:line="360" w:lineRule="auto"/>
        <w:ind w:firstLine="709"/>
        <w:jc w:val="both"/>
        <w:rPr>
          <w:color w:val="000000"/>
          <w:sz w:val="28"/>
          <w:szCs w:val="28"/>
        </w:rPr>
      </w:pPr>
    </w:p>
    <w:p w:rsidR="00043FE7" w:rsidRPr="00DD56FE" w:rsidRDefault="00043FE7" w:rsidP="008763FA">
      <w:pPr>
        <w:widowControl w:val="0"/>
        <w:spacing w:line="360" w:lineRule="auto"/>
        <w:ind w:firstLine="709"/>
        <w:jc w:val="both"/>
        <w:rPr>
          <w:color w:val="000000"/>
          <w:sz w:val="28"/>
          <w:szCs w:val="28"/>
        </w:rPr>
      </w:pPr>
      <w:r w:rsidRPr="004949E8">
        <w:rPr>
          <w:color w:val="000000"/>
          <w:sz w:val="28"/>
          <w:szCs w:val="28"/>
        </w:rPr>
        <w:t>Денежный эквивалент единицы свободного времени</w:t>
      </w:r>
      <w:r w:rsidRPr="00B60090">
        <w:rPr>
          <w:color w:val="000000"/>
        </w:rPr>
        <w:t xml:space="preserve"> </w:t>
      </w:r>
      <w:r w:rsidRPr="00DD56FE">
        <w:rPr>
          <w:color w:val="000000"/>
          <w:sz w:val="28"/>
          <w:szCs w:val="28"/>
          <w:lang w:val="en-US"/>
        </w:rPr>
        <w:t>Q</w:t>
      </w:r>
      <w:r w:rsidRPr="00DD56FE">
        <w:rPr>
          <w:color w:val="000000"/>
          <w:sz w:val="28"/>
          <w:szCs w:val="28"/>
        </w:rPr>
        <w:t xml:space="preserve"> </w:t>
      </w:r>
      <w:r>
        <w:rPr>
          <w:color w:val="000000"/>
          <w:sz w:val="28"/>
          <w:szCs w:val="28"/>
        </w:rPr>
        <w:t>– это показатель, вызывающий наибольшее число споров среди авторов</w:t>
      </w:r>
      <w:r w:rsidRPr="00DD56FE">
        <w:rPr>
          <w:color w:val="000000"/>
          <w:sz w:val="28"/>
          <w:szCs w:val="28"/>
        </w:rPr>
        <w:t xml:space="preserve">, </w:t>
      </w:r>
      <w:r>
        <w:rPr>
          <w:color w:val="000000"/>
          <w:sz w:val="28"/>
          <w:szCs w:val="28"/>
        </w:rPr>
        <w:t xml:space="preserve">использующих формулу </w:t>
      </w:r>
      <w:r w:rsidRPr="00DD56FE">
        <w:rPr>
          <w:color w:val="000000"/>
          <w:sz w:val="28"/>
          <w:szCs w:val="28"/>
        </w:rPr>
        <w:t xml:space="preserve">(1). </w:t>
      </w:r>
      <w:r>
        <w:rPr>
          <w:color w:val="000000"/>
          <w:sz w:val="28"/>
          <w:szCs w:val="28"/>
        </w:rPr>
        <w:t>П</w:t>
      </w:r>
      <w:r w:rsidRPr="00DD56FE">
        <w:rPr>
          <w:color w:val="000000"/>
          <w:sz w:val="28"/>
          <w:szCs w:val="28"/>
        </w:rPr>
        <w:t>редлагали</w:t>
      </w:r>
      <w:r>
        <w:rPr>
          <w:color w:val="000000"/>
          <w:sz w:val="28"/>
          <w:szCs w:val="28"/>
        </w:rPr>
        <w:t>сь</w:t>
      </w:r>
      <w:r w:rsidRPr="00DD56FE">
        <w:rPr>
          <w:color w:val="000000"/>
          <w:sz w:val="28"/>
          <w:szCs w:val="28"/>
        </w:rPr>
        <w:t xml:space="preserve"> </w:t>
      </w:r>
      <w:r>
        <w:rPr>
          <w:color w:val="000000"/>
          <w:sz w:val="28"/>
          <w:szCs w:val="28"/>
        </w:rPr>
        <w:t>различные</w:t>
      </w:r>
      <w:r w:rsidRPr="00DD56FE">
        <w:rPr>
          <w:color w:val="000000"/>
          <w:sz w:val="28"/>
          <w:szCs w:val="28"/>
        </w:rPr>
        <w:t xml:space="preserve"> варианты денежной оценки свободного времени. Так, Н.В. Жукова </w:t>
      </w:r>
      <w:r>
        <w:rPr>
          <w:color w:val="000000"/>
          <w:sz w:val="28"/>
          <w:szCs w:val="28"/>
        </w:rPr>
        <w:t xml:space="preserve">в </w:t>
      </w:r>
      <w:r w:rsidRPr="00DD56FE">
        <w:rPr>
          <w:color w:val="000000"/>
          <w:sz w:val="28"/>
          <w:szCs w:val="28"/>
        </w:rPr>
        <w:t>[</w:t>
      </w:r>
      <w:r>
        <w:rPr>
          <w:color w:val="000000"/>
          <w:sz w:val="28"/>
          <w:szCs w:val="28"/>
        </w:rPr>
        <w:t>1</w:t>
      </w:r>
      <w:r w:rsidRPr="00DD56FE">
        <w:rPr>
          <w:color w:val="000000"/>
          <w:sz w:val="28"/>
          <w:szCs w:val="28"/>
        </w:rPr>
        <w:t>]</w:t>
      </w:r>
      <w:r>
        <w:rPr>
          <w:color w:val="000000"/>
          <w:sz w:val="28"/>
          <w:szCs w:val="28"/>
        </w:rPr>
        <w:t xml:space="preserve"> </w:t>
      </w:r>
      <w:r w:rsidRPr="00DD56FE">
        <w:rPr>
          <w:color w:val="000000"/>
          <w:sz w:val="28"/>
          <w:szCs w:val="28"/>
        </w:rPr>
        <w:t xml:space="preserve">отмечает, что </w:t>
      </w:r>
      <w:r>
        <w:rPr>
          <w:color w:val="000000"/>
          <w:sz w:val="28"/>
          <w:szCs w:val="28"/>
        </w:rPr>
        <w:t>«</w:t>
      </w:r>
      <w:r w:rsidRPr="00DD56FE">
        <w:rPr>
          <w:color w:val="000000"/>
          <w:sz w:val="28"/>
          <w:szCs w:val="28"/>
        </w:rPr>
        <w:t>западные ученые в ходе экспериментирования с показателем «чистого экономического благосостояния общества», предложенного американскими экономистами В. Нордхаусом и Дж. Тобином, рекомендовали денежную оценку часа свободного времени принимать равной:</w:t>
      </w:r>
    </w:p>
    <w:p w:rsidR="00043FE7" w:rsidRPr="00DD56FE" w:rsidRDefault="00043FE7" w:rsidP="008763FA">
      <w:pPr>
        <w:widowControl w:val="0"/>
        <w:numPr>
          <w:ilvl w:val="0"/>
          <w:numId w:val="1"/>
        </w:numPr>
        <w:tabs>
          <w:tab w:val="left" w:pos="993"/>
        </w:tabs>
        <w:spacing w:line="360" w:lineRule="auto"/>
        <w:ind w:firstLine="709"/>
        <w:jc w:val="both"/>
        <w:rPr>
          <w:color w:val="000000"/>
          <w:sz w:val="28"/>
          <w:szCs w:val="28"/>
        </w:rPr>
      </w:pPr>
      <w:r w:rsidRPr="00DD56FE">
        <w:rPr>
          <w:color w:val="000000"/>
          <w:sz w:val="28"/>
          <w:szCs w:val="28"/>
        </w:rPr>
        <w:t xml:space="preserve"> средним расходам на проведение досуга</w:t>
      </w:r>
      <w:r>
        <w:rPr>
          <w:color w:val="000000"/>
          <w:sz w:val="28"/>
          <w:szCs w:val="28"/>
        </w:rPr>
        <w:t>;</w:t>
      </w:r>
    </w:p>
    <w:p w:rsidR="00043FE7" w:rsidRPr="00DD56FE" w:rsidRDefault="00043FE7" w:rsidP="008763FA">
      <w:pPr>
        <w:widowControl w:val="0"/>
        <w:numPr>
          <w:ilvl w:val="0"/>
          <w:numId w:val="1"/>
        </w:numPr>
        <w:tabs>
          <w:tab w:val="left" w:pos="993"/>
        </w:tabs>
        <w:spacing w:line="360" w:lineRule="auto"/>
        <w:ind w:firstLine="709"/>
        <w:jc w:val="both"/>
        <w:rPr>
          <w:color w:val="000000"/>
          <w:sz w:val="28"/>
          <w:szCs w:val="28"/>
        </w:rPr>
      </w:pPr>
      <w:r w:rsidRPr="00DD56FE">
        <w:rPr>
          <w:color w:val="000000"/>
          <w:sz w:val="28"/>
          <w:szCs w:val="28"/>
        </w:rPr>
        <w:t xml:space="preserve"> средней</w:t>
      </w:r>
      <w:r>
        <w:rPr>
          <w:color w:val="000000"/>
          <w:sz w:val="28"/>
          <w:szCs w:val="28"/>
        </w:rPr>
        <w:t xml:space="preserve"> почасовой зарплате в экономике;</w:t>
      </w:r>
    </w:p>
    <w:p w:rsidR="00043FE7" w:rsidRPr="00DD56FE" w:rsidRDefault="00043FE7" w:rsidP="008763FA">
      <w:pPr>
        <w:widowControl w:val="0"/>
        <w:numPr>
          <w:ilvl w:val="0"/>
          <w:numId w:val="1"/>
        </w:numPr>
        <w:tabs>
          <w:tab w:val="left" w:pos="993"/>
        </w:tabs>
        <w:spacing w:line="360" w:lineRule="auto"/>
        <w:ind w:firstLine="709"/>
        <w:jc w:val="both"/>
        <w:rPr>
          <w:color w:val="000000"/>
          <w:sz w:val="28"/>
          <w:szCs w:val="28"/>
        </w:rPr>
      </w:pPr>
      <w:r w:rsidRPr="00DD56FE">
        <w:rPr>
          <w:color w:val="000000"/>
          <w:sz w:val="28"/>
          <w:szCs w:val="28"/>
        </w:rPr>
        <w:t xml:space="preserve"> денежной оценке сверхурочного часа работы на производстве</w:t>
      </w:r>
      <w:r>
        <w:rPr>
          <w:color w:val="000000"/>
          <w:sz w:val="28"/>
          <w:szCs w:val="28"/>
        </w:rPr>
        <w:t>»</w:t>
      </w:r>
      <w:r w:rsidRPr="00DD56FE">
        <w:rPr>
          <w:color w:val="000000"/>
          <w:sz w:val="28"/>
          <w:szCs w:val="28"/>
        </w:rPr>
        <w:t>.</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 xml:space="preserve">Предлагались и иные </w:t>
      </w:r>
      <w:r w:rsidRPr="00DD56FE">
        <w:rPr>
          <w:color w:val="000000"/>
          <w:sz w:val="28"/>
          <w:szCs w:val="28"/>
        </w:rPr>
        <w:t>вариант</w:t>
      </w:r>
      <w:r>
        <w:rPr>
          <w:color w:val="000000"/>
          <w:sz w:val="28"/>
          <w:szCs w:val="28"/>
        </w:rPr>
        <w:t>ы</w:t>
      </w:r>
      <w:r w:rsidRPr="00DD56FE">
        <w:rPr>
          <w:color w:val="000000"/>
          <w:sz w:val="28"/>
          <w:szCs w:val="28"/>
        </w:rPr>
        <w:t xml:space="preserve"> оценки </w:t>
      </w:r>
      <w:r>
        <w:rPr>
          <w:color w:val="000000"/>
          <w:sz w:val="28"/>
          <w:szCs w:val="28"/>
        </w:rPr>
        <w:t>единицы</w:t>
      </w:r>
      <w:r w:rsidRPr="00DD56FE">
        <w:rPr>
          <w:color w:val="000000"/>
          <w:sz w:val="28"/>
          <w:szCs w:val="28"/>
        </w:rPr>
        <w:t xml:space="preserve"> свободного времени</w:t>
      </w:r>
      <w:r>
        <w:rPr>
          <w:color w:val="000000"/>
          <w:sz w:val="28"/>
          <w:szCs w:val="28"/>
        </w:rPr>
        <w:t xml:space="preserve"> </w:t>
      </w:r>
      <w:r w:rsidRPr="006A446A">
        <w:rPr>
          <w:i/>
          <w:color w:val="000000"/>
          <w:sz w:val="28"/>
          <w:szCs w:val="28"/>
          <w:lang w:val="en-US"/>
        </w:rPr>
        <w:t>Q</w:t>
      </w:r>
      <w:r>
        <w:rPr>
          <w:color w:val="000000"/>
          <w:sz w:val="28"/>
          <w:szCs w:val="28"/>
        </w:rPr>
        <w:t xml:space="preserve">. Например, такие как </w:t>
      </w:r>
      <w:r w:rsidRPr="00DD56FE">
        <w:rPr>
          <w:color w:val="000000"/>
          <w:sz w:val="28"/>
          <w:szCs w:val="28"/>
        </w:rPr>
        <w:t>минимальный прожиточный минимум</w:t>
      </w:r>
      <w:r>
        <w:rPr>
          <w:color w:val="000000"/>
          <w:sz w:val="28"/>
          <w:szCs w:val="28"/>
        </w:rPr>
        <w:t xml:space="preserve">, или </w:t>
      </w:r>
      <w:r w:rsidRPr="00DD56FE">
        <w:rPr>
          <w:color w:val="000000"/>
          <w:sz w:val="28"/>
          <w:szCs w:val="28"/>
        </w:rPr>
        <w:t>уровень минимальн</w:t>
      </w:r>
      <w:r>
        <w:rPr>
          <w:color w:val="000000"/>
          <w:sz w:val="28"/>
          <w:szCs w:val="28"/>
        </w:rPr>
        <w:t>ой</w:t>
      </w:r>
      <w:r w:rsidRPr="00DD56FE">
        <w:rPr>
          <w:color w:val="000000"/>
          <w:sz w:val="28"/>
          <w:szCs w:val="28"/>
        </w:rPr>
        <w:t xml:space="preserve"> заработной платы</w:t>
      </w:r>
      <w:r>
        <w:rPr>
          <w:color w:val="000000"/>
          <w:sz w:val="28"/>
          <w:szCs w:val="28"/>
        </w:rPr>
        <w:t>, или показатели средней заработной платы работников культуры и др.</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 xml:space="preserve">Часто в качестве </w:t>
      </w:r>
      <w:r w:rsidRPr="00DD56FE">
        <w:rPr>
          <w:i/>
          <w:iCs/>
          <w:color w:val="000000"/>
          <w:sz w:val="28"/>
          <w:szCs w:val="28"/>
          <w:lang w:val="en-US"/>
        </w:rPr>
        <w:t>Q</w:t>
      </w:r>
      <w:r w:rsidRPr="00DD56FE">
        <w:rPr>
          <w:i/>
          <w:iCs/>
          <w:color w:val="000000"/>
          <w:sz w:val="28"/>
          <w:szCs w:val="28"/>
        </w:rPr>
        <w:t xml:space="preserve"> </w:t>
      </w:r>
      <w:r>
        <w:rPr>
          <w:color w:val="000000"/>
          <w:sz w:val="28"/>
          <w:szCs w:val="28"/>
        </w:rPr>
        <w:t>выступают</w:t>
      </w:r>
      <w:r w:rsidRPr="00DD56FE">
        <w:rPr>
          <w:color w:val="000000"/>
          <w:sz w:val="28"/>
          <w:szCs w:val="28"/>
        </w:rPr>
        <w:t xml:space="preserve"> государственные расходы на повышение культурного уровня </w:t>
      </w:r>
      <w:r>
        <w:rPr>
          <w:color w:val="000000"/>
          <w:sz w:val="28"/>
          <w:szCs w:val="28"/>
        </w:rPr>
        <w:t>населения</w:t>
      </w:r>
      <w:r w:rsidRPr="00DD56FE">
        <w:rPr>
          <w:color w:val="000000"/>
          <w:sz w:val="28"/>
          <w:szCs w:val="28"/>
        </w:rPr>
        <w:t xml:space="preserve">. </w:t>
      </w:r>
      <w:r>
        <w:rPr>
          <w:color w:val="000000"/>
          <w:sz w:val="28"/>
          <w:szCs w:val="28"/>
        </w:rPr>
        <w:t xml:space="preserve">На практике - это </w:t>
      </w:r>
      <w:r w:rsidRPr="00DD56FE">
        <w:rPr>
          <w:color w:val="000000"/>
          <w:sz w:val="28"/>
          <w:szCs w:val="28"/>
        </w:rPr>
        <w:t>стат</w:t>
      </w:r>
      <w:r>
        <w:rPr>
          <w:color w:val="000000"/>
          <w:sz w:val="28"/>
          <w:szCs w:val="28"/>
        </w:rPr>
        <w:t>ьи</w:t>
      </w:r>
      <w:r w:rsidRPr="00DD56FE">
        <w:rPr>
          <w:color w:val="000000"/>
          <w:sz w:val="28"/>
          <w:szCs w:val="28"/>
        </w:rPr>
        <w:t xml:space="preserve"> муниципального бюд</w:t>
      </w:r>
      <w:bookmarkStart w:id="2" w:name="bookmark84"/>
      <w:r w:rsidRPr="00DD56FE">
        <w:rPr>
          <w:color w:val="000000"/>
          <w:sz w:val="28"/>
          <w:szCs w:val="28"/>
        </w:rPr>
        <w:t xml:space="preserve">жета, </w:t>
      </w:r>
      <w:r>
        <w:rPr>
          <w:color w:val="000000"/>
          <w:sz w:val="28"/>
          <w:szCs w:val="28"/>
        </w:rPr>
        <w:t>в которых прописаны средства, направленные на</w:t>
      </w:r>
      <w:r w:rsidRPr="00DD56FE">
        <w:rPr>
          <w:color w:val="000000"/>
          <w:sz w:val="28"/>
          <w:szCs w:val="28"/>
        </w:rPr>
        <w:t xml:space="preserve"> финансирование организаций и учреждений культуры</w:t>
      </w:r>
      <w:r>
        <w:rPr>
          <w:color w:val="000000"/>
          <w:sz w:val="28"/>
          <w:szCs w:val="28"/>
        </w:rPr>
        <w:t xml:space="preserve">, иначе - </w:t>
      </w:r>
      <w:r w:rsidRPr="00DD56FE">
        <w:rPr>
          <w:color w:val="000000"/>
          <w:sz w:val="28"/>
          <w:szCs w:val="28"/>
        </w:rPr>
        <w:t xml:space="preserve">финансовые дотации, равномерно выделяемые всем жителям </w:t>
      </w:r>
      <w:r>
        <w:rPr>
          <w:color w:val="000000"/>
          <w:sz w:val="28"/>
          <w:szCs w:val="28"/>
        </w:rPr>
        <w:t>муниципалитета</w:t>
      </w:r>
      <w:r w:rsidRPr="00DD56FE">
        <w:rPr>
          <w:color w:val="000000"/>
          <w:sz w:val="28"/>
          <w:szCs w:val="28"/>
        </w:rPr>
        <w:t xml:space="preserve"> </w:t>
      </w:r>
      <w:r>
        <w:rPr>
          <w:color w:val="000000"/>
          <w:sz w:val="28"/>
          <w:szCs w:val="28"/>
        </w:rPr>
        <w:t>для</w:t>
      </w:r>
      <w:r w:rsidRPr="00DD56FE">
        <w:rPr>
          <w:color w:val="000000"/>
          <w:sz w:val="28"/>
          <w:szCs w:val="28"/>
        </w:rPr>
        <w:t xml:space="preserve"> повышени</w:t>
      </w:r>
      <w:r>
        <w:rPr>
          <w:color w:val="000000"/>
          <w:sz w:val="28"/>
          <w:szCs w:val="28"/>
        </w:rPr>
        <w:t>я</w:t>
      </w:r>
      <w:r w:rsidRPr="00DD56FE">
        <w:rPr>
          <w:color w:val="000000"/>
          <w:sz w:val="28"/>
          <w:szCs w:val="28"/>
        </w:rPr>
        <w:t xml:space="preserve"> </w:t>
      </w:r>
      <w:r>
        <w:rPr>
          <w:color w:val="000000"/>
          <w:sz w:val="28"/>
          <w:szCs w:val="28"/>
        </w:rPr>
        <w:t>их</w:t>
      </w:r>
      <w:r w:rsidRPr="00DD56FE">
        <w:rPr>
          <w:color w:val="000000"/>
          <w:sz w:val="28"/>
          <w:szCs w:val="28"/>
        </w:rPr>
        <w:t xml:space="preserve"> культурного уровня. </w:t>
      </w:r>
      <w:r>
        <w:rPr>
          <w:color w:val="000000"/>
          <w:sz w:val="28"/>
          <w:szCs w:val="28"/>
        </w:rPr>
        <w:t xml:space="preserve">Насколько </w:t>
      </w:r>
      <w:r w:rsidRPr="00DD56FE">
        <w:rPr>
          <w:color w:val="000000"/>
          <w:sz w:val="28"/>
          <w:szCs w:val="28"/>
        </w:rPr>
        <w:t>эффективн</w:t>
      </w:r>
      <w:r>
        <w:rPr>
          <w:color w:val="000000"/>
          <w:sz w:val="28"/>
          <w:szCs w:val="28"/>
        </w:rPr>
        <w:t>о</w:t>
      </w:r>
      <w:r w:rsidRPr="00DD56FE">
        <w:rPr>
          <w:color w:val="000000"/>
          <w:sz w:val="28"/>
          <w:szCs w:val="28"/>
        </w:rPr>
        <w:t xml:space="preserve"> </w:t>
      </w:r>
      <w:r>
        <w:rPr>
          <w:color w:val="000000"/>
          <w:sz w:val="28"/>
          <w:szCs w:val="28"/>
        </w:rPr>
        <w:t>то или иное учреждение культуры можно судить по тому, на сколько оно интересно жителям, то есть как много посетителей и на какое продолжительное время</w:t>
      </w:r>
      <w:r w:rsidRPr="00DD56FE">
        <w:rPr>
          <w:color w:val="000000"/>
          <w:sz w:val="28"/>
          <w:szCs w:val="28"/>
        </w:rPr>
        <w:t xml:space="preserve"> </w:t>
      </w:r>
      <w:r>
        <w:rPr>
          <w:color w:val="000000"/>
          <w:sz w:val="28"/>
          <w:szCs w:val="28"/>
        </w:rPr>
        <w:t xml:space="preserve">данное учреждение культуры может привлечь к себе внимание в сравнении </w:t>
      </w:r>
      <w:r w:rsidRPr="00DD56FE">
        <w:rPr>
          <w:color w:val="000000"/>
          <w:sz w:val="28"/>
          <w:szCs w:val="28"/>
        </w:rPr>
        <w:t>с другими учреждениями культуры и ресурсами рекреации</w:t>
      </w:r>
      <w:bookmarkEnd w:id="2"/>
      <w:r w:rsidRPr="00DD56FE">
        <w:rPr>
          <w:color w:val="000000"/>
          <w:sz w:val="28"/>
          <w:szCs w:val="28"/>
        </w:rPr>
        <w:t xml:space="preserve"> [</w:t>
      </w:r>
      <w:r>
        <w:rPr>
          <w:color w:val="000000"/>
          <w:sz w:val="28"/>
          <w:szCs w:val="28"/>
        </w:rPr>
        <w:t>2</w:t>
      </w:r>
      <w:r w:rsidRPr="00DD56FE">
        <w:rPr>
          <w:color w:val="000000"/>
          <w:sz w:val="28"/>
          <w:szCs w:val="28"/>
        </w:rPr>
        <w:t>].</w:t>
      </w: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 xml:space="preserve">Сумма затрат бюджета на финансирование </w:t>
      </w:r>
      <w:r w:rsidRPr="00DD56FE">
        <w:rPr>
          <w:i/>
          <w:iCs/>
          <w:color w:val="000000"/>
          <w:sz w:val="28"/>
          <w:szCs w:val="28"/>
          <w:lang w:val="en-US"/>
        </w:rPr>
        <w:t>i</w:t>
      </w:r>
      <w:r w:rsidRPr="00DD56FE">
        <w:rPr>
          <w:i/>
          <w:iCs/>
          <w:color w:val="000000"/>
          <w:sz w:val="28"/>
          <w:szCs w:val="28"/>
        </w:rPr>
        <w:t>-</w:t>
      </w:r>
      <w:r w:rsidRPr="00CA30F3">
        <w:rPr>
          <w:iCs/>
          <w:color w:val="000000"/>
          <w:sz w:val="28"/>
          <w:szCs w:val="28"/>
        </w:rPr>
        <w:t>го</w:t>
      </w:r>
      <w:r w:rsidRPr="00DD56FE">
        <w:rPr>
          <w:color w:val="000000"/>
          <w:sz w:val="28"/>
          <w:szCs w:val="28"/>
        </w:rPr>
        <w:t xml:space="preserve"> субъекта культуры за определенный промежуток времени может быть представлена в виде формулы</w:t>
      </w:r>
      <w:r w:rsidRPr="005B1610">
        <w:rPr>
          <w:color w:val="000000"/>
          <w:sz w:val="28"/>
          <w:szCs w:val="28"/>
        </w:rPr>
        <w:t xml:space="preserve"> </w:t>
      </w:r>
      <w:r w:rsidRPr="00DD56FE">
        <w:rPr>
          <w:color w:val="000000"/>
          <w:sz w:val="28"/>
          <w:szCs w:val="28"/>
        </w:rPr>
        <w:t>[</w:t>
      </w:r>
      <w:r>
        <w:rPr>
          <w:color w:val="000000"/>
          <w:sz w:val="28"/>
          <w:szCs w:val="28"/>
        </w:rPr>
        <w:t>2</w:t>
      </w:r>
      <w:r w:rsidRPr="00DD56FE">
        <w:rPr>
          <w:color w:val="000000"/>
          <w:sz w:val="28"/>
          <w:szCs w:val="28"/>
        </w:rPr>
        <w:t>]:</w:t>
      </w:r>
    </w:p>
    <w:p w:rsidR="00043FE7" w:rsidRPr="00DD56FE" w:rsidRDefault="00043FE7" w:rsidP="00321147">
      <w:pPr>
        <w:widowControl w:val="0"/>
        <w:tabs>
          <w:tab w:val="right" w:pos="8490"/>
        </w:tabs>
        <w:spacing w:line="360" w:lineRule="auto"/>
        <w:ind w:firstLine="709"/>
        <w:jc w:val="right"/>
        <w:rPr>
          <w:i/>
          <w:iCs/>
          <w:color w:val="000000"/>
          <w:sz w:val="28"/>
          <w:szCs w:val="28"/>
          <w:lang w:val="en-US"/>
        </w:rPr>
      </w:pPr>
      <w:r w:rsidRPr="00DD56FE">
        <w:rPr>
          <w:iCs/>
          <w:color w:val="000000"/>
          <w:sz w:val="28"/>
          <w:szCs w:val="28"/>
        </w:rPr>
        <w:t>М</w:t>
      </w:r>
      <w:r w:rsidRPr="00DD56FE">
        <w:rPr>
          <w:iCs/>
          <w:color w:val="000000"/>
          <w:sz w:val="28"/>
          <w:szCs w:val="28"/>
          <w:lang w:val="en-US"/>
        </w:rPr>
        <w:t xml:space="preserve">i = </w:t>
      </w:r>
      <w:r w:rsidRPr="00DD56FE">
        <w:rPr>
          <w:iCs/>
          <w:color w:val="000000"/>
          <w:sz w:val="28"/>
          <w:szCs w:val="28"/>
        </w:rPr>
        <w:t>Мфед</w:t>
      </w:r>
      <w:r w:rsidRPr="00DD56FE">
        <w:rPr>
          <w:iCs/>
          <w:color w:val="000000"/>
          <w:sz w:val="28"/>
          <w:szCs w:val="28"/>
          <w:lang w:val="en-US"/>
        </w:rPr>
        <w:t xml:space="preserve"> i + </w:t>
      </w:r>
      <w:r w:rsidRPr="00DD56FE">
        <w:rPr>
          <w:iCs/>
          <w:color w:val="000000"/>
          <w:sz w:val="28"/>
          <w:szCs w:val="28"/>
        </w:rPr>
        <w:t>Мрег</w:t>
      </w:r>
      <w:r w:rsidRPr="00DD56FE">
        <w:rPr>
          <w:iCs/>
          <w:color w:val="000000"/>
          <w:sz w:val="28"/>
          <w:szCs w:val="28"/>
          <w:lang w:val="en-US"/>
        </w:rPr>
        <w:t xml:space="preserve"> i + </w:t>
      </w:r>
      <w:r w:rsidRPr="00DD56FE">
        <w:rPr>
          <w:iCs/>
          <w:color w:val="000000"/>
          <w:sz w:val="28"/>
          <w:szCs w:val="28"/>
        </w:rPr>
        <w:t>Ммун</w:t>
      </w:r>
      <w:r w:rsidRPr="00DD56FE">
        <w:rPr>
          <w:iCs/>
          <w:color w:val="000000"/>
          <w:sz w:val="28"/>
          <w:szCs w:val="28"/>
          <w:lang w:val="en-US"/>
        </w:rPr>
        <w:t xml:space="preserve"> i                                   (2)</w:t>
      </w: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 xml:space="preserve">где </w:t>
      </w:r>
    </w:p>
    <w:p w:rsidR="00043FE7" w:rsidRPr="00DD56FE" w:rsidRDefault="00043FE7" w:rsidP="008763FA">
      <w:pPr>
        <w:widowControl w:val="0"/>
        <w:spacing w:line="360" w:lineRule="auto"/>
        <w:ind w:firstLine="709"/>
        <w:jc w:val="both"/>
        <w:rPr>
          <w:sz w:val="28"/>
          <w:szCs w:val="28"/>
        </w:rPr>
      </w:pPr>
      <w:r w:rsidRPr="00DD56FE">
        <w:rPr>
          <w:sz w:val="28"/>
          <w:szCs w:val="28"/>
        </w:rPr>
        <w:t>Mi - общая сумма финансовых средств, выделенных на развитие культуры в i-ом субъекте Российской Федерации в год;</w:t>
      </w:r>
    </w:p>
    <w:p w:rsidR="00043FE7" w:rsidRPr="00DD56FE" w:rsidRDefault="00043FE7" w:rsidP="008763FA">
      <w:pPr>
        <w:spacing w:line="360" w:lineRule="auto"/>
        <w:ind w:firstLine="709"/>
        <w:jc w:val="both"/>
        <w:rPr>
          <w:sz w:val="28"/>
          <w:szCs w:val="28"/>
        </w:rPr>
      </w:pPr>
      <w:r w:rsidRPr="00DD56FE">
        <w:rPr>
          <w:sz w:val="28"/>
          <w:szCs w:val="28"/>
        </w:rPr>
        <w:t xml:space="preserve">Мфед i - объем финансирования культуры i-ого </w:t>
      </w:r>
      <w:r>
        <w:rPr>
          <w:sz w:val="28"/>
          <w:szCs w:val="28"/>
        </w:rPr>
        <w:t>субъекта</w:t>
      </w:r>
      <w:r w:rsidRPr="00DD56FE">
        <w:rPr>
          <w:sz w:val="28"/>
          <w:szCs w:val="28"/>
        </w:rPr>
        <w:t xml:space="preserve"> из федерального бюджета за год;</w:t>
      </w:r>
    </w:p>
    <w:p w:rsidR="00043FE7" w:rsidRPr="00DD56FE" w:rsidRDefault="00043FE7" w:rsidP="008763FA">
      <w:pPr>
        <w:spacing w:line="360" w:lineRule="auto"/>
        <w:ind w:firstLine="709"/>
        <w:jc w:val="both"/>
        <w:rPr>
          <w:sz w:val="28"/>
          <w:szCs w:val="28"/>
        </w:rPr>
      </w:pPr>
      <w:r w:rsidRPr="00DD56FE">
        <w:rPr>
          <w:sz w:val="28"/>
          <w:szCs w:val="28"/>
        </w:rPr>
        <w:t xml:space="preserve">Мрег i - объем финансирования культуры i-ого </w:t>
      </w:r>
      <w:r>
        <w:rPr>
          <w:sz w:val="28"/>
          <w:szCs w:val="28"/>
        </w:rPr>
        <w:t>региона</w:t>
      </w:r>
      <w:r w:rsidRPr="00DD56FE">
        <w:rPr>
          <w:sz w:val="28"/>
          <w:szCs w:val="28"/>
        </w:rPr>
        <w:t xml:space="preserve"> за счет средств субъекта Федерации за год;</w:t>
      </w:r>
    </w:p>
    <w:p w:rsidR="00043FE7" w:rsidRPr="00DD56FE" w:rsidRDefault="00043FE7" w:rsidP="008763FA">
      <w:pPr>
        <w:spacing w:line="360" w:lineRule="auto"/>
        <w:ind w:firstLine="709"/>
        <w:jc w:val="both"/>
        <w:rPr>
          <w:sz w:val="28"/>
          <w:szCs w:val="28"/>
        </w:rPr>
      </w:pPr>
      <w:r w:rsidRPr="00DD56FE">
        <w:rPr>
          <w:sz w:val="28"/>
          <w:szCs w:val="28"/>
        </w:rPr>
        <w:t xml:space="preserve">Ммун i - суммарный объем финансирования культуры i-ого </w:t>
      </w:r>
      <w:r>
        <w:rPr>
          <w:sz w:val="28"/>
          <w:szCs w:val="28"/>
        </w:rPr>
        <w:t>муниципалитета</w:t>
      </w:r>
      <w:r w:rsidRPr="00DD56FE">
        <w:rPr>
          <w:sz w:val="28"/>
          <w:szCs w:val="28"/>
        </w:rPr>
        <w:t xml:space="preserve"> за счет средств </w:t>
      </w:r>
      <w:r>
        <w:rPr>
          <w:sz w:val="28"/>
          <w:szCs w:val="28"/>
        </w:rPr>
        <w:t>региона</w:t>
      </w:r>
      <w:r w:rsidRPr="00DD56FE">
        <w:rPr>
          <w:sz w:val="28"/>
          <w:szCs w:val="28"/>
        </w:rPr>
        <w:t xml:space="preserve"> в год.</w:t>
      </w:r>
    </w:p>
    <w:p w:rsidR="00043FE7" w:rsidRPr="00DD56FE" w:rsidRDefault="00043FE7" w:rsidP="008763FA">
      <w:pPr>
        <w:spacing w:line="360" w:lineRule="auto"/>
        <w:ind w:firstLine="709"/>
        <w:jc w:val="both"/>
        <w:rPr>
          <w:sz w:val="28"/>
          <w:szCs w:val="28"/>
        </w:rPr>
      </w:pPr>
      <w:r w:rsidRPr="00DD56FE">
        <w:rPr>
          <w:sz w:val="28"/>
          <w:szCs w:val="28"/>
        </w:rPr>
        <w:t>Тогда сумму средств, дотируемых государством на культурно</w:t>
      </w:r>
      <w:r>
        <w:rPr>
          <w:sz w:val="28"/>
          <w:szCs w:val="28"/>
        </w:rPr>
        <w:t>е</w:t>
      </w:r>
      <w:r w:rsidRPr="00DD56FE">
        <w:rPr>
          <w:sz w:val="28"/>
          <w:szCs w:val="28"/>
        </w:rPr>
        <w:t xml:space="preserve"> развитие одного жителя i-ого </w:t>
      </w:r>
      <w:r>
        <w:rPr>
          <w:sz w:val="28"/>
          <w:szCs w:val="28"/>
        </w:rPr>
        <w:t>субъекта РФ</w:t>
      </w:r>
      <w:r w:rsidRPr="00DD56FE">
        <w:rPr>
          <w:sz w:val="28"/>
          <w:szCs w:val="28"/>
        </w:rPr>
        <w:t xml:space="preserve"> в год составляет:</w:t>
      </w:r>
    </w:p>
    <w:p w:rsidR="00043FE7" w:rsidRPr="00DD56FE" w:rsidRDefault="00043FE7" w:rsidP="00321147">
      <w:pPr>
        <w:spacing w:line="360" w:lineRule="auto"/>
        <w:jc w:val="right"/>
        <w:rPr>
          <w:sz w:val="28"/>
          <w:szCs w:val="28"/>
        </w:rPr>
      </w:pPr>
      <w:r w:rsidRPr="001B1250">
        <w:rPr>
          <w:position w:val="-30"/>
          <w:sz w:val="28"/>
          <w:szCs w:val="28"/>
        </w:rPr>
        <w:object w:dxaOrig="940" w:dyaOrig="700">
          <v:shape id="_x0000_i1026" type="#_x0000_t75" style="width:46.8pt;height:34.8pt" o:ole="">
            <v:imagedata r:id="rId13" o:title=""/>
          </v:shape>
          <o:OLEObject Type="Embed" ProgID="Equation.3" ShapeID="_x0000_i1026" DrawAspect="Content" ObjectID="_1574279208" r:id="rId14"/>
        </w:object>
      </w:r>
      <w:r w:rsidRPr="00DD56FE">
        <w:rPr>
          <w:sz w:val="28"/>
          <w:szCs w:val="28"/>
        </w:rPr>
        <w:t xml:space="preserve">                                                  (3)</w:t>
      </w: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 xml:space="preserve">где </w:t>
      </w:r>
    </w:p>
    <w:p w:rsidR="00043FE7" w:rsidRPr="00DD56FE" w:rsidRDefault="00043FE7" w:rsidP="008763FA">
      <w:pPr>
        <w:widowControl w:val="0"/>
        <w:spacing w:line="360" w:lineRule="auto"/>
        <w:ind w:firstLine="709"/>
        <w:jc w:val="both"/>
        <w:rPr>
          <w:color w:val="000000"/>
          <w:sz w:val="28"/>
          <w:szCs w:val="28"/>
        </w:rPr>
      </w:pPr>
      <w:r w:rsidRPr="00DD56FE">
        <w:rPr>
          <w:i/>
          <w:iCs/>
          <w:color w:val="000000"/>
          <w:sz w:val="28"/>
          <w:szCs w:val="28"/>
          <w:lang w:val="en-US"/>
        </w:rPr>
        <w:t>P</w:t>
      </w:r>
      <w:r w:rsidRPr="00DD56FE">
        <w:rPr>
          <w:i/>
          <w:iCs/>
          <w:color w:val="000000"/>
          <w:sz w:val="28"/>
          <w:szCs w:val="28"/>
          <w:vertAlign w:val="subscript"/>
          <w:lang w:val="en-US"/>
        </w:rPr>
        <w:t>i</w:t>
      </w:r>
      <w:r w:rsidRPr="00DD56FE">
        <w:rPr>
          <w:color w:val="000000"/>
          <w:sz w:val="28"/>
          <w:szCs w:val="28"/>
        </w:rPr>
        <w:t xml:space="preserve"> – экономически-активное население </w:t>
      </w:r>
      <w:r w:rsidRPr="00DD56FE">
        <w:rPr>
          <w:color w:val="000000"/>
          <w:sz w:val="28"/>
          <w:szCs w:val="28"/>
          <w:lang w:val="en-US"/>
        </w:rPr>
        <w:t>i</w:t>
      </w:r>
      <w:r w:rsidRPr="00DD56FE">
        <w:rPr>
          <w:color w:val="000000"/>
          <w:sz w:val="28"/>
          <w:szCs w:val="28"/>
        </w:rPr>
        <w:t>-го субъекта Российской Федерации на конец года.</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Годовое</w:t>
      </w:r>
      <w:r w:rsidRPr="00DD56FE">
        <w:rPr>
          <w:color w:val="000000"/>
          <w:sz w:val="28"/>
          <w:szCs w:val="28"/>
        </w:rPr>
        <w:t xml:space="preserve"> значени</w:t>
      </w:r>
      <w:r>
        <w:rPr>
          <w:color w:val="000000"/>
          <w:sz w:val="28"/>
          <w:szCs w:val="28"/>
        </w:rPr>
        <w:t>е</w:t>
      </w:r>
      <w:r w:rsidRPr="00DD56FE">
        <w:rPr>
          <w:color w:val="000000"/>
          <w:sz w:val="28"/>
          <w:szCs w:val="28"/>
        </w:rPr>
        <w:t xml:space="preserve"> показателя </w:t>
      </w:r>
      <w:r w:rsidRPr="00DD56FE">
        <w:rPr>
          <w:i/>
          <w:iCs/>
          <w:color w:val="000000"/>
          <w:sz w:val="28"/>
          <w:szCs w:val="28"/>
          <w:lang w:val="en-US"/>
        </w:rPr>
        <w:t>mi</w:t>
      </w:r>
      <w:r w:rsidRPr="00DD56FE">
        <w:rPr>
          <w:color w:val="000000"/>
          <w:sz w:val="28"/>
          <w:szCs w:val="28"/>
        </w:rPr>
        <w:t xml:space="preserve"> </w:t>
      </w:r>
      <w:r>
        <w:rPr>
          <w:color w:val="000000"/>
          <w:sz w:val="28"/>
          <w:szCs w:val="28"/>
        </w:rPr>
        <w:t>позволяет</w:t>
      </w:r>
      <w:r w:rsidRPr="00DD56FE">
        <w:rPr>
          <w:color w:val="000000"/>
          <w:sz w:val="28"/>
          <w:szCs w:val="28"/>
        </w:rPr>
        <w:t xml:space="preserve"> определить почасовую дотацию государства на культурное развитие своих граждан. </w:t>
      </w:r>
      <w:r>
        <w:rPr>
          <w:color w:val="000000"/>
          <w:sz w:val="28"/>
          <w:szCs w:val="28"/>
        </w:rPr>
        <w:t>Всё</w:t>
      </w:r>
      <w:r w:rsidRPr="00DD56FE">
        <w:rPr>
          <w:color w:val="000000"/>
          <w:sz w:val="28"/>
          <w:szCs w:val="28"/>
        </w:rPr>
        <w:t xml:space="preserve"> время индивида </w:t>
      </w:r>
      <w:r w:rsidRPr="00DD56FE">
        <w:rPr>
          <w:color w:val="000000"/>
          <w:sz w:val="28"/>
          <w:szCs w:val="28"/>
          <w:lang w:val="en-US"/>
        </w:rPr>
        <w:t>i</w:t>
      </w:r>
      <w:r w:rsidRPr="00DD56FE">
        <w:rPr>
          <w:color w:val="000000"/>
          <w:sz w:val="28"/>
          <w:szCs w:val="28"/>
        </w:rPr>
        <w:t xml:space="preserve">-го субъекта Российской Федерации </w:t>
      </w:r>
      <w:r>
        <w:rPr>
          <w:color w:val="000000"/>
          <w:sz w:val="28"/>
          <w:szCs w:val="28"/>
        </w:rPr>
        <w:t>можно представить как</w:t>
      </w:r>
      <w:r w:rsidRPr="00DD56FE">
        <w:rPr>
          <w:color w:val="000000"/>
          <w:sz w:val="28"/>
          <w:szCs w:val="28"/>
        </w:rPr>
        <w:t>:</w:t>
      </w:r>
    </w:p>
    <w:p w:rsidR="00043FE7" w:rsidRPr="00DD56FE" w:rsidRDefault="00043FE7" w:rsidP="00321147">
      <w:pPr>
        <w:spacing w:line="360" w:lineRule="auto"/>
        <w:jc w:val="right"/>
        <w:rPr>
          <w:sz w:val="28"/>
          <w:szCs w:val="28"/>
          <w:lang w:val="en-US"/>
        </w:rPr>
      </w:pPr>
      <w:r w:rsidRPr="00DD56FE">
        <w:rPr>
          <w:sz w:val="28"/>
          <w:szCs w:val="28"/>
          <w:lang w:val="en-US"/>
        </w:rPr>
        <w:t xml:space="preserve">Ti = </w:t>
      </w:r>
      <w:r w:rsidRPr="00DD56FE">
        <w:rPr>
          <w:sz w:val="28"/>
          <w:szCs w:val="28"/>
        </w:rPr>
        <w:t>Траб</w:t>
      </w:r>
      <w:r w:rsidRPr="00DD56FE">
        <w:rPr>
          <w:sz w:val="28"/>
          <w:szCs w:val="28"/>
          <w:lang w:val="en-US"/>
        </w:rPr>
        <w:t xml:space="preserve"> i + </w:t>
      </w:r>
      <w:r w:rsidRPr="00DD56FE">
        <w:rPr>
          <w:sz w:val="28"/>
          <w:szCs w:val="28"/>
        </w:rPr>
        <w:t>Твнр</w:t>
      </w:r>
      <w:r w:rsidRPr="00DD56FE">
        <w:rPr>
          <w:sz w:val="28"/>
          <w:szCs w:val="28"/>
          <w:lang w:val="en-US"/>
        </w:rPr>
        <w:t xml:space="preserve"> i                                         (4)</w:t>
      </w: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 xml:space="preserve">где </w:t>
      </w:r>
    </w:p>
    <w:p w:rsidR="00043FE7" w:rsidRPr="00DD56FE" w:rsidRDefault="00043FE7" w:rsidP="008763FA">
      <w:pPr>
        <w:widowControl w:val="0"/>
        <w:spacing w:line="360" w:lineRule="auto"/>
        <w:ind w:firstLine="709"/>
        <w:jc w:val="both"/>
        <w:rPr>
          <w:color w:val="000000"/>
          <w:sz w:val="28"/>
          <w:szCs w:val="28"/>
        </w:rPr>
      </w:pPr>
      <w:r w:rsidRPr="00DD56FE">
        <w:rPr>
          <w:iCs/>
          <w:color w:val="000000"/>
          <w:sz w:val="28"/>
          <w:szCs w:val="28"/>
        </w:rPr>
        <w:t xml:space="preserve">Траб </w:t>
      </w:r>
      <w:r w:rsidRPr="00DD56FE">
        <w:rPr>
          <w:iCs/>
          <w:color w:val="000000"/>
          <w:sz w:val="28"/>
          <w:szCs w:val="28"/>
          <w:lang w:val="en-US"/>
        </w:rPr>
        <w:t>i</w:t>
      </w:r>
      <w:r w:rsidRPr="00DD56FE">
        <w:rPr>
          <w:color w:val="000000"/>
          <w:sz w:val="28"/>
          <w:szCs w:val="28"/>
        </w:rPr>
        <w:t xml:space="preserve"> - рабочее время индивида;</w:t>
      </w:r>
    </w:p>
    <w:p w:rsidR="00043FE7" w:rsidRPr="00DD56FE" w:rsidRDefault="00043FE7" w:rsidP="008763FA">
      <w:pPr>
        <w:widowControl w:val="0"/>
        <w:spacing w:line="360" w:lineRule="auto"/>
        <w:ind w:firstLine="709"/>
        <w:jc w:val="both"/>
        <w:rPr>
          <w:color w:val="000000"/>
          <w:sz w:val="28"/>
          <w:szCs w:val="28"/>
        </w:rPr>
      </w:pPr>
      <w:r w:rsidRPr="00DD56FE">
        <w:rPr>
          <w:iCs/>
          <w:color w:val="000000"/>
          <w:sz w:val="28"/>
          <w:szCs w:val="28"/>
        </w:rPr>
        <w:t xml:space="preserve">Твнр </w:t>
      </w:r>
      <w:r w:rsidRPr="00DD56FE">
        <w:rPr>
          <w:iCs/>
          <w:color w:val="000000"/>
          <w:sz w:val="28"/>
          <w:szCs w:val="28"/>
          <w:lang w:val="en-US"/>
        </w:rPr>
        <w:t>i</w:t>
      </w:r>
      <w:r w:rsidRPr="00DD56FE">
        <w:rPr>
          <w:color w:val="000000"/>
          <w:sz w:val="28"/>
          <w:szCs w:val="28"/>
        </w:rPr>
        <w:t xml:space="preserve"> - внерабочее время индивида.</w:t>
      </w: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В свою очередь:</w:t>
      </w:r>
    </w:p>
    <w:p w:rsidR="00043FE7" w:rsidRPr="00BF34CF" w:rsidRDefault="00043FE7" w:rsidP="00321147">
      <w:pPr>
        <w:widowControl w:val="0"/>
        <w:spacing w:line="360" w:lineRule="auto"/>
        <w:ind w:firstLine="709"/>
        <w:jc w:val="right"/>
        <w:rPr>
          <w:iCs/>
          <w:color w:val="000000"/>
          <w:sz w:val="28"/>
          <w:szCs w:val="28"/>
        </w:rPr>
      </w:pPr>
      <w:r w:rsidRPr="00DD56FE">
        <w:rPr>
          <w:iCs/>
          <w:color w:val="000000"/>
          <w:sz w:val="28"/>
          <w:szCs w:val="28"/>
        </w:rPr>
        <w:t>Твнр</w:t>
      </w:r>
      <w:r w:rsidRPr="00BF34CF">
        <w:rPr>
          <w:iCs/>
          <w:color w:val="000000"/>
          <w:sz w:val="28"/>
          <w:szCs w:val="28"/>
        </w:rPr>
        <w:t xml:space="preserve"> </w:t>
      </w:r>
      <w:r w:rsidRPr="00DD56FE">
        <w:rPr>
          <w:iCs/>
          <w:color w:val="000000"/>
          <w:sz w:val="28"/>
          <w:szCs w:val="28"/>
          <w:lang w:val="en-US"/>
        </w:rPr>
        <w:t>i</w:t>
      </w:r>
      <w:r w:rsidRPr="00BF34CF">
        <w:rPr>
          <w:iCs/>
          <w:color w:val="000000"/>
          <w:sz w:val="28"/>
          <w:szCs w:val="28"/>
        </w:rPr>
        <w:t xml:space="preserve"> = </w:t>
      </w:r>
      <w:r w:rsidRPr="00DD56FE">
        <w:rPr>
          <w:iCs/>
          <w:color w:val="000000"/>
          <w:sz w:val="28"/>
          <w:szCs w:val="28"/>
        </w:rPr>
        <w:t>Тсв</w:t>
      </w:r>
      <w:r w:rsidRPr="00BF34CF">
        <w:rPr>
          <w:iCs/>
          <w:color w:val="000000"/>
          <w:sz w:val="28"/>
          <w:szCs w:val="28"/>
        </w:rPr>
        <w:t xml:space="preserve"> </w:t>
      </w:r>
      <w:r w:rsidRPr="00DD56FE">
        <w:rPr>
          <w:iCs/>
          <w:color w:val="000000"/>
          <w:sz w:val="28"/>
          <w:szCs w:val="28"/>
          <w:lang w:val="en-US"/>
        </w:rPr>
        <w:t>i</w:t>
      </w:r>
      <w:r w:rsidRPr="00BF34CF">
        <w:rPr>
          <w:iCs/>
          <w:color w:val="000000"/>
          <w:sz w:val="28"/>
          <w:szCs w:val="28"/>
        </w:rPr>
        <w:t xml:space="preserve"> + </w:t>
      </w:r>
      <w:r w:rsidRPr="00DD56FE">
        <w:rPr>
          <w:iCs/>
          <w:color w:val="000000"/>
          <w:sz w:val="28"/>
          <w:szCs w:val="28"/>
        </w:rPr>
        <w:t>Тост</w:t>
      </w:r>
      <w:r w:rsidRPr="00BF34CF">
        <w:rPr>
          <w:iCs/>
          <w:color w:val="000000"/>
          <w:sz w:val="28"/>
          <w:szCs w:val="28"/>
        </w:rPr>
        <w:t xml:space="preserve"> </w:t>
      </w:r>
      <w:r w:rsidRPr="00DD56FE">
        <w:rPr>
          <w:iCs/>
          <w:color w:val="000000"/>
          <w:sz w:val="28"/>
          <w:szCs w:val="28"/>
          <w:lang w:val="en-US"/>
        </w:rPr>
        <w:t>i</w:t>
      </w:r>
      <w:r w:rsidRPr="00BF34CF">
        <w:rPr>
          <w:iCs/>
          <w:color w:val="000000"/>
          <w:sz w:val="28"/>
          <w:szCs w:val="28"/>
        </w:rPr>
        <w:t xml:space="preserve">                                       (5)</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где</w:t>
      </w:r>
    </w:p>
    <w:p w:rsidR="00043FE7" w:rsidRPr="00DD56FE" w:rsidRDefault="00043FE7" w:rsidP="008763FA">
      <w:pPr>
        <w:widowControl w:val="0"/>
        <w:spacing w:line="360" w:lineRule="auto"/>
        <w:ind w:firstLine="709"/>
        <w:jc w:val="both"/>
        <w:rPr>
          <w:color w:val="000000"/>
          <w:sz w:val="28"/>
          <w:szCs w:val="28"/>
        </w:rPr>
      </w:pPr>
      <w:r w:rsidRPr="00DD56FE">
        <w:rPr>
          <w:iCs/>
          <w:color w:val="000000"/>
          <w:sz w:val="28"/>
          <w:szCs w:val="28"/>
        </w:rPr>
        <w:t xml:space="preserve">Тсв </w:t>
      </w:r>
      <w:r w:rsidRPr="00DD56FE">
        <w:rPr>
          <w:iCs/>
          <w:color w:val="000000"/>
          <w:sz w:val="28"/>
          <w:szCs w:val="28"/>
          <w:lang w:val="en-US"/>
        </w:rPr>
        <w:t>i</w:t>
      </w:r>
      <w:r w:rsidRPr="00DD56FE">
        <w:rPr>
          <w:color w:val="000000"/>
          <w:sz w:val="28"/>
          <w:szCs w:val="28"/>
        </w:rPr>
        <w:t xml:space="preserve"> - свободное время индивида;</w:t>
      </w:r>
    </w:p>
    <w:p w:rsidR="00043FE7" w:rsidRPr="00DD56FE" w:rsidRDefault="00043FE7" w:rsidP="008763FA">
      <w:pPr>
        <w:widowControl w:val="0"/>
        <w:spacing w:line="360" w:lineRule="auto"/>
        <w:ind w:firstLine="709"/>
        <w:jc w:val="both"/>
        <w:rPr>
          <w:color w:val="000000"/>
          <w:sz w:val="28"/>
          <w:szCs w:val="28"/>
        </w:rPr>
      </w:pPr>
      <w:r w:rsidRPr="00DD56FE">
        <w:rPr>
          <w:iCs/>
          <w:color w:val="000000"/>
          <w:sz w:val="28"/>
          <w:szCs w:val="28"/>
        </w:rPr>
        <w:t xml:space="preserve">Тост </w:t>
      </w:r>
      <w:r w:rsidRPr="00DD56FE">
        <w:rPr>
          <w:iCs/>
          <w:color w:val="000000"/>
          <w:sz w:val="28"/>
          <w:szCs w:val="28"/>
          <w:lang w:val="en-US"/>
        </w:rPr>
        <w:t>i</w:t>
      </w:r>
      <w:r w:rsidRPr="00DD56FE">
        <w:rPr>
          <w:color w:val="000000"/>
          <w:sz w:val="28"/>
          <w:szCs w:val="28"/>
        </w:rPr>
        <w:t xml:space="preserve"> - остальное внерабочее время индивида.</w:t>
      </w:r>
    </w:p>
    <w:p w:rsidR="00043FE7" w:rsidRPr="00DD56FE" w:rsidRDefault="00043FE7" w:rsidP="00321147">
      <w:pPr>
        <w:widowControl w:val="0"/>
        <w:spacing w:line="360" w:lineRule="auto"/>
        <w:ind w:firstLine="709"/>
        <w:jc w:val="right"/>
        <w:rPr>
          <w:color w:val="000000"/>
          <w:sz w:val="28"/>
          <w:szCs w:val="28"/>
          <w:lang w:val="en-US"/>
        </w:rPr>
      </w:pPr>
      <w:r w:rsidRPr="00DD56FE">
        <w:rPr>
          <w:iCs/>
          <w:color w:val="000000"/>
          <w:sz w:val="28"/>
          <w:szCs w:val="28"/>
        </w:rPr>
        <w:t>Т</w:t>
      </w:r>
      <w:r w:rsidRPr="00DD56FE">
        <w:rPr>
          <w:iCs/>
          <w:color w:val="000000"/>
          <w:sz w:val="28"/>
          <w:szCs w:val="28"/>
          <w:vertAlign w:val="subscript"/>
        </w:rPr>
        <w:t>св</w:t>
      </w:r>
      <w:r w:rsidRPr="00DD56FE">
        <w:rPr>
          <w:iCs/>
          <w:color w:val="000000"/>
          <w:sz w:val="28"/>
          <w:szCs w:val="28"/>
          <w:lang w:val="en-US"/>
        </w:rPr>
        <w:t xml:space="preserve"> i =</w:t>
      </w:r>
      <w:r w:rsidRPr="00DD56FE">
        <w:rPr>
          <w:sz w:val="28"/>
          <w:szCs w:val="28"/>
          <w:lang w:val="en-US"/>
        </w:rPr>
        <w:t xml:space="preserve"> </w:t>
      </w:r>
      <w:r w:rsidRPr="00DD56FE">
        <w:rPr>
          <w:iCs/>
          <w:color w:val="000000"/>
          <w:sz w:val="28"/>
          <w:szCs w:val="28"/>
          <w:lang w:val="en-US"/>
        </w:rPr>
        <w:t xml:space="preserve">Ткульт i+ </w:t>
      </w:r>
      <w:r w:rsidRPr="00DD56FE">
        <w:rPr>
          <w:iCs/>
          <w:color w:val="000000"/>
          <w:sz w:val="28"/>
          <w:szCs w:val="28"/>
        </w:rPr>
        <w:t>Тиное</w:t>
      </w:r>
      <w:r w:rsidRPr="00DD56FE">
        <w:rPr>
          <w:iCs/>
          <w:color w:val="000000"/>
          <w:sz w:val="28"/>
          <w:szCs w:val="28"/>
          <w:lang w:val="en-US"/>
        </w:rPr>
        <w:t xml:space="preserve"> i                                   (6)</w:t>
      </w:r>
    </w:p>
    <w:p w:rsidR="00043FE7" w:rsidRPr="00DD56FE" w:rsidRDefault="00043FE7" w:rsidP="008763FA">
      <w:pPr>
        <w:widowControl w:val="0"/>
        <w:spacing w:line="360" w:lineRule="auto"/>
        <w:ind w:firstLine="720"/>
        <w:jc w:val="both"/>
        <w:rPr>
          <w:color w:val="000000"/>
          <w:sz w:val="28"/>
          <w:szCs w:val="28"/>
        </w:rPr>
      </w:pPr>
      <w:r w:rsidRPr="00DD56FE">
        <w:rPr>
          <w:color w:val="000000"/>
          <w:sz w:val="28"/>
          <w:szCs w:val="28"/>
        </w:rPr>
        <w:t xml:space="preserve">где </w:t>
      </w:r>
    </w:p>
    <w:p w:rsidR="00043FE7" w:rsidRPr="00DD56FE" w:rsidRDefault="00043FE7" w:rsidP="008763FA">
      <w:pPr>
        <w:widowControl w:val="0"/>
        <w:spacing w:line="360" w:lineRule="auto"/>
        <w:ind w:firstLine="720"/>
        <w:jc w:val="both"/>
        <w:rPr>
          <w:color w:val="000000"/>
          <w:sz w:val="28"/>
          <w:szCs w:val="28"/>
        </w:rPr>
      </w:pPr>
      <w:r w:rsidRPr="00DD56FE">
        <w:rPr>
          <w:iCs/>
          <w:color w:val="000000"/>
          <w:sz w:val="28"/>
          <w:szCs w:val="28"/>
        </w:rPr>
        <w:t xml:space="preserve">Ткульт </w:t>
      </w:r>
      <w:r w:rsidRPr="00DD56FE">
        <w:rPr>
          <w:iCs/>
          <w:color w:val="000000"/>
          <w:sz w:val="28"/>
          <w:szCs w:val="28"/>
          <w:lang w:val="en-US"/>
        </w:rPr>
        <w:t>i</w:t>
      </w:r>
      <w:r w:rsidRPr="00DD56FE">
        <w:rPr>
          <w:color w:val="000000"/>
          <w:sz w:val="28"/>
          <w:szCs w:val="28"/>
        </w:rPr>
        <w:t xml:space="preserve"> - время, которое житель </w:t>
      </w:r>
      <w:r>
        <w:rPr>
          <w:color w:val="000000"/>
          <w:sz w:val="28"/>
          <w:szCs w:val="28"/>
          <w:lang w:val="en-US"/>
        </w:rPr>
        <w:t>i</w:t>
      </w:r>
      <w:r w:rsidRPr="00DD56FE">
        <w:rPr>
          <w:color w:val="000000"/>
          <w:sz w:val="28"/>
          <w:szCs w:val="28"/>
        </w:rPr>
        <w:t>-го региона может потратить на свое культурное развитие;</w:t>
      </w:r>
    </w:p>
    <w:p w:rsidR="00043FE7" w:rsidRPr="00DD56FE" w:rsidRDefault="00043FE7" w:rsidP="008763FA">
      <w:pPr>
        <w:widowControl w:val="0"/>
        <w:spacing w:line="360" w:lineRule="auto"/>
        <w:ind w:firstLine="720"/>
        <w:jc w:val="both"/>
        <w:rPr>
          <w:color w:val="000000"/>
          <w:sz w:val="28"/>
          <w:szCs w:val="28"/>
        </w:rPr>
      </w:pPr>
      <w:r w:rsidRPr="00DD56FE">
        <w:rPr>
          <w:iCs/>
          <w:color w:val="000000"/>
          <w:sz w:val="28"/>
          <w:szCs w:val="28"/>
        </w:rPr>
        <w:t xml:space="preserve">Тиное </w:t>
      </w:r>
      <w:r w:rsidRPr="00321147">
        <w:rPr>
          <w:iCs/>
          <w:color w:val="000000"/>
          <w:sz w:val="28"/>
          <w:szCs w:val="28"/>
          <w:lang w:val="en-US"/>
        </w:rPr>
        <w:t>i</w:t>
      </w:r>
      <w:r w:rsidRPr="00DD56FE">
        <w:rPr>
          <w:color w:val="000000"/>
          <w:sz w:val="28"/>
          <w:szCs w:val="28"/>
        </w:rPr>
        <w:t xml:space="preserve"> - иное свободное время.</w:t>
      </w:r>
    </w:p>
    <w:p w:rsidR="00043FE7" w:rsidRPr="00DD56FE" w:rsidRDefault="00043FE7" w:rsidP="008763FA">
      <w:pPr>
        <w:widowControl w:val="0"/>
        <w:spacing w:line="360" w:lineRule="auto"/>
        <w:ind w:firstLine="720"/>
        <w:jc w:val="both"/>
        <w:rPr>
          <w:color w:val="000000"/>
          <w:sz w:val="28"/>
          <w:szCs w:val="28"/>
        </w:rPr>
      </w:pPr>
      <w:r w:rsidRPr="00DD56FE">
        <w:rPr>
          <w:color w:val="000000"/>
          <w:sz w:val="28"/>
          <w:szCs w:val="28"/>
        </w:rPr>
        <w:t xml:space="preserve">Тогда денежный эквивалент единицы свободного времени </w:t>
      </w:r>
      <w:r>
        <w:rPr>
          <w:color w:val="000000"/>
          <w:sz w:val="28"/>
          <w:szCs w:val="28"/>
        </w:rPr>
        <w:t>жителя субъекта РФ</w:t>
      </w:r>
      <w:r w:rsidRPr="00DD56FE">
        <w:rPr>
          <w:color w:val="000000"/>
          <w:sz w:val="28"/>
          <w:szCs w:val="28"/>
        </w:rPr>
        <w:t xml:space="preserve">, которое может </w:t>
      </w:r>
      <w:r>
        <w:rPr>
          <w:color w:val="000000"/>
          <w:sz w:val="28"/>
          <w:szCs w:val="28"/>
        </w:rPr>
        <w:t xml:space="preserve">быть </w:t>
      </w:r>
      <w:r w:rsidRPr="00DD56FE">
        <w:rPr>
          <w:color w:val="000000"/>
          <w:sz w:val="28"/>
          <w:szCs w:val="28"/>
        </w:rPr>
        <w:t>направ</w:t>
      </w:r>
      <w:r>
        <w:rPr>
          <w:color w:val="000000"/>
          <w:sz w:val="28"/>
          <w:szCs w:val="28"/>
        </w:rPr>
        <w:t xml:space="preserve">лено этим жителем </w:t>
      </w:r>
      <w:r w:rsidRPr="00DD56FE">
        <w:rPr>
          <w:color w:val="000000"/>
          <w:sz w:val="28"/>
          <w:szCs w:val="28"/>
        </w:rPr>
        <w:t>на повышение своего культур</w:t>
      </w:r>
      <w:r>
        <w:rPr>
          <w:color w:val="000000"/>
          <w:sz w:val="28"/>
          <w:szCs w:val="28"/>
        </w:rPr>
        <w:t>ного уровня,</w:t>
      </w:r>
      <w:r w:rsidRPr="00DD56FE">
        <w:rPr>
          <w:color w:val="000000"/>
          <w:sz w:val="28"/>
          <w:szCs w:val="28"/>
        </w:rPr>
        <w:t xml:space="preserve"> представляется следующим выражением:</w:t>
      </w:r>
    </w:p>
    <w:p w:rsidR="00043FE7" w:rsidRPr="00DD56FE" w:rsidRDefault="00043FE7" w:rsidP="00321147">
      <w:pPr>
        <w:widowControl w:val="0"/>
        <w:spacing w:line="360" w:lineRule="auto"/>
        <w:jc w:val="right"/>
        <w:rPr>
          <w:iCs/>
          <w:color w:val="000000"/>
          <w:sz w:val="28"/>
          <w:szCs w:val="28"/>
          <w:lang w:val="en-US"/>
        </w:rPr>
      </w:pPr>
      <w:r w:rsidRPr="00DD56FE">
        <w:rPr>
          <w:color w:val="000000"/>
          <w:sz w:val="28"/>
          <w:szCs w:val="28"/>
          <w:lang w:val="en-US"/>
        </w:rPr>
        <w:t>Q</w:t>
      </w:r>
      <w:r w:rsidRPr="00DD56FE">
        <w:rPr>
          <w:iCs/>
          <w:color w:val="000000"/>
          <w:sz w:val="28"/>
          <w:szCs w:val="28"/>
          <w:lang w:val="en-US"/>
        </w:rPr>
        <w:t xml:space="preserve"> i = mi / Ткульт i = Mi / (Pi</w:t>
      </w:r>
      <w:r w:rsidRPr="00DD56FE">
        <w:rPr>
          <w:i/>
          <w:iCs/>
          <w:color w:val="000000"/>
          <w:sz w:val="28"/>
          <w:szCs w:val="28"/>
          <w:lang w:val="en-US"/>
        </w:rPr>
        <w:t>*</w:t>
      </w:r>
      <w:r w:rsidRPr="00DD56FE">
        <w:rPr>
          <w:iCs/>
          <w:color w:val="000000"/>
          <w:sz w:val="28"/>
          <w:szCs w:val="28"/>
          <w:lang w:val="en-US"/>
        </w:rPr>
        <w:t xml:space="preserve"> Ткульт i)       </w:t>
      </w:r>
      <w:r>
        <w:rPr>
          <w:iCs/>
          <w:color w:val="000000"/>
          <w:sz w:val="28"/>
          <w:szCs w:val="28"/>
          <w:lang w:val="en-US"/>
        </w:rPr>
        <w:t xml:space="preserve">              (</w:t>
      </w:r>
      <w:r w:rsidRPr="00DD56FE">
        <w:rPr>
          <w:iCs/>
          <w:color w:val="000000"/>
          <w:sz w:val="28"/>
          <w:szCs w:val="28"/>
          <w:lang w:val="en-US"/>
        </w:rPr>
        <w:t>7)</w:t>
      </w: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 xml:space="preserve">В этой формуле показатели </w:t>
      </w:r>
      <w:r w:rsidRPr="00DD56FE">
        <w:rPr>
          <w:iCs/>
          <w:color w:val="000000"/>
          <w:sz w:val="28"/>
          <w:szCs w:val="28"/>
        </w:rPr>
        <w:t>М</w:t>
      </w:r>
      <w:r w:rsidRPr="00DD56FE">
        <w:rPr>
          <w:iCs/>
          <w:color w:val="000000"/>
          <w:sz w:val="28"/>
          <w:szCs w:val="28"/>
          <w:lang w:val="en-US"/>
        </w:rPr>
        <w:t>i</w:t>
      </w:r>
      <w:r w:rsidRPr="00DD56FE">
        <w:rPr>
          <w:color w:val="000000"/>
          <w:sz w:val="28"/>
          <w:szCs w:val="28"/>
        </w:rPr>
        <w:t xml:space="preserve"> и </w:t>
      </w:r>
      <w:r w:rsidRPr="00DD56FE">
        <w:rPr>
          <w:iCs/>
          <w:color w:val="000000"/>
          <w:sz w:val="28"/>
          <w:szCs w:val="28"/>
        </w:rPr>
        <w:t>Р</w:t>
      </w:r>
      <w:r w:rsidRPr="00DD56FE">
        <w:rPr>
          <w:iCs/>
          <w:color w:val="000000"/>
          <w:sz w:val="28"/>
          <w:szCs w:val="28"/>
          <w:lang w:val="en-US"/>
        </w:rPr>
        <w:t>i</w:t>
      </w:r>
      <w:r w:rsidRPr="00DD56FE">
        <w:rPr>
          <w:color w:val="000000"/>
          <w:sz w:val="28"/>
          <w:szCs w:val="28"/>
        </w:rPr>
        <w:t xml:space="preserve"> определяются для каждого регио</w:t>
      </w:r>
      <w:r w:rsidRPr="00DD56FE">
        <w:rPr>
          <w:color w:val="000000"/>
          <w:sz w:val="28"/>
          <w:szCs w:val="28"/>
        </w:rPr>
        <w:softHyphen/>
        <w:t xml:space="preserve">на на основании данных государственного статистического наблюдения. </w:t>
      </w:r>
      <w:r w:rsidRPr="00DD56FE">
        <w:rPr>
          <w:iCs/>
          <w:color w:val="000000"/>
          <w:sz w:val="28"/>
          <w:szCs w:val="28"/>
        </w:rPr>
        <w:t xml:space="preserve">Ткульт </w:t>
      </w:r>
      <w:r w:rsidRPr="00DD56FE">
        <w:rPr>
          <w:iCs/>
          <w:color w:val="000000"/>
          <w:sz w:val="28"/>
          <w:szCs w:val="28"/>
          <w:lang w:val="en-US"/>
        </w:rPr>
        <w:t>i</w:t>
      </w:r>
      <w:r w:rsidRPr="00DD56FE">
        <w:rPr>
          <w:color w:val="000000"/>
          <w:sz w:val="28"/>
          <w:szCs w:val="28"/>
        </w:rPr>
        <w:t xml:space="preserve"> </w:t>
      </w:r>
      <w:r>
        <w:rPr>
          <w:color w:val="000000"/>
          <w:sz w:val="28"/>
          <w:szCs w:val="28"/>
        </w:rPr>
        <w:t xml:space="preserve">можно получить </w:t>
      </w:r>
      <w:r w:rsidRPr="00DD56FE">
        <w:rPr>
          <w:color w:val="000000"/>
          <w:sz w:val="28"/>
          <w:szCs w:val="28"/>
        </w:rPr>
        <w:t xml:space="preserve">по результатам маркетинговых исследований структуры внерабочего времени жителей региона или </w:t>
      </w:r>
      <w:r>
        <w:rPr>
          <w:color w:val="000000"/>
          <w:sz w:val="28"/>
          <w:szCs w:val="28"/>
        </w:rPr>
        <w:t>анализируя</w:t>
      </w:r>
      <w:r w:rsidRPr="00DD56FE">
        <w:rPr>
          <w:color w:val="000000"/>
          <w:sz w:val="28"/>
          <w:szCs w:val="28"/>
        </w:rPr>
        <w:t xml:space="preserve"> структур</w:t>
      </w:r>
      <w:r>
        <w:rPr>
          <w:color w:val="000000"/>
          <w:sz w:val="28"/>
          <w:szCs w:val="28"/>
        </w:rPr>
        <w:t>у</w:t>
      </w:r>
      <w:r w:rsidRPr="00DD56FE">
        <w:rPr>
          <w:color w:val="000000"/>
          <w:sz w:val="28"/>
          <w:szCs w:val="28"/>
        </w:rPr>
        <w:t xml:space="preserve"> внерабочего времени и оцен</w:t>
      </w:r>
      <w:r>
        <w:rPr>
          <w:color w:val="000000"/>
          <w:sz w:val="28"/>
          <w:szCs w:val="28"/>
        </w:rPr>
        <w:t>ивая</w:t>
      </w:r>
      <w:r w:rsidRPr="00DD56FE">
        <w:rPr>
          <w:color w:val="000000"/>
          <w:sz w:val="28"/>
          <w:szCs w:val="28"/>
        </w:rPr>
        <w:t xml:space="preserve"> временны</w:t>
      </w:r>
      <w:r>
        <w:rPr>
          <w:color w:val="000000"/>
          <w:sz w:val="28"/>
          <w:szCs w:val="28"/>
        </w:rPr>
        <w:t>е</w:t>
      </w:r>
      <w:r w:rsidRPr="00DD56FE">
        <w:rPr>
          <w:color w:val="000000"/>
          <w:sz w:val="28"/>
          <w:szCs w:val="28"/>
        </w:rPr>
        <w:t xml:space="preserve"> затрат</w:t>
      </w:r>
      <w:r>
        <w:rPr>
          <w:color w:val="000000"/>
          <w:sz w:val="28"/>
          <w:szCs w:val="28"/>
        </w:rPr>
        <w:t>ы</w:t>
      </w:r>
      <w:r w:rsidRPr="00DD56FE">
        <w:rPr>
          <w:color w:val="000000"/>
          <w:sz w:val="28"/>
          <w:szCs w:val="28"/>
        </w:rPr>
        <w:t xml:space="preserve"> на те или ины</w:t>
      </w:r>
      <w:r>
        <w:rPr>
          <w:color w:val="000000"/>
          <w:sz w:val="28"/>
          <w:szCs w:val="28"/>
        </w:rPr>
        <w:t>е</w:t>
      </w:r>
      <w:r w:rsidRPr="00DD56FE">
        <w:rPr>
          <w:color w:val="000000"/>
          <w:sz w:val="28"/>
          <w:szCs w:val="28"/>
        </w:rPr>
        <w:t xml:space="preserve"> мероприяти</w:t>
      </w:r>
      <w:r>
        <w:rPr>
          <w:color w:val="000000"/>
          <w:sz w:val="28"/>
          <w:szCs w:val="28"/>
        </w:rPr>
        <w:t>я</w:t>
      </w:r>
      <w:r w:rsidRPr="00DD56FE">
        <w:rPr>
          <w:color w:val="000000"/>
          <w:sz w:val="28"/>
          <w:szCs w:val="28"/>
        </w:rPr>
        <w:t xml:space="preserve"> с учетом различия в структуре времени в рабочие и </w:t>
      </w:r>
      <w:r>
        <w:rPr>
          <w:color w:val="000000"/>
          <w:sz w:val="28"/>
          <w:szCs w:val="28"/>
        </w:rPr>
        <w:t xml:space="preserve">в </w:t>
      </w:r>
      <w:r w:rsidRPr="00DD56FE">
        <w:rPr>
          <w:color w:val="000000"/>
          <w:sz w:val="28"/>
          <w:szCs w:val="28"/>
        </w:rPr>
        <w:t xml:space="preserve">выходные дни, </w:t>
      </w:r>
      <w:r>
        <w:rPr>
          <w:color w:val="000000"/>
          <w:sz w:val="28"/>
          <w:szCs w:val="28"/>
        </w:rPr>
        <w:t xml:space="preserve">а также </w:t>
      </w:r>
      <w:r w:rsidRPr="00DD56FE">
        <w:rPr>
          <w:color w:val="000000"/>
          <w:sz w:val="28"/>
          <w:szCs w:val="28"/>
        </w:rPr>
        <w:t>в зависимости от пола</w:t>
      </w:r>
      <w:r>
        <w:rPr>
          <w:color w:val="000000"/>
          <w:sz w:val="28"/>
          <w:szCs w:val="28"/>
        </w:rPr>
        <w:t>,</w:t>
      </w:r>
      <w:r w:rsidRPr="00DD56FE">
        <w:rPr>
          <w:color w:val="000000"/>
          <w:sz w:val="28"/>
          <w:szCs w:val="28"/>
        </w:rPr>
        <w:t xml:space="preserve"> типа пункта проживания (город или село)</w:t>
      </w:r>
      <w:r>
        <w:rPr>
          <w:color w:val="000000"/>
          <w:sz w:val="28"/>
          <w:szCs w:val="28"/>
        </w:rPr>
        <w:t xml:space="preserve"> и</w:t>
      </w:r>
      <w:r w:rsidRPr="00DD56FE">
        <w:rPr>
          <w:color w:val="000000"/>
          <w:sz w:val="28"/>
          <w:szCs w:val="28"/>
        </w:rPr>
        <w:t xml:space="preserve"> от географических условий места проживания.</w:t>
      </w:r>
    </w:p>
    <w:p w:rsidR="00043FE7" w:rsidRPr="00DD56FE" w:rsidRDefault="00043FE7" w:rsidP="008763FA">
      <w:pPr>
        <w:widowControl w:val="0"/>
        <w:spacing w:line="360" w:lineRule="auto"/>
        <w:ind w:firstLine="709"/>
        <w:jc w:val="both"/>
        <w:rPr>
          <w:color w:val="000000"/>
          <w:sz w:val="28"/>
          <w:szCs w:val="28"/>
        </w:rPr>
      </w:pPr>
      <w:r>
        <w:rPr>
          <w:color w:val="000000"/>
          <w:sz w:val="28"/>
          <w:szCs w:val="28"/>
        </w:rPr>
        <w:t xml:space="preserve">Чтобы </w:t>
      </w:r>
      <w:r w:rsidRPr="00DD56FE">
        <w:rPr>
          <w:color w:val="000000"/>
          <w:sz w:val="28"/>
          <w:szCs w:val="28"/>
        </w:rPr>
        <w:t>оцен</w:t>
      </w:r>
      <w:r>
        <w:rPr>
          <w:color w:val="000000"/>
          <w:sz w:val="28"/>
          <w:szCs w:val="28"/>
        </w:rPr>
        <w:t>ить</w:t>
      </w:r>
      <w:r w:rsidRPr="00DD56FE">
        <w:rPr>
          <w:color w:val="000000"/>
          <w:sz w:val="28"/>
          <w:szCs w:val="28"/>
        </w:rPr>
        <w:t xml:space="preserve"> </w:t>
      </w:r>
      <w:r w:rsidRPr="00DD56FE">
        <w:rPr>
          <w:i/>
          <w:iCs/>
          <w:color w:val="000000"/>
          <w:sz w:val="28"/>
          <w:szCs w:val="28"/>
          <w:lang w:val="en-US"/>
        </w:rPr>
        <w:t>Q</w:t>
      </w:r>
      <w:r w:rsidRPr="00DD56FE">
        <w:rPr>
          <w:color w:val="000000"/>
          <w:sz w:val="28"/>
          <w:szCs w:val="28"/>
        </w:rPr>
        <w:t xml:space="preserve"> - денежн</w:t>
      </w:r>
      <w:r>
        <w:rPr>
          <w:color w:val="000000"/>
          <w:sz w:val="28"/>
          <w:szCs w:val="28"/>
        </w:rPr>
        <w:t>ый</w:t>
      </w:r>
      <w:r w:rsidRPr="00DD56FE">
        <w:rPr>
          <w:color w:val="000000"/>
          <w:sz w:val="28"/>
          <w:szCs w:val="28"/>
        </w:rPr>
        <w:t xml:space="preserve"> эквивалент единицы свободного времени индивида, которое он может направить на повышение своего культурного уровня</w:t>
      </w:r>
      <w:r>
        <w:rPr>
          <w:color w:val="000000"/>
          <w:sz w:val="28"/>
          <w:szCs w:val="28"/>
        </w:rPr>
        <w:t>,</w:t>
      </w:r>
      <w:r w:rsidRPr="00DD56FE">
        <w:rPr>
          <w:color w:val="000000"/>
          <w:sz w:val="28"/>
          <w:szCs w:val="28"/>
        </w:rPr>
        <w:t xml:space="preserve"> сформируем в упрощенном виде усредненную модель структуры </w:t>
      </w:r>
      <w:r>
        <w:rPr>
          <w:color w:val="000000"/>
          <w:sz w:val="28"/>
          <w:szCs w:val="28"/>
        </w:rPr>
        <w:t xml:space="preserve">его </w:t>
      </w:r>
      <w:r w:rsidRPr="00DD56FE">
        <w:rPr>
          <w:color w:val="000000"/>
          <w:sz w:val="28"/>
          <w:szCs w:val="28"/>
        </w:rPr>
        <w:t xml:space="preserve">свободного времени </w:t>
      </w:r>
      <w:r>
        <w:rPr>
          <w:color w:val="000000"/>
          <w:sz w:val="28"/>
          <w:szCs w:val="28"/>
        </w:rPr>
        <w:t>с определенными допущениями (</w:t>
      </w:r>
      <w:r w:rsidRPr="00DD56FE">
        <w:rPr>
          <w:color w:val="000000"/>
          <w:sz w:val="28"/>
          <w:szCs w:val="28"/>
        </w:rPr>
        <w:t xml:space="preserve">без учета различий в поле, образовании, месте жительства) и нормируем </w:t>
      </w:r>
      <w:r>
        <w:rPr>
          <w:color w:val="000000"/>
          <w:sz w:val="28"/>
          <w:szCs w:val="28"/>
        </w:rPr>
        <w:t xml:space="preserve">этот </w:t>
      </w:r>
      <w:r w:rsidRPr="00DD56FE">
        <w:rPr>
          <w:color w:val="000000"/>
          <w:sz w:val="28"/>
          <w:szCs w:val="28"/>
        </w:rPr>
        <w:t xml:space="preserve">усредненный показатель объема свободного времени, которое индивид в типичных бытовых условиях </w:t>
      </w:r>
      <w:r>
        <w:rPr>
          <w:color w:val="000000"/>
          <w:sz w:val="28"/>
          <w:szCs w:val="28"/>
        </w:rPr>
        <w:t>может</w:t>
      </w:r>
      <w:r w:rsidRPr="00DD56FE">
        <w:rPr>
          <w:color w:val="000000"/>
          <w:sz w:val="28"/>
          <w:szCs w:val="28"/>
        </w:rPr>
        <w:t xml:space="preserve"> направ</w:t>
      </w:r>
      <w:r>
        <w:rPr>
          <w:color w:val="000000"/>
          <w:sz w:val="28"/>
          <w:szCs w:val="28"/>
        </w:rPr>
        <w:t>ить</w:t>
      </w:r>
      <w:r w:rsidRPr="00DD56FE">
        <w:rPr>
          <w:color w:val="000000"/>
          <w:sz w:val="28"/>
          <w:szCs w:val="28"/>
        </w:rPr>
        <w:t xml:space="preserve"> на свое культурное развитие.</w:t>
      </w:r>
    </w:p>
    <w:p w:rsidR="00043FE7" w:rsidRPr="00DD56FE" w:rsidRDefault="00043FE7" w:rsidP="008763FA">
      <w:pPr>
        <w:widowControl w:val="0"/>
        <w:spacing w:line="360" w:lineRule="auto"/>
        <w:ind w:firstLine="709"/>
        <w:jc w:val="both"/>
        <w:rPr>
          <w:color w:val="000000"/>
          <w:sz w:val="28"/>
          <w:szCs w:val="28"/>
        </w:rPr>
      </w:pPr>
      <w:bookmarkStart w:id="3" w:name="bookmark85"/>
      <w:r w:rsidRPr="00DD56FE">
        <w:rPr>
          <w:color w:val="000000"/>
          <w:sz w:val="28"/>
          <w:szCs w:val="28"/>
        </w:rPr>
        <w:t>Структур</w:t>
      </w:r>
      <w:r>
        <w:rPr>
          <w:color w:val="000000"/>
          <w:sz w:val="28"/>
          <w:szCs w:val="28"/>
        </w:rPr>
        <w:t>ируем</w:t>
      </w:r>
      <w:r w:rsidRPr="00DD56FE">
        <w:rPr>
          <w:color w:val="000000"/>
          <w:sz w:val="28"/>
          <w:szCs w:val="28"/>
        </w:rPr>
        <w:t xml:space="preserve"> лично</w:t>
      </w:r>
      <w:r>
        <w:rPr>
          <w:color w:val="000000"/>
          <w:sz w:val="28"/>
          <w:szCs w:val="28"/>
        </w:rPr>
        <w:t>е</w:t>
      </w:r>
      <w:r w:rsidRPr="00DD56FE">
        <w:rPr>
          <w:color w:val="000000"/>
          <w:sz w:val="28"/>
          <w:szCs w:val="28"/>
        </w:rPr>
        <w:t xml:space="preserve"> времен</w:t>
      </w:r>
      <w:r>
        <w:rPr>
          <w:color w:val="000000"/>
          <w:sz w:val="28"/>
          <w:szCs w:val="28"/>
        </w:rPr>
        <w:t>я</w:t>
      </w:r>
      <w:r w:rsidRPr="00DD56FE">
        <w:rPr>
          <w:color w:val="000000"/>
          <w:sz w:val="28"/>
          <w:szCs w:val="28"/>
        </w:rPr>
        <w:t xml:space="preserve"> индивида по трем категориям: будние дни, выходные дни и отпуск. В таблице </w:t>
      </w:r>
      <w:r>
        <w:rPr>
          <w:color w:val="000000"/>
          <w:sz w:val="28"/>
          <w:szCs w:val="28"/>
        </w:rPr>
        <w:t>2</w:t>
      </w:r>
      <w:r w:rsidRPr="00DD56FE">
        <w:rPr>
          <w:color w:val="000000"/>
          <w:sz w:val="28"/>
          <w:szCs w:val="28"/>
        </w:rPr>
        <w:t xml:space="preserve"> эти типы структур.</w:t>
      </w:r>
      <w:bookmarkEnd w:id="3"/>
    </w:p>
    <w:p w:rsidR="00043FE7" w:rsidRPr="00DD56FE" w:rsidRDefault="00043FE7" w:rsidP="008763FA">
      <w:pPr>
        <w:widowControl w:val="0"/>
        <w:spacing w:line="360" w:lineRule="auto"/>
        <w:jc w:val="both"/>
        <w:rPr>
          <w:color w:val="000000"/>
          <w:sz w:val="28"/>
          <w:szCs w:val="28"/>
        </w:rPr>
      </w:pPr>
      <w:r w:rsidRPr="00DD56FE">
        <w:rPr>
          <w:color w:val="000000"/>
          <w:sz w:val="28"/>
          <w:szCs w:val="28"/>
        </w:rPr>
        <w:t xml:space="preserve">Таблица </w:t>
      </w:r>
      <w:r>
        <w:rPr>
          <w:color w:val="000000"/>
          <w:sz w:val="28"/>
          <w:szCs w:val="28"/>
        </w:rPr>
        <w:t>2</w:t>
      </w:r>
      <w:r w:rsidRPr="00DD56FE">
        <w:rPr>
          <w:color w:val="000000"/>
          <w:sz w:val="28"/>
          <w:szCs w:val="28"/>
        </w:rPr>
        <w:t xml:space="preserve"> Типы структур личного времени индивида и их временной ресурс в сутках в пределах одного календарного года</w:t>
      </w:r>
    </w:p>
    <w:tbl>
      <w:tblPr>
        <w:tblOverlap w:val="never"/>
        <w:tblW w:w="0" w:type="auto"/>
        <w:jc w:val="center"/>
        <w:tblLayout w:type="fixed"/>
        <w:tblCellMar>
          <w:left w:w="10" w:type="dxa"/>
          <w:right w:w="10" w:type="dxa"/>
        </w:tblCellMar>
        <w:tblLook w:val="00A0"/>
      </w:tblPr>
      <w:tblGrid>
        <w:gridCol w:w="7257"/>
        <w:gridCol w:w="1876"/>
      </w:tblGrid>
      <w:tr w:rsidR="00043FE7" w:rsidRPr="0069540A" w:rsidTr="00FE5F9F">
        <w:trPr>
          <w:trHeight w:hRule="exact" w:val="633"/>
          <w:jc w:val="center"/>
        </w:trPr>
        <w:tc>
          <w:tcPr>
            <w:tcW w:w="7257" w:type="dxa"/>
            <w:tcBorders>
              <w:top w:val="single" w:sz="4" w:space="0" w:color="auto"/>
              <w:left w:val="single" w:sz="4" w:space="0" w:color="auto"/>
              <w:bottom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Тип структуры личного времени индивида</w:t>
            </w:r>
          </w:p>
        </w:tc>
        <w:tc>
          <w:tcPr>
            <w:tcW w:w="1876" w:type="dxa"/>
            <w:tcBorders>
              <w:top w:val="single" w:sz="4" w:space="0" w:color="auto"/>
              <w:left w:val="single" w:sz="4" w:space="0" w:color="auto"/>
              <w:bottom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Временной ресурс</w:t>
            </w:r>
          </w:p>
        </w:tc>
      </w:tr>
      <w:tr w:rsidR="00043FE7" w:rsidRPr="0069540A" w:rsidTr="00FE5F9F">
        <w:trPr>
          <w:trHeight w:hRule="exact" w:val="355"/>
          <w:jc w:val="center"/>
        </w:trPr>
        <w:tc>
          <w:tcPr>
            <w:tcW w:w="7257" w:type="dxa"/>
            <w:tcBorders>
              <w:top w:val="single" w:sz="4" w:space="0" w:color="auto"/>
              <w:left w:val="single" w:sz="4" w:space="0" w:color="auto"/>
            </w:tcBorders>
            <w:shd w:val="clear" w:color="auto" w:fill="FFFFFF"/>
            <w:vAlign w:val="center"/>
          </w:tcPr>
          <w:p w:rsidR="00043FE7" w:rsidRPr="0069540A" w:rsidRDefault="00043FE7" w:rsidP="00FE5F9F">
            <w:pPr>
              <w:widowControl w:val="0"/>
              <w:rPr>
                <w:color w:val="000000"/>
              </w:rPr>
            </w:pPr>
            <w:r w:rsidRPr="0069540A">
              <w:rPr>
                <w:bCs/>
                <w:color w:val="000000"/>
              </w:rPr>
              <w:t>Будние дни</w:t>
            </w:r>
          </w:p>
        </w:tc>
        <w:tc>
          <w:tcPr>
            <w:tcW w:w="1876" w:type="dxa"/>
            <w:tcBorders>
              <w:top w:val="single" w:sz="4" w:space="0" w:color="auto"/>
              <w:left w:val="single" w:sz="4" w:space="0" w:color="auto"/>
              <w:righ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230</w:t>
            </w:r>
          </w:p>
        </w:tc>
      </w:tr>
      <w:tr w:rsidR="00043FE7" w:rsidRPr="0069540A" w:rsidTr="00FE5F9F">
        <w:trPr>
          <w:trHeight w:hRule="exact" w:val="355"/>
          <w:jc w:val="center"/>
        </w:trPr>
        <w:tc>
          <w:tcPr>
            <w:tcW w:w="7257" w:type="dxa"/>
            <w:tcBorders>
              <w:top w:val="single" w:sz="4" w:space="0" w:color="auto"/>
              <w:left w:val="single" w:sz="4" w:space="0" w:color="auto"/>
            </w:tcBorders>
            <w:shd w:val="clear" w:color="auto" w:fill="FFFFFF"/>
            <w:vAlign w:val="center"/>
          </w:tcPr>
          <w:p w:rsidR="00043FE7" w:rsidRPr="0069540A" w:rsidRDefault="00043FE7" w:rsidP="00FE5F9F">
            <w:pPr>
              <w:widowControl w:val="0"/>
              <w:rPr>
                <w:color w:val="000000"/>
              </w:rPr>
            </w:pPr>
            <w:r w:rsidRPr="0069540A">
              <w:rPr>
                <w:bCs/>
                <w:color w:val="000000"/>
              </w:rPr>
              <w:t>Выходные и праздничные дни</w:t>
            </w:r>
          </w:p>
        </w:tc>
        <w:tc>
          <w:tcPr>
            <w:tcW w:w="1876" w:type="dxa"/>
            <w:tcBorders>
              <w:top w:val="single" w:sz="4" w:space="0" w:color="auto"/>
              <w:left w:val="single" w:sz="4" w:space="0" w:color="auto"/>
              <w:righ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107</w:t>
            </w:r>
          </w:p>
        </w:tc>
      </w:tr>
      <w:tr w:rsidR="00043FE7" w:rsidRPr="0069540A" w:rsidTr="00FE5F9F">
        <w:trPr>
          <w:trHeight w:hRule="exact" w:val="365"/>
          <w:jc w:val="center"/>
        </w:trPr>
        <w:tc>
          <w:tcPr>
            <w:tcW w:w="7257" w:type="dxa"/>
            <w:tcBorders>
              <w:top w:val="single" w:sz="4" w:space="0" w:color="auto"/>
              <w:left w:val="single" w:sz="4" w:space="0" w:color="auto"/>
              <w:bottom w:val="single" w:sz="4" w:space="0" w:color="auto"/>
            </w:tcBorders>
            <w:shd w:val="clear" w:color="auto" w:fill="FFFFFF"/>
            <w:vAlign w:val="center"/>
          </w:tcPr>
          <w:p w:rsidR="00043FE7" w:rsidRPr="0069540A" w:rsidRDefault="00043FE7" w:rsidP="00FE5F9F">
            <w:pPr>
              <w:widowControl w:val="0"/>
              <w:rPr>
                <w:color w:val="000000"/>
              </w:rPr>
            </w:pPr>
            <w:r w:rsidRPr="0069540A">
              <w:rPr>
                <w:bCs/>
                <w:color w:val="000000"/>
              </w:rPr>
              <w:t>Отпуск</w:t>
            </w:r>
          </w:p>
        </w:tc>
        <w:tc>
          <w:tcPr>
            <w:tcW w:w="1876" w:type="dxa"/>
            <w:tcBorders>
              <w:top w:val="single" w:sz="4" w:space="0" w:color="auto"/>
              <w:left w:val="single" w:sz="4" w:space="0" w:color="auto"/>
              <w:bottom w:val="single" w:sz="4" w:space="0" w:color="auto"/>
              <w:righ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28</w:t>
            </w:r>
          </w:p>
        </w:tc>
      </w:tr>
    </w:tbl>
    <w:p w:rsidR="00043FE7" w:rsidRDefault="00043FE7" w:rsidP="008763FA">
      <w:pPr>
        <w:widowControl w:val="0"/>
        <w:spacing w:line="360" w:lineRule="auto"/>
        <w:ind w:firstLine="709"/>
        <w:jc w:val="both"/>
        <w:rPr>
          <w:color w:val="000000"/>
          <w:sz w:val="28"/>
          <w:szCs w:val="28"/>
        </w:rPr>
      </w:pPr>
      <w:bookmarkStart w:id="4" w:name="bookmark86"/>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Модельная структура личного времени для каждого указанного типа</w:t>
      </w:r>
      <w:r>
        <w:rPr>
          <w:color w:val="000000"/>
          <w:sz w:val="28"/>
          <w:szCs w:val="28"/>
        </w:rPr>
        <w:t xml:space="preserve"> </w:t>
      </w:r>
      <w:r w:rsidRPr="00DD56FE">
        <w:rPr>
          <w:color w:val="000000"/>
          <w:sz w:val="28"/>
          <w:szCs w:val="28"/>
        </w:rPr>
        <w:t>в рамках одних календарных суток приведена в табл</w:t>
      </w:r>
      <w:bookmarkEnd w:id="4"/>
      <w:r w:rsidRPr="00DD56FE">
        <w:rPr>
          <w:color w:val="000000"/>
          <w:sz w:val="28"/>
          <w:szCs w:val="28"/>
        </w:rPr>
        <w:t>ице 3.</w:t>
      </w:r>
    </w:p>
    <w:p w:rsidR="00043FE7" w:rsidRPr="00DD56FE" w:rsidRDefault="00043FE7" w:rsidP="008763FA">
      <w:pPr>
        <w:widowControl w:val="0"/>
        <w:spacing w:line="360" w:lineRule="auto"/>
        <w:jc w:val="both"/>
        <w:rPr>
          <w:color w:val="000000"/>
          <w:sz w:val="28"/>
          <w:szCs w:val="28"/>
        </w:rPr>
      </w:pPr>
      <w:r w:rsidRPr="00DD56FE">
        <w:rPr>
          <w:color w:val="000000"/>
          <w:sz w:val="28"/>
          <w:szCs w:val="28"/>
        </w:rPr>
        <w:t>Таблица 3 Основные временные затраты индивида в структуре личного времени</w:t>
      </w:r>
    </w:p>
    <w:tbl>
      <w:tblPr>
        <w:tblW w:w="9082" w:type="dxa"/>
        <w:tblLayout w:type="fixed"/>
        <w:tblCellMar>
          <w:left w:w="10" w:type="dxa"/>
          <w:right w:w="10" w:type="dxa"/>
        </w:tblCellMar>
        <w:tblLook w:val="00A0"/>
      </w:tblPr>
      <w:tblGrid>
        <w:gridCol w:w="4675"/>
        <w:gridCol w:w="1277"/>
        <w:gridCol w:w="1713"/>
        <w:gridCol w:w="1417"/>
      </w:tblGrid>
      <w:tr w:rsidR="00043FE7" w:rsidRPr="0069540A" w:rsidTr="00FE5F9F">
        <w:trPr>
          <w:trHeight w:hRule="exact" w:val="685"/>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color w:val="000000"/>
              </w:rPr>
              <w:t>Основные мероприятия и виды временных затрат</w:t>
            </w:r>
          </w:p>
        </w:tc>
        <w:tc>
          <w:tcPr>
            <w:tcW w:w="1277"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color w:val="000000"/>
              </w:rPr>
              <w:t>Будние дни</w:t>
            </w:r>
          </w:p>
        </w:tc>
        <w:tc>
          <w:tcPr>
            <w:tcW w:w="1713"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b/>
              </w:rPr>
            </w:pPr>
            <w:r w:rsidRPr="0069540A">
              <w:rPr>
                <w:bCs/>
                <w:color w:val="000000"/>
                <w:shd w:val="clear" w:color="auto" w:fill="FFFFFF"/>
              </w:rPr>
              <w:t>Выходные и праздничные дни</w:t>
            </w:r>
          </w:p>
        </w:tc>
        <w:tc>
          <w:tcPr>
            <w:tcW w:w="1417" w:type="dxa"/>
            <w:tcBorders>
              <w:top w:val="single" w:sz="4" w:space="0" w:color="auto"/>
              <w:left w:val="single" w:sz="4" w:space="0" w:color="auto"/>
              <w:righ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color w:val="000000"/>
              </w:rPr>
              <w:t>Отпуск</w:t>
            </w:r>
          </w:p>
        </w:tc>
      </w:tr>
      <w:tr w:rsidR="00043FE7" w:rsidRPr="0069540A" w:rsidTr="00FE5F9F">
        <w:trPr>
          <w:trHeight w:hRule="exact" w:val="333"/>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rPr>
                <w:color w:val="000000"/>
              </w:rPr>
            </w:pPr>
            <w:r w:rsidRPr="0069540A">
              <w:rPr>
                <w:color w:val="000000"/>
              </w:rPr>
              <w:t>Рабочее время</w:t>
            </w:r>
          </w:p>
        </w:tc>
        <w:tc>
          <w:tcPr>
            <w:tcW w:w="1277"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color w:val="000000"/>
              </w:rPr>
              <w:t>8</w:t>
            </w:r>
          </w:p>
        </w:tc>
        <w:tc>
          <w:tcPr>
            <w:tcW w:w="1713"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color w:val="000000"/>
              </w:rPr>
              <w:t>0</w:t>
            </w:r>
          </w:p>
        </w:tc>
        <w:tc>
          <w:tcPr>
            <w:tcW w:w="1417" w:type="dxa"/>
            <w:tcBorders>
              <w:top w:val="single" w:sz="4" w:space="0" w:color="auto"/>
              <w:left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color w:val="000000"/>
              </w:rPr>
              <w:t>0</w:t>
            </w:r>
          </w:p>
        </w:tc>
      </w:tr>
      <w:tr w:rsidR="00043FE7" w:rsidRPr="0069540A" w:rsidTr="00FE5F9F">
        <w:trPr>
          <w:trHeight w:hRule="exact" w:val="268"/>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rPr>
                <w:bCs/>
                <w:color w:val="000000"/>
              </w:rPr>
            </w:pPr>
            <w:r w:rsidRPr="0069540A">
              <w:rPr>
                <w:bCs/>
                <w:color w:val="000000"/>
              </w:rPr>
              <w:t>Нерабочее время, из которого:</w:t>
            </w:r>
          </w:p>
        </w:tc>
        <w:tc>
          <w:tcPr>
            <w:tcW w:w="1277"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bCs/>
                <w:color w:val="000000"/>
              </w:rPr>
            </w:pPr>
            <w:r w:rsidRPr="0069540A">
              <w:rPr>
                <w:bCs/>
                <w:color w:val="000000"/>
              </w:rPr>
              <w:t>-</w:t>
            </w:r>
          </w:p>
        </w:tc>
        <w:tc>
          <w:tcPr>
            <w:tcW w:w="1713"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bCs/>
                <w:color w:val="000000"/>
              </w:rPr>
            </w:pPr>
            <w:r w:rsidRPr="0069540A">
              <w:rPr>
                <w:bCs/>
                <w:color w:val="000000"/>
              </w:rPr>
              <w:t>-</w:t>
            </w:r>
          </w:p>
        </w:tc>
        <w:tc>
          <w:tcPr>
            <w:tcW w:w="1417" w:type="dxa"/>
            <w:tcBorders>
              <w:top w:val="single" w:sz="4" w:space="0" w:color="auto"/>
              <w:left w:val="single" w:sz="4" w:space="0" w:color="auto"/>
              <w:right w:val="single" w:sz="4" w:space="0" w:color="auto"/>
            </w:tcBorders>
            <w:shd w:val="clear" w:color="auto" w:fill="FFFFFF"/>
            <w:vAlign w:val="bottom"/>
          </w:tcPr>
          <w:p w:rsidR="00043FE7" w:rsidRPr="0069540A" w:rsidRDefault="00043FE7" w:rsidP="00FE5F9F">
            <w:pPr>
              <w:widowControl w:val="0"/>
              <w:jc w:val="center"/>
              <w:rPr>
                <w:bCs/>
                <w:color w:val="000000"/>
              </w:rPr>
            </w:pPr>
            <w:r w:rsidRPr="0069540A">
              <w:rPr>
                <w:bCs/>
                <w:color w:val="000000"/>
              </w:rPr>
              <w:t>-</w:t>
            </w:r>
          </w:p>
        </w:tc>
      </w:tr>
      <w:tr w:rsidR="00043FE7" w:rsidRPr="0069540A" w:rsidTr="00FE5F9F">
        <w:trPr>
          <w:trHeight w:hRule="exact" w:val="313"/>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rPr>
                <w:color w:val="000000"/>
              </w:rPr>
            </w:pPr>
            <w:r w:rsidRPr="0069540A">
              <w:rPr>
                <w:bCs/>
                <w:color w:val="000000"/>
              </w:rPr>
              <w:t xml:space="preserve">    Время, связанное с работой</w:t>
            </w:r>
          </w:p>
        </w:tc>
        <w:tc>
          <w:tcPr>
            <w:tcW w:w="1277"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1,5</w:t>
            </w:r>
          </w:p>
        </w:tc>
        <w:tc>
          <w:tcPr>
            <w:tcW w:w="1713"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0</w:t>
            </w:r>
          </w:p>
        </w:tc>
        <w:tc>
          <w:tcPr>
            <w:tcW w:w="1417" w:type="dxa"/>
            <w:tcBorders>
              <w:top w:val="single" w:sz="4" w:space="0" w:color="auto"/>
              <w:left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0</w:t>
            </w:r>
          </w:p>
        </w:tc>
      </w:tr>
      <w:tr w:rsidR="00043FE7" w:rsidRPr="0069540A" w:rsidTr="00FE5F9F">
        <w:trPr>
          <w:trHeight w:hRule="exact" w:val="355"/>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rPr>
                <w:color w:val="000000"/>
              </w:rPr>
            </w:pPr>
            <w:r w:rsidRPr="0069540A">
              <w:rPr>
                <w:bCs/>
                <w:color w:val="000000"/>
              </w:rPr>
              <w:t xml:space="preserve">    Домашний труд и самообслуживание</w:t>
            </w:r>
          </w:p>
        </w:tc>
        <w:tc>
          <w:tcPr>
            <w:tcW w:w="1277"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4</w:t>
            </w:r>
          </w:p>
        </w:tc>
        <w:tc>
          <w:tcPr>
            <w:tcW w:w="1713"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6</w:t>
            </w:r>
          </w:p>
        </w:tc>
        <w:tc>
          <w:tcPr>
            <w:tcW w:w="1417" w:type="dxa"/>
            <w:tcBorders>
              <w:top w:val="single" w:sz="4" w:space="0" w:color="auto"/>
              <w:left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2</w:t>
            </w:r>
          </w:p>
        </w:tc>
      </w:tr>
      <w:tr w:rsidR="00043FE7" w:rsidRPr="0069540A" w:rsidTr="00FE5F9F">
        <w:trPr>
          <w:trHeight w:hRule="exact" w:val="652"/>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rPr>
                <w:bCs/>
                <w:color w:val="000000"/>
              </w:rPr>
            </w:pPr>
            <w:r w:rsidRPr="0069540A">
              <w:rPr>
                <w:bCs/>
                <w:color w:val="000000"/>
              </w:rPr>
              <w:t xml:space="preserve">   Удовлетворение физических потребностей,</w:t>
            </w:r>
          </w:p>
          <w:p w:rsidR="00043FE7" w:rsidRPr="0069540A" w:rsidRDefault="00043FE7" w:rsidP="00FE5F9F">
            <w:pPr>
              <w:widowControl w:val="0"/>
              <w:rPr>
                <w:color w:val="000000"/>
              </w:rPr>
            </w:pPr>
            <w:r w:rsidRPr="0069540A">
              <w:rPr>
                <w:bCs/>
                <w:color w:val="000000"/>
              </w:rPr>
              <w:t>Из которого:</w:t>
            </w:r>
          </w:p>
        </w:tc>
        <w:tc>
          <w:tcPr>
            <w:tcW w:w="1277"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8</w:t>
            </w:r>
          </w:p>
        </w:tc>
        <w:tc>
          <w:tcPr>
            <w:tcW w:w="1713"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10</w:t>
            </w:r>
          </w:p>
        </w:tc>
        <w:tc>
          <w:tcPr>
            <w:tcW w:w="1417" w:type="dxa"/>
            <w:tcBorders>
              <w:top w:val="single" w:sz="4" w:space="0" w:color="auto"/>
              <w:left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10</w:t>
            </w:r>
          </w:p>
        </w:tc>
      </w:tr>
      <w:tr w:rsidR="00043FE7" w:rsidRPr="0069540A" w:rsidTr="00321147">
        <w:trPr>
          <w:trHeight w:hRule="exact" w:val="316"/>
        </w:trPr>
        <w:tc>
          <w:tcPr>
            <w:tcW w:w="4675" w:type="dxa"/>
            <w:tcBorders>
              <w:top w:val="single" w:sz="4" w:space="0" w:color="auto"/>
              <w:left w:val="single" w:sz="4" w:space="0" w:color="auto"/>
            </w:tcBorders>
            <w:shd w:val="clear" w:color="auto" w:fill="FFFFFF"/>
            <w:vAlign w:val="bottom"/>
          </w:tcPr>
          <w:p w:rsidR="00043FE7" w:rsidRPr="0069540A" w:rsidRDefault="00043FE7" w:rsidP="00FE5F9F">
            <w:pPr>
              <w:widowControl w:val="0"/>
              <w:ind w:firstLine="284"/>
              <w:rPr>
                <w:color w:val="000000"/>
              </w:rPr>
            </w:pPr>
            <w:r w:rsidRPr="0069540A">
              <w:rPr>
                <w:bCs/>
                <w:color w:val="000000"/>
              </w:rPr>
              <w:t>Свободное время</w:t>
            </w:r>
          </w:p>
        </w:tc>
        <w:tc>
          <w:tcPr>
            <w:tcW w:w="1277" w:type="dxa"/>
            <w:tcBorders>
              <w:top w:val="single" w:sz="4" w:space="0" w:color="auto"/>
              <w:left w:val="single" w:sz="4" w:space="0" w:color="auto"/>
            </w:tcBorders>
            <w:shd w:val="clear" w:color="auto" w:fill="FFFFFF"/>
          </w:tcPr>
          <w:p w:rsidR="00043FE7" w:rsidRPr="0069540A" w:rsidRDefault="00043FE7" w:rsidP="00FE5F9F">
            <w:pPr>
              <w:widowControl w:val="0"/>
              <w:jc w:val="center"/>
              <w:rPr>
                <w:color w:val="000000"/>
              </w:rPr>
            </w:pPr>
            <w:r w:rsidRPr="0069540A">
              <w:rPr>
                <w:color w:val="000000"/>
              </w:rPr>
              <w:t>-</w:t>
            </w:r>
          </w:p>
        </w:tc>
        <w:tc>
          <w:tcPr>
            <w:tcW w:w="1713" w:type="dxa"/>
            <w:tcBorders>
              <w:top w:val="single" w:sz="4" w:space="0" w:color="auto"/>
              <w:left w:val="single" w:sz="4" w:space="0" w:color="auto"/>
            </w:tcBorders>
            <w:shd w:val="clear" w:color="auto" w:fill="FFFFFF"/>
          </w:tcPr>
          <w:p w:rsidR="00043FE7" w:rsidRPr="0069540A" w:rsidRDefault="00043FE7" w:rsidP="00FE5F9F">
            <w:pPr>
              <w:widowControl w:val="0"/>
              <w:jc w:val="center"/>
              <w:rPr>
                <w:color w:val="000000"/>
              </w:rPr>
            </w:pPr>
            <w:r w:rsidRPr="0069540A">
              <w:rPr>
                <w:color w:val="000000"/>
              </w:rPr>
              <w:t>-</w:t>
            </w:r>
          </w:p>
        </w:tc>
        <w:tc>
          <w:tcPr>
            <w:tcW w:w="1417" w:type="dxa"/>
            <w:tcBorders>
              <w:top w:val="single" w:sz="4" w:space="0" w:color="auto"/>
              <w:left w:val="single" w:sz="4" w:space="0" w:color="auto"/>
              <w:right w:val="single" w:sz="4" w:space="0" w:color="auto"/>
            </w:tcBorders>
            <w:shd w:val="clear" w:color="auto" w:fill="FFFFFF"/>
          </w:tcPr>
          <w:p w:rsidR="00043FE7" w:rsidRPr="0069540A" w:rsidRDefault="00043FE7" w:rsidP="00FE5F9F">
            <w:pPr>
              <w:widowControl w:val="0"/>
              <w:jc w:val="center"/>
              <w:rPr>
                <w:color w:val="000000"/>
              </w:rPr>
            </w:pPr>
            <w:r w:rsidRPr="0069540A">
              <w:rPr>
                <w:color w:val="000000"/>
              </w:rPr>
              <w:t>-</w:t>
            </w:r>
          </w:p>
        </w:tc>
      </w:tr>
      <w:tr w:rsidR="00043FE7" w:rsidRPr="0069540A" w:rsidTr="00FE5F9F">
        <w:trPr>
          <w:trHeight w:hRule="exact" w:val="279"/>
        </w:trPr>
        <w:tc>
          <w:tcPr>
            <w:tcW w:w="4675" w:type="dxa"/>
            <w:tcBorders>
              <w:top w:val="single" w:sz="4" w:space="0" w:color="auto"/>
              <w:left w:val="single" w:sz="4" w:space="0" w:color="auto"/>
            </w:tcBorders>
            <w:shd w:val="clear" w:color="auto" w:fill="FFFFFF"/>
            <w:vAlign w:val="bottom"/>
          </w:tcPr>
          <w:p w:rsidR="00043FE7" w:rsidRPr="0069540A" w:rsidRDefault="00043FE7" w:rsidP="00FE5F9F">
            <w:pPr>
              <w:widowControl w:val="0"/>
              <w:ind w:firstLine="284"/>
              <w:rPr>
                <w:color w:val="000000"/>
              </w:rPr>
            </w:pPr>
            <w:r w:rsidRPr="0069540A">
              <w:rPr>
                <w:bCs/>
                <w:color w:val="000000"/>
              </w:rPr>
              <w:t>Культурное развитие</w:t>
            </w:r>
          </w:p>
        </w:tc>
        <w:tc>
          <w:tcPr>
            <w:tcW w:w="1277"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1,5</w:t>
            </w:r>
          </w:p>
        </w:tc>
        <w:tc>
          <w:tcPr>
            <w:tcW w:w="1713" w:type="dxa"/>
            <w:tcBorders>
              <w:top w:val="single" w:sz="4" w:space="0" w:color="auto"/>
              <w:lef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3</w:t>
            </w:r>
          </w:p>
        </w:tc>
        <w:tc>
          <w:tcPr>
            <w:tcW w:w="1417" w:type="dxa"/>
            <w:tcBorders>
              <w:top w:val="single" w:sz="4" w:space="0" w:color="auto"/>
              <w:left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3</w:t>
            </w:r>
          </w:p>
        </w:tc>
      </w:tr>
      <w:tr w:rsidR="00043FE7" w:rsidRPr="0069540A" w:rsidTr="00FE5F9F">
        <w:trPr>
          <w:trHeight w:hRule="exact" w:val="283"/>
        </w:trPr>
        <w:tc>
          <w:tcPr>
            <w:tcW w:w="4675" w:type="dxa"/>
            <w:tcBorders>
              <w:top w:val="single" w:sz="4" w:space="0" w:color="auto"/>
              <w:left w:val="single" w:sz="4" w:space="0" w:color="auto"/>
            </w:tcBorders>
            <w:shd w:val="clear" w:color="auto" w:fill="FFFFFF"/>
            <w:vAlign w:val="center"/>
          </w:tcPr>
          <w:p w:rsidR="00043FE7" w:rsidRPr="0069540A" w:rsidRDefault="00043FE7" w:rsidP="00FE5F9F">
            <w:pPr>
              <w:widowControl w:val="0"/>
              <w:ind w:firstLine="284"/>
              <w:rPr>
                <w:color w:val="000000"/>
              </w:rPr>
            </w:pPr>
            <w:r w:rsidRPr="0069540A">
              <w:rPr>
                <w:bCs/>
                <w:color w:val="000000"/>
              </w:rPr>
              <w:t>Рекреация</w:t>
            </w:r>
          </w:p>
        </w:tc>
        <w:tc>
          <w:tcPr>
            <w:tcW w:w="1277"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1</w:t>
            </w:r>
          </w:p>
        </w:tc>
        <w:tc>
          <w:tcPr>
            <w:tcW w:w="1713" w:type="dxa"/>
            <w:tcBorders>
              <w:top w:val="single" w:sz="4" w:space="0" w:color="auto"/>
              <w:lef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3</w:t>
            </w:r>
          </w:p>
        </w:tc>
        <w:tc>
          <w:tcPr>
            <w:tcW w:w="1417" w:type="dxa"/>
            <w:tcBorders>
              <w:top w:val="single" w:sz="4" w:space="0" w:color="auto"/>
              <w:left w:val="single" w:sz="4" w:space="0" w:color="auto"/>
              <w:right w:val="single" w:sz="4" w:space="0" w:color="auto"/>
            </w:tcBorders>
            <w:shd w:val="clear" w:color="auto" w:fill="FFFFFF"/>
            <w:vAlign w:val="center"/>
          </w:tcPr>
          <w:p w:rsidR="00043FE7" w:rsidRPr="0069540A" w:rsidRDefault="00043FE7" w:rsidP="00FE5F9F">
            <w:pPr>
              <w:widowControl w:val="0"/>
              <w:jc w:val="center"/>
              <w:rPr>
                <w:color w:val="000000"/>
              </w:rPr>
            </w:pPr>
            <w:r w:rsidRPr="0069540A">
              <w:rPr>
                <w:bCs/>
                <w:color w:val="000000"/>
              </w:rPr>
              <w:t>8</w:t>
            </w:r>
          </w:p>
        </w:tc>
      </w:tr>
      <w:tr w:rsidR="00043FE7" w:rsidRPr="0069540A" w:rsidTr="00FE5F9F">
        <w:trPr>
          <w:trHeight w:hRule="exact" w:val="273"/>
        </w:trPr>
        <w:tc>
          <w:tcPr>
            <w:tcW w:w="4675" w:type="dxa"/>
            <w:tcBorders>
              <w:top w:val="single" w:sz="4" w:space="0" w:color="auto"/>
              <w:left w:val="single" w:sz="4" w:space="0" w:color="auto"/>
              <w:bottom w:val="single" w:sz="4" w:space="0" w:color="auto"/>
            </w:tcBorders>
            <w:shd w:val="clear" w:color="auto" w:fill="FFFFFF"/>
            <w:vAlign w:val="center"/>
          </w:tcPr>
          <w:p w:rsidR="00043FE7" w:rsidRPr="0069540A" w:rsidRDefault="00043FE7" w:rsidP="00FE5F9F">
            <w:pPr>
              <w:widowControl w:val="0"/>
              <w:ind w:firstLine="284"/>
              <w:rPr>
                <w:color w:val="000000"/>
              </w:rPr>
            </w:pPr>
            <w:r w:rsidRPr="0069540A">
              <w:rPr>
                <w:bCs/>
                <w:color w:val="000000"/>
              </w:rPr>
              <w:t>Самообразование</w:t>
            </w:r>
          </w:p>
        </w:tc>
        <w:tc>
          <w:tcPr>
            <w:tcW w:w="1277" w:type="dxa"/>
            <w:tcBorders>
              <w:top w:val="single" w:sz="4" w:space="0" w:color="auto"/>
              <w:left w:val="single" w:sz="4" w:space="0" w:color="auto"/>
              <w:bottom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0</w:t>
            </w:r>
          </w:p>
        </w:tc>
        <w:tc>
          <w:tcPr>
            <w:tcW w:w="1713" w:type="dxa"/>
            <w:tcBorders>
              <w:top w:val="single" w:sz="4" w:space="0" w:color="auto"/>
              <w:left w:val="single" w:sz="4" w:space="0" w:color="auto"/>
              <w:bottom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43FE7" w:rsidRPr="0069540A" w:rsidRDefault="00043FE7" w:rsidP="00FE5F9F">
            <w:pPr>
              <w:widowControl w:val="0"/>
              <w:jc w:val="center"/>
              <w:rPr>
                <w:color w:val="000000"/>
              </w:rPr>
            </w:pPr>
            <w:r w:rsidRPr="0069540A">
              <w:rPr>
                <w:bCs/>
                <w:color w:val="000000"/>
              </w:rPr>
              <w:t>1</w:t>
            </w:r>
          </w:p>
        </w:tc>
      </w:tr>
    </w:tbl>
    <w:p w:rsidR="00043FE7" w:rsidRDefault="00043FE7" w:rsidP="008763FA">
      <w:pPr>
        <w:widowControl w:val="0"/>
        <w:spacing w:line="360" w:lineRule="auto"/>
        <w:ind w:firstLine="720"/>
        <w:jc w:val="both"/>
        <w:rPr>
          <w:color w:val="000000"/>
          <w:sz w:val="28"/>
          <w:szCs w:val="28"/>
        </w:rPr>
      </w:pPr>
    </w:p>
    <w:p w:rsidR="00043FE7" w:rsidRPr="00DD56FE" w:rsidRDefault="00043FE7" w:rsidP="008763FA">
      <w:pPr>
        <w:widowControl w:val="0"/>
        <w:spacing w:line="360" w:lineRule="auto"/>
        <w:ind w:firstLine="720"/>
        <w:jc w:val="both"/>
        <w:rPr>
          <w:color w:val="000000"/>
          <w:sz w:val="28"/>
          <w:szCs w:val="28"/>
        </w:rPr>
      </w:pPr>
      <w:r w:rsidRPr="00DD56FE">
        <w:rPr>
          <w:color w:val="000000"/>
          <w:sz w:val="28"/>
          <w:szCs w:val="28"/>
        </w:rPr>
        <w:t xml:space="preserve">Используя данные таблиц </w:t>
      </w:r>
      <w:r>
        <w:rPr>
          <w:color w:val="000000"/>
          <w:sz w:val="28"/>
          <w:szCs w:val="28"/>
        </w:rPr>
        <w:t>2 и 3</w:t>
      </w:r>
      <w:r w:rsidRPr="00DD56FE">
        <w:rPr>
          <w:color w:val="000000"/>
          <w:sz w:val="28"/>
          <w:szCs w:val="28"/>
        </w:rPr>
        <w:t xml:space="preserve">, можно нормировать время </w:t>
      </w:r>
      <w:r>
        <w:rPr>
          <w:color w:val="000000"/>
          <w:sz w:val="28"/>
          <w:szCs w:val="28"/>
        </w:rPr>
        <w:t>человека</w:t>
      </w:r>
      <w:r w:rsidRPr="00DD56FE">
        <w:rPr>
          <w:color w:val="000000"/>
          <w:sz w:val="28"/>
          <w:szCs w:val="28"/>
        </w:rPr>
        <w:t xml:space="preserve"> на культурное развитие и рассчитать показатель </w:t>
      </w:r>
      <w:r w:rsidRPr="00DD56FE">
        <w:rPr>
          <w:i/>
          <w:iCs/>
          <w:color w:val="000000"/>
          <w:sz w:val="28"/>
          <w:szCs w:val="28"/>
          <w:lang w:val="en-US"/>
        </w:rPr>
        <w:t>Q</w:t>
      </w:r>
      <w:r w:rsidRPr="00DD56FE">
        <w:rPr>
          <w:i/>
          <w:iCs/>
          <w:color w:val="000000"/>
          <w:sz w:val="28"/>
          <w:szCs w:val="28"/>
        </w:rPr>
        <w:t>.</w:t>
      </w:r>
      <w:r w:rsidRPr="00DD56FE">
        <w:rPr>
          <w:color w:val="000000"/>
          <w:sz w:val="28"/>
          <w:szCs w:val="28"/>
        </w:rPr>
        <w:t xml:space="preserve"> </w:t>
      </w:r>
      <w:r>
        <w:rPr>
          <w:color w:val="000000"/>
          <w:sz w:val="28"/>
          <w:szCs w:val="28"/>
        </w:rPr>
        <w:t>Очевидно</w:t>
      </w:r>
      <w:r w:rsidRPr="00DD56FE">
        <w:rPr>
          <w:color w:val="000000"/>
          <w:sz w:val="28"/>
          <w:szCs w:val="28"/>
        </w:rPr>
        <w:t xml:space="preserve">, что деление свободного времени на время, выделенное на культурное развитие, рекреацию и самообразование </w:t>
      </w:r>
      <w:r>
        <w:rPr>
          <w:color w:val="000000"/>
          <w:sz w:val="28"/>
          <w:szCs w:val="28"/>
        </w:rPr>
        <w:t>достаточно</w:t>
      </w:r>
      <w:r w:rsidRPr="00DD56FE">
        <w:rPr>
          <w:color w:val="000000"/>
          <w:sz w:val="28"/>
          <w:szCs w:val="28"/>
        </w:rPr>
        <w:t xml:space="preserve"> мере условно. Эти три типа занятий могут сочетаться друг с другом в любых комбинациях при одних и тех же временных затратах в зависимости от индивидуальных психологических особенностей личности. Например, чтение интересной книги можно рассматривать как совмещенный процесс культурного развития и рекреации. </w:t>
      </w:r>
      <w:r>
        <w:rPr>
          <w:color w:val="000000"/>
          <w:sz w:val="28"/>
          <w:szCs w:val="28"/>
        </w:rPr>
        <w:t>В</w:t>
      </w:r>
      <w:r w:rsidRPr="00DD56FE">
        <w:rPr>
          <w:color w:val="000000"/>
          <w:sz w:val="28"/>
          <w:szCs w:val="28"/>
        </w:rPr>
        <w:t xml:space="preserve"> то же время, </w:t>
      </w:r>
      <w:r>
        <w:rPr>
          <w:color w:val="000000"/>
          <w:sz w:val="28"/>
          <w:szCs w:val="28"/>
        </w:rPr>
        <w:t>пребывание</w:t>
      </w:r>
      <w:r w:rsidRPr="00DD56FE">
        <w:rPr>
          <w:color w:val="000000"/>
          <w:sz w:val="28"/>
          <w:szCs w:val="28"/>
        </w:rPr>
        <w:t xml:space="preserve"> на пляже в режиме «ничегонеделания» является </w:t>
      </w:r>
      <w:r>
        <w:rPr>
          <w:color w:val="000000"/>
          <w:sz w:val="28"/>
          <w:szCs w:val="28"/>
        </w:rPr>
        <w:t>совершенно</w:t>
      </w:r>
      <w:r w:rsidRPr="00DD56FE">
        <w:rPr>
          <w:color w:val="000000"/>
          <w:sz w:val="28"/>
          <w:szCs w:val="28"/>
        </w:rPr>
        <w:t xml:space="preserve"> рекреативным процес</w:t>
      </w:r>
      <w:r>
        <w:rPr>
          <w:color w:val="000000"/>
          <w:sz w:val="28"/>
          <w:szCs w:val="28"/>
          <w:lang w:val="en-US"/>
        </w:rPr>
        <w:t>c</w:t>
      </w:r>
      <w:r w:rsidRPr="00DD56FE">
        <w:rPr>
          <w:color w:val="000000"/>
          <w:sz w:val="28"/>
          <w:szCs w:val="28"/>
        </w:rPr>
        <w:t>ом</w:t>
      </w:r>
      <w:r>
        <w:rPr>
          <w:color w:val="000000"/>
          <w:sz w:val="28"/>
          <w:szCs w:val="28"/>
        </w:rPr>
        <w:t>,</w:t>
      </w:r>
      <w:r w:rsidRPr="00DD56FE">
        <w:rPr>
          <w:color w:val="000000"/>
          <w:sz w:val="28"/>
          <w:szCs w:val="28"/>
        </w:rPr>
        <w:t xml:space="preserve"> </w:t>
      </w:r>
      <w:r>
        <w:rPr>
          <w:color w:val="000000"/>
          <w:sz w:val="28"/>
          <w:szCs w:val="28"/>
        </w:rPr>
        <w:t xml:space="preserve">не содержащим </w:t>
      </w:r>
      <w:r w:rsidRPr="00DD56FE">
        <w:rPr>
          <w:color w:val="000000"/>
          <w:sz w:val="28"/>
          <w:szCs w:val="28"/>
        </w:rPr>
        <w:t>как</w:t>
      </w:r>
      <w:r>
        <w:rPr>
          <w:color w:val="000000"/>
          <w:sz w:val="28"/>
          <w:szCs w:val="28"/>
        </w:rPr>
        <w:t>ую</w:t>
      </w:r>
      <w:r w:rsidRPr="00DD56FE">
        <w:rPr>
          <w:color w:val="000000"/>
          <w:sz w:val="28"/>
          <w:szCs w:val="28"/>
        </w:rPr>
        <w:t>-либо культурн</w:t>
      </w:r>
      <w:r>
        <w:rPr>
          <w:color w:val="000000"/>
          <w:sz w:val="28"/>
          <w:szCs w:val="28"/>
        </w:rPr>
        <w:t>ую</w:t>
      </w:r>
      <w:r w:rsidRPr="00DD56FE">
        <w:rPr>
          <w:color w:val="000000"/>
          <w:sz w:val="28"/>
          <w:szCs w:val="28"/>
        </w:rPr>
        <w:t xml:space="preserve"> составляющ</w:t>
      </w:r>
      <w:r>
        <w:rPr>
          <w:color w:val="000000"/>
          <w:sz w:val="28"/>
          <w:szCs w:val="28"/>
        </w:rPr>
        <w:t>ую</w:t>
      </w:r>
      <w:r w:rsidRPr="00DD56FE">
        <w:rPr>
          <w:color w:val="000000"/>
          <w:sz w:val="28"/>
          <w:szCs w:val="28"/>
        </w:rPr>
        <w:t xml:space="preserve">. Однако </w:t>
      </w:r>
      <w:r>
        <w:rPr>
          <w:color w:val="000000"/>
          <w:sz w:val="28"/>
          <w:szCs w:val="28"/>
        </w:rPr>
        <w:t xml:space="preserve">известно, что в процессе моделирования происходит </w:t>
      </w:r>
      <w:r w:rsidRPr="00DD56FE">
        <w:rPr>
          <w:color w:val="000000"/>
          <w:sz w:val="28"/>
          <w:szCs w:val="28"/>
        </w:rPr>
        <w:t xml:space="preserve">формализация </w:t>
      </w:r>
      <w:r>
        <w:rPr>
          <w:color w:val="000000"/>
          <w:sz w:val="28"/>
          <w:szCs w:val="28"/>
        </w:rPr>
        <w:t xml:space="preserve">реальных </w:t>
      </w:r>
      <w:r w:rsidRPr="00DD56FE">
        <w:rPr>
          <w:color w:val="000000"/>
          <w:sz w:val="28"/>
          <w:szCs w:val="28"/>
        </w:rPr>
        <w:t xml:space="preserve">процессов </w:t>
      </w:r>
      <w:r>
        <w:rPr>
          <w:color w:val="000000"/>
          <w:sz w:val="28"/>
          <w:szCs w:val="28"/>
        </w:rPr>
        <w:t>что</w:t>
      </w:r>
      <w:r w:rsidRPr="00DD56FE">
        <w:rPr>
          <w:color w:val="000000"/>
          <w:sz w:val="28"/>
          <w:szCs w:val="28"/>
        </w:rPr>
        <w:t xml:space="preserve"> требует определенных ограничений, в результате чего модель всегда оказывается информационно менее насыщенной, чем </w:t>
      </w:r>
      <w:r>
        <w:rPr>
          <w:color w:val="000000"/>
          <w:sz w:val="28"/>
          <w:szCs w:val="28"/>
        </w:rPr>
        <w:t xml:space="preserve">ее </w:t>
      </w:r>
      <w:r w:rsidRPr="00DD56FE">
        <w:rPr>
          <w:color w:val="000000"/>
          <w:sz w:val="28"/>
          <w:szCs w:val="28"/>
        </w:rPr>
        <w:t xml:space="preserve">реальный </w:t>
      </w:r>
      <w:r>
        <w:rPr>
          <w:color w:val="000000"/>
          <w:sz w:val="28"/>
          <w:szCs w:val="28"/>
        </w:rPr>
        <w:t>прообраз</w:t>
      </w:r>
      <w:r w:rsidRPr="00DD56FE">
        <w:rPr>
          <w:color w:val="000000"/>
          <w:sz w:val="28"/>
          <w:szCs w:val="28"/>
        </w:rPr>
        <w:t>. Но задачей модели не является повторение реального процесса</w:t>
      </w:r>
      <w:r>
        <w:rPr>
          <w:color w:val="000000"/>
          <w:sz w:val="28"/>
          <w:szCs w:val="28"/>
        </w:rPr>
        <w:t xml:space="preserve"> или его абсолютно точное описание</w:t>
      </w:r>
      <w:r w:rsidRPr="00DD56FE">
        <w:rPr>
          <w:color w:val="000000"/>
          <w:sz w:val="28"/>
          <w:szCs w:val="28"/>
        </w:rPr>
        <w:t>. Ее главная цель - выделить основные факторы, влияющие на процесс</w:t>
      </w:r>
      <w:r>
        <w:rPr>
          <w:color w:val="000000"/>
          <w:sz w:val="28"/>
          <w:szCs w:val="28"/>
        </w:rPr>
        <w:t xml:space="preserve"> и формирующие его</w:t>
      </w:r>
      <w:r w:rsidRPr="00DD56FE">
        <w:rPr>
          <w:color w:val="000000"/>
          <w:sz w:val="28"/>
          <w:szCs w:val="28"/>
        </w:rPr>
        <w:t xml:space="preserve">, произвести их измерения и оценить </w:t>
      </w:r>
      <w:r>
        <w:rPr>
          <w:color w:val="000000"/>
          <w:sz w:val="28"/>
          <w:szCs w:val="28"/>
        </w:rPr>
        <w:t>в</w:t>
      </w:r>
      <w:r w:rsidRPr="00DD56FE">
        <w:rPr>
          <w:color w:val="000000"/>
          <w:sz w:val="28"/>
          <w:szCs w:val="28"/>
        </w:rPr>
        <w:t>лияние на процесс в целом. Именно этим обстоятельством и объясняется деление структуры свободного времени на три составляющие и определение уровней влияния этих составляющих на личное время индивида в среднем.</w:t>
      </w:r>
    </w:p>
    <w:p w:rsidR="00043FE7" w:rsidRDefault="00043FE7" w:rsidP="008763FA">
      <w:pPr>
        <w:widowControl w:val="0"/>
        <w:spacing w:line="360" w:lineRule="auto"/>
        <w:ind w:firstLine="720"/>
        <w:jc w:val="both"/>
        <w:rPr>
          <w:color w:val="000000"/>
          <w:sz w:val="28"/>
          <w:szCs w:val="28"/>
        </w:rPr>
      </w:pPr>
      <w:r w:rsidRPr="00DD56FE">
        <w:rPr>
          <w:color w:val="000000"/>
          <w:sz w:val="28"/>
          <w:szCs w:val="28"/>
        </w:rPr>
        <w:t xml:space="preserve">В таблице </w:t>
      </w:r>
      <w:r>
        <w:rPr>
          <w:color w:val="000000"/>
          <w:sz w:val="28"/>
          <w:szCs w:val="28"/>
        </w:rPr>
        <w:t>4</w:t>
      </w:r>
      <w:r w:rsidRPr="00DD56FE">
        <w:rPr>
          <w:color w:val="000000"/>
          <w:sz w:val="28"/>
          <w:szCs w:val="28"/>
        </w:rPr>
        <w:t xml:space="preserve"> представлена оценка временного ресурса индивида, выделяемого на культурное развитие в год.</w:t>
      </w:r>
    </w:p>
    <w:p w:rsidR="00043FE7" w:rsidRPr="00DD56FE" w:rsidRDefault="00043FE7" w:rsidP="008763FA">
      <w:pPr>
        <w:widowControl w:val="0"/>
        <w:spacing w:line="360" w:lineRule="auto"/>
        <w:jc w:val="both"/>
        <w:rPr>
          <w:color w:val="000000"/>
          <w:sz w:val="28"/>
          <w:szCs w:val="28"/>
        </w:rPr>
      </w:pPr>
      <w:r w:rsidRPr="00DD56FE">
        <w:rPr>
          <w:color w:val="000000"/>
          <w:sz w:val="28"/>
          <w:szCs w:val="28"/>
        </w:rPr>
        <w:t xml:space="preserve">Таблица </w:t>
      </w:r>
      <w:r>
        <w:rPr>
          <w:color w:val="000000"/>
          <w:sz w:val="28"/>
          <w:szCs w:val="28"/>
        </w:rPr>
        <w:t>4</w:t>
      </w:r>
      <w:r w:rsidRPr="00DD56FE">
        <w:rPr>
          <w:color w:val="000000"/>
          <w:sz w:val="28"/>
          <w:szCs w:val="28"/>
        </w:rPr>
        <w:t xml:space="preserve"> </w:t>
      </w:r>
      <w:bookmarkStart w:id="5" w:name="bookmark87"/>
      <w:r w:rsidRPr="00DD56FE">
        <w:rPr>
          <w:color w:val="000000"/>
          <w:sz w:val="28"/>
          <w:szCs w:val="28"/>
        </w:rPr>
        <w:t>Годовой временной ресурс индивида на культурное развитие</w:t>
      </w:r>
      <w:bookmarkEnd w:id="5"/>
    </w:p>
    <w:tbl>
      <w:tblPr>
        <w:tblpPr w:leftFromText="180" w:rightFromText="180" w:vertAnchor="text" w:tblpX="108"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3"/>
        <w:gridCol w:w="2126"/>
        <w:gridCol w:w="2520"/>
        <w:gridCol w:w="2581"/>
      </w:tblGrid>
      <w:tr w:rsidR="00043FE7" w:rsidRPr="0069540A" w:rsidTr="0043724E">
        <w:tc>
          <w:tcPr>
            <w:tcW w:w="1843" w:type="dxa"/>
          </w:tcPr>
          <w:p w:rsidR="00043FE7" w:rsidRPr="0043724E" w:rsidRDefault="00043FE7" w:rsidP="0043724E">
            <w:pPr>
              <w:widowControl w:val="0"/>
              <w:jc w:val="center"/>
              <w:rPr>
                <w:color w:val="000000"/>
              </w:rPr>
            </w:pPr>
            <w:r w:rsidRPr="0043724E">
              <w:rPr>
                <w:color w:val="000000"/>
              </w:rPr>
              <w:t>Тип структуры личного времени</w:t>
            </w:r>
          </w:p>
        </w:tc>
        <w:tc>
          <w:tcPr>
            <w:tcW w:w="2126" w:type="dxa"/>
          </w:tcPr>
          <w:p w:rsidR="00043FE7" w:rsidRPr="0043724E" w:rsidRDefault="00043FE7" w:rsidP="0043724E">
            <w:pPr>
              <w:widowControl w:val="0"/>
              <w:jc w:val="center"/>
              <w:rPr>
                <w:color w:val="000000"/>
              </w:rPr>
            </w:pPr>
            <w:r w:rsidRPr="0043724E">
              <w:rPr>
                <w:color w:val="000000"/>
              </w:rPr>
              <w:t>Число суток в году для данного типа структуры личного времени</w:t>
            </w:r>
          </w:p>
        </w:tc>
        <w:tc>
          <w:tcPr>
            <w:tcW w:w="2520" w:type="dxa"/>
          </w:tcPr>
          <w:p w:rsidR="00043FE7" w:rsidRPr="0043724E" w:rsidRDefault="00043FE7" w:rsidP="0043724E">
            <w:pPr>
              <w:widowControl w:val="0"/>
              <w:jc w:val="center"/>
              <w:rPr>
                <w:color w:val="000000"/>
              </w:rPr>
            </w:pPr>
            <w:r w:rsidRPr="0043724E">
              <w:rPr>
                <w:color w:val="000000"/>
              </w:rPr>
              <w:t>Необходимое (нормированное) время, определяемое на культурное развитие в сутки, в часах</w:t>
            </w:r>
          </w:p>
        </w:tc>
        <w:tc>
          <w:tcPr>
            <w:tcW w:w="2581" w:type="dxa"/>
          </w:tcPr>
          <w:p w:rsidR="00043FE7" w:rsidRPr="0043724E" w:rsidRDefault="00043FE7" w:rsidP="0043724E">
            <w:pPr>
              <w:widowControl w:val="0"/>
              <w:jc w:val="center"/>
              <w:rPr>
                <w:color w:val="000000"/>
              </w:rPr>
            </w:pPr>
            <w:r w:rsidRPr="0043724E">
              <w:rPr>
                <w:color w:val="000000"/>
              </w:rPr>
              <w:t>Необходимое (нормированное) время, определяемое на культурное развитие в год, в часах</w:t>
            </w:r>
          </w:p>
        </w:tc>
      </w:tr>
      <w:tr w:rsidR="00043FE7" w:rsidRPr="0069540A" w:rsidTr="0043724E">
        <w:tc>
          <w:tcPr>
            <w:tcW w:w="1843" w:type="dxa"/>
          </w:tcPr>
          <w:p w:rsidR="00043FE7" w:rsidRPr="0043724E" w:rsidRDefault="00043FE7" w:rsidP="0043724E">
            <w:pPr>
              <w:widowControl w:val="0"/>
              <w:jc w:val="center"/>
              <w:rPr>
                <w:color w:val="000000"/>
              </w:rPr>
            </w:pPr>
            <w:r w:rsidRPr="0043724E">
              <w:rPr>
                <w:color w:val="000000"/>
              </w:rPr>
              <w:t>Будние дни</w:t>
            </w:r>
          </w:p>
        </w:tc>
        <w:tc>
          <w:tcPr>
            <w:tcW w:w="2126" w:type="dxa"/>
          </w:tcPr>
          <w:p w:rsidR="00043FE7" w:rsidRPr="0043724E" w:rsidRDefault="00043FE7" w:rsidP="0043724E">
            <w:pPr>
              <w:widowControl w:val="0"/>
              <w:jc w:val="center"/>
              <w:rPr>
                <w:color w:val="000000"/>
              </w:rPr>
            </w:pPr>
            <w:r w:rsidRPr="0043724E">
              <w:rPr>
                <w:color w:val="000000"/>
              </w:rPr>
              <w:t>230</w:t>
            </w:r>
          </w:p>
        </w:tc>
        <w:tc>
          <w:tcPr>
            <w:tcW w:w="2520" w:type="dxa"/>
          </w:tcPr>
          <w:p w:rsidR="00043FE7" w:rsidRPr="0043724E" w:rsidRDefault="00043FE7" w:rsidP="0043724E">
            <w:pPr>
              <w:widowControl w:val="0"/>
              <w:jc w:val="center"/>
              <w:rPr>
                <w:color w:val="000000"/>
              </w:rPr>
            </w:pPr>
            <w:r w:rsidRPr="0043724E">
              <w:rPr>
                <w:color w:val="000000"/>
              </w:rPr>
              <w:t>1,5</w:t>
            </w:r>
          </w:p>
        </w:tc>
        <w:tc>
          <w:tcPr>
            <w:tcW w:w="2581" w:type="dxa"/>
          </w:tcPr>
          <w:p w:rsidR="00043FE7" w:rsidRPr="0043724E" w:rsidRDefault="00043FE7" w:rsidP="0043724E">
            <w:pPr>
              <w:widowControl w:val="0"/>
              <w:jc w:val="center"/>
              <w:rPr>
                <w:color w:val="000000"/>
              </w:rPr>
            </w:pPr>
            <w:r w:rsidRPr="0043724E">
              <w:rPr>
                <w:color w:val="000000"/>
              </w:rPr>
              <w:t>345</w:t>
            </w:r>
          </w:p>
        </w:tc>
      </w:tr>
      <w:tr w:rsidR="00043FE7" w:rsidRPr="0069540A" w:rsidTr="0043724E">
        <w:tc>
          <w:tcPr>
            <w:tcW w:w="1843" w:type="dxa"/>
          </w:tcPr>
          <w:p w:rsidR="00043FE7" w:rsidRPr="0043724E" w:rsidRDefault="00043FE7" w:rsidP="0043724E">
            <w:pPr>
              <w:widowControl w:val="0"/>
              <w:jc w:val="center"/>
              <w:rPr>
                <w:color w:val="000000"/>
              </w:rPr>
            </w:pPr>
            <w:r w:rsidRPr="0043724E">
              <w:rPr>
                <w:color w:val="000000"/>
              </w:rPr>
              <w:t>Выходные и праздничные дни</w:t>
            </w:r>
          </w:p>
        </w:tc>
        <w:tc>
          <w:tcPr>
            <w:tcW w:w="2126" w:type="dxa"/>
          </w:tcPr>
          <w:p w:rsidR="00043FE7" w:rsidRPr="0043724E" w:rsidRDefault="00043FE7" w:rsidP="0043724E">
            <w:pPr>
              <w:widowControl w:val="0"/>
              <w:jc w:val="center"/>
              <w:rPr>
                <w:color w:val="000000"/>
              </w:rPr>
            </w:pPr>
            <w:r w:rsidRPr="0043724E">
              <w:rPr>
                <w:color w:val="000000"/>
              </w:rPr>
              <w:t>107</w:t>
            </w:r>
          </w:p>
        </w:tc>
        <w:tc>
          <w:tcPr>
            <w:tcW w:w="2520" w:type="dxa"/>
          </w:tcPr>
          <w:p w:rsidR="00043FE7" w:rsidRPr="0043724E" w:rsidRDefault="00043FE7" w:rsidP="0043724E">
            <w:pPr>
              <w:widowControl w:val="0"/>
              <w:jc w:val="center"/>
              <w:rPr>
                <w:color w:val="000000"/>
              </w:rPr>
            </w:pPr>
            <w:r w:rsidRPr="0043724E">
              <w:rPr>
                <w:color w:val="000000"/>
              </w:rPr>
              <w:t>3</w:t>
            </w:r>
          </w:p>
        </w:tc>
        <w:tc>
          <w:tcPr>
            <w:tcW w:w="2581" w:type="dxa"/>
          </w:tcPr>
          <w:p w:rsidR="00043FE7" w:rsidRPr="0043724E" w:rsidRDefault="00043FE7" w:rsidP="0043724E">
            <w:pPr>
              <w:widowControl w:val="0"/>
              <w:jc w:val="center"/>
              <w:rPr>
                <w:color w:val="000000"/>
              </w:rPr>
            </w:pPr>
            <w:r w:rsidRPr="0043724E">
              <w:rPr>
                <w:color w:val="000000"/>
              </w:rPr>
              <w:t>321</w:t>
            </w:r>
          </w:p>
        </w:tc>
      </w:tr>
      <w:tr w:rsidR="00043FE7" w:rsidRPr="0069540A" w:rsidTr="0043724E">
        <w:tc>
          <w:tcPr>
            <w:tcW w:w="1843" w:type="dxa"/>
          </w:tcPr>
          <w:p w:rsidR="00043FE7" w:rsidRPr="0043724E" w:rsidRDefault="00043FE7" w:rsidP="0043724E">
            <w:pPr>
              <w:widowControl w:val="0"/>
              <w:jc w:val="center"/>
              <w:rPr>
                <w:color w:val="000000"/>
              </w:rPr>
            </w:pPr>
            <w:r w:rsidRPr="0043724E">
              <w:rPr>
                <w:color w:val="000000"/>
              </w:rPr>
              <w:t>Отпуск</w:t>
            </w:r>
          </w:p>
        </w:tc>
        <w:tc>
          <w:tcPr>
            <w:tcW w:w="2126" w:type="dxa"/>
          </w:tcPr>
          <w:p w:rsidR="00043FE7" w:rsidRPr="0043724E" w:rsidRDefault="00043FE7" w:rsidP="0043724E">
            <w:pPr>
              <w:widowControl w:val="0"/>
              <w:jc w:val="center"/>
              <w:rPr>
                <w:color w:val="000000"/>
              </w:rPr>
            </w:pPr>
            <w:r w:rsidRPr="0043724E">
              <w:rPr>
                <w:color w:val="000000"/>
              </w:rPr>
              <w:t>28</w:t>
            </w:r>
          </w:p>
        </w:tc>
        <w:tc>
          <w:tcPr>
            <w:tcW w:w="2520" w:type="dxa"/>
          </w:tcPr>
          <w:p w:rsidR="00043FE7" w:rsidRPr="0043724E" w:rsidRDefault="00043FE7" w:rsidP="0043724E">
            <w:pPr>
              <w:widowControl w:val="0"/>
              <w:jc w:val="center"/>
              <w:rPr>
                <w:color w:val="000000"/>
              </w:rPr>
            </w:pPr>
            <w:r w:rsidRPr="0043724E">
              <w:rPr>
                <w:color w:val="000000"/>
              </w:rPr>
              <w:t>3</w:t>
            </w:r>
          </w:p>
        </w:tc>
        <w:tc>
          <w:tcPr>
            <w:tcW w:w="2581" w:type="dxa"/>
          </w:tcPr>
          <w:p w:rsidR="00043FE7" w:rsidRPr="0043724E" w:rsidRDefault="00043FE7" w:rsidP="0043724E">
            <w:pPr>
              <w:widowControl w:val="0"/>
              <w:jc w:val="center"/>
              <w:rPr>
                <w:color w:val="000000"/>
              </w:rPr>
            </w:pPr>
            <w:r w:rsidRPr="0043724E">
              <w:rPr>
                <w:color w:val="000000"/>
              </w:rPr>
              <w:t>84</w:t>
            </w:r>
          </w:p>
        </w:tc>
      </w:tr>
      <w:tr w:rsidR="00043FE7" w:rsidRPr="0069540A" w:rsidTr="0043724E">
        <w:tc>
          <w:tcPr>
            <w:tcW w:w="1843" w:type="dxa"/>
          </w:tcPr>
          <w:p w:rsidR="00043FE7" w:rsidRPr="0043724E" w:rsidRDefault="00043FE7" w:rsidP="0043724E">
            <w:pPr>
              <w:widowControl w:val="0"/>
              <w:jc w:val="center"/>
              <w:rPr>
                <w:color w:val="000000"/>
              </w:rPr>
            </w:pPr>
            <w:r w:rsidRPr="0043724E">
              <w:rPr>
                <w:color w:val="000000"/>
              </w:rPr>
              <w:t>ВСЕГО</w:t>
            </w:r>
          </w:p>
        </w:tc>
        <w:tc>
          <w:tcPr>
            <w:tcW w:w="2126" w:type="dxa"/>
          </w:tcPr>
          <w:p w:rsidR="00043FE7" w:rsidRPr="0043724E" w:rsidRDefault="00043FE7" w:rsidP="0043724E">
            <w:pPr>
              <w:widowControl w:val="0"/>
              <w:jc w:val="center"/>
              <w:rPr>
                <w:color w:val="000000"/>
              </w:rPr>
            </w:pPr>
          </w:p>
        </w:tc>
        <w:tc>
          <w:tcPr>
            <w:tcW w:w="2520" w:type="dxa"/>
          </w:tcPr>
          <w:p w:rsidR="00043FE7" w:rsidRPr="0043724E" w:rsidRDefault="00043FE7" w:rsidP="0043724E">
            <w:pPr>
              <w:widowControl w:val="0"/>
              <w:jc w:val="center"/>
              <w:rPr>
                <w:color w:val="000000"/>
              </w:rPr>
            </w:pPr>
            <w:r w:rsidRPr="0043724E">
              <w:rPr>
                <w:color w:val="000000"/>
              </w:rPr>
              <w:t>7,5</w:t>
            </w:r>
          </w:p>
        </w:tc>
        <w:tc>
          <w:tcPr>
            <w:tcW w:w="2581" w:type="dxa"/>
          </w:tcPr>
          <w:p w:rsidR="00043FE7" w:rsidRPr="0043724E" w:rsidRDefault="00043FE7" w:rsidP="0043724E">
            <w:pPr>
              <w:widowControl w:val="0"/>
              <w:jc w:val="center"/>
              <w:rPr>
                <w:color w:val="000000"/>
              </w:rPr>
            </w:pPr>
            <w:r w:rsidRPr="0043724E">
              <w:rPr>
                <w:color w:val="000000"/>
              </w:rPr>
              <w:t>750</w:t>
            </w:r>
          </w:p>
        </w:tc>
      </w:tr>
    </w:tbl>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Р</w:t>
      </w:r>
      <w:r>
        <w:rPr>
          <w:color w:val="000000"/>
          <w:sz w:val="28"/>
          <w:szCs w:val="28"/>
        </w:rPr>
        <w:t>езультат р</w:t>
      </w:r>
      <w:r w:rsidRPr="00DD56FE">
        <w:rPr>
          <w:color w:val="000000"/>
          <w:sz w:val="28"/>
          <w:szCs w:val="28"/>
        </w:rPr>
        <w:t>асчёт</w:t>
      </w:r>
      <w:r>
        <w:rPr>
          <w:color w:val="000000"/>
          <w:sz w:val="28"/>
          <w:szCs w:val="28"/>
        </w:rPr>
        <w:t>а</w:t>
      </w:r>
      <w:r w:rsidRPr="00DD56FE">
        <w:rPr>
          <w:color w:val="000000"/>
          <w:sz w:val="28"/>
          <w:szCs w:val="28"/>
        </w:rPr>
        <w:t xml:space="preserve"> модели экономической эффективности МАУК г. Магадана «Центр культуры» за 3 исследуемых года по формуле 1 пр</w:t>
      </w:r>
      <w:r>
        <w:rPr>
          <w:color w:val="000000"/>
          <w:sz w:val="28"/>
          <w:szCs w:val="28"/>
        </w:rPr>
        <w:t>иведён</w:t>
      </w:r>
      <w:r w:rsidRPr="00DD56FE">
        <w:rPr>
          <w:color w:val="000000"/>
          <w:sz w:val="28"/>
          <w:szCs w:val="28"/>
        </w:rPr>
        <w:t xml:space="preserve"> в таблице </w:t>
      </w:r>
      <w:r>
        <w:rPr>
          <w:color w:val="000000"/>
          <w:sz w:val="28"/>
          <w:szCs w:val="28"/>
        </w:rPr>
        <w:t>5</w:t>
      </w:r>
      <w:r w:rsidRPr="00DD56FE">
        <w:rPr>
          <w:color w:val="000000"/>
          <w:sz w:val="28"/>
          <w:szCs w:val="28"/>
        </w:rPr>
        <w:t xml:space="preserve">. Среднее время одного посещения учреждения культуры </w:t>
      </w:r>
      <w:r>
        <w:rPr>
          <w:color w:val="000000"/>
          <w:sz w:val="28"/>
          <w:szCs w:val="28"/>
        </w:rPr>
        <w:t xml:space="preserve">было </w:t>
      </w:r>
      <w:r w:rsidRPr="00DD56FE">
        <w:rPr>
          <w:color w:val="000000"/>
          <w:sz w:val="28"/>
          <w:szCs w:val="28"/>
        </w:rPr>
        <w:t>при</w:t>
      </w:r>
      <w:r>
        <w:rPr>
          <w:color w:val="000000"/>
          <w:sz w:val="28"/>
          <w:szCs w:val="28"/>
        </w:rPr>
        <w:t xml:space="preserve">нято равным </w:t>
      </w:r>
      <w:r w:rsidRPr="00DD56FE">
        <w:rPr>
          <w:color w:val="000000"/>
          <w:sz w:val="28"/>
          <w:szCs w:val="28"/>
        </w:rPr>
        <w:t>2 часа</w:t>
      </w:r>
      <w:r>
        <w:rPr>
          <w:color w:val="000000"/>
          <w:sz w:val="28"/>
          <w:szCs w:val="28"/>
        </w:rPr>
        <w:t>м</w:t>
      </w:r>
      <w:r w:rsidRPr="00DD56FE">
        <w:rPr>
          <w:color w:val="000000"/>
          <w:sz w:val="28"/>
          <w:szCs w:val="28"/>
        </w:rPr>
        <w:t>.</w:t>
      </w:r>
    </w:p>
    <w:p w:rsidR="00043FE7" w:rsidRPr="00DD56FE" w:rsidRDefault="00043FE7" w:rsidP="008763FA">
      <w:pPr>
        <w:widowControl w:val="0"/>
        <w:spacing w:line="360" w:lineRule="auto"/>
        <w:jc w:val="both"/>
        <w:rPr>
          <w:color w:val="000000"/>
          <w:sz w:val="28"/>
          <w:szCs w:val="28"/>
        </w:rPr>
      </w:pPr>
      <w:r w:rsidRPr="00DD56FE">
        <w:rPr>
          <w:color w:val="000000"/>
          <w:sz w:val="28"/>
          <w:szCs w:val="28"/>
        </w:rPr>
        <w:t xml:space="preserve">Таблица </w:t>
      </w:r>
      <w:r>
        <w:rPr>
          <w:color w:val="000000"/>
          <w:sz w:val="28"/>
          <w:szCs w:val="28"/>
        </w:rPr>
        <w:t>5</w:t>
      </w:r>
      <w:r w:rsidRPr="00DD56FE">
        <w:rPr>
          <w:color w:val="000000"/>
          <w:sz w:val="28"/>
          <w:szCs w:val="28"/>
        </w:rPr>
        <w:t xml:space="preserve"> Расчёт модели экономической эффективности МАУК г. Магадана «Центр культуры» за 2014-2106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9"/>
        <w:gridCol w:w="1754"/>
        <w:gridCol w:w="1636"/>
        <w:gridCol w:w="1249"/>
      </w:tblGrid>
      <w:tr w:rsidR="00043FE7" w:rsidRPr="0069540A" w:rsidTr="0043724E">
        <w:tc>
          <w:tcPr>
            <w:tcW w:w="4820" w:type="dxa"/>
          </w:tcPr>
          <w:p w:rsidR="00043FE7" w:rsidRPr="0043724E" w:rsidRDefault="00043FE7" w:rsidP="0043724E">
            <w:pPr>
              <w:widowControl w:val="0"/>
              <w:jc w:val="center"/>
              <w:rPr>
                <w:color w:val="000000"/>
              </w:rPr>
            </w:pPr>
            <w:r w:rsidRPr="0043724E">
              <w:rPr>
                <w:color w:val="000000"/>
              </w:rPr>
              <w:t>Показатель</w:t>
            </w:r>
          </w:p>
        </w:tc>
        <w:tc>
          <w:tcPr>
            <w:tcW w:w="1843" w:type="dxa"/>
          </w:tcPr>
          <w:p w:rsidR="00043FE7" w:rsidRPr="0043724E" w:rsidRDefault="00043FE7" w:rsidP="0043724E">
            <w:pPr>
              <w:widowControl w:val="0"/>
              <w:jc w:val="center"/>
              <w:rPr>
                <w:color w:val="000000"/>
              </w:rPr>
            </w:pPr>
            <w:r w:rsidRPr="0043724E">
              <w:rPr>
                <w:color w:val="000000"/>
              </w:rPr>
              <w:t>2014 г</w:t>
            </w:r>
          </w:p>
        </w:tc>
        <w:tc>
          <w:tcPr>
            <w:tcW w:w="1701" w:type="dxa"/>
          </w:tcPr>
          <w:p w:rsidR="00043FE7" w:rsidRPr="0043724E" w:rsidRDefault="00043FE7" w:rsidP="0043724E">
            <w:pPr>
              <w:widowControl w:val="0"/>
              <w:jc w:val="center"/>
              <w:rPr>
                <w:color w:val="000000"/>
              </w:rPr>
            </w:pPr>
            <w:r w:rsidRPr="0043724E">
              <w:rPr>
                <w:color w:val="000000"/>
              </w:rPr>
              <w:t>2015 г.</w:t>
            </w:r>
          </w:p>
        </w:tc>
        <w:tc>
          <w:tcPr>
            <w:tcW w:w="1275" w:type="dxa"/>
          </w:tcPr>
          <w:p w:rsidR="00043FE7" w:rsidRPr="0043724E" w:rsidRDefault="00043FE7" w:rsidP="0043724E">
            <w:pPr>
              <w:widowControl w:val="0"/>
              <w:jc w:val="center"/>
              <w:rPr>
                <w:color w:val="000000"/>
              </w:rPr>
            </w:pPr>
            <w:r w:rsidRPr="0043724E">
              <w:rPr>
                <w:color w:val="000000"/>
              </w:rPr>
              <w:t>2016 г.</w:t>
            </w:r>
          </w:p>
        </w:tc>
      </w:tr>
      <w:tr w:rsidR="00043FE7" w:rsidRPr="0069540A" w:rsidTr="0043724E">
        <w:tc>
          <w:tcPr>
            <w:tcW w:w="4820" w:type="dxa"/>
            <w:vAlign w:val="center"/>
          </w:tcPr>
          <w:p w:rsidR="00043FE7" w:rsidRPr="0043724E" w:rsidRDefault="00043FE7" w:rsidP="0043724E">
            <w:pPr>
              <w:widowControl w:val="0"/>
              <w:ind w:firstLine="129"/>
              <w:jc w:val="center"/>
              <w:rPr>
                <w:color w:val="000000"/>
              </w:rPr>
            </w:pPr>
            <w:r w:rsidRPr="0043724E">
              <w:rPr>
                <w:iCs/>
                <w:color w:val="000000"/>
                <w:lang w:val="en-US"/>
              </w:rPr>
              <w:t>R</w:t>
            </w:r>
            <w:r w:rsidRPr="0043724E">
              <w:rPr>
                <w:iCs/>
                <w:color w:val="000000"/>
              </w:rPr>
              <w:t xml:space="preserve"> (тыс. руб.)</w:t>
            </w:r>
          </w:p>
        </w:tc>
        <w:tc>
          <w:tcPr>
            <w:tcW w:w="1843" w:type="dxa"/>
          </w:tcPr>
          <w:p w:rsidR="00043FE7" w:rsidRPr="0043724E" w:rsidRDefault="00043FE7" w:rsidP="0043724E">
            <w:pPr>
              <w:widowControl w:val="0"/>
              <w:jc w:val="center"/>
              <w:rPr>
                <w:color w:val="000000"/>
              </w:rPr>
            </w:pPr>
            <w:r w:rsidRPr="0043724E">
              <w:rPr>
                <w:color w:val="000000"/>
              </w:rPr>
              <w:t>57974</w:t>
            </w:r>
          </w:p>
        </w:tc>
        <w:tc>
          <w:tcPr>
            <w:tcW w:w="1701" w:type="dxa"/>
          </w:tcPr>
          <w:p w:rsidR="00043FE7" w:rsidRPr="0043724E" w:rsidRDefault="00043FE7" w:rsidP="0043724E">
            <w:pPr>
              <w:widowControl w:val="0"/>
              <w:jc w:val="center"/>
              <w:rPr>
                <w:color w:val="000000"/>
              </w:rPr>
            </w:pPr>
            <w:r w:rsidRPr="0043724E">
              <w:rPr>
                <w:color w:val="000000"/>
              </w:rPr>
              <w:t>63358,4</w:t>
            </w:r>
          </w:p>
        </w:tc>
        <w:tc>
          <w:tcPr>
            <w:tcW w:w="1275" w:type="dxa"/>
          </w:tcPr>
          <w:p w:rsidR="00043FE7" w:rsidRPr="0043724E" w:rsidRDefault="00043FE7" w:rsidP="0043724E">
            <w:pPr>
              <w:widowControl w:val="0"/>
              <w:jc w:val="center"/>
              <w:rPr>
                <w:color w:val="000000"/>
              </w:rPr>
            </w:pPr>
            <w:r w:rsidRPr="0043724E">
              <w:rPr>
                <w:color w:val="000000"/>
              </w:rPr>
              <w:t>58586,6</w:t>
            </w:r>
          </w:p>
        </w:tc>
      </w:tr>
      <w:tr w:rsidR="00043FE7" w:rsidRPr="0069540A" w:rsidTr="0043724E">
        <w:tc>
          <w:tcPr>
            <w:tcW w:w="4820" w:type="dxa"/>
            <w:vAlign w:val="center"/>
          </w:tcPr>
          <w:p w:rsidR="00043FE7" w:rsidRPr="0043724E" w:rsidRDefault="00043FE7" w:rsidP="0043724E">
            <w:pPr>
              <w:widowControl w:val="0"/>
              <w:ind w:firstLine="129"/>
              <w:jc w:val="center"/>
              <w:rPr>
                <w:color w:val="000000"/>
              </w:rPr>
            </w:pPr>
            <w:r w:rsidRPr="0043724E">
              <w:rPr>
                <w:iCs/>
                <w:color w:val="000000"/>
                <w:lang w:val="en-US"/>
              </w:rPr>
              <w:t>P</w:t>
            </w:r>
            <w:r w:rsidRPr="0043724E">
              <w:rPr>
                <w:iCs/>
                <w:color w:val="000000"/>
              </w:rPr>
              <w:t xml:space="preserve"> (тыс. руб.)</w:t>
            </w:r>
          </w:p>
        </w:tc>
        <w:tc>
          <w:tcPr>
            <w:tcW w:w="1843" w:type="dxa"/>
          </w:tcPr>
          <w:p w:rsidR="00043FE7" w:rsidRPr="0043724E" w:rsidRDefault="00043FE7" w:rsidP="0043724E">
            <w:pPr>
              <w:widowControl w:val="0"/>
              <w:jc w:val="center"/>
              <w:rPr>
                <w:color w:val="000000"/>
              </w:rPr>
            </w:pPr>
            <w:r w:rsidRPr="0043724E">
              <w:rPr>
                <w:color w:val="000000"/>
              </w:rPr>
              <w:t>4168,6</w:t>
            </w:r>
          </w:p>
        </w:tc>
        <w:tc>
          <w:tcPr>
            <w:tcW w:w="1701" w:type="dxa"/>
          </w:tcPr>
          <w:p w:rsidR="00043FE7" w:rsidRPr="0043724E" w:rsidRDefault="00043FE7" w:rsidP="0043724E">
            <w:pPr>
              <w:widowControl w:val="0"/>
              <w:jc w:val="center"/>
              <w:rPr>
                <w:color w:val="000000"/>
              </w:rPr>
            </w:pPr>
            <w:r w:rsidRPr="0043724E">
              <w:rPr>
                <w:color w:val="000000"/>
              </w:rPr>
              <w:t>5460</w:t>
            </w:r>
          </w:p>
        </w:tc>
        <w:tc>
          <w:tcPr>
            <w:tcW w:w="1275" w:type="dxa"/>
          </w:tcPr>
          <w:p w:rsidR="00043FE7" w:rsidRPr="0043724E" w:rsidRDefault="00043FE7" w:rsidP="0043724E">
            <w:pPr>
              <w:widowControl w:val="0"/>
              <w:jc w:val="center"/>
              <w:rPr>
                <w:color w:val="000000"/>
              </w:rPr>
            </w:pPr>
            <w:r w:rsidRPr="0043724E">
              <w:rPr>
                <w:color w:val="000000"/>
              </w:rPr>
              <w:t>4678,8</w:t>
            </w:r>
          </w:p>
        </w:tc>
      </w:tr>
      <w:tr w:rsidR="00043FE7" w:rsidRPr="0069540A" w:rsidTr="0043724E">
        <w:tc>
          <w:tcPr>
            <w:tcW w:w="4820" w:type="dxa"/>
            <w:vAlign w:val="center"/>
          </w:tcPr>
          <w:p w:rsidR="00043FE7" w:rsidRPr="0043724E" w:rsidRDefault="00043FE7" w:rsidP="0043724E">
            <w:pPr>
              <w:widowControl w:val="0"/>
              <w:ind w:firstLine="129"/>
              <w:jc w:val="center"/>
              <w:rPr>
                <w:iCs/>
                <w:color w:val="000000"/>
              </w:rPr>
            </w:pPr>
            <w:r w:rsidRPr="0043724E">
              <w:rPr>
                <w:iCs/>
                <w:color w:val="000000"/>
              </w:rPr>
              <w:t>Количество экономически-активного населения МО «Город Магадан», чел.</w:t>
            </w:r>
          </w:p>
        </w:tc>
        <w:tc>
          <w:tcPr>
            <w:tcW w:w="1843" w:type="dxa"/>
          </w:tcPr>
          <w:p w:rsidR="00043FE7" w:rsidRPr="0043724E" w:rsidRDefault="00043FE7" w:rsidP="0043724E">
            <w:pPr>
              <w:widowControl w:val="0"/>
              <w:jc w:val="center"/>
              <w:rPr>
                <w:color w:val="000000"/>
              </w:rPr>
            </w:pPr>
            <w:r w:rsidRPr="0043724E">
              <w:rPr>
                <w:color w:val="000000"/>
              </w:rPr>
              <w:t>94</w:t>
            </w:r>
          </w:p>
        </w:tc>
        <w:tc>
          <w:tcPr>
            <w:tcW w:w="1701" w:type="dxa"/>
          </w:tcPr>
          <w:p w:rsidR="00043FE7" w:rsidRPr="0043724E" w:rsidRDefault="00043FE7" w:rsidP="0043724E">
            <w:pPr>
              <w:widowControl w:val="0"/>
              <w:jc w:val="center"/>
              <w:rPr>
                <w:color w:val="000000"/>
              </w:rPr>
            </w:pPr>
            <w:r w:rsidRPr="0043724E">
              <w:rPr>
                <w:color w:val="000000"/>
              </w:rPr>
              <w:t>93</w:t>
            </w:r>
          </w:p>
        </w:tc>
        <w:tc>
          <w:tcPr>
            <w:tcW w:w="1275" w:type="dxa"/>
          </w:tcPr>
          <w:p w:rsidR="00043FE7" w:rsidRPr="0043724E" w:rsidRDefault="00043FE7" w:rsidP="0043724E">
            <w:pPr>
              <w:widowControl w:val="0"/>
              <w:jc w:val="center"/>
              <w:rPr>
                <w:color w:val="000000"/>
              </w:rPr>
            </w:pPr>
            <w:r w:rsidRPr="0043724E">
              <w:rPr>
                <w:color w:val="000000"/>
              </w:rPr>
              <w:t>92</w:t>
            </w:r>
          </w:p>
        </w:tc>
      </w:tr>
      <w:tr w:rsidR="00043FE7" w:rsidRPr="0069540A" w:rsidTr="0043724E">
        <w:tc>
          <w:tcPr>
            <w:tcW w:w="4820" w:type="dxa"/>
            <w:vAlign w:val="center"/>
          </w:tcPr>
          <w:p w:rsidR="00043FE7" w:rsidRPr="0043724E" w:rsidRDefault="00043FE7" w:rsidP="0043724E">
            <w:pPr>
              <w:widowControl w:val="0"/>
              <w:ind w:firstLine="129"/>
              <w:jc w:val="center"/>
              <w:rPr>
                <w:color w:val="000000"/>
              </w:rPr>
            </w:pPr>
            <w:r w:rsidRPr="0043724E">
              <w:rPr>
                <w:iCs/>
                <w:color w:val="000000"/>
                <w:lang w:val="en-US"/>
              </w:rPr>
              <w:t>Mi</w:t>
            </w:r>
            <w:r w:rsidRPr="0043724E">
              <w:rPr>
                <w:iCs/>
                <w:color w:val="000000"/>
              </w:rPr>
              <w:t xml:space="preserve"> (расчетный показатель)</w:t>
            </w:r>
          </w:p>
        </w:tc>
        <w:tc>
          <w:tcPr>
            <w:tcW w:w="1843" w:type="dxa"/>
          </w:tcPr>
          <w:p w:rsidR="00043FE7" w:rsidRPr="0043724E" w:rsidRDefault="00043FE7" w:rsidP="0043724E">
            <w:pPr>
              <w:widowControl w:val="0"/>
              <w:jc w:val="center"/>
              <w:rPr>
                <w:color w:val="000000"/>
              </w:rPr>
            </w:pPr>
            <w:r w:rsidRPr="0043724E">
              <w:rPr>
                <w:color w:val="000000"/>
              </w:rPr>
              <w:t>616,7</w:t>
            </w:r>
          </w:p>
        </w:tc>
        <w:tc>
          <w:tcPr>
            <w:tcW w:w="1701" w:type="dxa"/>
          </w:tcPr>
          <w:p w:rsidR="00043FE7" w:rsidRPr="0043724E" w:rsidRDefault="00043FE7" w:rsidP="0043724E">
            <w:pPr>
              <w:widowControl w:val="0"/>
              <w:jc w:val="center"/>
              <w:rPr>
                <w:color w:val="000000"/>
              </w:rPr>
            </w:pPr>
            <w:r w:rsidRPr="0043724E">
              <w:rPr>
                <w:color w:val="000000"/>
              </w:rPr>
              <w:t>681,3</w:t>
            </w:r>
          </w:p>
        </w:tc>
        <w:tc>
          <w:tcPr>
            <w:tcW w:w="1275" w:type="dxa"/>
          </w:tcPr>
          <w:p w:rsidR="00043FE7" w:rsidRPr="0043724E" w:rsidRDefault="00043FE7" w:rsidP="0043724E">
            <w:pPr>
              <w:widowControl w:val="0"/>
              <w:jc w:val="center"/>
              <w:rPr>
                <w:color w:val="000000"/>
              </w:rPr>
            </w:pPr>
            <w:r w:rsidRPr="0043724E">
              <w:rPr>
                <w:color w:val="000000"/>
              </w:rPr>
              <w:t>636,8</w:t>
            </w:r>
          </w:p>
        </w:tc>
      </w:tr>
      <w:tr w:rsidR="00043FE7" w:rsidRPr="0069540A" w:rsidTr="0043724E">
        <w:tc>
          <w:tcPr>
            <w:tcW w:w="4820" w:type="dxa"/>
          </w:tcPr>
          <w:p w:rsidR="00043FE7" w:rsidRPr="0043724E" w:rsidRDefault="00043FE7" w:rsidP="0043724E">
            <w:pPr>
              <w:widowControl w:val="0"/>
              <w:jc w:val="center"/>
              <w:rPr>
                <w:color w:val="000000"/>
              </w:rPr>
            </w:pPr>
            <w:r w:rsidRPr="0043724E">
              <w:rPr>
                <w:color w:val="000000"/>
                <w:lang w:val="en-US"/>
              </w:rPr>
              <w:t>T</w:t>
            </w:r>
            <w:r w:rsidRPr="0043724E">
              <w:rPr>
                <w:iCs/>
                <w:color w:val="000000"/>
                <w:lang w:val="en-US"/>
              </w:rPr>
              <w:t>i</w:t>
            </w:r>
            <w:r w:rsidRPr="0043724E">
              <w:rPr>
                <w:iCs/>
                <w:color w:val="000000"/>
              </w:rPr>
              <w:t xml:space="preserve"> ,часов в год</w:t>
            </w:r>
          </w:p>
        </w:tc>
        <w:tc>
          <w:tcPr>
            <w:tcW w:w="1843" w:type="dxa"/>
          </w:tcPr>
          <w:p w:rsidR="00043FE7" w:rsidRPr="0043724E" w:rsidRDefault="00043FE7" w:rsidP="0043724E">
            <w:pPr>
              <w:widowControl w:val="0"/>
              <w:jc w:val="center"/>
              <w:rPr>
                <w:color w:val="000000"/>
              </w:rPr>
            </w:pPr>
            <w:r w:rsidRPr="0043724E">
              <w:rPr>
                <w:color w:val="000000"/>
              </w:rPr>
              <w:t>750</w:t>
            </w:r>
          </w:p>
        </w:tc>
        <w:tc>
          <w:tcPr>
            <w:tcW w:w="1701" w:type="dxa"/>
          </w:tcPr>
          <w:p w:rsidR="00043FE7" w:rsidRPr="0043724E" w:rsidRDefault="00043FE7" w:rsidP="0043724E">
            <w:pPr>
              <w:widowControl w:val="0"/>
              <w:jc w:val="center"/>
              <w:rPr>
                <w:color w:val="000000"/>
              </w:rPr>
            </w:pPr>
            <w:r w:rsidRPr="0043724E">
              <w:rPr>
                <w:color w:val="000000"/>
              </w:rPr>
              <w:t>750</w:t>
            </w:r>
          </w:p>
        </w:tc>
        <w:tc>
          <w:tcPr>
            <w:tcW w:w="1275" w:type="dxa"/>
          </w:tcPr>
          <w:p w:rsidR="00043FE7" w:rsidRPr="0043724E" w:rsidRDefault="00043FE7" w:rsidP="0043724E">
            <w:pPr>
              <w:widowControl w:val="0"/>
              <w:jc w:val="center"/>
              <w:rPr>
                <w:color w:val="000000"/>
              </w:rPr>
            </w:pPr>
            <w:r w:rsidRPr="0043724E">
              <w:rPr>
                <w:color w:val="000000"/>
              </w:rPr>
              <w:t>750</w:t>
            </w:r>
          </w:p>
        </w:tc>
      </w:tr>
      <w:tr w:rsidR="00043FE7" w:rsidRPr="0069540A" w:rsidTr="0043724E">
        <w:tc>
          <w:tcPr>
            <w:tcW w:w="4820" w:type="dxa"/>
          </w:tcPr>
          <w:p w:rsidR="00043FE7" w:rsidRPr="0043724E" w:rsidRDefault="00043FE7" w:rsidP="0043724E">
            <w:pPr>
              <w:widowControl w:val="0"/>
              <w:jc w:val="center"/>
              <w:rPr>
                <w:color w:val="000000"/>
              </w:rPr>
            </w:pPr>
            <w:r w:rsidRPr="0043724E">
              <w:rPr>
                <w:color w:val="000000"/>
                <w:lang w:val="en-US"/>
              </w:rPr>
              <w:t>Qi</w:t>
            </w:r>
            <w:r w:rsidRPr="0043724E">
              <w:rPr>
                <w:color w:val="000000"/>
              </w:rPr>
              <w:t xml:space="preserve"> </w:t>
            </w:r>
            <w:r w:rsidRPr="0043724E">
              <w:rPr>
                <w:iCs/>
                <w:color w:val="000000"/>
              </w:rPr>
              <w:t>(расчетный показатель)</w:t>
            </w:r>
          </w:p>
        </w:tc>
        <w:tc>
          <w:tcPr>
            <w:tcW w:w="1843" w:type="dxa"/>
          </w:tcPr>
          <w:p w:rsidR="00043FE7" w:rsidRPr="0043724E" w:rsidRDefault="00043FE7" w:rsidP="0043724E">
            <w:pPr>
              <w:widowControl w:val="0"/>
              <w:jc w:val="center"/>
              <w:rPr>
                <w:color w:val="000000"/>
              </w:rPr>
            </w:pPr>
            <w:r w:rsidRPr="0043724E">
              <w:rPr>
                <w:color w:val="000000"/>
              </w:rPr>
              <w:t>0,0087</w:t>
            </w:r>
          </w:p>
        </w:tc>
        <w:tc>
          <w:tcPr>
            <w:tcW w:w="1701" w:type="dxa"/>
          </w:tcPr>
          <w:p w:rsidR="00043FE7" w:rsidRPr="0043724E" w:rsidRDefault="00043FE7" w:rsidP="0043724E">
            <w:pPr>
              <w:widowControl w:val="0"/>
              <w:jc w:val="center"/>
              <w:rPr>
                <w:color w:val="000000"/>
              </w:rPr>
            </w:pPr>
            <w:r w:rsidRPr="0043724E">
              <w:rPr>
                <w:color w:val="000000"/>
              </w:rPr>
              <w:t>0,0098</w:t>
            </w:r>
          </w:p>
        </w:tc>
        <w:tc>
          <w:tcPr>
            <w:tcW w:w="1275" w:type="dxa"/>
          </w:tcPr>
          <w:p w:rsidR="00043FE7" w:rsidRPr="0043724E" w:rsidRDefault="00043FE7" w:rsidP="0043724E">
            <w:pPr>
              <w:widowControl w:val="0"/>
              <w:jc w:val="center"/>
              <w:rPr>
                <w:color w:val="000000"/>
              </w:rPr>
            </w:pPr>
            <w:r w:rsidRPr="0043724E">
              <w:rPr>
                <w:color w:val="000000"/>
              </w:rPr>
              <w:t>0,0092</w:t>
            </w:r>
          </w:p>
        </w:tc>
      </w:tr>
      <w:tr w:rsidR="00043FE7" w:rsidRPr="0069540A" w:rsidTr="0043724E">
        <w:tc>
          <w:tcPr>
            <w:tcW w:w="4820" w:type="dxa"/>
          </w:tcPr>
          <w:p w:rsidR="00043FE7" w:rsidRPr="0043724E" w:rsidRDefault="00043FE7" w:rsidP="0043724E">
            <w:pPr>
              <w:widowControl w:val="0"/>
              <w:jc w:val="center"/>
              <w:rPr>
                <w:color w:val="000000"/>
              </w:rPr>
            </w:pPr>
            <w:r w:rsidRPr="0043724E">
              <w:rPr>
                <w:color w:val="000000"/>
              </w:rPr>
              <w:t>Расчетный коэффициент эффективности</w:t>
            </w:r>
          </w:p>
        </w:tc>
        <w:tc>
          <w:tcPr>
            <w:tcW w:w="1843" w:type="dxa"/>
          </w:tcPr>
          <w:p w:rsidR="00043FE7" w:rsidRPr="0043724E" w:rsidRDefault="00043FE7" w:rsidP="0043724E">
            <w:pPr>
              <w:widowControl w:val="0"/>
              <w:jc w:val="center"/>
              <w:rPr>
                <w:color w:val="000000"/>
              </w:rPr>
            </w:pPr>
            <w:r w:rsidRPr="0043724E">
              <w:rPr>
                <w:color w:val="000000"/>
              </w:rPr>
              <w:t>0,07</w:t>
            </w:r>
          </w:p>
        </w:tc>
        <w:tc>
          <w:tcPr>
            <w:tcW w:w="1701" w:type="dxa"/>
          </w:tcPr>
          <w:p w:rsidR="00043FE7" w:rsidRPr="0043724E" w:rsidRDefault="00043FE7" w:rsidP="0043724E">
            <w:pPr>
              <w:widowControl w:val="0"/>
              <w:jc w:val="center"/>
              <w:rPr>
                <w:color w:val="000000"/>
              </w:rPr>
            </w:pPr>
            <w:r w:rsidRPr="0043724E">
              <w:rPr>
                <w:color w:val="000000"/>
              </w:rPr>
              <w:t>0,09</w:t>
            </w:r>
          </w:p>
        </w:tc>
        <w:tc>
          <w:tcPr>
            <w:tcW w:w="1275" w:type="dxa"/>
          </w:tcPr>
          <w:p w:rsidR="00043FE7" w:rsidRPr="0043724E" w:rsidRDefault="00043FE7" w:rsidP="0043724E">
            <w:pPr>
              <w:widowControl w:val="0"/>
              <w:jc w:val="center"/>
              <w:rPr>
                <w:color w:val="000000"/>
              </w:rPr>
            </w:pPr>
            <w:r w:rsidRPr="0043724E">
              <w:rPr>
                <w:color w:val="000000"/>
              </w:rPr>
              <w:t>0,08</w:t>
            </w:r>
          </w:p>
        </w:tc>
      </w:tr>
    </w:tbl>
    <w:p w:rsidR="00043FE7" w:rsidRDefault="00043FE7" w:rsidP="008763FA">
      <w:pPr>
        <w:widowControl w:val="0"/>
        <w:spacing w:line="360" w:lineRule="auto"/>
        <w:ind w:firstLine="709"/>
        <w:jc w:val="both"/>
        <w:rPr>
          <w:color w:val="000000"/>
          <w:sz w:val="28"/>
          <w:szCs w:val="28"/>
        </w:rPr>
      </w:pPr>
    </w:p>
    <w:p w:rsidR="00043FE7" w:rsidRPr="00DD56FE" w:rsidRDefault="00043FE7" w:rsidP="008763FA">
      <w:pPr>
        <w:widowControl w:val="0"/>
        <w:spacing w:line="360" w:lineRule="auto"/>
        <w:ind w:firstLine="709"/>
        <w:jc w:val="both"/>
        <w:rPr>
          <w:color w:val="000000"/>
          <w:sz w:val="28"/>
          <w:szCs w:val="28"/>
        </w:rPr>
      </w:pPr>
      <w:r w:rsidRPr="00DD56FE">
        <w:rPr>
          <w:color w:val="000000"/>
          <w:sz w:val="28"/>
          <w:szCs w:val="28"/>
        </w:rPr>
        <w:t>Таким образом, результаты расчетов модели экономической эффективности МАУК г. Магадана «Центр культуры» за 2014</w:t>
      </w:r>
      <w:r>
        <w:rPr>
          <w:color w:val="000000"/>
          <w:sz w:val="28"/>
          <w:szCs w:val="28"/>
        </w:rPr>
        <w:t>-</w:t>
      </w:r>
      <w:r w:rsidRPr="00DD56FE">
        <w:rPr>
          <w:color w:val="000000"/>
          <w:sz w:val="28"/>
          <w:szCs w:val="28"/>
        </w:rPr>
        <w:t>2016 гг. показывают, что в 2015 году расчетный показатель повысился, а в 2016 - снизился в связи с уменьшением таких составляющих, как: «бюджетные ассигнования учредителя», «доходы от предпринимательской и иной приносящей доход деятельности», «количество экономически-активного населения МО «Город Магадан».</w:t>
      </w:r>
    </w:p>
    <w:p w:rsidR="00043FE7" w:rsidRPr="00DD56FE" w:rsidRDefault="00043FE7" w:rsidP="008763FA">
      <w:pPr>
        <w:spacing w:line="360" w:lineRule="auto"/>
        <w:ind w:firstLine="709"/>
        <w:jc w:val="both"/>
        <w:rPr>
          <w:sz w:val="28"/>
          <w:szCs w:val="28"/>
        </w:rPr>
      </w:pPr>
      <w:r w:rsidRPr="00DD56FE">
        <w:rPr>
          <w:sz w:val="28"/>
          <w:szCs w:val="28"/>
        </w:rPr>
        <w:t xml:space="preserve">В последнее время все более популярным становится мнение некоторых исследователей о том, что бюджетная поддержка культуры </w:t>
      </w:r>
      <w:r>
        <w:rPr>
          <w:sz w:val="28"/>
          <w:szCs w:val="28"/>
        </w:rPr>
        <w:t>-</w:t>
      </w:r>
      <w:r w:rsidRPr="00DD56FE">
        <w:rPr>
          <w:sz w:val="28"/>
          <w:szCs w:val="28"/>
        </w:rPr>
        <w:t xml:space="preserve"> это тормоз развития учреждений культуры. Рыночные механизмы в управлении сферой культуры, рентабельность культурно-массовых мероприятий и высокое качество </w:t>
      </w:r>
      <w:r>
        <w:rPr>
          <w:sz w:val="28"/>
          <w:szCs w:val="28"/>
        </w:rPr>
        <w:t xml:space="preserve">предоставляемых </w:t>
      </w:r>
      <w:r w:rsidRPr="00DD56FE">
        <w:rPr>
          <w:sz w:val="28"/>
          <w:szCs w:val="28"/>
        </w:rPr>
        <w:t xml:space="preserve">услуг (продукта) – вот </w:t>
      </w:r>
      <w:r>
        <w:rPr>
          <w:sz w:val="28"/>
          <w:szCs w:val="28"/>
        </w:rPr>
        <w:t>те критерии</w:t>
      </w:r>
      <w:r w:rsidRPr="00DD56FE">
        <w:rPr>
          <w:sz w:val="28"/>
          <w:szCs w:val="28"/>
        </w:rPr>
        <w:t xml:space="preserve">, </w:t>
      </w:r>
      <w:r>
        <w:rPr>
          <w:sz w:val="28"/>
          <w:szCs w:val="28"/>
        </w:rPr>
        <w:t>которые должны определять результативность и эффективность деятельности учреждений культуры в ближайшие годы.</w:t>
      </w:r>
    </w:p>
    <w:p w:rsidR="00043FE7" w:rsidRPr="00DD56FE" w:rsidRDefault="00043FE7" w:rsidP="008763FA">
      <w:pPr>
        <w:spacing w:line="360" w:lineRule="auto"/>
        <w:ind w:firstLine="709"/>
        <w:jc w:val="both"/>
        <w:rPr>
          <w:sz w:val="28"/>
          <w:szCs w:val="28"/>
        </w:rPr>
      </w:pPr>
      <w:r w:rsidRPr="00DD56FE">
        <w:rPr>
          <w:sz w:val="28"/>
          <w:szCs w:val="28"/>
        </w:rPr>
        <w:t xml:space="preserve">Рассчитаем </w:t>
      </w:r>
      <w:r>
        <w:rPr>
          <w:sz w:val="28"/>
          <w:szCs w:val="28"/>
        </w:rPr>
        <w:t>коэффициенты</w:t>
      </w:r>
      <w:r w:rsidRPr="00DD56FE">
        <w:rPr>
          <w:sz w:val="28"/>
          <w:szCs w:val="28"/>
        </w:rPr>
        <w:t xml:space="preserve"> экономической эффективности МАУК г. Магадана «Центр культуры» на 2017-2019 гг. при условии снижения бюджетного финансирования на 8%, повышения доходов от предпринимательской и иной приносящей доход деятельности на 20 %, снижения количества экономически-активного населения МО «Город Магадан» на 1 тыс. чел., </w:t>
      </w:r>
      <w:r>
        <w:rPr>
          <w:sz w:val="28"/>
          <w:szCs w:val="28"/>
        </w:rPr>
        <w:t xml:space="preserve">социальное время индивида </w:t>
      </w:r>
      <w:r w:rsidRPr="00DD56FE">
        <w:rPr>
          <w:sz w:val="28"/>
          <w:szCs w:val="28"/>
        </w:rPr>
        <w:t>Ti оста</w:t>
      </w:r>
      <w:r>
        <w:rPr>
          <w:sz w:val="28"/>
          <w:szCs w:val="28"/>
        </w:rPr>
        <w:t xml:space="preserve">вляем </w:t>
      </w:r>
      <w:r w:rsidRPr="00DD56FE">
        <w:rPr>
          <w:sz w:val="28"/>
          <w:szCs w:val="28"/>
        </w:rPr>
        <w:t>на прежнем уровне – 750 часов в год (</w:t>
      </w:r>
      <w:r>
        <w:rPr>
          <w:sz w:val="28"/>
          <w:szCs w:val="28"/>
        </w:rPr>
        <w:t>т</w:t>
      </w:r>
      <w:r w:rsidRPr="00DD56FE">
        <w:rPr>
          <w:sz w:val="28"/>
          <w:szCs w:val="28"/>
        </w:rPr>
        <w:t>абл</w:t>
      </w:r>
      <w:r>
        <w:rPr>
          <w:sz w:val="28"/>
          <w:szCs w:val="28"/>
        </w:rPr>
        <w:t>.</w:t>
      </w:r>
      <w:r w:rsidRPr="00DD56FE">
        <w:rPr>
          <w:sz w:val="28"/>
          <w:szCs w:val="28"/>
        </w:rPr>
        <w:t xml:space="preserve"> 6)</w:t>
      </w:r>
    </w:p>
    <w:p w:rsidR="00043FE7" w:rsidRPr="00DD56FE" w:rsidRDefault="00043FE7" w:rsidP="008763FA">
      <w:pPr>
        <w:spacing w:line="360" w:lineRule="auto"/>
        <w:jc w:val="both"/>
        <w:rPr>
          <w:sz w:val="28"/>
          <w:szCs w:val="28"/>
        </w:rPr>
      </w:pPr>
      <w:r w:rsidRPr="00DD56FE">
        <w:rPr>
          <w:sz w:val="28"/>
          <w:szCs w:val="28"/>
        </w:rPr>
        <w:t>Таблица 6 Модель экономической эффективности МАУК г. Магадана «Центр культуры» на 2017-2019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2"/>
        <w:gridCol w:w="1763"/>
        <w:gridCol w:w="1634"/>
        <w:gridCol w:w="1143"/>
      </w:tblGrid>
      <w:tr w:rsidR="00043FE7" w:rsidRPr="0069540A" w:rsidTr="0043724E">
        <w:tc>
          <w:tcPr>
            <w:tcW w:w="4532" w:type="dxa"/>
          </w:tcPr>
          <w:p w:rsidR="00043FE7" w:rsidRPr="0043724E" w:rsidRDefault="00043FE7" w:rsidP="0043724E">
            <w:pPr>
              <w:widowControl w:val="0"/>
              <w:jc w:val="center"/>
              <w:rPr>
                <w:color w:val="000000"/>
              </w:rPr>
            </w:pPr>
            <w:r w:rsidRPr="0043724E">
              <w:rPr>
                <w:color w:val="000000"/>
              </w:rPr>
              <w:t>Показатель</w:t>
            </w:r>
          </w:p>
        </w:tc>
        <w:tc>
          <w:tcPr>
            <w:tcW w:w="1763" w:type="dxa"/>
          </w:tcPr>
          <w:p w:rsidR="00043FE7" w:rsidRPr="0043724E" w:rsidRDefault="00043FE7" w:rsidP="0043724E">
            <w:pPr>
              <w:widowControl w:val="0"/>
              <w:jc w:val="center"/>
              <w:rPr>
                <w:color w:val="000000"/>
              </w:rPr>
            </w:pPr>
            <w:r w:rsidRPr="0043724E">
              <w:rPr>
                <w:color w:val="000000"/>
              </w:rPr>
              <w:t>2017 г</w:t>
            </w:r>
          </w:p>
        </w:tc>
        <w:tc>
          <w:tcPr>
            <w:tcW w:w="1634" w:type="dxa"/>
          </w:tcPr>
          <w:p w:rsidR="00043FE7" w:rsidRPr="0043724E" w:rsidRDefault="00043FE7" w:rsidP="0043724E">
            <w:pPr>
              <w:widowControl w:val="0"/>
              <w:jc w:val="center"/>
              <w:rPr>
                <w:color w:val="000000"/>
              </w:rPr>
            </w:pPr>
            <w:r w:rsidRPr="0043724E">
              <w:rPr>
                <w:color w:val="000000"/>
              </w:rPr>
              <w:t>2018 г.</w:t>
            </w:r>
          </w:p>
        </w:tc>
        <w:tc>
          <w:tcPr>
            <w:tcW w:w="1143" w:type="dxa"/>
          </w:tcPr>
          <w:p w:rsidR="00043FE7" w:rsidRPr="0043724E" w:rsidRDefault="00043FE7" w:rsidP="0043724E">
            <w:pPr>
              <w:widowControl w:val="0"/>
              <w:jc w:val="center"/>
              <w:rPr>
                <w:color w:val="000000"/>
              </w:rPr>
            </w:pPr>
            <w:r w:rsidRPr="0043724E">
              <w:rPr>
                <w:color w:val="000000"/>
              </w:rPr>
              <w:t>2019 г.</w:t>
            </w:r>
          </w:p>
        </w:tc>
      </w:tr>
      <w:tr w:rsidR="00043FE7" w:rsidRPr="0069540A" w:rsidTr="0043724E">
        <w:tc>
          <w:tcPr>
            <w:tcW w:w="4532" w:type="dxa"/>
            <w:vAlign w:val="center"/>
          </w:tcPr>
          <w:p w:rsidR="00043FE7" w:rsidRPr="0043724E" w:rsidRDefault="00043FE7" w:rsidP="0043724E">
            <w:pPr>
              <w:widowControl w:val="0"/>
              <w:ind w:firstLine="129"/>
              <w:jc w:val="center"/>
              <w:rPr>
                <w:color w:val="000000"/>
              </w:rPr>
            </w:pPr>
            <w:r w:rsidRPr="0043724E">
              <w:rPr>
                <w:iCs/>
                <w:color w:val="000000"/>
                <w:lang w:val="en-US"/>
              </w:rPr>
              <w:t>R</w:t>
            </w:r>
            <w:r w:rsidRPr="0043724E">
              <w:rPr>
                <w:iCs/>
                <w:color w:val="000000"/>
              </w:rPr>
              <w:t xml:space="preserve"> (тыс. руб.)</w:t>
            </w:r>
          </w:p>
        </w:tc>
        <w:tc>
          <w:tcPr>
            <w:tcW w:w="1763" w:type="dxa"/>
          </w:tcPr>
          <w:p w:rsidR="00043FE7" w:rsidRPr="0043724E" w:rsidRDefault="00043FE7" w:rsidP="0043724E">
            <w:pPr>
              <w:widowControl w:val="0"/>
              <w:jc w:val="center"/>
              <w:rPr>
                <w:color w:val="000000"/>
              </w:rPr>
            </w:pPr>
            <w:r w:rsidRPr="0043724E">
              <w:rPr>
                <w:color w:val="000000"/>
              </w:rPr>
              <w:t>53899,1</w:t>
            </w:r>
          </w:p>
        </w:tc>
        <w:tc>
          <w:tcPr>
            <w:tcW w:w="1634" w:type="dxa"/>
          </w:tcPr>
          <w:p w:rsidR="00043FE7" w:rsidRPr="0043724E" w:rsidRDefault="00043FE7" w:rsidP="0043724E">
            <w:pPr>
              <w:widowControl w:val="0"/>
              <w:jc w:val="center"/>
              <w:rPr>
                <w:color w:val="000000"/>
              </w:rPr>
            </w:pPr>
            <w:r w:rsidRPr="0043724E">
              <w:rPr>
                <w:color w:val="000000"/>
              </w:rPr>
              <w:t>49587,2</w:t>
            </w:r>
          </w:p>
        </w:tc>
        <w:tc>
          <w:tcPr>
            <w:tcW w:w="1143" w:type="dxa"/>
          </w:tcPr>
          <w:p w:rsidR="00043FE7" w:rsidRPr="0043724E" w:rsidRDefault="00043FE7" w:rsidP="0043724E">
            <w:pPr>
              <w:widowControl w:val="0"/>
              <w:jc w:val="center"/>
              <w:rPr>
                <w:color w:val="000000"/>
              </w:rPr>
            </w:pPr>
            <w:r w:rsidRPr="0043724E">
              <w:rPr>
                <w:color w:val="000000"/>
              </w:rPr>
              <w:t>45620,2</w:t>
            </w:r>
          </w:p>
        </w:tc>
      </w:tr>
      <w:tr w:rsidR="00043FE7" w:rsidRPr="0069540A" w:rsidTr="0043724E">
        <w:tc>
          <w:tcPr>
            <w:tcW w:w="4532" w:type="dxa"/>
            <w:vAlign w:val="center"/>
          </w:tcPr>
          <w:p w:rsidR="00043FE7" w:rsidRPr="0043724E" w:rsidRDefault="00043FE7" w:rsidP="0043724E">
            <w:pPr>
              <w:widowControl w:val="0"/>
              <w:ind w:firstLine="129"/>
              <w:jc w:val="center"/>
              <w:rPr>
                <w:color w:val="000000"/>
              </w:rPr>
            </w:pPr>
            <w:r w:rsidRPr="0043724E">
              <w:rPr>
                <w:iCs/>
                <w:color w:val="000000"/>
                <w:lang w:val="en-US"/>
              </w:rPr>
              <w:t>P</w:t>
            </w:r>
            <w:r w:rsidRPr="0043724E">
              <w:rPr>
                <w:iCs/>
                <w:color w:val="000000"/>
              </w:rPr>
              <w:t>(тыс. руб.)</w:t>
            </w:r>
          </w:p>
        </w:tc>
        <w:tc>
          <w:tcPr>
            <w:tcW w:w="1763" w:type="dxa"/>
          </w:tcPr>
          <w:p w:rsidR="00043FE7" w:rsidRPr="0043724E" w:rsidRDefault="00043FE7" w:rsidP="0043724E">
            <w:pPr>
              <w:widowControl w:val="0"/>
              <w:jc w:val="center"/>
              <w:rPr>
                <w:color w:val="000000"/>
              </w:rPr>
            </w:pPr>
            <w:r w:rsidRPr="0043724E">
              <w:rPr>
                <w:color w:val="000000"/>
              </w:rPr>
              <w:t>5614,6</w:t>
            </w:r>
          </w:p>
        </w:tc>
        <w:tc>
          <w:tcPr>
            <w:tcW w:w="1634" w:type="dxa"/>
          </w:tcPr>
          <w:p w:rsidR="00043FE7" w:rsidRPr="0043724E" w:rsidRDefault="00043FE7" w:rsidP="0043724E">
            <w:pPr>
              <w:widowControl w:val="0"/>
              <w:jc w:val="center"/>
              <w:rPr>
                <w:color w:val="000000"/>
              </w:rPr>
            </w:pPr>
            <w:r w:rsidRPr="0043724E">
              <w:rPr>
                <w:color w:val="000000"/>
              </w:rPr>
              <w:t>6734,5</w:t>
            </w:r>
          </w:p>
        </w:tc>
        <w:tc>
          <w:tcPr>
            <w:tcW w:w="1143" w:type="dxa"/>
          </w:tcPr>
          <w:p w:rsidR="00043FE7" w:rsidRPr="0043724E" w:rsidRDefault="00043FE7" w:rsidP="0043724E">
            <w:pPr>
              <w:widowControl w:val="0"/>
              <w:jc w:val="center"/>
              <w:rPr>
                <w:color w:val="000000"/>
              </w:rPr>
            </w:pPr>
            <w:r w:rsidRPr="0043724E">
              <w:rPr>
                <w:color w:val="000000"/>
              </w:rPr>
              <w:t>8084,9</w:t>
            </w:r>
          </w:p>
        </w:tc>
      </w:tr>
      <w:tr w:rsidR="00043FE7" w:rsidRPr="0069540A" w:rsidTr="0043724E">
        <w:tc>
          <w:tcPr>
            <w:tcW w:w="4532" w:type="dxa"/>
            <w:vAlign w:val="center"/>
          </w:tcPr>
          <w:p w:rsidR="00043FE7" w:rsidRPr="0043724E" w:rsidRDefault="00043FE7" w:rsidP="0043724E">
            <w:pPr>
              <w:widowControl w:val="0"/>
              <w:ind w:firstLine="129"/>
              <w:jc w:val="center"/>
              <w:rPr>
                <w:iCs/>
                <w:color w:val="000000"/>
              </w:rPr>
            </w:pPr>
            <w:r w:rsidRPr="0043724E">
              <w:rPr>
                <w:iCs/>
                <w:color w:val="000000"/>
              </w:rPr>
              <w:t>количество экономически-активного населения МО «Город Магадан», чел.</w:t>
            </w:r>
          </w:p>
        </w:tc>
        <w:tc>
          <w:tcPr>
            <w:tcW w:w="1763" w:type="dxa"/>
          </w:tcPr>
          <w:p w:rsidR="00043FE7" w:rsidRPr="0043724E" w:rsidRDefault="00043FE7" w:rsidP="0043724E">
            <w:pPr>
              <w:widowControl w:val="0"/>
              <w:jc w:val="center"/>
              <w:rPr>
                <w:color w:val="000000"/>
              </w:rPr>
            </w:pPr>
            <w:r w:rsidRPr="0043724E">
              <w:rPr>
                <w:color w:val="000000"/>
              </w:rPr>
              <w:t>91</w:t>
            </w:r>
          </w:p>
        </w:tc>
        <w:tc>
          <w:tcPr>
            <w:tcW w:w="1634" w:type="dxa"/>
          </w:tcPr>
          <w:p w:rsidR="00043FE7" w:rsidRPr="0043724E" w:rsidRDefault="00043FE7" w:rsidP="0043724E">
            <w:pPr>
              <w:widowControl w:val="0"/>
              <w:jc w:val="center"/>
              <w:rPr>
                <w:color w:val="000000"/>
              </w:rPr>
            </w:pPr>
            <w:r w:rsidRPr="0043724E">
              <w:rPr>
                <w:color w:val="000000"/>
              </w:rPr>
              <w:t>90</w:t>
            </w:r>
          </w:p>
        </w:tc>
        <w:tc>
          <w:tcPr>
            <w:tcW w:w="1143" w:type="dxa"/>
          </w:tcPr>
          <w:p w:rsidR="00043FE7" w:rsidRPr="0043724E" w:rsidRDefault="00043FE7" w:rsidP="0043724E">
            <w:pPr>
              <w:widowControl w:val="0"/>
              <w:jc w:val="center"/>
              <w:rPr>
                <w:color w:val="000000"/>
              </w:rPr>
            </w:pPr>
            <w:r w:rsidRPr="0043724E">
              <w:rPr>
                <w:color w:val="000000"/>
              </w:rPr>
              <w:t>89</w:t>
            </w:r>
          </w:p>
        </w:tc>
      </w:tr>
      <w:tr w:rsidR="00043FE7" w:rsidRPr="0069540A" w:rsidTr="0043724E">
        <w:tc>
          <w:tcPr>
            <w:tcW w:w="4532" w:type="dxa"/>
            <w:vAlign w:val="center"/>
          </w:tcPr>
          <w:p w:rsidR="00043FE7" w:rsidRPr="0043724E" w:rsidRDefault="00043FE7" w:rsidP="0043724E">
            <w:pPr>
              <w:widowControl w:val="0"/>
              <w:ind w:firstLine="129"/>
              <w:jc w:val="center"/>
              <w:rPr>
                <w:color w:val="000000"/>
              </w:rPr>
            </w:pPr>
            <w:r w:rsidRPr="0043724E">
              <w:rPr>
                <w:iCs/>
                <w:color w:val="000000"/>
                <w:lang w:val="en-US"/>
              </w:rPr>
              <w:t>Mi</w:t>
            </w:r>
            <w:r w:rsidRPr="0043724E">
              <w:rPr>
                <w:iCs/>
                <w:color w:val="000000"/>
              </w:rPr>
              <w:t xml:space="preserve"> (расчетный показатель)</w:t>
            </w:r>
          </w:p>
        </w:tc>
        <w:tc>
          <w:tcPr>
            <w:tcW w:w="1763" w:type="dxa"/>
          </w:tcPr>
          <w:p w:rsidR="00043FE7" w:rsidRPr="0043724E" w:rsidRDefault="00043FE7" w:rsidP="0043724E">
            <w:pPr>
              <w:widowControl w:val="0"/>
              <w:jc w:val="center"/>
              <w:rPr>
                <w:color w:val="000000"/>
              </w:rPr>
            </w:pPr>
            <w:r w:rsidRPr="0043724E">
              <w:rPr>
                <w:color w:val="000000"/>
              </w:rPr>
              <w:t>592,3</w:t>
            </w:r>
          </w:p>
        </w:tc>
        <w:tc>
          <w:tcPr>
            <w:tcW w:w="1634" w:type="dxa"/>
          </w:tcPr>
          <w:p w:rsidR="00043FE7" w:rsidRPr="0043724E" w:rsidRDefault="00043FE7" w:rsidP="0043724E">
            <w:pPr>
              <w:widowControl w:val="0"/>
              <w:jc w:val="center"/>
              <w:rPr>
                <w:color w:val="000000"/>
              </w:rPr>
            </w:pPr>
            <w:r w:rsidRPr="0043724E">
              <w:rPr>
                <w:color w:val="000000"/>
              </w:rPr>
              <w:t>550,9</w:t>
            </w:r>
          </w:p>
        </w:tc>
        <w:tc>
          <w:tcPr>
            <w:tcW w:w="1143" w:type="dxa"/>
          </w:tcPr>
          <w:p w:rsidR="00043FE7" w:rsidRPr="0043724E" w:rsidRDefault="00043FE7" w:rsidP="0043724E">
            <w:pPr>
              <w:widowControl w:val="0"/>
              <w:jc w:val="center"/>
              <w:rPr>
                <w:color w:val="000000"/>
              </w:rPr>
            </w:pPr>
            <w:r w:rsidRPr="0043724E">
              <w:rPr>
                <w:color w:val="000000"/>
              </w:rPr>
              <w:t>512,6</w:t>
            </w:r>
          </w:p>
        </w:tc>
      </w:tr>
      <w:tr w:rsidR="00043FE7" w:rsidRPr="0069540A" w:rsidTr="0043724E">
        <w:tc>
          <w:tcPr>
            <w:tcW w:w="4532" w:type="dxa"/>
          </w:tcPr>
          <w:p w:rsidR="00043FE7" w:rsidRPr="0043724E" w:rsidRDefault="00043FE7" w:rsidP="0043724E">
            <w:pPr>
              <w:widowControl w:val="0"/>
              <w:jc w:val="center"/>
              <w:rPr>
                <w:color w:val="000000"/>
              </w:rPr>
            </w:pPr>
            <w:r w:rsidRPr="0043724E">
              <w:rPr>
                <w:color w:val="000000"/>
                <w:lang w:val="en-US"/>
              </w:rPr>
              <w:t>T</w:t>
            </w:r>
            <w:r w:rsidRPr="0043724E">
              <w:rPr>
                <w:iCs/>
                <w:color w:val="000000"/>
                <w:lang w:val="en-US"/>
              </w:rPr>
              <w:t>i</w:t>
            </w:r>
            <w:r w:rsidRPr="0043724E">
              <w:rPr>
                <w:iCs/>
                <w:color w:val="000000"/>
              </w:rPr>
              <w:t xml:space="preserve"> ,часов в год</w:t>
            </w:r>
          </w:p>
        </w:tc>
        <w:tc>
          <w:tcPr>
            <w:tcW w:w="1763" w:type="dxa"/>
          </w:tcPr>
          <w:p w:rsidR="00043FE7" w:rsidRPr="0043724E" w:rsidRDefault="00043FE7" w:rsidP="0043724E">
            <w:pPr>
              <w:widowControl w:val="0"/>
              <w:jc w:val="center"/>
              <w:rPr>
                <w:color w:val="000000"/>
              </w:rPr>
            </w:pPr>
            <w:r w:rsidRPr="0043724E">
              <w:rPr>
                <w:color w:val="000000"/>
              </w:rPr>
              <w:t>750</w:t>
            </w:r>
          </w:p>
        </w:tc>
        <w:tc>
          <w:tcPr>
            <w:tcW w:w="1634" w:type="dxa"/>
          </w:tcPr>
          <w:p w:rsidR="00043FE7" w:rsidRPr="0043724E" w:rsidRDefault="00043FE7" w:rsidP="0043724E">
            <w:pPr>
              <w:widowControl w:val="0"/>
              <w:jc w:val="center"/>
              <w:rPr>
                <w:color w:val="000000"/>
              </w:rPr>
            </w:pPr>
            <w:r w:rsidRPr="0043724E">
              <w:rPr>
                <w:color w:val="000000"/>
              </w:rPr>
              <w:t>750</w:t>
            </w:r>
          </w:p>
        </w:tc>
        <w:tc>
          <w:tcPr>
            <w:tcW w:w="1143" w:type="dxa"/>
          </w:tcPr>
          <w:p w:rsidR="00043FE7" w:rsidRPr="0043724E" w:rsidRDefault="00043FE7" w:rsidP="0043724E">
            <w:pPr>
              <w:widowControl w:val="0"/>
              <w:jc w:val="center"/>
              <w:rPr>
                <w:color w:val="000000"/>
              </w:rPr>
            </w:pPr>
            <w:r w:rsidRPr="0043724E">
              <w:rPr>
                <w:color w:val="000000"/>
              </w:rPr>
              <w:t>750</w:t>
            </w:r>
          </w:p>
        </w:tc>
      </w:tr>
      <w:tr w:rsidR="00043FE7" w:rsidRPr="0069540A" w:rsidTr="0043724E">
        <w:tc>
          <w:tcPr>
            <w:tcW w:w="4532" w:type="dxa"/>
          </w:tcPr>
          <w:p w:rsidR="00043FE7" w:rsidRPr="0043724E" w:rsidRDefault="00043FE7" w:rsidP="0043724E">
            <w:pPr>
              <w:widowControl w:val="0"/>
              <w:jc w:val="center"/>
              <w:rPr>
                <w:color w:val="000000"/>
              </w:rPr>
            </w:pPr>
            <w:r w:rsidRPr="0043724E">
              <w:rPr>
                <w:color w:val="000000"/>
                <w:lang w:val="en-US"/>
              </w:rPr>
              <w:t>Qi</w:t>
            </w:r>
            <w:r w:rsidRPr="0043724E">
              <w:rPr>
                <w:color w:val="000000"/>
              </w:rPr>
              <w:t xml:space="preserve"> </w:t>
            </w:r>
            <w:r w:rsidRPr="0043724E">
              <w:rPr>
                <w:iCs/>
                <w:color w:val="000000"/>
              </w:rPr>
              <w:t>(расчетный показатель)</w:t>
            </w:r>
          </w:p>
        </w:tc>
        <w:tc>
          <w:tcPr>
            <w:tcW w:w="1763" w:type="dxa"/>
          </w:tcPr>
          <w:p w:rsidR="00043FE7" w:rsidRPr="0043724E" w:rsidRDefault="00043FE7" w:rsidP="0043724E">
            <w:pPr>
              <w:widowControl w:val="0"/>
              <w:jc w:val="center"/>
              <w:rPr>
                <w:color w:val="000000"/>
              </w:rPr>
            </w:pPr>
            <w:r w:rsidRPr="0043724E">
              <w:rPr>
                <w:color w:val="000000"/>
              </w:rPr>
              <w:t>0,0087</w:t>
            </w:r>
          </w:p>
        </w:tc>
        <w:tc>
          <w:tcPr>
            <w:tcW w:w="1634" w:type="dxa"/>
          </w:tcPr>
          <w:p w:rsidR="00043FE7" w:rsidRPr="0043724E" w:rsidRDefault="00043FE7" w:rsidP="0043724E">
            <w:pPr>
              <w:widowControl w:val="0"/>
              <w:jc w:val="center"/>
              <w:rPr>
                <w:color w:val="000000"/>
              </w:rPr>
            </w:pPr>
            <w:r w:rsidRPr="0043724E">
              <w:rPr>
                <w:color w:val="000000"/>
              </w:rPr>
              <w:t>0,0081</w:t>
            </w:r>
          </w:p>
        </w:tc>
        <w:tc>
          <w:tcPr>
            <w:tcW w:w="1143" w:type="dxa"/>
          </w:tcPr>
          <w:p w:rsidR="00043FE7" w:rsidRPr="0043724E" w:rsidRDefault="00043FE7" w:rsidP="0043724E">
            <w:pPr>
              <w:widowControl w:val="0"/>
              <w:jc w:val="center"/>
              <w:rPr>
                <w:color w:val="000000"/>
              </w:rPr>
            </w:pPr>
            <w:r w:rsidRPr="0043724E">
              <w:rPr>
                <w:color w:val="000000"/>
              </w:rPr>
              <w:t>0,0077</w:t>
            </w:r>
          </w:p>
        </w:tc>
      </w:tr>
      <w:tr w:rsidR="00043FE7" w:rsidRPr="0069540A" w:rsidTr="0043724E">
        <w:tc>
          <w:tcPr>
            <w:tcW w:w="4532" w:type="dxa"/>
          </w:tcPr>
          <w:p w:rsidR="00043FE7" w:rsidRPr="0043724E" w:rsidRDefault="00043FE7" w:rsidP="0043724E">
            <w:pPr>
              <w:widowControl w:val="0"/>
              <w:jc w:val="center"/>
              <w:rPr>
                <w:color w:val="000000"/>
              </w:rPr>
            </w:pPr>
            <w:r w:rsidRPr="0043724E">
              <w:rPr>
                <w:color w:val="000000"/>
              </w:rPr>
              <w:t>Расчетный коэффициент эффективности</w:t>
            </w:r>
          </w:p>
        </w:tc>
        <w:tc>
          <w:tcPr>
            <w:tcW w:w="1763" w:type="dxa"/>
          </w:tcPr>
          <w:p w:rsidR="00043FE7" w:rsidRPr="0043724E" w:rsidRDefault="00043FE7" w:rsidP="0043724E">
            <w:pPr>
              <w:widowControl w:val="0"/>
              <w:jc w:val="center"/>
              <w:rPr>
                <w:color w:val="000000"/>
              </w:rPr>
            </w:pPr>
            <w:r w:rsidRPr="0043724E">
              <w:rPr>
                <w:color w:val="000000"/>
              </w:rPr>
              <w:t>0,10</w:t>
            </w:r>
          </w:p>
        </w:tc>
        <w:tc>
          <w:tcPr>
            <w:tcW w:w="1634" w:type="dxa"/>
          </w:tcPr>
          <w:p w:rsidR="00043FE7" w:rsidRPr="0043724E" w:rsidRDefault="00043FE7" w:rsidP="0043724E">
            <w:pPr>
              <w:widowControl w:val="0"/>
              <w:jc w:val="center"/>
              <w:rPr>
                <w:color w:val="000000"/>
              </w:rPr>
            </w:pPr>
            <w:r w:rsidRPr="0043724E">
              <w:rPr>
                <w:color w:val="000000"/>
              </w:rPr>
              <w:t>0,14</w:t>
            </w:r>
          </w:p>
        </w:tc>
        <w:tc>
          <w:tcPr>
            <w:tcW w:w="1143" w:type="dxa"/>
          </w:tcPr>
          <w:p w:rsidR="00043FE7" w:rsidRPr="0043724E" w:rsidRDefault="00043FE7" w:rsidP="0043724E">
            <w:pPr>
              <w:widowControl w:val="0"/>
              <w:jc w:val="center"/>
              <w:rPr>
                <w:color w:val="000000"/>
              </w:rPr>
            </w:pPr>
            <w:r w:rsidRPr="0043724E">
              <w:rPr>
                <w:color w:val="000000"/>
              </w:rPr>
              <w:t>0,18</w:t>
            </w:r>
          </w:p>
        </w:tc>
      </w:tr>
    </w:tbl>
    <w:p w:rsidR="00043FE7" w:rsidRPr="000D210B" w:rsidRDefault="00043FE7" w:rsidP="008763FA">
      <w:pPr>
        <w:widowControl w:val="0"/>
        <w:spacing w:line="360" w:lineRule="auto"/>
        <w:jc w:val="both"/>
        <w:rPr>
          <w:i/>
          <w:color w:val="000000"/>
        </w:rPr>
      </w:pPr>
    </w:p>
    <w:p w:rsidR="00043FE7" w:rsidRPr="00DD56FE" w:rsidRDefault="00043FE7" w:rsidP="008763FA">
      <w:pPr>
        <w:spacing w:line="360" w:lineRule="auto"/>
        <w:ind w:firstLine="709"/>
        <w:jc w:val="both"/>
        <w:rPr>
          <w:sz w:val="28"/>
          <w:szCs w:val="28"/>
        </w:rPr>
      </w:pPr>
      <w:r w:rsidRPr="00DD56FE">
        <w:rPr>
          <w:sz w:val="28"/>
          <w:szCs w:val="28"/>
        </w:rPr>
        <w:t>Представим расчетные коэффициенты эффективности МАУК г. Магадана «Центр культуры» за 2014</w:t>
      </w:r>
      <w:r>
        <w:rPr>
          <w:sz w:val="28"/>
          <w:szCs w:val="28"/>
        </w:rPr>
        <w:t>-</w:t>
      </w:r>
      <w:r w:rsidRPr="00DD56FE">
        <w:rPr>
          <w:sz w:val="28"/>
          <w:szCs w:val="28"/>
        </w:rPr>
        <w:t>2019 гг. на рисунке 1.</w:t>
      </w:r>
    </w:p>
    <w:p w:rsidR="00043FE7" w:rsidRPr="00DD56FE" w:rsidRDefault="00043FE7" w:rsidP="008763FA">
      <w:pPr>
        <w:spacing w:line="360" w:lineRule="auto"/>
        <w:jc w:val="both"/>
        <w:rPr>
          <w:sz w:val="28"/>
          <w:szCs w:val="28"/>
        </w:rPr>
      </w:pPr>
      <w:r w:rsidRPr="0043724E">
        <w:rPr>
          <w:noProof/>
          <w:sz w:val="28"/>
          <w:szCs w:val="28"/>
        </w:rPr>
        <w:object w:dxaOrig="8708" w:dyaOrig="1699">
          <v:shape id="Диаграмма 1" o:spid="_x0000_i1027" type="#_x0000_t75" style="width:429pt;height:102pt;visibility:visible" o:ole="">
            <v:imagedata r:id="rId15" o:title="" croptop="-5940f" cropbottom="-7175f" cropleft="-798f" cropright="-2341f"/>
            <o:lock v:ext="edit" aspectratio="f"/>
          </v:shape>
          <o:OLEObject Type="Embed" ProgID="Excel.Sheet.8" ShapeID="Диаграмма 1" DrawAspect="Content" ObjectID="_1574279209" r:id="rId16"/>
        </w:object>
      </w:r>
    </w:p>
    <w:p w:rsidR="00043FE7" w:rsidRPr="00DD56FE" w:rsidRDefault="00043FE7" w:rsidP="008763FA">
      <w:pPr>
        <w:widowControl w:val="0"/>
        <w:spacing w:line="360" w:lineRule="auto"/>
        <w:ind w:firstLine="709"/>
        <w:jc w:val="center"/>
        <w:rPr>
          <w:color w:val="000000"/>
          <w:sz w:val="28"/>
          <w:szCs w:val="28"/>
        </w:rPr>
      </w:pPr>
      <w:r w:rsidRPr="00DD56FE">
        <w:rPr>
          <w:color w:val="000000"/>
          <w:sz w:val="28"/>
          <w:szCs w:val="28"/>
        </w:rPr>
        <w:t>Рисунок 1 – Динамика расчетных коэффициентов эффективности МАУК г. Магадана «Центр культуры» за 2014</w:t>
      </w:r>
      <w:r>
        <w:rPr>
          <w:color w:val="000000"/>
          <w:sz w:val="28"/>
          <w:szCs w:val="28"/>
        </w:rPr>
        <w:t>-</w:t>
      </w:r>
      <w:r w:rsidRPr="00DD56FE">
        <w:rPr>
          <w:color w:val="000000"/>
          <w:sz w:val="28"/>
          <w:szCs w:val="28"/>
        </w:rPr>
        <w:t>2019 гг.</w:t>
      </w:r>
    </w:p>
    <w:p w:rsidR="00043FE7" w:rsidRDefault="00043FE7" w:rsidP="008763FA">
      <w:pPr>
        <w:spacing w:line="360" w:lineRule="auto"/>
        <w:ind w:firstLine="709"/>
        <w:jc w:val="both"/>
        <w:rPr>
          <w:sz w:val="28"/>
          <w:szCs w:val="28"/>
        </w:rPr>
      </w:pPr>
    </w:p>
    <w:p w:rsidR="00043FE7" w:rsidRPr="00DD56FE" w:rsidRDefault="00043FE7" w:rsidP="008763FA">
      <w:pPr>
        <w:spacing w:line="360" w:lineRule="auto"/>
        <w:ind w:firstLine="709"/>
        <w:jc w:val="both"/>
        <w:rPr>
          <w:sz w:val="28"/>
          <w:szCs w:val="28"/>
        </w:rPr>
      </w:pPr>
      <w:r w:rsidRPr="00DD56FE">
        <w:rPr>
          <w:sz w:val="28"/>
          <w:szCs w:val="28"/>
        </w:rPr>
        <w:t>По данным таблицы 6 и рисунка 1 можем сделать вывод, что при условии снижения бюджетного финансирования на 8%, повышения доходов от предпринимательской и иной приносящей доход деятельности на 20 %, снижения количества экономически-активного населения МО «Город Магадан» на 1 тыс. чел.,</w:t>
      </w:r>
      <w:r w:rsidRPr="00D465E7">
        <w:rPr>
          <w:sz w:val="28"/>
          <w:szCs w:val="28"/>
        </w:rPr>
        <w:t xml:space="preserve"> </w:t>
      </w:r>
      <w:r>
        <w:rPr>
          <w:sz w:val="28"/>
          <w:szCs w:val="28"/>
        </w:rPr>
        <w:t xml:space="preserve">и зафиксированном социальном времени </w:t>
      </w:r>
      <w:r w:rsidRPr="00DD56FE">
        <w:rPr>
          <w:sz w:val="28"/>
          <w:szCs w:val="28"/>
        </w:rPr>
        <w:t>Ti - на прежнем уровне – 750 часов в год, расчетные коэффициенты эффективности МАУК г. Магадана «Центр культуры» покажут положительную динамику роста.</w:t>
      </w:r>
    </w:p>
    <w:p w:rsidR="00043FE7" w:rsidRPr="005A3E0C" w:rsidRDefault="00043FE7" w:rsidP="005A3E0C">
      <w:pPr>
        <w:spacing w:line="360" w:lineRule="auto"/>
        <w:ind w:firstLine="709"/>
        <w:jc w:val="both"/>
        <w:rPr>
          <w:sz w:val="28"/>
          <w:szCs w:val="28"/>
        </w:rPr>
      </w:pPr>
      <w:bookmarkStart w:id="6" w:name="_Toc442313466"/>
      <w:r w:rsidRPr="005A3E0C">
        <w:rPr>
          <w:sz w:val="28"/>
          <w:szCs w:val="28"/>
        </w:rPr>
        <w:t>Таким образом, можно сделать вывод, что установки на сохранение сети учреждений и недопущение ее разрушения, реорганизации и т. д. обеспечивают соответствующие финансовые механизмы финансирования ее содержания. А сами учреждения, имея ежегодное бюджетное финансирование, выступают не как активные хозяйствующие субъекты, а во многом как пассивные исполнители решений вышестоящих инстанций, слабо ориентируются на потребности и интересы разных групп населения.</w:t>
      </w:r>
    </w:p>
    <w:p w:rsidR="00043FE7" w:rsidRPr="005A3E0C" w:rsidRDefault="00043FE7" w:rsidP="005A3E0C">
      <w:pPr>
        <w:spacing w:line="360" w:lineRule="auto"/>
        <w:ind w:firstLine="709"/>
        <w:jc w:val="both"/>
        <w:rPr>
          <w:sz w:val="28"/>
          <w:szCs w:val="28"/>
        </w:rPr>
      </w:pPr>
      <w:r w:rsidRPr="005A3E0C">
        <w:rPr>
          <w:sz w:val="28"/>
          <w:szCs w:val="28"/>
        </w:rPr>
        <w:t>Учреждения культуры в условиях фактического отсутствия стимулов развития не борются за свою конкурентоспособность, не доказывают постоянно свою необходимость и эффективность.</w:t>
      </w:r>
    </w:p>
    <w:p w:rsidR="00043FE7" w:rsidRPr="005A3E0C" w:rsidRDefault="00043FE7" w:rsidP="005A3E0C">
      <w:pPr>
        <w:spacing w:line="360" w:lineRule="auto"/>
        <w:ind w:firstLine="709"/>
        <w:jc w:val="both"/>
        <w:rPr>
          <w:sz w:val="28"/>
          <w:szCs w:val="28"/>
        </w:rPr>
      </w:pPr>
      <w:r w:rsidRPr="005A3E0C">
        <w:rPr>
          <w:sz w:val="28"/>
          <w:szCs w:val="28"/>
        </w:rPr>
        <w:t>Подводя итог вышесказанному, считаем необходимым раскрепостить бюджетные учреждения культуры, повысить их активность и ответственность не только за расходование средств, но и за непосредственные результаты работы.</w:t>
      </w:r>
    </w:p>
    <w:p w:rsidR="00043FE7" w:rsidRPr="005A3E0C" w:rsidRDefault="00043FE7" w:rsidP="005A3E0C">
      <w:pPr>
        <w:spacing w:line="360" w:lineRule="auto"/>
        <w:ind w:firstLine="709"/>
        <w:jc w:val="both"/>
        <w:rPr>
          <w:sz w:val="28"/>
          <w:szCs w:val="28"/>
        </w:rPr>
      </w:pPr>
      <w:r w:rsidRPr="005A3E0C">
        <w:rPr>
          <w:sz w:val="28"/>
          <w:szCs w:val="28"/>
        </w:rPr>
        <w:t>Можно предположить, что расширение экономической самостоятельности МАУК г. Магадана «Центр культуры» приведет к переходу на модели финансирования, представленные на рисунке 2:</w:t>
      </w:r>
    </w:p>
    <w:p w:rsidR="00043FE7" w:rsidRPr="005A3E0C" w:rsidRDefault="00043FE7" w:rsidP="005A3E0C">
      <w:pPr>
        <w:spacing w:line="360" w:lineRule="auto"/>
        <w:jc w:val="both"/>
        <w:rPr>
          <w:sz w:val="28"/>
          <w:szCs w:val="28"/>
        </w:rPr>
      </w:pPr>
      <w:r w:rsidRPr="001D20AF">
        <w:rPr>
          <w:noProof/>
          <w:sz w:val="28"/>
          <w:szCs w:val="28"/>
        </w:rPr>
        <w:pict>
          <v:shape id="Схема 2" o:spid="_x0000_i1028" type="#_x0000_t75" style="width:453pt;height:117.6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">
            <v:imagedata r:id="rId17" o:title="" cropbottom="-139f"/>
            <o:lock v:ext="edit" aspectratio="f"/>
          </v:shape>
        </w:pict>
      </w:r>
    </w:p>
    <w:p w:rsidR="00043FE7" w:rsidRPr="005A3E0C" w:rsidRDefault="00043FE7" w:rsidP="005A3E0C">
      <w:pPr>
        <w:spacing w:line="360" w:lineRule="auto"/>
        <w:ind w:firstLine="709"/>
        <w:jc w:val="center"/>
        <w:rPr>
          <w:sz w:val="28"/>
          <w:szCs w:val="28"/>
        </w:rPr>
      </w:pPr>
      <w:r w:rsidRPr="005A3E0C">
        <w:rPr>
          <w:sz w:val="28"/>
          <w:szCs w:val="28"/>
        </w:rPr>
        <w:t>Рисунок 2 – Новые модели финансирования</w:t>
      </w:r>
    </w:p>
    <w:p w:rsidR="00043FE7" w:rsidRPr="005A3E0C" w:rsidRDefault="00043FE7" w:rsidP="005A3E0C">
      <w:pPr>
        <w:spacing w:line="360" w:lineRule="auto"/>
        <w:ind w:firstLine="709"/>
        <w:jc w:val="both"/>
        <w:rPr>
          <w:sz w:val="28"/>
          <w:szCs w:val="28"/>
        </w:rPr>
      </w:pPr>
    </w:p>
    <w:p w:rsidR="00043FE7" w:rsidRPr="005A3E0C" w:rsidRDefault="00043FE7" w:rsidP="005A3E0C">
      <w:pPr>
        <w:spacing w:line="360" w:lineRule="auto"/>
        <w:ind w:firstLine="709"/>
        <w:jc w:val="both"/>
        <w:rPr>
          <w:sz w:val="28"/>
          <w:szCs w:val="28"/>
        </w:rPr>
      </w:pPr>
      <w:r w:rsidRPr="005A3E0C">
        <w:rPr>
          <w:sz w:val="28"/>
          <w:szCs w:val="28"/>
        </w:rPr>
        <w:t>При  дефиците бюджетных средств значительным источником косвенного бюджетного финансирования учреждений культуры являются доходы от основной и предпринимательской их деятельности. В современных условиях у учреждений культуры существенно расширились возможности по оказанию платных услуг. Они сами проявляют инициативу в поисках собственных источников возмещения затрат. Однако в сложившихся условиях значительное увеличение доли доходов государственных и муниципальных учреждений культуры от их предпринимательской деятельности невозможно.</w:t>
      </w:r>
    </w:p>
    <w:p w:rsidR="00043FE7" w:rsidRPr="005A3E0C" w:rsidRDefault="00043FE7" w:rsidP="005A3E0C">
      <w:pPr>
        <w:spacing w:line="360" w:lineRule="auto"/>
        <w:ind w:firstLine="709"/>
        <w:jc w:val="both"/>
        <w:rPr>
          <w:sz w:val="28"/>
          <w:szCs w:val="28"/>
        </w:rPr>
      </w:pPr>
      <w:r w:rsidRPr="005A3E0C">
        <w:rPr>
          <w:sz w:val="28"/>
          <w:szCs w:val="28"/>
        </w:rPr>
        <w:t>В условиях неритмичного малобюджетного финансирования современных российских учреждений культуры особую актуальность приобретает максимальное использование различных каналов и форм благотворительной помощи.</w:t>
      </w:r>
    </w:p>
    <w:p w:rsidR="00043FE7" w:rsidRPr="005A3E0C" w:rsidRDefault="00043FE7" w:rsidP="005A3E0C">
      <w:pPr>
        <w:spacing w:line="360" w:lineRule="auto"/>
        <w:ind w:firstLine="709"/>
        <w:jc w:val="both"/>
        <w:rPr>
          <w:sz w:val="28"/>
          <w:szCs w:val="28"/>
        </w:rPr>
      </w:pPr>
      <w:r w:rsidRPr="005A3E0C">
        <w:rPr>
          <w:sz w:val="28"/>
          <w:szCs w:val="28"/>
        </w:rPr>
        <w:t>На рисунке 3 представлены другие внебюджетные источники финансирования учреждений культуры:</w:t>
      </w:r>
    </w:p>
    <w:p w:rsidR="00043FE7" w:rsidRPr="005A3E0C" w:rsidRDefault="00043FE7" w:rsidP="005A3E0C">
      <w:pPr>
        <w:spacing w:line="360" w:lineRule="auto"/>
        <w:ind w:firstLine="142"/>
        <w:jc w:val="both"/>
        <w:rPr>
          <w:sz w:val="28"/>
          <w:szCs w:val="28"/>
        </w:rPr>
      </w:pPr>
      <w:r>
        <w:rPr>
          <w:noProof/>
        </w:rPr>
        <w:pict>
          <v:shape id="Схема 3" o:spid="_x0000_i1029" type="#_x0000_t75" style="width:436.8pt;height:161.4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">
            <v:imagedata r:id="rId18" o:title="" cropleft="-4581f" cropright="-4481f"/>
            <o:lock v:ext="edit" aspectratio="f"/>
          </v:shape>
        </w:pict>
      </w:r>
    </w:p>
    <w:p w:rsidR="00043FE7" w:rsidRPr="005A3E0C" w:rsidRDefault="00043FE7" w:rsidP="005A3E0C">
      <w:pPr>
        <w:tabs>
          <w:tab w:val="left" w:pos="993"/>
        </w:tabs>
        <w:spacing w:line="360" w:lineRule="auto"/>
        <w:ind w:left="709"/>
        <w:contextualSpacing/>
        <w:jc w:val="center"/>
        <w:rPr>
          <w:sz w:val="28"/>
          <w:szCs w:val="28"/>
        </w:rPr>
      </w:pPr>
      <w:r w:rsidRPr="005A3E0C">
        <w:rPr>
          <w:sz w:val="28"/>
          <w:szCs w:val="28"/>
        </w:rPr>
        <w:t>Рисунок 3 - Внебюджетные источники финансирования учреждений культуры</w:t>
      </w:r>
    </w:p>
    <w:p w:rsidR="00043FE7" w:rsidRPr="005A3E0C" w:rsidRDefault="00043FE7" w:rsidP="005A3E0C">
      <w:pPr>
        <w:spacing w:line="360" w:lineRule="auto"/>
        <w:ind w:firstLine="709"/>
        <w:jc w:val="both"/>
        <w:rPr>
          <w:sz w:val="28"/>
          <w:szCs w:val="28"/>
        </w:rPr>
      </w:pPr>
    </w:p>
    <w:p w:rsidR="00043FE7" w:rsidRPr="005A3E0C" w:rsidRDefault="00043FE7" w:rsidP="005A3E0C">
      <w:pPr>
        <w:tabs>
          <w:tab w:val="left" w:pos="993"/>
        </w:tabs>
        <w:spacing w:line="360" w:lineRule="auto"/>
        <w:ind w:firstLine="709"/>
        <w:contextualSpacing/>
        <w:jc w:val="both"/>
        <w:rPr>
          <w:sz w:val="28"/>
          <w:szCs w:val="28"/>
        </w:rPr>
      </w:pPr>
      <w:r w:rsidRPr="005A3E0C">
        <w:rPr>
          <w:sz w:val="28"/>
          <w:szCs w:val="28"/>
        </w:rPr>
        <w:t>Реализация указанных мер по повышению эффективности управления учреждениями культуры в целом и</w:t>
      </w:r>
      <w:r w:rsidRPr="005A3E0C">
        <w:t xml:space="preserve"> </w:t>
      </w:r>
      <w:r w:rsidRPr="005A3E0C">
        <w:rPr>
          <w:sz w:val="28"/>
          <w:szCs w:val="28"/>
        </w:rPr>
        <w:t>МАУК г. Магадана «Центр культуры» в частности, будет способствовать повышению уровня нравственно-эстетического и духовного развития горожан, обеспечению условий долгосрочного развития культурных традиций города Магадана, расширению перечня информационно-образовательных, культурно-просветительских, интеллектуально-досуговых услуг, предоставляемых населению города и  повышению их качества.</w:t>
      </w:r>
    </w:p>
    <w:p w:rsidR="00043FE7" w:rsidRPr="00DD56FE" w:rsidRDefault="00043FE7" w:rsidP="008763FA">
      <w:pPr>
        <w:spacing w:line="360" w:lineRule="auto"/>
        <w:rPr>
          <w:b/>
          <w:sz w:val="28"/>
          <w:szCs w:val="28"/>
        </w:rPr>
      </w:pPr>
    </w:p>
    <w:p w:rsidR="00043FE7" w:rsidRPr="001D39CC" w:rsidRDefault="00043FE7" w:rsidP="008763FA">
      <w:pPr>
        <w:keepNext/>
        <w:keepLines/>
        <w:spacing w:line="360" w:lineRule="auto"/>
        <w:jc w:val="center"/>
        <w:outlineLvl w:val="0"/>
        <w:rPr>
          <w:b/>
          <w:bCs/>
        </w:rPr>
      </w:pPr>
      <w:bookmarkStart w:id="7" w:name="_Toc479190741"/>
      <w:r w:rsidRPr="001D39CC">
        <w:rPr>
          <w:b/>
          <w:bCs/>
        </w:rPr>
        <w:t xml:space="preserve">Список </w:t>
      </w:r>
      <w:bookmarkEnd w:id="6"/>
      <w:bookmarkEnd w:id="7"/>
      <w:r w:rsidRPr="001D39CC">
        <w:rPr>
          <w:b/>
          <w:bCs/>
        </w:rPr>
        <w:t>литературы</w:t>
      </w:r>
    </w:p>
    <w:p w:rsidR="00043FE7" w:rsidRPr="0091718B" w:rsidRDefault="00043FE7" w:rsidP="008763FA">
      <w:pPr>
        <w:pStyle w:val="ListParagraph"/>
        <w:numPr>
          <w:ilvl w:val="0"/>
          <w:numId w:val="5"/>
        </w:numPr>
        <w:tabs>
          <w:tab w:val="left" w:pos="993"/>
        </w:tabs>
        <w:ind w:left="0" w:firstLine="709"/>
        <w:jc w:val="both"/>
        <w:rPr>
          <w:shd w:val="clear" w:color="auto" w:fill="FFFFFF"/>
        </w:rPr>
      </w:pPr>
      <w:r w:rsidRPr="0091718B">
        <w:rPr>
          <w:shd w:val="clear" w:color="auto" w:fill="FFFFFF"/>
        </w:rPr>
        <w:t>Жукова Н.В. Индикаторы социального развития как инструмент социального программирования: зарубежный опыт / журнал «Социология: 4М», № 3 - 4, 2016. С. 56-59</w:t>
      </w:r>
      <w:r>
        <w:rPr>
          <w:shd w:val="clear" w:color="auto" w:fill="FFFFFF"/>
        </w:rPr>
        <w:t>.</w:t>
      </w:r>
    </w:p>
    <w:p w:rsidR="00043FE7" w:rsidRPr="00147015" w:rsidRDefault="00043FE7" w:rsidP="008763FA">
      <w:pPr>
        <w:numPr>
          <w:ilvl w:val="0"/>
          <w:numId w:val="5"/>
        </w:numPr>
        <w:tabs>
          <w:tab w:val="left" w:pos="0"/>
          <w:tab w:val="left" w:pos="993"/>
        </w:tabs>
        <w:ind w:left="0" w:firstLine="710"/>
        <w:contextualSpacing/>
        <w:jc w:val="both"/>
        <w:rPr>
          <w:shd w:val="clear" w:color="auto" w:fill="FFFFFF"/>
        </w:rPr>
      </w:pPr>
      <w:r w:rsidRPr="00147015">
        <w:rPr>
          <w:shd w:val="clear" w:color="auto" w:fill="FFFFFF"/>
        </w:rPr>
        <w:t>Разработка комплексной модели экономической эффективности регионального учреждения культуры: отчет о НИР / гос. контракт № 879</w:t>
      </w:r>
      <w:r>
        <w:rPr>
          <w:shd w:val="clear" w:color="auto" w:fill="FFFFFF"/>
        </w:rPr>
        <w:t>-</w:t>
      </w:r>
      <w:r w:rsidRPr="00147015">
        <w:rPr>
          <w:shd w:val="clear" w:color="auto" w:fill="FFFFFF"/>
        </w:rPr>
        <w:t>01</w:t>
      </w:r>
      <w:r>
        <w:rPr>
          <w:shd w:val="clear" w:color="auto" w:fill="FFFFFF"/>
        </w:rPr>
        <w:t>-</w:t>
      </w:r>
      <w:r w:rsidRPr="00147015">
        <w:rPr>
          <w:shd w:val="clear" w:color="auto" w:fill="FFFFFF"/>
        </w:rPr>
        <w:t>41/06</w:t>
      </w:r>
      <w:r>
        <w:rPr>
          <w:shd w:val="clear" w:color="auto" w:fill="FFFFFF"/>
        </w:rPr>
        <w:t>-</w:t>
      </w:r>
      <w:r w:rsidRPr="00147015">
        <w:rPr>
          <w:shd w:val="clear" w:color="auto" w:fill="FFFFFF"/>
        </w:rPr>
        <w:t>12 от 22.05.12 ; рук. А.А. Джиго; исполн: М.: ООО «Компания МИС</w:t>
      </w:r>
      <w:r>
        <w:rPr>
          <w:shd w:val="clear" w:color="auto" w:fill="FFFFFF"/>
        </w:rPr>
        <w:t>-</w:t>
      </w:r>
      <w:r w:rsidRPr="00147015">
        <w:rPr>
          <w:shd w:val="clear" w:color="auto" w:fill="FFFFFF"/>
        </w:rPr>
        <w:t>информ». 2012. 221 с.</w:t>
      </w:r>
    </w:p>
    <w:p w:rsidR="00043FE7" w:rsidRPr="00147015" w:rsidRDefault="00043FE7" w:rsidP="008763FA">
      <w:pPr>
        <w:numPr>
          <w:ilvl w:val="0"/>
          <w:numId w:val="5"/>
        </w:numPr>
        <w:tabs>
          <w:tab w:val="left" w:pos="0"/>
          <w:tab w:val="left" w:pos="851"/>
          <w:tab w:val="left" w:pos="993"/>
        </w:tabs>
        <w:ind w:left="0" w:firstLine="710"/>
        <w:contextualSpacing/>
        <w:jc w:val="both"/>
        <w:rPr>
          <w:shd w:val="clear" w:color="auto" w:fill="FFFFFF"/>
        </w:rPr>
      </w:pPr>
      <w:r w:rsidRPr="00147015">
        <w:rPr>
          <w:shd w:val="clear" w:color="auto" w:fill="FFFFFF"/>
        </w:rPr>
        <w:t>МАУК г. Магадана «Центр культуры» [Электронный ресурс]. URL: http://mck49.ru/documentation.html Официальный сайт МАУК г. Магадана «Центр культуры» (дата обращения: 03.0</w:t>
      </w:r>
      <w:r>
        <w:rPr>
          <w:shd w:val="clear" w:color="auto" w:fill="FFFFFF"/>
        </w:rPr>
        <w:t>9</w:t>
      </w:r>
      <w:r w:rsidRPr="00147015">
        <w:rPr>
          <w:shd w:val="clear" w:color="auto" w:fill="FFFFFF"/>
        </w:rPr>
        <w:t>.2017).</w:t>
      </w:r>
    </w:p>
    <w:p w:rsidR="00043FE7" w:rsidRPr="00147015" w:rsidRDefault="00043FE7" w:rsidP="008763FA">
      <w:pPr>
        <w:numPr>
          <w:ilvl w:val="0"/>
          <w:numId w:val="5"/>
        </w:numPr>
        <w:tabs>
          <w:tab w:val="left" w:pos="0"/>
          <w:tab w:val="left" w:pos="851"/>
          <w:tab w:val="left" w:pos="993"/>
        </w:tabs>
        <w:ind w:left="0" w:firstLine="710"/>
        <w:contextualSpacing/>
        <w:jc w:val="both"/>
        <w:rPr>
          <w:shd w:val="clear" w:color="auto" w:fill="FFFFFF"/>
        </w:rPr>
      </w:pPr>
      <w:r w:rsidRPr="00147015">
        <w:rPr>
          <w:shd w:val="clear" w:color="auto" w:fill="FFFFFF"/>
        </w:rPr>
        <w:t>Отчет об исполнении муниципального задания по предоставлению муниципальных услуг за 2014 год. Муниципального автономного учреждения культуры г. Магадана «Центр культуры»</w:t>
      </w:r>
      <w:r w:rsidRPr="00147015">
        <w:t xml:space="preserve"> </w:t>
      </w:r>
      <w:r w:rsidRPr="00147015">
        <w:rPr>
          <w:shd w:val="clear" w:color="auto" w:fill="FFFFFF"/>
        </w:rPr>
        <w:t>[Электронный ресурс]. URL: http://mck49.ru/documentation.html Официальный сайт МАУК г. Магадана «Центр культуры» (дата обращения: 03.0</w:t>
      </w:r>
      <w:r>
        <w:rPr>
          <w:shd w:val="clear" w:color="auto" w:fill="FFFFFF"/>
        </w:rPr>
        <w:t>9</w:t>
      </w:r>
      <w:r w:rsidRPr="00147015">
        <w:rPr>
          <w:shd w:val="clear" w:color="auto" w:fill="FFFFFF"/>
        </w:rPr>
        <w:t>.2017).</w:t>
      </w:r>
    </w:p>
    <w:p w:rsidR="00043FE7" w:rsidRPr="00147015" w:rsidRDefault="00043FE7" w:rsidP="008763FA">
      <w:pPr>
        <w:numPr>
          <w:ilvl w:val="0"/>
          <w:numId w:val="5"/>
        </w:numPr>
        <w:tabs>
          <w:tab w:val="left" w:pos="0"/>
          <w:tab w:val="left" w:pos="851"/>
          <w:tab w:val="left" w:pos="993"/>
        </w:tabs>
        <w:ind w:left="0" w:firstLine="710"/>
        <w:contextualSpacing/>
        <w:jc w:val="both"/>
        <w:rPr>
          <w:shd w:val="clear" w:color="auto" w:fill="FFFFFF"/>
        </w:rPr>
      </w:pPr>
      <w:r w:rsidRPr="00147015">
        <w:rPr>
          <w:shd w:val="clear" w:color="auto" w:fill="FFFFFF"/>
        </w:rPr>
        <w:t>Отчет об исполнении муниципального задания по предоставлению муниципальных услуг за 2015 год. Муниципального автономного учреждения культуры г. Магадана «Центр культуры»</w:t>
      </w:r>
      <w:r w:rsidRPr="00147015">
        <w:t xml:space="preserve"> </w:t>
      </w:r>
      <w:r w:rsidRPr="00147015">
        <w:rPr>
          <w:shd w:val="clear" w:color="auto" w:fill="FFFFFF"/>
        </w:rPr>
        <w:t>[Электронный ресурс]. URL: http://mck49.ru/documentation.html Официальный сайт МАУК г. Магадана «Центр культуры» (дата обращения: 03.0</w:t>
      </w:r>
      <w:r>
        <w:rPr>
          <w:shd w:val="clear" w:color="auto" w:fill="FFFFFF"/>
        </w:rPr>
        <w:t>9</w:t>
      </w:r>
      <w:r w:rsidRPr="00147015">
        <w:rPr>
          <w:shd w:val="clear" w:color="auto" w:fill="FFFFFF"/>
        </w:rPr>
        <w:t>.2017).</w:t>
      </w:r>
    </w:p>
    <w:p w:rsidR="00043FE7" w:rsidRPr="00147015" w:rsidRDefault="00043FE7" w:rsidP="008763FA">
      <w:pPr>
        <w:numPr>
          <w:ilvl w:val="0"/>
          <w:numId w:val="5"/>
        </w:numPr>
        <w:tabs>
          <w:tab w:val="left" w:pos="0"/>
          <w:tab w:val="left" w:pos="851"/>
          <w:tab w:val="left" w:pos="993"/>
        </w:tabs>
        <w:ind w:left="0" w:firstLine="710"/>
        <w:contextualSpacing/>
        <w:jc w:val="both"/>
        <w:rPr>
          <w:shd w:val="clear" w:color="auto" w:fill="FFFFFF"/>
        </w:rPr>
      </w:pPr>
      <w:r w:rsidRPr="00147015">
        <w:rPr>
          <w:shd w:val="clear" w:color="auto" w:fill="FFFFFF"/>
        </w:rPr>
        <w:t>Отчет об исполнении муниципального задания по предоставлению муниципальных услуг за 2016 год. Муниципального автономного учреждения культуры г. Магадана «Центр культуры»</w:t>
      </w:r>
      <w:r w:rsidRPr="00147015">
        <w:t xml:space="preserve"> </w:t>
      </w:r>
      <w:r w:rsidRPr="00147015">
        <w:rPr>
          <w:shd w:val="clear" w:color="auto" w:fill="FFFFFF"/>
        </w:rPr>
        <w:t>[Электронный ресурс]. URL: http://mck49.ru/documentation.html Официальный сайт МАУК г. Магадана «Центр культуры» (дата обращения: 03.0</w:t>
      </w:r>
      <w:r>
        <w:rPr>
          <w:shd w:val="clear" w:color="auto" w:fill="FFFFFF"/>
        </w:rPr>
        <w:t>9</w:t>
      </w:r>
      <w:r w:rsidRPr="00147015">
        <w:rPr>
          <w:shd w:val="clear" w:color="auto" w:fill="FFFFFF"/>
        </w:rPr>
        <w:t>.2017).</w:t>
      </w:r>
    </w:p>
    <w:p w:rsidR="00043FE7" w:rsidRPr="00147015" w:rsidRDefault="00043FE7" w:rsidP="008763FA">
      <w:pPr>
        <w:numPr>
          <w:ilvl w:val="0"/>
          <w:numId w:val="5"/>
        </w:numPr>
        <w:tabs>
          <w:tab w:val="left" w:pos="0"/>
          <w:tab w:val="left" w:pos="851"/>
          <w:tab w:val="left" w:pos="993"/>
        </w:tabs>
        <w:ind w:left="0" w:firstLine="710"/>
        <w:contextualSpacing/>
        <w:jc w:val="both"/>
      </w:pPr>
      <w:r w:rsidRPr="00147015">
        <w:t xml:space="preserve">Инкина, О.В. Внебюджетные источники как решение проблемы финансирования учреждений культуры </w:t>
      </w:r>
      <w:r w:rsidRPr="00147015">
        <w:rPr>
          <w:shd w:val="clear" w:color="auto" w:fill="FFFFFF"/>
        </w:rPr>
        <w:t xml:space="preserve">[Электронный ресурс]. </w:t>
      </w:r>
      <w:r w:rsidRPr="00147015">
        <w:rPr>
          <w:color w:val="000000"/>
          <w:lang w:val="en-US"/>
        </w:rPr>
        <w:t>URL</w:t>
      </w:r>
      <w:r w:rsidRPr="00147015">
        <w:rPr>
          <w:color w:val="000000"/>
        </w:rPr>
        <w:t>:</w:t>
      </w:r>
      <w:r w:rsidRPr="00147015">
        <w:t xml:space="preserve"> </w:t>
      </w:r>
      <w:hyperlink r:id="rId19" w:history="1">
        <w:r w:rsidRPr="00147015">
          <w:t>https://infourok.ru/problemi-finansirovaniya-uchrezhdeniy-kulturi-490966.html</w:t>
        </w:r>
      </w:hyperlink>
      <w:r w:rsidRPr="00147015">
        <w:rPr>
          <w:color w:val="000000"/>
        </w:rPr>
        <w:t xml:space="preserve"> </w:t>
      </w:r>
      <w:r w:rsidRPr="00147015">
        <w:rPr>
          <w:shd w:val="clear" w:color="auto" w:fill="FFFFFF"/>
        </w:rPr>
        <w:t>Официальный сайт ИНФОУРОК (дата обращения: 13.0</w:t>
      </w:r>
      <w:r>
        <w:rPr>
          <w:shd w:val="clear" w:color="auto" w:fill="FFFFFF"/>
        </w:rPr>
        <w:t>9</w:t>
      </w:r>
      <w:r w:rsidRPr="00147015">
        <w:rPr>
          <w:shd w:val="clear" w:color="auto" w:fill="FFFFFF"/>
        </w:rPr>
        <w:t>.2017).</w:t>
      </w:r>
    </w:p>
    <w:p w:rsidR="00043FE7" w:rsidRPr="008763FA" w:rsidRDefault="00043FE7" w:rsidP="008763FA">
      <w:pPr>
        <w:tabs>
          <w:tab w:val="left" w:pos="0"/>
          <w:tab w:val="left" w:pos="993"/>
        </w:tabs>
        <w:ind w:firstLine="710"/>
      </w:pPr>
    </w:p>
    <w:p w:rsidR="00043FE7" w:rsidRDefault="00043FE7" w:rsidP="001D39CC">
      <w:pPr>
        <w:tabs>
          <w:tab w:val="left" w:pos="0"/>
        </w:tabs>
        <w:jc w:val="center"/>
        <w:rPr>
          <w:b/>
          <w:lang w:val="en-US"/>
        </w:rPr>
      </w:pPr>
      <w:r w:rsidRPr="001D39CC">
        <w:rPr>
          <w:b/>
          <w:lang w:val="en-US"/>
        </w:rPr>
        <w:t>References</w:t>
      </w:r>
    </w:p>
    <w:p w:rsidR="00043FE7" w:rsidRPr="001D39CC" w:rsidRDefault="00043FE7" w:rsidP="001D39CC">
      <w:pPr>
        <w:tabs>
          <w:tab w:val="left" w:pos="0"/>
          <w:tab w:val="left" w:pos="993"/>
        </w:tabs>
        <w:ind w:firstLine="709"/>
        <w:jc w:val="center"/>
        <w:rPr>
          <w:b/>
          <w:lang w:val="en-US"/>
        </w:rPr>
      </w:pPr>
    </w:p>
    <w:p w:rsidR="00043FE7" w:rsidRPr="00D663E6" w:rsidRDefault="00043FE7" w:rsidP="008763FA">
      <w:pPr>
        <w:tabs>
          <w:tab w:val="left" w:pos="0"/>
          <w:tab w:val="left" w:pos="993"/>
        </w:tabs>
        <w:ind w:firstLine="709"/>
        <w:jc w:val="both"/>
        <w:rPr>
          <w:lang w:val="en-US"/>
        </w:rPr>
      </w:pPr>
      <w:r w:rsidRPr="00D663E6">
        <w:rPr>
          <w:lang w:val="en-US"/>
        </w:rPr>
        <w:t>1.</w:t>
      </w:r>
      <w:r w:rsidRPr="00D663E6">
        <w:rPr>
          <w:lang w:val="en-US"/>
        </w:rPr>
        <w:tab/>
        <w:t>Zhukova N.V. Indikatory social'nogo razvitija kak instrument social'nogo programmirovanija: zarubezhnyj opyt / zhurnal «Sociologija: 4M», № 3 - 4, 2016. S. 56-59</w:t>
      </w:r>
    </w:p>
    <w:p w:rsidR="00043FE7" w:rsidRPr="00D663E6" w:rsidRDefault="00043FE7" w:rsidP="008763FA">
      <w:pPr>
        <w:tabs>
          <w:tab w:val="left" w:pos="0"/>
          <w:tab w:val="left" w:pos="993"/>
        </w:tabs>
        <w:ind w:firstLine="709"/>
        <w:jc w:val="both"/>
        <w:rPr>
          <w:lang w:val="en-US"/>
        </w:rPr>
      </w:pPr>
      <w:r w:rsidRPr="00D663E6">
        <w:rPr>
          <w:lang w:val="en-US"/>
        </w:rPr>
        <w:t>2.</w:t>
      </w:r>
      <w:r w:rsidRPr="00D663E6">
        <w:rPr>
          <w:lang w:val="en-US"/>
        </w:rPr>
        <w:tab/>
        <w:t>Razrabotka kompleksnoj modeli jekonomicheskoj jeffektivnosti regional'nogo uchrezhdenija kul'tury: otchet o NIR / gos. kontrakt № 879–01–41/06–12 ot 22.05.12 ; ruk. A.A. Dzhigo ; ispoln. : M. : OOO «Kompanija MIS–inform». 2012. 221 s.</w:t>
      </w:r>
    </w:p>
    <w:p w:rsidR="00043FE7" w:rsidRPr="00D663E6" w:rsidRDefault="00043FE7" w:rsidP="008763FA">
      <w:pPr>
        <w:tabs>
          <w:tab w:val="left" w:pos="0"/>
          <w:tab w:val="left" w:pos="993"/>
        </w:tabs>
        <w:ind w:firstLine="709"/>
        <w:jc w:val="both"/>
        <w:rPr>
          <w:lang w:val="en-US"/>
        </w:rPr>
      </w:pPr>
      <w:r w:rsidRPr="00D663E6">
        <w:rPr>
          <w:lang w:val="en-US"/>
        </w:rPr>
        <w:t>3.</w:t>
      </w:r>
      <w:r w:rsidRPr="00D663E6">
        <w:rPr>
          <w:lang w:val="en-US"/>
        </w:rPr>
        <w:tab/>
        <w:t>MAUK g. Magadana «Centr kul'tury» [Jelektronnyj resurs]. URL : http://mck49.ru/documentation.html Oficial'nyj sajt MAUK g. Magadana «Centr kul'tury» (data obrashhenija: 03.09.2017).</w:t>
      </w:r>
    </w:p>
    <w:p w:rsidR="00043FE7" w:rsidRPr="00D663E6" w:rsidRDefault="00043FE7" w:rsidP="008763FA">
      <w:pPr>
        <w:tabs>
          <w:tab w:val="left" w:pos="0"/>
          <w:tab w:val="left" w:pos="993"/>
        </w:tabs>
        <w:ind w:firstLine="709"/>
        <w:jc w:val="both"/>
        <w:rPr>
          <w:lang w:val="en-US"/>
        </w:rPr>
      </w:pPr>
      <w:r w:rsidRPr="00D663E6">
        <w:rPr>
          <w:lang w:val="en-US"/>
        </w:rPr>
        <w:t>4.</w:t>
      </w:r>
      <w:r w:rsidRPr="00D663E6">
        <w:rPr>
          <w:lang w:val="en-US"/>
        </w:rPr>
        <w:tab/>
        <w:t>Otchet ob ispolnenii municipal'nogo zadanija po predostavleniju municipal'nyh uslug za 2014 god. Municipal'nogo avtonomnogo uchrezhdenija kul'tury g. Magadana  «Centr  kul'tury» [Jelektronnyj resurs]. URL : http://mck49.ru/documentation.html Oficial'nyj sajt MAUK g. Magadana «Centr kul'tury» (data obrashhenija: 03.09.2017).</w:t>
      </w:r>
    </w:p>
    <w:p w:rsidR="00043FE7" w:rsidRPr="00D663E6" w:rsidRDefault="00043FE7" w:rsidP="008763FA">
      <w:pPr>
        <w:tabs>
          <w:tab w:val="left" w:pos="0"/>
          <w:tab w:val="left" w:pos="993"/>
        </w:tabs>
        <w:ind w:firstLine="709"/>
        <w:jc w:val="both"/>
        <w:rPr>
          <w:lang w:val="en-US"/>
        </w:rPr>
      </w:pPr>
      <w:r w:rsidRPr="00D663E6">
        <w:rPr>
          <w:lang w:val="en-US"/>
        </w:rPr>
        <w:t>5.</w:t>
      </w:r>
      <w:r w:rsidRPr="00D663E6">
        <w:rPr>
          <w:lang w:val="en-US"/>
        </w:rPr>
        <w:tab/>
        <w:t>Otchet ob ispolnenii municipal'nogo zadanija po predostavleniju municipal'nyh uslug za 2015 god. Municipal'nogo avtonomnogo uchrezhdenija kul'tury g. Magadana  «Centr  kul'tury» [Jelektronnyj resurs]. URL : http://mck49.ru/documentation.html Oficial'nyj sajt MAUK g. Magadana «Centr kul'tury» (data obrashhenija: 03.09.2017).</w:t>
      </w:r>
    </w:p>
    <w:p w:rsidR="00043FE7" w:rsidRPr="00D663E6" w:rsidRDefault="00043FE7" w:rsidP="008763FA">
      <w:pPr>
        <w:tabs>
          <w:tab w:val="left" w:pos="0"/>
          <w:tab w:val="left" w:pos="993"/>
        </w:tabs>
        <w:ind w:firstLine="709"/>
        <w:jc w:val="both"/>
        <w:rPr>
          <w:lang w:val="en-US"/>
        </w:rPr>
      </w:pPr>
      <w:r w:rsidRPr="00D663E6">
        <w:rPr>
          <w:lang w:val="en-US"/>
        </w:rPr>
        <w:t>6.</w:t>
      </w:r>
      <w:r w:rsidRPr="00D663E6">
        <w:rPr>
          <w:lang w:val="en-US"/>
        </w:rPr>
        <w:tab/>
        <w:t>Otchet ob ispolnenii municipal'nogo zadanija po predostavleniju municipal'nyh uslug za 2016 god.  Municipal'nogo avtonomnogo uchrezhdenija kul'tury g. Magadana  «Centr  kul'tury» [Jelektronnyj resurs]. URL : http://mck49.ru/documentation.html Oficial'nyj sajt MAUK g. Magadana «Centr kul'tury» (data obrashhenija: 03.09.2017).</w:t>
      </w:r>
    </w:p>
    <w:p w:rsidR="00043FE7" w:rsidRPr="00D663E6" w:rsidRDefault="00043FE7" w:rsidP="008763FA">
      <w:pPr>
        <w:tabs>
          <w:tab w:val="left" w:pos="0"/>
          <w:tab w:val="left" w:pos="993"/>
        </w:tabs>
        <w:ind w:firstLine="709"/>
        <w:jc w:val="both"/>
        <w:rPr>
          <w:lang w:val="en-US"/>
        </w:rPr>
      </w:pPr>
      <w:r w:rsidRPr="00D663E6">
        <w:rPr>
          <w:lang w:val="en-US"/>
        </w:rPr>
        <w:t>7.</w:t>
      </w:r>
      <w:r w:rsidRPr="00D663E6">
        <w:rPr>
          <w:lang w:val="en-US"/>
        </w:rPr>
        <w:tab/>
        <w:t>Inkina, O.V. Vnebjudzhetnye istochniki kak reshenie problemy finansirovanija uchrezhdenij kul'tury [Jelektronnyj resurs]. URL: https://infourok.ru/problemi-finansirovaniya-uchrezhdeniy-kulturi-490966.html Oficial'nyj sajt INFOUROK (data obrashhenija: 13.09.2017).</w:t>
      </w:r>
    </w:p>
    <w:p w:rsidR="00043FE7" w:rsidRPr="00AE03F5" w:rsidRDefault="00043FE7" w:rsidP="008763FA">
      <w:pPr>
        <w:pStyle w:val="NormalWeb"/>
        <w:spacing w:before="0" w:beforeAutospacing="0" w:after="0" w:afterAutospacing="0" w:line="360" w:lineRule="auto"/>
        <w:ind w:firstLine="708"/>
        <w:jc w:val="both"/>
        <w:rPr>
          <w:lang w:val="en-US"/>
        </w:rPr>
      </w:pPr>
    </w:p>
    <w:sectPr w:rsidR="00043FE7" w:rsidRPr="00AE03F5" w:rsidSect="0059189B">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FE7" w:rsidRDefault="00043FE7" w:rsidP="00386B4F">
      <w:r>
        <w:separator/>
      </w:r>
    </w:p>
  </w:endnote>
  <w:endnote w:type="continuationSeparator" w:id="0">
    <w:p w:rsidR="00043FE7" w:rsidRDefault="00043FE7" w:rsidP="00386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FE7" w:rsidRDefault="00043F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FE7" w:rsidRDefault="00043FE7">
    <w:pPr>
      <w:pStyle w:val="Footer"/>
    </w:pPr>
    <w:r w:rsidRPr="00322C8F">
      <w:t>http://ej.kubagro.ru/20</w:t>
    </w:r>
    <w:r w:rsidRPr="00322C8F">
      <w:rPr>
        <w:lang w:val="en-US"/>
      </w:rPr>
      <w:t>17</w:t>
    </w:r>
    <w:r w:rsidRPr="00322C8F">
      <w:t>/</w:t>
    </w:r>
    <w:r w:rsidRPr="00322C8F">
      <w:rPr>
        <w:lang w:val="en-US"/>
      </w:rPr>
      <w:t>0</w:t>
    </w:r>
    <w:r>
      <w:rPr>
        <w:lang w:val="en-US"/>
      </w:rPr>
      <w:t>9</w:t>
    </w:r>
    <w:r w:rsidRPr="00322C8F">
      <w:t>/pdf/</w:t>
    </w:r>
    <w:r>
      <w:t>6</w:t>
    </w:r>
    <w:r>
      <w:rPr>
        <w:lang w:val="en-US"/>
      </w:rPr>
      <w:t>1</w:t>
    </w:r>
    <w:r w:rsidRPr="00322C8F">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FE7" w:rsidRDefault="00043F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FE7" w:rsidRDefault="00043FE7" w:rsidP="00386B4F">
      <w:r>
        <w:separator/>
      </w:r>
    </w:p>
  </w:footnote>
  <w:footnote w:type="continuationSeparator" w:id="0">
    <w:p w:rsidR="00043FE7" w:rsidRDefault="00043FE7" w:rsidP="00386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FE7" w:rsidRDefault="00043FE7"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43FE7" w:rsidRDefault="00043FE7" w:rsidP="00496F7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FE7" w:rsidRPr="00496F76" w:rsidRDefault="00043FE7" w:rsidP="00804165">
    <w:pPr>
      <w:pStyle w:val="Header"/>
      <w:framePr w:wrap="around" w:vAnchor="text" w:hAnchor="margin" w:xAlign="right" w:y="1"/>
      <w:rPr>
        <w:rStyle w:val="PageNumber"/>
        <w:sz w:val="28"/>
        <w:szCs w:val="28"/>
      </w:rPr>
    </w:pPr>
    <w:r w:rsidRPr="00496F76">
      <w:rPr>
        <w:rStyle w:val="PageNumber"/>
        <w:sz w:val="28"/>
        <w:szCs w:val="28"/>
      </w:rPr>
      <w:fldChar w:fldCharType="begin"/>
    </w:r>
    <w:r w:rsidRPr="00496F76">
      <w:rPr>
        <w:rStyle w:val="PageNumber"/>
        <w:sz w:val="28"/>
        <w:szCs w:val="28"/>
      </w:rPr>
      <w:instrText xml:space="preserve">PAGE  </w:instrText>
    </w:r>
    <w:r w:rsidRPr="00496F76">
      <w:rPr>
        <w:rStyle w:val="PageNumber"/>
        <w:sz w:val="28"/>
        <w:szCs w:val="28"/>
      </w:rPr>
      <w:fldChar w:fldCharType="separate"/>
    </w:r>
    <w:r>
      <w:rPr>
        <w:rStyle w:val="PageNumber"/>
        <w:noProof/>
        <w:sz w:val="28"/>
        <w:szCs w:val="28"/>
      </w:rPr>
      <w:t>15</w:t>
    </w:r>
    <w:r w:rsidRPr="00496F76">
      <w:rPr>
        <w:rStyle w:val="PageNumber"/>
        <w:sz w:val="28"/>
        <w:szCs w:val="28"/>
      </w:rPr>
      <w:fldChar w:fldCharType="end"/>
    </w:r>
  </w:p>
  <w:p w:rsidR="00043FE7" w:rsidRDefault="00043FE7" w:rsidP="00496F76">
    <w:pPr>
      <w:pStyle w:val="Header"/>
      <w:ind w:right="360"/>
    </w:pPr>
    <w:r w:rsidRPr="00537571">
      <w:t>Научный журнал КубГАУ, №</w:t>
    </w:r>
    <w:r w:rsidRPr="00537571">
      <w:rPr>
        <w:lang w:val="en-US"/>
      </w:rPr>
      <w:t>13</w:t>
    </w:r>
    <w:r>
      <w:rPr>
        <w:lang w:val="en-US"/>
      </w:rPr>
      <w:t>3</w:t>
    </w:r>
    <w:r w:rsidRPr="00537571">
      <w:t>(</w:t>
    </w:r>
    <w:r w:rsidRPr="00537571">
      <w:rPr>
        <w:lang w:val="en-US"/>
      </w:rPr>
      <w:t>0</w:t>
    </w:r>
    <w:r>
      <w:rPr>
        <w:lang w:val="en-US"/>
      </w:rPr>
      <w:t>9</w:t>
    </w:r>
    <w:r w:rsidRPr="00537571">
      <w:t>), 20</w:t>
    </w:r>
    <w:r w:rsidRPr="00537571">
      <w:rPr>
        <w:lang w:val="en-US"/>
      </w:rPr>
      <w:t>17</w:t>
    </w:r>
    <w:r w:rsidRPr="00537571">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FE7" w:rsidRDefault="00043F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5216B"/>
    <w:multiLevelType w:val="multilevel"/>
    <w:tmpl w:val="7E20112A"/>
    <w:lvl w:ilvl="0">
      <w:start w:val="1"/>
      <w:numFmt w:val="bullet"/>
      <w:lvlText w:val=""/>
      <w:lvlJc w:val="left"/>
      <w:rPr>
        <w:rFonts w:ascii="Symbol" w:hAnsi="Symbol" w:hint="default"/>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AF64281"/>
    <w:multiLevelType w:val="multilevel"/>
    <w:tmpl w:val="38183F3E"/>
    <w:lvl w:ilvl="0">
      <w:start w:val="1"/>
      <w:numFmt w:val="bullet"/>
      <w:lvlText w:val=""/>
      <w:lvlJc w:val="left"/>
      <w:rPr>
        <w:rFonts w:ascii="Symbol" w:hAnsi="Symbol" w:hint="default"/>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0CC2628"/>
    <w:multiLevelType w:val="hybridMultilevel"/>
    <w:tmpl w:val="295898CE"/>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FD66AE5"/>
    <w:multiLevelType w:val="hybridMultilevel"/>
    <w:tmpl w:val="2410C2BA"/>
    <w:lvl w:ilvl="0" w:tplc="20FE01D0">
      <w:start w:val="1"/>
      <w:numFmt w:val="bullet"/>
      <w:lvlText w:val=""/>
      <w:lvlJc w:val="left"/>
      <w:pPr>
        <w:ind w:left="1429" w:hanging="360"/>
      </w:pPr>
      <w:rPr>
        <w:rFonts w:ascii="Symbol" w:hAnsi="Symbol" w:hint="default"/>
      </w:rPr>
    </w:lvl>
    <w:lvl w:ilvl="1" w:tplc="20FE01D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15A087A"/>
    <w:multiLevelType w:val="hybridMultilevel"/>
    <w:tmpl w:val="BCFC9404"/>
    <w:lvl w:ilvl="0" w:tplc="20FE01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5DC0"/>
    <w:rsid w:val="00007BF3"/>
    <w:rsid w:val="00041003"/>
    <w:rsid w:val="00043FE7"/>
    <w:rsid w:val="00066998"/>
    <w:rsid w:val="00093C5F"/>
    <w:rsid w:val="00097AE1"/>
    <w:rsid w:val="000D1D80"/>
    <w:rsid w:val="000D210B"/>
    <w:rsid w:val="00147015"/>
    <w:rsid w:val="001503A6"/>
    <w:rsid w:val="00150D6F"/>
    <w:rsid w:val="001749A4"/>
    <w:rsid w:val="00181538"/>
    <w:rsid w:val="001851C2"/>
    <w:rsid w:val="001B1250"/>
    <w:rsid w:val="001B20A6"/>
    <w:rsid w:val="001D20AF"/>
    <w:rsid w:val="001D39CC"/>
    <w:rsid w:val="001E49B1"/>
    <w:rsid w:val="001F0963"/>
    <w:rsid w:val="001F28BA"/>
    <w:rsid w:val="00226299"/>
    <w:rsid w:val="00230379"/>
    <w:rsid w:val="00230B9B"/>
    <w:rsid w:val="002314E2"/>
    <w:rsid w:val="00243C9D"/>
    <w:rsid w:val="0028049D"/>
    <w:rsid w:val="002938B0"/>
    <w:rsid w:val="0029400F"/>
    <w:rsid w:val="002A5FC2"/>
    <w:rsid w:val="00315776"/>
    <w:rsid w:val="0031595F"/>
    <w:rsid w:val="00321147"/>
    <w:rsid w:val="00322C8F"/>
    <w:rsid w:val="0036759E"/>
    <w:rsid w:val="00375575"/>
    <w:rsid w:val="003841D3"/>
    <w:rsid w:val="00386B4F"/>
    <w:rsid w:val="003A0352"/>
    <w:rsid w:val="003C3AF0"/>
    <w:rsid w:val="003E25FE"/>
    <w:rsid w:val="0040163F"/>
    <w:rsid w:val="00404893"/>
    <w:rsid w:val="00413CC2"/>
    <w:rsid w:val="004201D1"/>
    <w:rsid w:val="004220C8"/>
    <w:rsid w:val="0043064E"/>
    <w:rsid w:val="0043724E"/>
    <w:rsid w:val="0045753E"/>
    <w:rsid w:val="00486464"/>
    <w:rsid w:val="00491B30"/>
    <w:rsid w:val="004949E8"/>
    <w:rsid w:val="00494D2F"/>
    <w:rsid w:val="00496F76"/>
    <w:rsid w:val="00517846"/>
    <w:rsid w:val="00537571"/>
    <w:rsid w:val="00545200"/>
    <w:rsid w:val="00551D8C"/>
    <w:rsid w:val="005751F4"/>
    <w:rsid w:val="005835F2"/>
    <w:rsid w:val="0059189B"/>
    <w:rsid w:val="00592E54"/>
    <w:rsid w:val="00596648"/>
    <w:rsid w:val="005976A9"/>
    <w:rsid w:val="005A224A"/>
    <w:rsid w:val="005A3E0C"/>
    <w:rsid w:val="005A64FD"/>
    <w:rsid w:val="005A6AEE"/>
    <w:rsid w:val="005B1610"/>
    <w:rsid w:val="005B1CDA"/>
    <w:rsid w:val="005B64CB"/>
    <w:rsid w:val="005C07B9"/>
    <w:rsid w:val="005E0D9C"/>
    <w:rsid w:val="005E5E98"/>
    <w:rsid w:val="005F36C8"/>
    <w:rsid w:val="0061137D"/>
    <w:rsid w:val="00652B99"/>
    <w:rsid w:val="006635FF"/>
    <w:rsid w:val="00665190"/>
    <w:rsid w:val="0066638B"/>
    <w:rsid w:val="006769C6"/>
    <w:rsid w:val="0069540A"/>
    <w:rsid w:val="006A446A"/>
    <w:rsid w:val="006C69A8"/>
    <w:rsid w:val="006D2B80"/>
    <w:rsid w:val="006F0F78"/>
    <w:rsid w:val="006F1F5B"/>
    <w:rsid w:val="006F4162"/>
    <w:rsid w:val="007104E5"/>
    <w:rsid w:val="00717C33"/>
    <w:rsid w:val="0072363A"/>
    <w:rsid w:val="00726681"/>
    <w:rsid w:val="0073287B"/>
    <w:rsid w:val="00735A79"/>
    <w:rsid w:val="00751CE1"/>
    <w:rsid w:val="00755CDF"/>
    <w:rsid w:val="00772B99"/>
    <w:rsid w:val="00781744"/>
    <w:rsid w:val="007A2278"/>
    <w:rsid w:val="007B501A"/>
    <w:rsid w:val="007B5572"/>
    <w:rsid w:val="007C61D7"/>
    <w:rsid w:val="007F1961"/>
    <w:rsid w:val="007F2554"/>
    <w:rsid w:val="00804165"/>
    <w:rsid w:val="00807852"/>
    <w:rsid w:val="00841AE0"/>
    <w:rsid w:val="008751A4"/>
    <w:rsid w:val="008763FA"/>
    <w:rsid w:val="008B1F33"/>
    <w:rsid w:val="008B744D"/>
    <w:rsid w:val="008D2E47"/>
    <w:rsid w:val="008F5E36"/>
    <w:rsid w:val="0091718B"/>
    <w:rsid w:val="00941FA9"/>
    <w:rsid w:val="009427A1"/>
    <w:rsid w:val="00947004"/>
    <w:rsid w:val="00952E67"/>
    <w:rsid w:val="009705B5"/>
    <w:rsid w:val="009A1A51"/>
    <w:rsid w:val="00A04F56"/>
    <w:rsid w:val="00A2608C"/>
    <w:rsid w:val="00A3370A"/>
    <w:rsid w:val="00A45BE6"/>
    <w:rsid w:val="00A46403"/>
    <w:rsid w:val="00A8082D"/>
    <w:rsid w:val="00A8502A"/>
    <w:rsid w:val="00A94008"/>
    <w:rsid w:val="00AA3880"/>
    <w:rsid w:val="00AC379C"/>
    <w:rsid w:val="00AC60B3"/>
    <w:rsid w:val="00AD2449"/>
    <w:rsid w:val="00AD465E"/>
    <w:rsid w:val="00AE03F5"/>
    <w:rsid w:val="00AF752B"/>
    <w:rsid w:val="00AF7D47"/>
    <w:rsid w:val="00B00795"/>
    <w:rsid w:val="00B02446"/>
    <w:rsid w:val="00B16CC1"/>
    <w:rsid w:val="00B17790"/>
    <w:rsid w:val="00B17B96"/>
    <w:rsid w:val="00B26384"/>
    <w:rsid w:val="00B272DC"/>
    <w:rsid w:val="00B57C22"/>
    <w:rsid w:val="00B60090"/>
    <w:rsid w:val="00B65D8B"/>
    <w:rsid w:val="00B71EB4"/>
    <w:rsid w:val="00B8074C"/>
    <w:rsid w:val="00B84D44"/>
    <w:rsid w:val="00B864A6"/>
    <w:rsid w:val="00B91A7F"/>
    <w:rsid w:val="00B934C2"/>
    <w:rsid w:val="00BA5682"/>
    <w:rsid w:val="00BB3EC8"/>
    <w:rsid w:val="00BF34CF"/>
    <w:rsid w:val="00BF74FD"/>
    <w:rsid w:val="00C06F6B"/>
    <w:rsid w:val="00C10DBE"/>
    <w:rsid w:val="00C12EBC"/>
    <w:rsid w:val="00C20708"/>
    <w:rsid w:val="00C457CC"/>
    <w:rsid w:val="00C5549B"/>
    <w:rsid w:val="00C75A5B"/>
    <w:rsid w:val="00C83689"/>
    <w:rsid w:val="00C9358A"/>
    <w:rsid w:val="00CA30F3"/>
    <w:rsid w:val="00CC1B84"/>
    <w:rsid w:val="00CC6692"/>
    <w:rsid w:val="00D06976"/>
    <w:rsid w:val="00D228D0"/>
    <w:rsid w:val="00D3066F"/>
    <w:rsid w:val="00D32CDB"/>
    <w:rsid w:val="00D465E7"/>
    <w:rsid w:val="00D52AB7"/>
    <w:rsid w:val="00D663E6"/>
    <w:rsid w:val="00D72DA6"/>
    <w:rsid w:val="00D84CD0"/>
    <w:rsid w:val="00D97E75"/>
    <w:rsid w:val="00DB6AB8"/>
    <w:rsid w:val="00DC2FDA"/>
    <w:rsid w:val="00DD56FE"/>
    <w:rsid w:val="00DD7182"/>
    <w:rsid w:val="00DE5D96"/>
    <w:rsid w:val="00DE7DBB"/>
    <w:rsid w:val="00DF021A"/>
    <w:rsid w:val="00E162D8"/>
    <w:rsid w:val="00E167D7"/>
    <w:rsid w:val="00E301F0"/>
    <w:rsid w:val="00E3703B"/>
    <w:rsid w:val="00E57B56"/>
    <w:rsid w:val="00E64DA8"/>
    <w:rsid w:val="00E65254"/>
    <w:rsid w:val="00E70A2D"/>
    <w:rsid w:val="00E757AF"/>
    <w:rsid w:val="00E76D6E"/>
    <w:rsid w:val="00E9616C"/>
    <w:rsid w:val="00EB212C"/>
    <w:rsid w:val="00EB4F19"/>
    <w:rsid w:val="00EB6067"/>
    <w:rsid w:val="00EC4303"/>
    <w:rsid w:val="00EF1627"/>
    <w:rsid w:val="00F1128D"/>
    <w:rsid w:val="00F26330"/>
    <w:rsid w:val="00F45C8D"/>
    <w:rsid w:val="00F465E0"/>
    <w:rsid w:val="00F53827"/>
    <w:rsid w:val="00F65948"/>
    <w:rsid w:val="00F95DC0"/>
    <w:rsid w:val="00FA4A62"/>
    <w:rsid w:val="00FA6FCB"/>
    <w:rsid w:val="00FB0078"/>
    <w:rsid w:val="00FD2FAC"/>
    <w:rsid w:val="00FE5F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627"/>
    <w:rPr>
      <w:rFonts w:ascii="Times New Roman" w:eastAsia="Times New Roman" w:hAnsi="Times New Roman"/>
      <w:sz w:val="24"/>
      <w:szCs w:val="24"/>
    </w:rPr>
  </w:style>
  <w:style w:type="paragraph" w:styleId="Heading1">
    <w:name w:val="heading 1"/>
    <w:basedOn w:val="Normal"/>
    <w:next w:val="Normal"/>
    <w:link w:val="Heading1Char"/>
    <w:uiPriority w:val="99"/>
    <w:qFormat/>
    <w:rsid w:val="006769C6"/>
    <w:pPr>
      <w:keepNext/>
      <w:keepLines/>
      <w:spacing w:before="240"/>
      <w:ind w:firstLine="720"/>
      <w:jc w:val="both"/>
      <w:outlineLvl w:val="0"/>
    </w:pPr>
    <w:rPr>
      <w:rFonts w:ascii="Calibri Light" w:hAnsi="Calibri Light"/>
      <w:color w:val="2E74B5"/>
      <w:sz w:val="32"/>
      <w:szCs w:val="32"/>
    </w:rPr>
  </w:style>
  <w:style w:type="paragraph" w:styleId="Heading2">
    <w:name w:val="heading 2"/>
    <w:basedOn w:val="Normal"/>
    <w:link w:val="Heading2Char"/>
    <w:uiPriority w:val="99"/>
    <w:qFormat/>
    <w:rsid w:val="00841AE0"/>
    <w:pPr>
      <w:spacing w:before="240" w:after="60"/>
      <w:jc w:val="center"/>
      <w:outlineLvl w:val="1"/>
    </w:pPr>
    <w:rPr>
      <w:b/>
      <w:cap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769C6"/>
    <w:rPr>
      <w:rFonts w:ascii="Calibri Light" w:hAnsi="Calibri Light" w:cs="Times New Roman"/>
      <w:color w:val="2E74B5"/>
      <w:sz w:val="32"/>
      <w:szCs w:val="32"/>
      <w:lang w:eastAsia="ru-RU"/>
    </w:rPr>
  </w:style>
  <w:style w:type="character" w:customStyle="1" w:styleId="Heading2Char">
    <w:name w:val="Heading 2 Char"/>
    <w:basedOn w:val="DefaultParagraphFont"/>
    <w:link w:val="Heading2"/>
    <w:uiPriority w:val="99"/>
    <w:locked/>
    <w:rsid w:val="00841AE0"/>
    <w:rPr>
      <w:rFonts w:ascii="Times New Roman" w:hAnsi="Times New Roman" w:cs="Times New Roman"/>
      <w:b/>
      <w:caps/>
      <w:lang w:val="ru-RU" w:eastAsia="ru-RU" w:bidi="ar-SA"/>
    </w:rPr>
  </w:style>
  <w:style w:type="paragraph" w:styleId="NormalWeb">
    <w:name w:val="Normal (Web)"/>
    <w:basedOn w:val="Normal"/>
    <w:uiPriority w:val="99"/>
    <w:rsid w:val="00EF1627"/>
    <w:pPr>
      <w:spacing w:before="100" w:beforeAutospacing="1" w:after="100" w:afterAutospacing="1"/>
    </w:pPr>
  </w:style>
  <w:style w:type="character" w:customStyle="1" w:styleId="docaccesstitle">
    <w:name w:val="docaccess_title"/>
    <w:basedOn w:val="DefaultParagraphFont"/>
    <w:uiPriority w:val="99"/>
    <w:rsid w:val="007F1961"/>
    <w:rPr>
      <w:rFonts w:cs="Times New Roman"/>
    </w:rPr>
  </w:style>
  <w:style w:type="paragraph" w:styleId="BodyText">
    <w:name w:val="Body Text"/>
    <w:basedOn w:val="Normal"/>
    <w:link w:val="BodyTextChar"/>
    <w:uiPriority w:val="99"/>
    <w:rsid w:val="007B501A"/>
    <w:pPr>
      <w:ind w:firstLine="720"/>
      <w:jc w:val="both"/>
    </w:pPr>
    <w:rPr>
      <w:rFonts w:ascii="SchoolDL" w:hAnsi="SchoolDL"/>
      <w:sz w:val="18"/>
      <w:szCs w:val="20"/>
    </w:rPr>
  </w:style>
  <w:style w:type="character" w:customStyle="1" w:styleId="BodyTextChar">
    <w:name w:val="Body Text Char"/>
    <w:basedOn w:val="DefaultParagraphFont"/>
    <w:link w:val="BodyText"/>
    <w:uiPriority w:val="99"/>
    <w:locked/>
    <w:rsid w:val="007B501A"/>
    <w:rPr>
      <w:rFonts w:ascii="SchoolDL" w:hAnsi="SchoolDL" w:cs="Times New Roman"/>
      <w:sz w:val="20"/>
      <w:szCs w:val="20"/>
      <w:lang w:eastAsia="ru-RU"/>
    </w:rPr>
  </w:style>
  <w:style w:type="paragraph" w:customStyle="1" w:styleId="1">
    <w:name w:val="Текст1"/>
    <w:basedOn w:val="Normal"/>
    <w:uiPriority w:val="99"/>
    <w:rsid w:val="007B501A"/>
    <w:rPr>
      <w:rFonts w:ascii="Courier New" w:hAnsi="Courier New"/>
      <w:sz w:val="20"/>
      <w:szCs w:val="20"/>
    </w:rPr>
  </w:style>
  <w:style w:type="paragraph" w:customStyle="1" w:styleId="21">
    <w:name w:val="Основной текст 21"/>
    <w:basedOn w:val="Normal"/>
    <w:uiPriority w:val="99"/>
    <w:rsid w:val="00E65254"/>
    <w:pPr>
      <w:jc w:val="both"/>
    </w:pPr>
    <w:rPr>
      <w:sz w:val="18"/>
      <w:szCs w:val="20"/>
      <w:lang w:val="en-US"/>
    </w:rPr>
  </w:style>
  <w:style w:type="paragraph" w:customStyle="1" w:styleId="BodyText21">
    <w:name w:val="Body Text 21"/>
    <w:basedOn w:val="Normal"/>
    <w:uiPriority w:val="99"/>
    <w:rsid w:val="00E65254"/>
    <w:pPr>
      <w:overflowPunct w:val="0"/>
      <w:autoSpaceDE w:val="0"/>
      <w:autoSpaceDN w:val="0"/>
      <w:adjustRightInd w:val="0"/>
      <w:jc w:val="center"/>
      <w:textAlignment w:val="baseline"/>
    </w:pPr>
    <w:rPr>
      <w:rFonts w:ascii="SchoolDL" w:hAnsi="SchoolDL"/>
      <w:sz w:val="18"/>
      <w:szCs w:val="20"/>
    </w:rPr>
  </w:style>
  <w:style w:type="paragraph" w:styleId="ListParagraph">
    <w:name w:val="List Paragraph"/>
    <w:basedOn w:val="Normal"/>
    <w:uiPriority w:val="99"/>
    <w:qFormat/>
    <w:rsid w:val="00491B30"/>
    <w:pPr>
      <w:ind w:left="720"/>
      <w:contextualSpacing/>
    </w:pPr>
  </w:style>
  <w:style w:type="character" w:styleId="Hyperlink">
    <w:name w:val="Hyperlink"/>
    <w:basedOn w:val="DefaultParagraphFont"/>
    <w:uiPriority w:val="99"/>
    <w:rsid w:val="006769C6"/>
    <w:rPr>
      <w:rFonts w:cs="Times New Roman"/>
      <w:color w:val="0000FF"/>
      <w:u w:val="single"/>
    </w:rPr>
  </w:style>
  <w:style w:type="character" w:styleId="Strong">
    <w:name w:val="Strong"/>
    <w:basedOn w:val="DefaultParagraphFont"/>
    <w:uiPriority w:val="99"/>
    <w:qFormat/>
    <w:rsid w:val="006769C6"/>
    <w:rPr>
      <w:rFonts w:cs="Times New Roman"/>
      <w:b/>
      <w:bCs/>
    </w:rPr>
  </w:style>
  <w:style w:type="paragraph" w:styleId="Header">
    <w:name w:val="header"/>
    <w:basedOn w:val="Normal"/>
    <w:link w:val="HeaderChar"/>
    <w:uiPriority w:val="99"/>
    <w:rsid w:val="00386B4F"/>
    <w:pPr>
      <w:tabs>
        <w:tab w:val="center" w:pos="4677"/>
        <w:tab w:val="right" w:pos="9355"/>
      </w:tabs>
    </w:pPr>
  </w:style>
  <w:style w:type="character" w:customStyle="1" w:styleId="HeaderChar">
    <w:name w:val="Header Char"/>
    <w:basedOn w:val="DefaultParagraphFont"/>
    <w:link w:val="Header"/>
    <w:uiPriority w:val="99"/>
    <w:locked/>
    <w:rsid w:val="00386B4F"/>
    <w:rPr>
      <w:rFonts w:ascii="Times New Roman" w:hAnsi="Times New Roman" w:cs="Times New Roman"/>
      <w:sz w:val="24"/>
      <w:szCs w:val="24"/>
      <w:lang w:eastAsia="ru-RU"/>
    </w:rPr>
  </w:style>
  <w:style w:type="paragraph" w:styleId="Footer">
    <w:name w:val="footer"/>
    <w:basedOn w:val="Normal"/>
    <w:link w:val="FooterChar"/>
    <w:uiPriority w:val="99"/>
    <w:rsid w:val="00386B4F"/>
    <w:pPr>
      <w:tabs>
        <w:tab w:val="center" w:pos="4677"/>
        <w:tab w:val="right" w:pos="9355"/>
      </w:tabs>
    </w:pPr>
  </w:style>
  <w:style w:type="character" w:customStyle="1" w:styleId="FooterChar">
    <w:name w:val="Footer Char"/>
    <w:basedOn w:val="DefaultParagraphFont"/>
    <w:link w:val="Footer"/>
    <w:uiPriority w:val="99"/>
    <w:locked/>
    <w:rsid w:val="00386B4F"/>
    <w:rPr>
      <w:rFonts w:ascii="Times New Roman" w:hAnsi="Times New Roman" w:cs="Times New Roman"/>
      <w:sz w:val="24"/>
      <w:szCs w:val="24"/>
      <w:lang w:eastAsia="ru-RU"/>
    </w:rPr>
  </w:style>
  <w:style w:type="character" w:customStyle="1" w:styleId="3">
    <w:name w:val="Основной текст (3)_"/>
    <w:basedOn w:val="DefaultParagraphFont"/>
    <w:uiPriority w:val="99"/>
    <w:rsid w:val="00D72DA6"/>
    <w:rPr>
      <w:rFonts w:ascii="Microsoft Sans Serif" w:hAnsi="Microsoft Sans Serif" w:cs="Microsoft Sans Serif"/>
      <w:sz w:val="36"/>
      <w:szCs w:val="36"/>
      <w:u w:val="none"/>
    </w:rPr>
  </w:style>
  <w:style w:type="character" w:customStyle="1" w:styleId="30">
    <w:name w:val="Основной текст (3)"/>
    <w:basedOn w:val="3"/>
    <w:uiPriority w:val="99"/>
    <w:rsid w:val="00D72DA6"/>
    <w:rPr>
      <w:color w:val="000000"/>
      <w:spacing w:val="0"/>
      <w:w w:val="100"/>
      <w:position w:val="0"/>
      <w:lang w:val="ru-RU" w:eastAsia="ru-RU"/>
    </w:rPr>
  </w:style>
  <w:style w:type="table" w:styleId="TableGrid">
    <w:name w:val="Table Grid"/>
    <w:basedOn w:val="TableNormal"/>
    <w:uiPriority w:val="99"/>
    <w:rsid w:val="00BF74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BF74FD"/>
    <w:rPr>
      <w:rFonts w:cs="Times New Roman"/>
    </w:rPr>
  </w:style>
  <w:style w:type="character" w:customStyle="1" w:styleId="shorttext">
    <w:name w:val="short_text"/>
    <w:basedOn w:val="DefaultParagraphFont"/>
    <w:uiPriority w:val="99"/>
    <w:rsid w:val="005A224A"/>
    <w:rPr>
      <w:rFonts w:cs="Times New Roman"/>
    </w:rPr>
  </w:style>
  <w:style w:type="paragraph" w:styleId="Caption">
    <w:name w:val="caption"/>
    <w:basedOn w:val="Normal"/>
    <w:next w:val="Normal"/>
    <w:uiPriority w:val="99"/>
    <w:qFormat/>
    <w:rsid w:val="008763FA"/>
    <w:pPr>
      <w:spacing w:after="200"/>
    </w:pPr>
    <w:rPr>
      <w:rFonts w:ascii="Calibri" w:eastAsia="Calibri" w:hAnsi="Calibri"/>
      <w:b/>
      <w:bCs/>
      <w:color w:val="5B9BD5"/>
      <w:sz w:val="18"/>
      <w:szCs w:val="18"/>
      <w:lang w:eastAsia="en-US"/>
    </w:rPr>
  </w:style>
  <w:style w:type="paragraph" w:styleId="BalloonText">
    <w:name w:val="Balloon Text"/>
    <w:basedOn w:val="Normal"/>
    <w:link w:val="BalloonTextChar"/>
    <w:uiPriority w:val="99"/>
    <w:semiHidden/>
    <w:rsid w:val="001503A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03A6"/>
    <w:rPr>
      <w:rFonts w:ascii="Tahoma" w:hAnsi="Tahoma" w:cs="Tahoma"/>
      <w:sz w:val="16"/>
      <w:szCs w:val="16"/>
      <w:lang w:eastAsia="ru-RU"/>
    </w:rPr>
  </w:style>
  <w:style w:type="character" w:styleId="PageNumber">
    <w:name w:val="page number"/>
    <w:basedOn w:val="DefaultParagraphFont"/>
    <w:uiPriority w:val="99"/>
    <w:rsid w:val="00496F76"/>
    <w:rPr>
      <w:rFonts w:cs="Times New Roman"/>
    </w:rPr>
  </w:style>
</w:styles>
</file>

<file path=word/webSettings.xml><?xml version="1.0" encoding="utf-8"?>
<w:webSettings xmlns:r="http://schemas.openxmlformats.org/officeDocument/2006/relationships" xmlns:w="http://schemas.openxmlformats.org/wordprocessingml/2006/main">
  <w:divs>
    <w:div w:id="544828947">
      <w:marLeft w:val="0"/>
      <w:marRight w:val="0"/>
      <w:marTop w:val="0"/>
      <w:marBottom w:val="0"/>
      <w:divBdr>
        <w:top w:val="none" w:sz="0" w:space="0" w:color="auto"/>
        <w:left w:val="none" w:sz="0" w:space="0" w:color="auto"/>
        <w:bottom w:val="none" w:sz="0" w:space="0" w:color="auto"/>
        <w:right w:val="none" w:sz="0" w:space="0" w:color="auto"/>
      </w:divBdr>
      <w:divsChild>
        <w:div w:id="544828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sevoto@rmbler.ru" TargetMode="External"/><Relationship Id="rId13" Type="http://schemas.openxmlformats.org/officeDocument/2006/relationships/image" Target="media/image2.w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sgkovalchuk@yandex.ru" TargetMode="Externa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hyperlink" Target="mailto:vsevoto@rambler.ru" TargetMode="External"/><Relationship Id="rId19" Type="http://schemas.openxmlformats.org/officeDocument/2006/relationships/hyperlink" Target="https://infourok.ru/problemi-finansirovaniya-uchrezhdeniy-kulturi-490966.html" TargetMode="External"/><Relationship Id="rId4" Type="http://schemas.openxmlformats.org/officeDocument/2006/relationships/webSettings" Target="webSettings.xml"/><Relationship Id="rId9" Type="http://schemas.openxmlformats.org/officeDocument/2006/relationships/hyperlink" Target="mailto:sgkovalchuk@yandex.ru" TargetMode="External"/><Relationship Id="rId14" Type="http://schemas.openxmlformats.org/officeDocument/2006/relationships/oleObject" Target="embeddings/oleObject2.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1623</TotalTime>
  <Pages>15</Pages>
  <Words>3893</Words>
  <Characters>22194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Sergey</cp:lastModifiedBy>
  <cp:revision>51</cp:revision>
  <cp:lastPrinted>2017-11-28T13:02:00Z</cp:lastPrinted>
  <dcterms:created xsi:type="dcterms:W3CDTF">2015-11-09T12:17:00Z</dcterms:created>
  <dcterms:modified xsi:type="dcterms:W3CDTF">2017-12-08T20:00:00Z</dcterms:modified>
</cp:coreProperties>
</file>