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865C05" w:rsidRPr="006F013D" w:rsidTr="007714AB">
        <w:tc>
          <w:tcPr>
            <w:tcW w:w="4643" w:type="dxa"/>
          </w:tcPr>
          <w:p w:rsidR="00865C05" w:rsidRPr="00FF092A" w:rsidRDefault="00865C05" w:rsidP="007714AB">
            <w:pPr>
              <w:widowControl w:val="0"/>
              <w:tabs>
                <w:tab w:val="left" w:pos="284"/>
                <w:tab w:val="left" w:pos="1276"/>
                <w:tab w:val="left" w:pos="1985"/>
              </w:tabs>
              <w:spacing w:after="0" w:line="240" w:lineRule="auto"/>
              <w:rPr>
                <w:rFonts w:ascii="Times New Roman" w:hAnsi="Times New Roman"/>
                <w:sz w:val="20"/>
                <w:szCs w:val="20"/>
                <w:lang w:eastAsia="ru-RU"/>
              </w:rPr>
            </w:pPr>
            <w:r w:rsidRPr="00FF092A">
              <w:rPr>
                <w:rFonts w:ascii="Times New Roman" w:hAnsi="Times New Roman"/>
                <w:sz w:val="20"/>
                <w:szCs w:val="20"/>
                <w:lang w:eastAsia="ru-RU"/>
              </w:rPr>
              <w:t>УДК 006</w:t>
            </w:r>
          </w:p>
          <w:p w:rsidR="00865C05" w:rsidRPr="00FF092A" w:rsidRDefault="00865C05" w:rsidP="007714AB">
            <w:pPr>
              <w:widowControl w:val="0"/>
              <w:spacing w:after="0" w:line="240" w:lineRule="auto"/>
              <w:rPr>
                <w:rFonts w:ascii="Times New Roman" w:hAnsi="Times New Roman"/>
                <w:b/>
                <w:sz w:val="20"/>
                <w:szCs w:val="20"/>
                <w:lang w:eastAsia="ru-RU"/>
              </w:rPr>
            </w:pPr>
          </w:p>
          <w:p w:rsidR="00865C05" w:rsidRPr="00FF092A" w:rsidRDefault="00865C05" w:rsidP="007714AB">
            <w:pPr>
              <w:widowControl w:val="0"/>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05.00.00 </w:t>
            </w:r>
            <w:r w:rsidRPr="00FF092A">
              <w:rPr>
                <w:rFonts w:ascii="Times New Roman" w:hAnsi="Times New Roman"/>
                <w:sz w:val="20"/>
                <w:szCs w:val="20"/>
                <w:lang w:eastAsia="ru-RU"/>
              </w:rPr>
              <w:t>Технические науки</w:t>
            </w:r>
          </w:p>
          <w:p w:rsidR="00865C05" w:rsidRPr="00FF092A" w:rsidRDefault="00865C05" w:rsidP="007714AB">
            <w:pPr>
              <w:widowControl w:val="0"/>
              <w:spacing w:after="0" w:line="240" w:lineRule="auto"/>
              <w:rPr>
                <w:rFonts w:ascii="Times New Roman" w:hAnsi="Times New Roman"/>
                <w:b/>
                <w:sz w:val="20"/>
                <w:szCs w:val="20"/>
                <w:lang w:eastAsia="ru-RU"/>
              </w:rPr>
            </w:pPr>
          </w:p>
          <w:p w:rsidR="00865C05" w:rsidRPr="00FF092A" w:rsidRDefault="00865C05" w:rsidP="007714AB">
            <w:pPr>
              <w:widowControl w:val="0"/>
              <w:spacing w:after="0" w:line="240" w:lineRule="auto"/>
              <w:rPr>
                <w:rFonts w:ascii="Times New Roman" w:hAnsi="Times New Roman"/>
                <w:b/>
                <w:sz w:val="20"/>
                <w:szCs w:val="20"/>
                <w:lang w:eastAsia="ru-RU"/>
              </w:rPr>
            </w:pPr>
            <w:r w:rsidRPr="00FF092A">
              <w:rPr>
                <w:rFonts w:ascii="Times New Roman" w:hAnsi="Times New Roman"/>
                <w:b/>
                <w:sz w:val="20"/>
                <w:szCs w:val="20"/>
                <w:lang w:eastAsia="ru-RU"/>
              </w:rPr>
              <w:t>ИССЛЕДОВАНИЕ ПАРАМЕТРОВ КОЛОР</w:t>
            </w:r>
            <w:r w:rsidRPr="00FF092A">
              <w:rPr>
                <w:rFonts w:ascii="Times New Roman" w:hAnsi="Times New Roman"/>
                <w:b/>
                <w:sz w:val="20"/>
                <w:szCs w:val="20"/>
                <w:lang w:eastAsia="ru-RU"/>
              </w:rPr>
              <w:t>И</w:t>
            </w:r>
            <w:r w:rsidRPr="00FF092A">
              <w:rPr>
                <w:rFonts w:ascii="Times New Roman" w:hAnsi="Times New Roman"/>
                <w:b/>
                <w:sz w:val="20"/>
                <w:szCs w:val="20"/>
                <w:lang w:eastAsia="ru-RU"/>
              </w:rPr>
              <w:t>РОВАНИЯ ДРЕВЕСНОЙ ЩЕПЫ</w:t>
            </w:r>
          </w:p>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eastAsia="ru-RU"/>
              </w:rPr>
            </w:pPr>
          </w:p>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eastAsia="ru-RU"/>
              </w:rPr>
            </w:pPr>
            <w:r w:rsidRPr="00FF092A">
              <w:rPr>
                <w:rFonts w:ascii="Times New Roman" w:hAnsi="Times New Roman"/>
                <w:sz w:val="20"/>
                <w:szCs w:val="20"/>
                <w:lang w:eastAsia="ru-RU"/>
              </w:rPr>
              <w:t>Тарасова Ольга Германовна</w:t>
            </w:r>
          </w:p>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eastAsia="ru-RU"/>
              </w:rPr>
            </w:pPr>
            <w:r w:rsidRPr="00FF092A">
              <w:rPr>
                <w:rFonts w:ascii="Times New Roman" w:hAnsi="Times New Roman"/>
                <w:sz w:val="20"/>
                <w:szCs w:val="20"/>
                <w:lang w:eastAsia="ru-RU"/>
              </w:rPr>
              <w:t>к.т.н, доцент</w:t>
            </w:r>
          </w:p>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eastAsia="ru-RU"/>
              </w:rPr>
            </w:pPr>
            <w:r w:rsidRPr="00FF092A">
              <w:rPr>
                <w:rFonts w:ascii="Times New Roman" w:hAnsi="Times New Roman"/>
                <w:sz w:val="20"/>
                <w:szCs w:val="20"/>
                <w:lang w:eastAsia="ru-RU"/>
              </w:rPr>
              <w:t>SPIN-код=1122-4240</w:t>
            </w:r>
          </w:p>
          <w:p w:rsidR="00865C05" w:rsidRPr="00FF092A" w:rsidRDefault="00323FC1" w:rsidP="007714AB">
            <w:pPr>
              <w:widowControl w:val="0"/>
              <w:autoSpaceDE w:val="0"/>
              <w:autoSpaceDN w:val="0"/>
              <w:adjustRightInd w:val="0"/>
              <w:spacing w:after="0" w:line="240" w:lineRule="auto"/>
              <w:rPr>
                <w:rFonts w:ascii="Times New Roman" w:hAnsi="Times New Roman"/>
                <w:sz w:val="20"/>
                <w:szCs w:val="20"/>
                <w:lang w:eastAsia="ru-RU"/>
              </w:rPr>
            </w:pPr>
            <w:hyperlink r:id="rId8" w:history="1">
              <w:r w:rsidR="00865C05" w:rsidRPr="00FF092A">
                <w:rPr>
                  <w:rStyle w:val="ac"/>
                  <w:rFonts w:ascii="Times New Roman" w:hAnsi="Times New Roman"/>
                  <w:sz w:val="20"/>
                  <w:szCs w:val="20"/>
                  <w:lang w:eastAsia="ru-RU"/>
                </w:rPr>
                <w:t>TarasovaOG@volgatech.net</w:t>
              </w:r>
            </w:hyperlink>
          </w:p>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eastAsia="ru-RU"/>
              </w:rPr>
            </w:pPr>
          </w:p>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eastAsia="ru-RU"/>
              </w:rPr>
            </w:pPr>
            <w:r w:rsidRPr="00FF092A">
              <w:rPr>
                <w:rFonts w:ascii="Times New Roman" w:hAnsi="Times New Roman"/>
                <w:sz w:val="20"/>
                <w:szCs w:val="20"/>
                <w:lang w:eastAsia="ru-RU"/>
              </w:rPr>
              <w:t>Таратина Екатерина Андреевна</w:t>
            </w:r>
          </w:p>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eastAsia="ru-RU"/>
              </w:rPr>
            </w:pPr>
            <w:r w:rsidRPr="00FF092A">
              <w:rPr>
                <w:rFonts w:ascii="Times New Roman" w:hAnsi="Times New Roman"/>
                <w:sz w:val="20"/>
                <w:szCs w:val="20"/>
                <w:lang w:eastAsia="ru-RU"/>
              </w:rPr>
              <w:t>студент</w:t>
            </w:r>
          </w:p>
          <w:p w:rsidR="00865C05" w:rsidRPr="00FF092A" w:rsidRDefault="00865C05" w:rsidP="007714AB">
            <w:pPr>
              <w:widowControl w:val="0"/>
              <w:autoSpaceDE w:val="0"/>
              <w:autoSpaceDN w:val="0"/>
              <w:adjustRightInd w:val="0"/>
              <w:spacing w:after="0" w:line="240" w:lineRule="auto"/>
              <w:rPr>
                <w:rFonts w:ascii="Times New Roman" w:hAnsi="Times New Roman"/>
                <w:i/>
                <w:iCs/>
                <w:sz w:val="20"/>
                <w:szCs w:val="20"/>
                <w:lang w:eastAsia="ru-RU"/>
              </w:rPr>
            </w:pPr>
            <w:r w:rsidRPr="00FF092A">
              <w:rPr>
                <w:rFonts w:ascii="Times New Roman" w:hAnsi="Times New Roman"/>
                <w:i/>
                <w:iCs/>
                <w:sz w:val="20"/>
                <w:szCs w:val="20"/>
                <w:lang w:eastAsia="ru-RU"/>
              </w:rPr>
              <w:t>ФГБОУ ВО «Поволжский государственный те</w:t>
            </w:r>
            <w:r w:rsidRPr="00FF092A">
              <w:rPr>
                <w:rFonts w:ascii="Times New Roman" w:hAnsi="Times New Roman"/>
                <w:i/>
                <w:iCs/>
                <w:sz w:val="20"/>
                <w:szCs w:val="20"/>
                <w:lang w:eastAsia="ru-RU"/>
              </w:rPr>
              <w:t>х</w:t>
            </w:r>
            <w:r w:rsidRPr="00FF092A">
              <w:rPr>
                <w:rFonts w:ascii="Times New Roman" w:hAnsi="Times New Roman"/>
                <w:i/>
                <w:iCs/>
                <w:sz w:val="20"/>
                <w:szCs w:val="20"/>
                <w:lang w:eastAsia="ru-RU"/>
              </w:rPr>
              <w:t>нологический университет», Йошкар-Ола, Россия</w:t>
            </w:r>
          </w:p>
          <w:p w:rsidR="00865C05" w:rsidRPr="00FF092A" w:rsidRDefault="00323FC1" w:rsidP="007714AB">
            <w:pPr>
              <w:widowControl w:val="0"/>
              <w:spacing w:after="0" w:line="240" w:lineRule="auto"/>
              <w:rPr>
                <w:rFonts w:ascii="Times New Roman" w:hAnsi="Times New Roman"/>
                <w:sz w:val="20"/>
                <w:szCs w:val="20"/>
                <w:lang w:eastAsia="ru-RU"/>
              </w:rPr>
            </w:pPr>
            <w:hyperlink r:id="rId9" w:history="1">
              <w:r w:rsidR="00865C05" w:rsidRPr="00FF092A">
                <w:rPr>
                  <w:rStyle w:val="ac"/>
                  <w:rFonts w:ascii="Times New Roman" w:hAnsi="Times New Roman"/>
                  <w:sz w:val="20"/>
                  <w:szCs w:val="20"/>
                  <w:lang w:val="en-US" w:eastAsia="ru-RU"/>
                </w:rPr>
                <w:t>taratinakatya</w:t>
              </w:r>
              <w:r w:rsidR="00865C05" w:rsidRPr="00FF092A">
                <w:rPr>
                  <w:rStyle w:val="ac"/>
                  <w:rFonts w:ascii="Times New Roman" w:hAnsi="Times New Roman"/>
                  <w:sz w:val="20"/>
                  <w:szCs w:val="20"/>
                  <w:lang w:eastAsia="ru-RU"/>
                </w:rPr>
                <w:t>@</w:t>
              </w:r>
              <w:r w:rsidR="00865C05" w:rsidRPr="00FF092A">
                <w:rPr>
                  <w:rStyle w:val="ac"/>
                  <w:rFonts w:ascii="Times New Roman" w:hAnsi="Times New Roman"/>
                  <w:sz w:val="20"/>
                  <w:szCs w:val="20"/>
                  <w:lang w:val="en-US" w:eastAsia="ru-RU"/>
                </w:rPr>
                <w:t>mail</w:t>
              </w:r>
              <w:r w:rsidR="00865C05" w:rsidRPr="00FF092A">
                <w:rPr>
                  <w:rStyle w:val="ac"/>
                  <w:rFonts w:ascii="Times New Roman" w:hAnsi="Times New Roman"/>
                  <w:sz w:val="20"/>
                  <w:szCs w:val="20"/>
                  <w:lang w:eastAsia="ru-RU"/>
                </w:rPr>
                <w:t>.</w:t>
              </w:r>
              <w:r w:rsidR="00865C05" w:rsidRPr="00FF092A">
                <w:rPr>
                  <w:rStyle w:val="ac"/>
                  <w:rFonts w:ascii="Times New Roman" w:hAnsi="Times New Roman"/>
                  <w:sz w:val="20"/>
                  <w:szCs w:val="20"/>
                  <w:lang w:val="en-US" w:eastAsia="ru-RU"/>
                </w:rPr>
                <w:t>ru</w:t>
              </w:r>
            </w:hyperlink>
          </w:p>
          <w:p w:rsidR="00865C05" w:rsidRPr="00FF092A" w:rsidRDefault="00865C05" w:rsidP="007714AB">
            <w:pPr>
              <w:widowControl w:val="0"/>
              <w:spacing w:after="0" w:line="240" w:lineRule="auto"/>
              <w:rPr>
                <w:rFonts w:ascii="Times New Roman" w:hAnsi="Times New Roman"/>
                <w:sz w:val="20"/>
                <w:szCs w:val="20"/>
                <w:lang w:eastAsia="ru-RU"/>
              </w:rPr>
            </w:pPr>
            <w:r w:rsidRPr="00FF092A">
              <w:rPr>
                <w:rFonts w:ascii="Times New Roman" w:hAnsi="Times New Roman"/>
                <w:sz w:val="20"/>
                <w:szCs w:val="20"/>
                <w:lang w:eastAsia="ru-RU"/>
              </w:rPr>
              <w:t xml:space="preserve"> </w:t>
            </w:r>
          </w:p>
          <w:p w:rsidR="00865C05" w:rsidRPr="00FF092A" w:rsidRDefault="00865C05" w:rsidP="007714AB">
            <w:pPr>
              <w:widowControl w:val="0"/>
              <w:spacing w:after="0" w:line="240" w:lineRule="auto"/>
              <w:rPr>
                <w:rFonts w:ascii="Times New Roman" w:hAnsi="Times New Roman"/>
                <w:sz w:val="20"/>
                <w:szCs w:val="20"/>
                <w:lang w:eastAsia="ru-RU"/>
              </w:rPr>
            </w:pPr>
          </w:p>
          <w:p w:rsidR="00865C05" w:rsidRPr="00FF092A" w:rsidRDefault="00865C05" w:rsidP="007714AB">
            <w:pPr>
              <w:widowControl w:val="0"/>
              <w:spacing w:after="0" w:line="240" w:lineRule="auto"/>
              <w:rPr>
                <w:rFonts w:ascii="Times New Roman" w:hAnsi="Times New Roman"/>
                <w:sz w:val="20"/>
                <w:szCs w:val="20"/>
                <w:lang w:eastAsia="ru-RU"/>
              </w:rPr>
            </w:pPr>
            <w:r w:rsidRPr="00FF092A">
              <w:rPr>
                <w:rFonts w:ascii="Times New Roman" w:hAnsi="Times New Roman"/>
                <w:sz w:val="20"/>
                <w:szCs w:val="20"/>
                <w:lang w:eastAsia="ru-RU"/>
              </w:rPr>
              <w:t>В работе рассмотрены основные виды красителей и способы окрашивания древесных частиц. На о</w:t>
            </w:r>
            <w:r w:rsidRPr="00FF092A">
              <w:rPr>
                <w:rFonts w:ascii="Times New Roman" w:hAnsi="Times New Roman"/>
                <w:sz w:val="20"/>
                <w:szCs w:val="20"/>
                <w:lang w:eastAsia="ru-RU"/>
              </w:rPr>
              <w:t>с</w:t>
            </w:r>
            <w:r w:rsidRPr="00FF092A">
              <w:rPr>
                <w:rFonts w:ascii="Times New Roman" w:hAnsi="Times New Roman"/>
                <w:sz w:val="20"/>
                <w:szCs w:val="20"/>
                <w:lang w:eastAsia="ru-RU"/>
              </w:rPr>
              <w:t>нове анализа строения древесины установлено, что лиственные  породы, имеющие в качестве пров</w:t>
            </w:r>
            <w:r w:rsidRPr="00FF092A">
              <w:rPr>
                <w:rFonts w:ascii="Times New Roman" w:hAnsi="Times New Roman"/>
                <w:sz w:val="20"/>
                <w:szCs w:val="20"/>
                <w:lang w:eastAsia="ru-RU"/>
              </w:rPr>
              <w:t>о</w:t>
            </w:r>
            <w:r w:rsidRPr="00FF092A">
              <w:rPr>
                <w:rFonts w:ascii="Times New Roman" w:hAnsi="Times New Roman"/>
                <w:sz w:val="20"/>
                <w:szCs w:val="20"/>
                <w:lang w:eastAsia="ru-RU"/>
              </w:rPr>
              <w:t>дящих элементов трахеиды и сосуды, обладают наилучшей способностью к окрашиванию, по сравнению с хвойными. Разработана методика к</w:t>
            </w:r>
            <w:r w:rsidRPr="00FF092A">
              <w:rPr>
                <w:rFonts w:ascii="Times New Roman" w:hAnsi="Times New Roman"/>
                <w:sz w:val="20"/>
                <w:szCs w:val="20"/>
                <w:lang w:eastAsia="ru-RU"/>
              </w:rPr>
              <w:t>о</w:t>
            </w:r>
            <w:r w:rsidRPr="00FF092A">
              <w:rPr>
                <w:rFonts w:ascii="Times New Roman" w:hAnsi="Times New Roman"/>
                <w:sz w:val="20"/>
                <w:szCs w:val="20"/>
                <w:lang w:eastAsia="ru-RU"/>
              </w:rPr>
              <w:t>лорирования древесных частиц в виде щепы с пр</w:t>
            </w:r>
            <w:r w:rsidRPr="00FF092A">
              <w:rPr>
                <w:rFonts w:ascii="Times New Roman" w:hAnsi="Times New Roman"/>
                <w:sz w:val="20"/>
                <w:szCs w:val="20"/>
                <w:lang w:eastAsia="ru-RU"/>
              </w:rPr>
              <w:t>и</w:t>
            </w:r>
            <w:r w:rsidRPr="00FF092A">
              <w:rPr>
                <w:rFonts w:ascii="Times New Roman" w:hAnsi="Times New Roman"/>
                <w:sz w:val="20"/>
                <w:szCs w:val="20"/>
                <w:lang w:eastAsia="ru-RU"/>
              </w:rPr>
              <w:t>нудительным погружением для получения зада</w:t>
            </w:r>
            <w:r w:rsidRPr="00FF092A">
              <w:rPr>
                <w:rFonts w:ascii="Times New Roman" w:hAnsi="Times New Roman"/>
                <w:sz w:val="20"/>
                <w:szCs w:val="20"/>
                <w:lang w:eastAsia="ru-RU"/>
              </w:rPr>
              <w:t>н</w:t>
            </w:r>
            <w:r w:rsidRPr="00FF092A">
              <w:rPr>
                <w:rFonts w:ascii="Times New Roman" w:hAnsi="Times New Roman"/>
                <w:sz w:val="20"/>
                <w:szCs w:val="20"/>
                <w:lang w:eastAsia="ru-RU"/>
              </w:rPr>
              <w:t>ных параметров насыщенности и яркости. Для эк</w:t>
            </w:r>
            <w:r w:rsidRPr="00FF092A">
              <w:rPr>
                <w:rFonts w:ascii="Times New Roman" w:hAnsi="Times New Roman"/>
                <w:sz w:val="20"/>
                <w:szCs w:val="20"/>
                <w:lang w:eastAsia="ru-RU"/>
              </w:rPr>
              <w:t>с</w:t>
            </w:r>
            <w:r w:rsidRPr="00FF092A">
              <w:rPr>
                <w:rFonts w:ascii="Times New Roman" w:hAnsi="Times New Roman"/>
                <w:sz w:val="20"/>
                <w:szCs w:val="20"/>
                <w:lang w:eastAsia="ru-RU"/>
              </w:rPr>
              <w:t>периментов применялась щепа с размерами: длина 15-50мм, ширина 5-20мм, толщина 3-7мм. Опред</w:t>
            </w:r>
            <w:r w:rsidRPr="00FF092A">
              <w:rPr>
                <w:rFonts w:ascii="Times New Roman" w:hAnsi="Times New Roman"/>
                <w:sz w:val="20"/>
                <w:szCs w:val="20"/>
                <w:lang w:eastAsia="ru-RU"/>
              </w:rPr>
              <w:t>е</w:t>
            </w:r>
            <w:r w:rsidRPr="00FF092A">
              <w:rPr>
                <w:rFonts w:ascii="Times New Roman" w:hAnsi="Times New Roman"/>
                <w:sz w:val="20"/>
                <w:szCs w:val="20"/>
                <w:lang w:eastAsia="ru-RU"/>
              </w:rPr>
              <w:t>лен состав красящего вещества: вода, уксусная кислота и водоэмульсионные красители различных марок и цветов (№1 – колер (красный, желтый и коричневый), №2 – колорант (сиреневый и ора</w:t>
            </w:r>
            <w:r w:rsidRPr="00FF092A">
              <w:rPr>
                <w:rFonts w:ascii="Times New Roman" w:hAnsi="Times New Roman"/>
                <w:sz w:val="20"/>
                <w:szCs w:val="20"/>
                <w:lang w:eastAsia="ru-RU"/>
              </w:rPr>
              <w:t>н</w:t>
            </w:r>
            <w:r w:rsidRPr="00FF092A">
              <w:rPr>
                <w:rFonts w:ascii="Times New Roman" w:hAnsi="Times New Roman"/>
                <w:sz w:val="20"/>
                <w:szCs w:val="20"/>
                <w:lang w:eastAsia="ru-RU"/>
              </w:rPr>
              <w:t>жевый) и № 3 – краска). Опытным путем устано</w:t>
            </w:r>
            <w:r w:rsidRPr="00FF092A">
              <w:rPr>
                <w:rFonts w:ascii="Times New Roman" w:hAnsi="Times New Roman"/>
                <w:sz w:val="20"/>
                <w:szCs w:val="20"/>
                <w:lang w:eastAsia="ru-RU"/>
              </w:rPr>
              <w:t>в</w:t>
            </w:r>
            <w:r w:rsidRPr="00FF092A">
              <w:rPr>
                <w:rFonts w:ascii="Times New Roman" w:hAnsi="Times New Roman"/>
                <w:sz w:val="20"/>
                <w:szCs w:val="20"/>
                <w:lang w:eastAsia="ru-RU"/>
              </w:rPr>
              <w:t>лена концентрация растворов и массовые доли с</w:t>
            </w:r>
            <w:r w:rsidRPr="00FF092A">
              <w:rPr>
                <w:rFonts w:ascii="Times New Roman" w:hAnsi="Times New Roman"/>
                <w:sz w:val="20"/>
                <w:szCs w:val="20"/>
                <w:lang w:eastAsia="ru-RU"/>
              </w:rPr>
              <w:t>о</w:t>
            </w:r>
            <w:r w:rsidRPr="00FF092A">
              <w:rPr>
                <w:rFonts w:ascii="Times New Roman" w:hAnsi="Times New Roman"/>
                <w:sz w:val="20"/>
                <w:szCs w:val="20"/>
                <w:lang w:eastAsia="ru-RU"/>
              </w:rPr>
              <w:t>ставных частей. Исследована зависимость конце</w:t>
            </w:r>
            <w:r w:rsidRPr="00FF092A">
              <w:rPr>
                <w:rFonts w:ascii="Times New Roman" w:hAnsi="Times New Roman"/>
                <w:sz w:val="20"/>
                <w:szCs w:val="20"/>
                <w:lang w:eastAsia="ru-RU"/>
              </w:rPr>
              <w:t>н</w:t>
            </w:r>
            <w:r w:rsidRPr="00FF092A">
              <w:rPr>
                <w:rFonts w:ascii="Times New Roman" w:hAnsi="Times New Roman"/>
                <w:sz w:val="20"/>
                <w:szCs w:val="20"/>
                <w:lang w:eastAsia="ru-RU"/>
              </w:rPr>
              <w:t>трации на время выдержки и насыщенность. В р</w:t>
            </w:r>
            <w:r w:rsidRPr="00FF092A">
              <w:rPr>
                <w:rFonts w:ascii="Times New Roman" w:hAnsi="Times New Roman"/>
                <w:sz w:val="20"/>
                <w:szCs w:val="20"/>
                <w:lang w:eastAsia="ru-RU"/>
              </w:rPr>
              <w:t>е</w:t>
            </w:r>
            <w:r w:rsidRPr="00FF092A">
              <w:rPr>
                <w:rFonts w:ascii="Times New Roman" w:hAnsi="Times New Roman"/>
                <w:sz w:val="20"/>
                <w:szCs w:val="20"/>
                <w:lang w:eastAsia="ru-RU"/>
              </w:rPr>
              <w:t>зультате окрашивания опытных партий щепы д</w:t>
            </w:r>
            <w:r w:rsidRPr="00FF092A">
              <w:rPr>
                <w:rFonts w:ascii="Times New Roman" w:hAnsi="Times New Roman"/>
                <w:sz w:val="20"/>
                <w:szCs w:val="20"/>
                <w:lang w:eastAsia="ru-RU"/>
              </w:rPr>
              <w:t>о</w:t>
            </w:r>
            <w:r w:rsidRPr="00FF092A">
              <w:rPr>
                <w:rFonts w:ascii="Times New Roman" w:hAnsi="Times New Roman"/>
                <w:sz w:val="20"/>
                <w:szCs w:val="20"/>
                <w:lang w:eastAsia="ru-RU"/>
              </w:rPr>
              <w:t>стигнута насыщенность окрашивания 4 – 9 баллов при выдержке 120 и 240 секунд. Установлена зав</w:t>
            </w:r>
            <w:r w:rsidRPr="00FF092A">
              <w:rPr>
                <w:rFonts w:ascii="Times New Roman" w:hAnsi="Times New Roman"/>
                <w:sz w:val="20"/>
                <w:szCs w:val="20"/>
                <w:lang w:eastAsia="ru-RU"/>
              </w:rPr>
              <w:t>и</w:t>
            </w:r>
            <w:r w:rsidRPr="00FF092A">
              <w:rPr>
                <w:rFonts w:ascii="Times New Roman" w:hAnsi="Times New Roman"/>
                <w:sz w:val="20"/>
                <w:szCs w:val="20"/>
                <w:lang w:eastAsia="ru-RU"/>
              </w:rPr>
              <w:t>симость яркости от насыщенности раствора, с в</w:t>
            </w:r>
            <w:r w:rsidRPr="00FF092A">
              <w:rPr>
                <w:rFonts w:ascii="Times New Roman" w:hAnsi="Times New Roman"/>
                <w:sz w:val="20"/>
                <w:szCs w:val="20"/>
                <w:lang w:eastAsia="ru-RU"/>
              </w:rPr>
              <w:t>ы</w:t>
            </w:r>
            <w:r w:rsidRPr="00FF092A">
              <w:rPr>
                <w:rFonts w:ascii="Times New Roman" w:hAnsi="Times New Roman"/>
                <w:sz w:val="20"/>
                <w:szCs w:val="20"/>
                <w:lang w:eastAsia="ru-RU"/>
              </w:rPr>
              <w:t>сокой корреляционной связью между данными параметрами по критерию Пирсона (более 0,9). Сравнительный анализ позволил установить, что лучшее окрашивание частиц выполняется краской красного цвета, при этом наибольший эффект к</w:t>
            </w:r>
            <w:r w:rsidRPr="00FF092A">
              <w:rPr>
                <w:rFonts w:ascii="Times New Roman" w:hAnsi="Times New Roman"/>
                <w:sz w:val="20"/>
                <w:szCs w:val="20"/>
                <w:lang w:eastAsia="ru-RU"/>
              </w:rPr>
              <w:t>о</w:t>
            </w:r>
            <w:r w:rsidRPr="00FF092A">
              <w:rPr>
                <w:rFonts w:ascii="Times New Roman" w:hAnsi="Times New Roman"/>
                <w:sz w:val="20"/>
                <w:szCs w:val="20"/>
                <w:lang w:eastAsia="ru-RU"/>
              </w:rPr>
              <w:t>лорирования дают растворы водоэмульсионной краской. По результатам экспериментов разраб</w:t>
            </w:r>
            <w:r w:rsidRPr="00FF092A">
              <w:rPr>
                <w:rFonts w:ascii="Times New Roman" w:hAnsi="Times New Roman"/>
                <w:sz w:val="20"/>
                <w:szCs w:val="20"/>
                <w:lang w:eastAsia="ru-RU"/>
              </w:rPr>
              <w:t>о</w:t>
            </w:r>
            <w:r w:rsidRPr="00FF092A">
              <w:rPr>
                <w:rFonts w:ascii="Times New Roman" w:hAnsi="Times New Roman"/>
                <w:sz w:val="20"/>
                <w:szCs w:val="20"/>
                <w:lang w:eastAsia="ru-RU"/>
              </w:rPr>
              <w:t>тана и запатентована конструкция установки для окрашивания древесных частиц</w:t>
            </w:r>
          </w:p>
          <w:p w:rsidR="00865C05" w:rsidRPr="00FF092A" w:rsidRDefault="00865C05" w:rsidP="007714AB">
            <w:pPr>
              <w:widowControl w:val="0"/>
              <w:spacing w:after="0" w:line="240" w:lineRule="auto"/>
              <w:rPr>
                <w:rFonts w:ascii="Times New Roman" w:hAnsi="Times New Roman"/>
                <w:sz w:val="20"/>
                <w:szCs w:val="20"/>
                <w:lang w:eastAsia="ru-RU"/>
              </w:rPr>
            </w:pPr>
          </w:p>
          <w:p w:rsidR="00865C05" w:rsidRDefault="00865C05" w:rsidP="007714AB">
            <w:pPr>
              <w:widowControl w:val="0"/>
              <w:spacing w:after="0" w:line="240" w:lineRule="auto"/>
              <w:rPr>
                <w:rFonts w:ascii="Times New Roman" w:hAnsi="Times New Roman"/>
                <w:sz w:val="20"/>
                <w:szCs w:val="20"/>
                <w:lang w:eastAsia="ru-RU"/>
              </w:rPr>
            </w:pPr>
            <w:r w:rsidRPr="00FF092A">
              <w:rPr>
                <w:rFonts w:ascii="Times New Roman" w:hAnsi="Times New Roman"/>
                <w:sz w:val="20"/>
                <w:szCs w:val="20"/>
                <w:lang w:eastAsia="ru-RU"/>
              </w:rPr>
              <w:t>Ключевые слова: ГЛУБОКАЯ КОМПЛЕКСНАЯ ПЕРЕРАБОТКА ДРЕВЕСНЫХ ОТХОДОВ, Д</w:t>
            </w:r>
            <w:r w:rsidRPr="00FF092A">
              <w:rPr>
                <w:rFonts w:ascii="Times New Roman" w:hAnsi="Times New Roman"/>
                <w:sz w:val="20"/>
                <w:szCs w:val="20"/>
                <w:lang w:eastAsia="ru-RU"/>
              </w:rPr>
              <w:t>Е</w:t>
            </w:r>
            <w:r w:rsidRPr="00FF092A">
              <w:rPr>
                <w:rFonts w:ascii="Times New Roman" w:hAnsi="Times New Roman"/>
                <w:sz w:val="20"/>
                <w:szCs w:val="20"/>
                <w:lang w:eastAsia="ru-RU"/>
              </w:rPr>
              <w:t>КОРАТИВНАЯ ЩЕПА, НАСЫЩЕННОСТЬ И ЯРКОСТЬ ОКРАСКИ</w:t>
            </w:r>
          </w:p>
          <w:p w:rsidR="00865C05" w:rsidRDefault="00865C05" w:rsidP="007714AB">
            <w:pPr>
              <w:widowControl w:val="0"/>
              <w:spacing w:after="0" w:line="240" w:lineRule="auto"/>
              <w:rPr>
                <w:rFonts w:ascii="Times New Roman" w:hAnsi="Times New Roman"/>
                <w:sz w:val="20"/>
                <w:szCs w:val="20"/>
                <w:lang w:eastAsia="ru-RU"/>
              </w:rPr>
            </w:pPr>
          </w:p>
          <w:p w:rsidR="00865C05" w:rsidRPr="00FF092A" w:rsidRDefault="00865C05" w:rsidP="007714AB">
            <w:pPr>
              <w:widowControl w:val="0"/>
              <w:spacing w:after="0" w:line="240" w:lineRule="auto"/>
              <w:rPr>
                <w:rFonts w:ascii="Times New Roman" w:hAnsi="Times New Roman"/>
                <w:sz w:val="20"/>
                <w:szCs w:val="20"/>
                <w:lang w:eastAsia="ru-RU"/>
              </w:rPr>
            </w:pPr>
            <w:r w:rsidRPr="00B75575">
              <w:rPr>
                <w:rFonts w:ascii="Arial" w:hAnsi="Arial" w:cs="Arial"/>
                <w:b/>
                <w:sz w:val="20"/>
              </w:rPr>
              <w:t>Doi: 10.21515/1990-4665-131-00</w:t>
            </w:r>
            <w:r>
              <w:rPr>
                <w:rFonts w:ascii="Arial" w:hAnsi="Arial" w:cs="Arial"/>
                <w:b/>
                <w:sz w:val="20"/>
              </w:rPr>
              <w:t>6</w:t>
            </w:r>
          </w:p>
        </w:tc>
        <w:tc>
          <w:tcPr>
            <w:tcW w:w="4643" w:type="dxa"/>
          </w:tcPr>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val="en-US" w:eastAsia="ru-RU"/>
              </w:rPr>
            </w:pPr>
            <w:r w:rsidRPr="00FF092A">
              <w:rPr>
                <w:rFonts w:ascii="Times New Roman" w:hAnsi="Times New Roman"/>
                <w:sz w:val="20"/>
                <w:szCs w:val="20"/>
                <w:lang w:val="en-US" w:eastAsia="ru-RU"/>
              </w:rPr>
              <w:t>UDC 006</w:t>
            </w:r>
          </w:p>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val="en-US" w:eastAsia="ru-RU"/>
              </w:rPr>
            </w:pPr>
          </w:p>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val="en-US" w:eastAsia="ru-RU"/>
              </w:rPr>
            </w:pPr>
            <w:r w:rsidRPr="00FF092A">
              <w:rPr>
                <w:rFonts w:ascii="Times New Roman" w:hAnsi="Times New Roman"/>
                <w:sz w:val="20"/>
                <w:szCs w:val="20"/>
                <w:lang w:val="en-US" w:eastAsia="ru-RU"/>
              </w:rPr>
              <w:t>Engineering</w:t>
            </w:r>
          </w:p>
          <w:p w:rsidR="00865C05" w:rsidRPr="00FF092A" w:rsidRDefault="00865C05" w:rsidP="007714AB">
            <w:pPr>
              <w:widowControl w:val="0"/>
              <w:autoSpaceDE w:val="0"/>
              <w:autoSpaceDN w:val="0"/>
              <w:adjustRightInd w:val="0"/>
              <w:spacing w:after="0" w:line="240" w:lineRule="auto"/>
              <w:rPr>
                <w:rFonts w:ascii="Times New Roman" w:hAnsi="Times New Roman"/>
                <w:b/>
                <w:sz w:val="20"/>
                <w:szCs w:val="20"/>
                <w:lang w:val="en-US" w:eastAsia="ru-RU"/>
              </w:rPr>
            </w:pPr>
          </w:p>
          <w:p w:rsidR="00865C05" w:rsidRPr="00FF092A" w:rsidRDefault="00865C05" w:rsidP="007714AB">
            <w:pPr>
              <w:widowControl w:val="0"/>
              <w:autoSpaceDE w:val="0"/>
              <w:autoSpaceDN w:val="0"/>
              <w:adjustRightInd w:val="0"/>
              <w:spacing w:after="0" w:line="240" w:lineRule="auto"/>
              <w:rPr>
                <w:rFonts w:ascii="Times New Roman" w:hAnsi="Times New Roman"/>
                <w:b/>
                <w:sz w:val="20"/>
                <w:szCs w:val="20"/>
                <w:lang w:val="en-US" w:eastAsia="ru-RU"/>
              </w:rPr>
            </w:pPr>
            <w:r w:rsidRPr="00FF092A">
              <w:rPr>
                <w:rFonts w:ascii="Times New Roman" w:hAnsi="Times New Roman"/>
                <w:b/>
                <w:sz w:val="20"/>
                <w:szCs w:val="20"/>
                <w:lang w:val="en-US" w:eastAsia="ru-RU"/>
              </w:rPr>
              <w:t>THE RESEARCH OF PARAMETERS OF WOODEN CHIP COLORING</w:t>
            </w:r>
          </w:p>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val="en-US" w:eastAsia="ru-RU"/>
              </w:rPr>
            </w:pPr>
          </w:p>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val="en-US" w:eastAsia="ru-RU"/>
              </w:rPr>
            </w:pPr>
            <w:r w:rsidRPr="00FF092A">
              <w:rPr>
                <w:rFonts w:ascii="Times New Roman" w:hAnsi="Times New Roman"/>
                <w:sz w:val="20"/>
                <w:szCs w:val="20"/>
                <w:lang w:val="en-US" w:eastAsia="ru-RU"/>
              </w:rPr>
              <w:t>Tarasova Olga Germanovna</w:t>
            </w:r>
          </w:p>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val="en-US" w:eastAsia="ru-RU"/>
              </w:rPr>
            </w:pPr>
            <w:r w:rsidRPr="00FF092A">
              <w:rPr>
                <w:rFonts w:ascii="Times New Roman" w:hAnsi="Times New Roman"/>
                <w:sz w:val="20"/>
                <w:szCs w:val="20"/>
                <w:lang w:val="en-US" w:eastAsia="ru-RU"/>
              </w:rPr>
              <w:t>Candidate in engineering, associate professor</w:t>
            </w:r>
          </w:p>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val="en-US" w:eastAsia="ru-RU"/>
              </w:rPr>
            </w:pPr>
            <w:r w:rsidRPr="00FF092A">
              <w:rPr>
                <w:rFonts w:ascii="Times New Roman" w:hAnsi="Times New Roman"/>
                <w:sz w:val="20"/>
                <w:szCs w:val="20"/>
                <w:lang w:val="en-US" w:eastAsia="ru-RU"/>
              </w:rPr>
              <w:t>SPIN-code =1122-4240</w:t>
            </w:r>
          </w:p>
          <w:p w:rsidR="00865C05" w:rsidRPr="00FF092A" w:rsidRDefault="00323FC1" w:rsidP="007714AB">
            <w:pPr>
              <w:widowControl w:val="0"/>
              <w:autoSpaceDE w:val="0"/>
              <w:autoSpaceDN w:val="0"/>
              <w:adjustRightInd w:val="0"/>
              <w:spacing w:after="0" w:line="240" w:lineRule="auto"/>
              <w:rPr>
                <w:rStyle w:val="ac"/>
                <w:rFonts w:ascii="Times New Roman" w:hAnsi="Times New Roman"/>
                <w:sz w:val="20"/>
                <w:szCs w:val="20"/>
                <w:lang w:val="en-US" w:eastAsia="ru-RU"/>
              </w:rPr>
            </w:pPr>
            <w:hyperlink r:id="rId10" w:history="1">
              <w:r w:rsidR="00865C05" w:rsidRPr="00FF092A">
                <w:rPr>
                  <w:rStyle w:val="ac"/>
                  <w:rFonts w:ascii="Times New Roman" w:hAnsi="Times New Roman"/>
                  <w:sz w:val="20"/>
                  <w:szCs w:val="20"/>
                  <w:lang w:val="en-US" w:eastAsia="ru-RU"/>
                </w:rPr>
                <w:t>TarasovaOG@volgatech.net</w:t>
              </w:r>
            </w:hyperlink>
          </w:p>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val="en-US" w:eastAsia="ru-RU"/>
              </w:rPr>
            </w:pPr>
          </w:p>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val="en-US" w:eastAsia="ru-RU"/>
              </w:rPr>
            </w:pPr>
            <w:r w:rsidRPr="00FF092A">
              <w:rPr>
                <w:rFonts w:ascii="Times New Roman" w:hAnsi="Times New Roman"/>
                <w:sz w:val="20"/>
                <w:szCs w:val="20"/>
                <w:lang w:val="en-US" w:eastAsia="ru-RU"/>
              </w:rPr>
              <w:t>Taratina Ekaterina Andreevna</w:t>
            </w:r>
          </w:p>
          <w:p w:rsidR="00865C05" w:rsidRPr="00FF092A" w:rsidRDefault="00865C05" w:rsidP="007714AB">
            <w:pPr>
              <w:widowControl w:val="0"/>
              <w:autoSpaceDE w:val="0"/>
              <w:autoSpaceDN w:val="0"/>
              <w:adjustRightInd w:val="0"/>
              <w:spacing w:after="0" w:line="240" w:lineRule="auto"/>
              <w:rPr>
                <w:rFonts w:ascii="Times New Roman" w:hAnsi="Times New Roman"/>
                <w:sz w:val="20"/>
                <w:szCs w:val="20"/>
                <w:lang w:val="en-US" w:eastAsia="ru-RU"/>
              </w:rPr>
            </w:pPr>
            <w:r w:rsidRPr="00FF092A">
              <w:rPr>
                <w:rFonts w:ascii="Times New Roman" w:hAnsi="Times New Roman"/>
                <w:sz w:val="20"/>
                <w:szCs w:val="20"/>
                <w:lang w:val="en-US" w:eastAsia="ru-RU"/>
              </w:rPr>
              <w:t>student</w:t>
            </w:r>
          </w:p>
          <w:p w:rsidR="00865C05" w:rsidRPr="00FF092A" w:rsidRDefault="00865C05" w:rsidP="007714AB">
            <w:pPr>
              <w:widowControl w:val="0"/>
              <w:autoSpaceDE w:val="0"/>
              <w:autoSpaceDN w:val="0"/>
              <w:adjustRightInd w:val="0"/>
              <w:spacing w:after="0" w:line="240" w:lineRule="auto"/>
              <w:rPr>
                <w:rFonts w:ascii="Times New Roman" w:hAnsi="Times New Roman"/>
                <w:i/>
                <w:iCs/>
                <w:sz w:val="20"/>
                <w:szCs w:val="20"/>
                <w:lang w:val="en-US" w:eastAsia="ru-RU"/>
              </w:rPr>
            </w:pPr>
            <w:smartTag w:uri="urn:schemas-microsoft-com:office:smarttags" w:element="PlaceName">
              <w:smartTag w:uri="urn:schemas-microsoft-com:office:smarttags" w:element="place">
                <w:smartTag w:uri="urn:schemas-microsoft-com:office:smarttags" w:element="PlaceName">
                  <w:r w:rsidRPr="00FF092A">
                    <w:rPr>
                      <w:rFonts w:ascii="Times New Roman" w:hAnsi="Times New Roman"/>
                      <w:i/>
                      <w:iCs/>
                      <w:sz w:val="20"/>
                      <w:szCs w:val="20"/>
                      <w:lang w:val="en-US" w:eastAsia="ru-RU"/>
                    </w:rPr>
                    <w:t>Federal</w:t>
                  </w:r>
                </w:smartTag>
                <w:r w:rsidRPr="00FF092A">
                  <w:rPr>
                    <w:rFonts w:ascii="Times New Roman" w:hAnsi="Times New Roman"/>
                    <w:i/>
                    <w:iCs/>
                    <w:sz w:val="20"/>
                    <w:szCs w:val="20"/>
                    <w:lang w:val="en-US" w:eastAsia="ru-RU"/>
                  </w:rPr>
                  <w:t xml:space="preserve"> </w:t>
                </w:r>
                <w:smartTag w:uri="urn:schemas-microsoft-com:office:smarttags" w:element="PlaceType">
                  <w:r w:rsidRPr="00FF092A">
                    <w:rPr>
                      <w:rFonts w:ascii="Times New Roman" w:hAnsi="Times New Roman"/>
                      <w:i/>
                      <w:iCs/>
                      <w:sz w:val="20"/>
                      <w:szCs w:val="20"/>
                      <w:lang w:val="en-US" w:eastAsia="ru-RU"/>
                    </w:rPr>
                    <w:t>State</w:t>
                  </w:r>
                </w:smartTag>
              </w:smartTag>
            </w:smartTag>
            <w:r w:rsidRPr="00FF092A">
              <w:rPr>
                <w:rFonts w:ascii="Times New Roman" w:hAnsi="Times New Roman"/>
                <w:i/>
                <w:iCs/>
                <w:sz w:val="20"/>
                <w:szCs w:val="20"/>
                <w:lang w:val="en-US" w:eastAsia="ru-RU"/>
              </w:rPr>
              <w:t xml:space="preserve"> Budgetary Educational Institution of</w:t>
            </w:r>
          </w:p>
          <w:p w:rsidR="00865C05" w:rsidRPr="00FF092A" w:rsidRDefault="00865C05" w:rsidP="007714AB">
            <w:pPr>
              <w:widowControl w:val="0"/>
              <w:autoSpaceDE w:val="0"/>
              <w:autoSpaceDN w:val="0"/>
              <w:adjustRightInd w:val="0"/>
              <w:spacing w:after="0" w:line="240" w:lineRule="auto"/>
              <w:rPr>
                <w:rFonts w:ascii="Times New Roman" w:hAnsi="Times New Roman"/>
                <w:i/>
                <w:iCs/>
                <w:sz w:val="20"/>
                <w:szCs w:val="20"/>
                <w:lang w:val="en-US" w:eastAsia="ru-RU"/>
              </w:rPr>
            </w:pPr>
            <w:r w:rsidRPr="00FF092A">
              <w:rPr>
                <w:rFonts w:ascii="Times New Roman" w:hAnsi="Times New Roman"/>
                <w:i/>
                <w:iCs/>
                <w:sz w:val="20"/>
                <w:szCs w:val="20"/>
                <w:lang w:val="en-US" w:eastAsia="ru-RU"/>
              </w:rPr>
              <w:t xml:space="preserve">Higher Education «Volga State </w:t>
            </w:r>
            <w:smartTag w:uri="urn:schemas-microsoft-com:office:smarttags" w:element="PlaceType">
              <w:r w:rsidRPr="00FF092A">
                <w:rPr>
                  <w:rFonts w:ascii="Times New Roman" w:hAnsi="Times New Roman"/>
                  <w:i/>
                  <w:iCs/>
                  <w:sz w:val="20"/>
                  <w:szCs w:val="20"/>
                  <w:lang w:val="en-US" w:eastAsia="ru-RU"/>
                </w:rPr>
                <w:t>University</w:t>
              </w:r>
            </w:smartTag>
            <w:r w:rsidRPr="00FF092A">
              <w:rPr>
                <w:rFonts w:ascii="Times New Roman" w:hAnsi="Times New Roman"/>
                <w:i/>
                <w:iCs/>
                <w:sz w:val="20"/>
                <w:szCs w:val="20"/>
                <w:lang w:val="en-US" w:eastAsia="ru-RU"/>
              </w:rPr>
              <w:t xml:space="preserve"> of </w:t>
            </w:r>
            <w:smartTag w:uri="urn:schemas-microsoft-com:office:smarttags" w:element="PlaceName">
              <w:r w:rsidRPr="00FF092A">
                <w:rPr>
                  <w:rFonts w:ascii="Times New Roman" w:hAnsi="Times New Roman"/>
                  <w:i/>
                  <w:iCs/>
                  <w:sz w:val="20"/>
                  <w:szCs w:val="20"/>
                  <w:lang w:val="en-US" w:eastAsia="ru-RU"/>
                </w:rPr>
                <w:t>Techno</w:t>
              </w:r>
              <w:r w:rsidRPr="00FF092A">
                <w:rPr>
                  <w:rFonts w:ascii="Times New Roman" w:hAnsi="Times New Roman"/>
                  <w:i/>
                  <w:iCs/>
                  <w:sz w:val="20"/>
                  <w:szCs w:val="20"/>
                  <w:lang w:val="en-US" w:eastAsia="ru-RU"/>
                </w:rPr>
                <w:t>l</w:t>
              </w:r>
              <w:r w:rsidRPr="00FF092A">
                <w:rPr>
                  <w:rFonts w:ascii="Times New Roman" w:hAnsi="Times New Roman"/>
                  <w:i/>
                  <w:iCs/>
                  <w:sz w:val="20"/>
                  <w:szCs w:val="20"/>
                  <w:lang w:val="en-US" w:eastAsia="ru-RU"/>
                </w:rPr>
                <w:t>ogy</w:t>
              </w:r>
            </w:smartTag>
            <w:r w:rsidRPr="00FF092A">
              <w:rPr>
                <w:rFonts w:ascii="Times New Roman" w:hAnsi="Times New Roman"/>
                <w:i/>
                <w:iCs/>
                <w:sz w:val="20"/>
                <w:szCs w:val="20"/>
                <w:lang w:val="en-US" w:eastAsia="ru-RU"/>
              </w:rPr>
              <w:t xml:space="preserve">», </w:t>
            </w:r>
            <w:smartTag w:uri="urn:schemas-microsoft-com:office:smarttags" w:element="City">
              <w:smartTag w:uri="urn:schemas-microsoft-com:office:smarttags" w:element="place">
                <w:smartTag w:uri="urn:schemas-microsoft-com:office:smarttags" w:element="City">
                  <w:r w:rsidRPr="00FF092A">
                    <w:rPr>
                      <w:rFonts w:ascii="Times New Roman" w:hAnsi="Times New Roman"/>
                      <w:i/>
                      <w:iCs/>
                      <w:sz w:val="20"/>
                      <w:szCs w:val="20"/>
                      <w:lang w:val="en-US" w:eastAsia="ru-RU"/>
                    </w:rPr>
                    <w:t>Yoshkar-Ola</w:t>
                  </w:r>
                </w:smartTag>
                <w:r w:rsidRPr="00FF092A">
                  <w:rPr>
                    <w:rFonts w:ascii="Times New Roman" w:hAnsi="Times New Roman"/>
                    <w:i/>
                    <w:iCs/>
                    <w:sz w:val="20"/>
                    <w:szCs w:val="20"/>
                    <w:lang w:val="en-US" w:eastAsia="ru-RU"/>
                  </w:rPr>
                  <w:t xml:space="preserve">, </w:t>
                </w:r>
                <w:smartTag w:uri="urn:schemas-microsoft-com:office:smarttags" w:element="country-region">
                  <w:r w:rsidRPr="00FF092A">
                    <w:rPr>
                      <w:rFonts w:ascii="Times New Roman" w:hAnsi="Times New Roman"/>
                      <w:i/>
                      <w:iCs/>
                      <w:sz w:val="20"/>
                      <w:szCs w:val="20"/>
                      <w:lang w:val="en-US" w:eastAsia="ru-RU"/>
                    </w:rPr>
                    <w:t>Russia</w:t>
                  </w:r>
                </w:smartTag>
              </w:smartTag>
            </w:smartTag>
            <w:r w:rsidRPr="00FF092A">
              <w:rPr>
                <w:rFonts w:ascii="Times New Roman" w:hAnsi="Times New Roman"/>
                <w:i/>
                <w:iCs/>
                <w:sz w:val="20"/>
                <w:szCs w:val="20"/>
                <w:lang w:val="en-US" w:eastAsia="ru-RU"/>
              </w:rPr>
              <w:tab/>
            </w:r>
          </w:p>
          <w:p w:rsidR="00865C05" w:rsidRPr="00FF092A" w:rsidRDefault="00323FC1" w:rsidP="007714AB">
            <w:pPr>
              <w:widowControl w:val="0"/>
              <w:spacing w:after="0" w:line="240" w:lineRule="auto"/>
              <w:rPr>
                <w:rStyle w:val="ac"/>
                <w:rFonts w:ascii="Times New Roman" w:hAnsi="Times New Roman"/>
                <w:sz w:val="20"/>
                <w:szCs w:val="20"/>
                <w:lang w:val="en-US" w:eastAsia="ru-RU"/>
              </w:rPr>
            </w:pPr>
            <w:hyperlink r:id="rId11" w:history="1">
              <w:r w:rsidR="00865C05" w:rsidRPr="00FF092A">
                <w:rPr>
                  <w:rStyle w:val="ac"/>
                  <w:rFonts w:ascii="Times New Roman" w:hAnsi="Times New Roman"/>
                  <w:sz w:val="20"/>
                  <w:szCs w:val="20"/>
                  <w:lang w:val="en-US" w:eastAsia="ru-RU"/>
                </w:rPr>
                <w:t>taratinakatya@mail.ru</w:t>
              </w:r>
            </w:hyperlink>
          </w:p>
          <w:p w:rsidR="00865C05" w:rsidRPr="00FF092A" w:rsidRDefault="00865C05" w:rsidP="007714AB">
            <w:pPr>
              <w:widowControl w:val="0"/>
              <w:spacing w:after="0" w:line="240" w:lineRule="auto"/>
              <w:rPr>
                <w:rFonts w:ascii="Times New Roman" w:hAnsi="Times New Roman"/>
                <w:sz w:val="20"/>
                <w:szCs w:val="20"/>
                <w:lang w:val="en-US" w:eastAsia="ru-RU"/>
              </w:rPr>
            </w:pPr>
          </w:p>
          <w:p w:rsidR="00865C05" w:rsidRPr="00FF092A" w:rsidRDefault="00865C05" w:rsidP="007714AB">
            <w:pPr>
              <w:widowControl w:val="0"/>
              <w:spacing w:after="0" w:line="240" w:lineRule="auto"/>
              <w:rPr>
                <w:rFonts w:ascii="Times New Roman" w:hAnsi="Times New Roman"/>
                <w:sz w:val="20"/>
                <w:szCs w:val="20"/>
                <w:lang w:val="en-US" w:eastAsia="ru-RU"/>
              </w:rPr>
            </w:pPr>
            <w:r w:rsidRPr="00FF092A">
              <w:rPr>
                <w:rFonts w:ascii="Times New Roman" w:hAnsi="Times New Roman"/>
                <w:sz w:val="20"/>
                <w:szCs w:val="20"/>
                <w:lang w:val="en-US" w:eastAsia="ru-RU"/>
              </w:rPr>
              <w:t>This work presents main kinds of colourants and methods of painting wood particles. Based on wood structure analysis, it was revealed that hard wood, po</w:t>
            </w:r>
            <w:r w:rsidRPr="00FF092A">
              <w:rPr>
                <w:rFonts w:ascii="Times New Roman" w:hAnsi="Times New Roman"/>
                <w:sz w:val="20"/>
                <w:szCs w:val="20"/>
                <w:lang w:val="en-US" w:eastAsia="ru-RU"/>
              </w:rPr>
              <w:t>s</w:t>
            </w:r>
            <w:r w:rsidRPr="00FF092A">
              <w:rPr>
                <w:rFonts w:ascii="Times New Roman" w:hAnsi="Times New Roman"/>
                <w:sz w:val="20"/>
                <w:szCs w:val="20"/>
                <w:lang w:val="en-US" w:eastAsia="ru-RU"/>
              </w:rPr>
              <w:t>sessing tracheides and vessels as conducting elements, have the optimal capacity for coloration, in compar</w:t>
            </w:r>
            <w:r w:rsidRPr="00FF092A">
              <w:rPr>
                <w:rFonts w:ascii="Times New Roman" w:hAnsi="Times New Roman"/>
                <w:sz w:val="20"/>
                <w:szCs w:val="20"/>
                <w:lang w:val="en-US" w:eastAsia="ru-RU"/>
              </w:rPr>
              <w:t>i</w:t>
            </w:r>
            <w:r w:rsidRPr="00FF092A">
              <w:rPr>
                <w:rFonts w:ascii="Times New Roman" w:hAnsi="Times New Roman"/>
                <w:sz w:val="20"/>
                <w:szCs w:val="20"/>
                <w:lang w:val="en-US" w:eastAsia="ru-RU"/>
              </w:rPr>
              <w:t>son with coniferous trees. A methodology was deve</w:t>
            </w:r>
            <w:r w:rsidRPr="00FF092A">
              <w:rPr>
                <w:rFonts w:ascii="Times New Roman" w:hAnsi="Times New Roman"/>
                <w:sz w:val="20"/>
                <w:szCs w:val="20"/>
                <w:lang w:val="en-US" w:eastAsia="ru-RU"/>
              </w:rPr>
              <w:t>l</w:t>
            </w:r>
            <w:r w:rsidRPr="00FF092A">
              <w:rPr>
                <w:rFonts w:ascii="Times New Roman" w:hAnsi="Times New Roman"/>
                <w:sz w:val="20"/>
                <w:szCs w:val="20"/>
                <w:lang w:val="en-US" w:eastAsia="ru-RU"/>
              </w:rPr>
              <w:t>oped of cloning wooden particles, in the form of chips, with forced immersion in order to obtain established parameters of saturation and brightness. The exper</w:t>
            </w:r>
            <w:r w:rsidRPr="00FF092A">
              <w:rPr>
                <w:rFonts w:ascii="Times New Roman" w:hAnsi="Times New Roman"/>
                <w:sz w:val="20"/>
                <w:szCs w:val="20"/>
                <w:lang w:val="en-US" w:eastAsia="ru-RU"/>
              </w:rPr>
              <w:t>i</w:t>
            </w:r>
            <w:r w:rsidRPr="00FF092A">
              <w:rPr>
                <w:rFonts w:ascii="Times New Roman" w:hAnsi="Times New Roman"/>
                <w:sz w:val="20"/>
                <w:szCs w:val="20"/>
                <w:lang w:val="en-US" w:eastAsia="ru-RU"/>
              </w:rPr>
              <w:t>ments were conducted with chips of 15-</w:t>
            </w:r>
            <w:smartTag w:uri="urn:schemas-microsoft-com:office:smarttags" w:element="metricconverter">
              <w:smartTagPr>
                <w:attr w:name="ProductID" w:val="50 mm"/>
              </w:smartTagPr>
              <w:r w:rsidRPr="00FF092A">
                <w:rPr>
                  <w:rFonts w:ascii="Times New Roman" w:hAnsi="Times New Roman"/>
                  <w:sz w:val="20"/>
                  <w:szCs w:val="20"/>
                  <w:lang w:val="en-US" w:eastAsia="ru-RU"/>
                </w:rPr>
                <w:t>50 mm</w:t>
              </w:r>
            </w:smartTag>
            <w:r w:rsidRPr="00FF092A">
              <w:rPr>
                <w:rFonts w:ascii="Times New Roman" w:hAnsi="Times New Roman"/>
                <w:sz w:val="20"/>
                <w:szCs w:val="20"/>
                <w:lang w:val="en-US" w:eastAsia="ru-RU"/>
              </w:rPr>
              <w:t xml:space="preserve"> long, 5-</w:t>
            </w:r>
            <w:smartTag w:uri="urn:schemas-microsoft-com:office:smarttags" w:element="metricconverter">
              <w:smartTagPr>
                <w:attr w:name="ProductID" w:val="20 mm"/>
              </w:smartTagPr>
              <w:r w:rsidRPr="00FF092A">
                <w:rPr>
                  <w:rFonts w:ascii="Times New Roman" w:hAnsi="Times New Roman"/>
                  <w:sz w:val="20"/>
                  <w:szCs w:val="20"/>
                  <w:lang w:val="en-US" w:eastAsia="ru-RU"/>
                </w:rPr>
                <w:t>20 mm</w:t>
              </w:r>
            </w:smartTag>
            <w:r w:rsidRPr="00FF092A">
              <w:rPr>
                <w:rFonts w:ascii="Times New Roman" w:hAnsi="Times New Roman"/>
                <w:sz w:val="20"/>
                <w:szCs w:val="20"/>
                <w:lang w:val="en-US" w:eastAsia="ru-RU"/>
              </w:rPr>
              <w:t xml:space="preserve"> wide and 3-</w:t>
            </w:r>
            <w:smartTag w:uri="urn:schemas-microsoft-com:office:smarttags" w:element="metricconverter">
              <w:smartTagPr>
                <w:attr w:name="ProductID" w:val="7 mm"/>
              </w:smartTagPr>
              <w:r w:rsidRPr="00FF092A">
                <w:rPr>
                  <w:rFonts w:ascii="Times New Roman" w:hAnsi="Times New Roman"/>
                  <w:sz w:val="20"/>
                  <w:szCs w:val="20"/>
                  <w:lang w:val="en-US" w:eastAsia="ru-RU"/>
                </w:rPr>
                <w:t>7 mm</w:t>
              </w:r>
            </w:smartTag>
            <w:r w:rsidRPr="00FF092A">
              <w:rPr>
                <w:rFonts w:ascii="Times New Roman" w:hAnsi="Times New Roman"/>
                <w:sz w:val="20"/>
                <w:szCs w:val="20"/>
                <w:lang w:val="en-US" w:eastAsia="ru-RU"/>
              </w:rPr>
              <w:t xml:space="preserve"> thick. The composition of colouring agent included water, acetic acid, and water-emulsion colourants of different types and colours (№1 – colour code (red, yellow, and brown) №2 – colorant (lilac and orange) and №3 – paint). Exper</w:t>
            </w:r>
            <w:r w:rsidRPr="00FF092A">
              <w:rPr>
                <w:rFonts w:ascii="Times New Roman" w:hAnsi="Times New Roman"/>
                <w:sz w:val="20"/>
                <w:szCs w:val="20"/>
                <w:lang w:val="en-US" w:eastAsia="ru-RU"/>
              </w:rPr>
              <w:t>i</w:t>
            </w:r>
            <w:r w:rsidRPr="00FF092A">
              <w:rPr>
                <w:rFonts w:ascii="Times New Roman" w:hAnsi="Times New Roman"/>
                <w:sz w:val="20"/>
                <w:szCs w:val="20"/>
                <w:lang w:val="en-US" w:eastAsia="ru-RU"/>
              </w:rPr>
              <w:t>ence has shown the needed concentration of liquors and mass percentage of compounding ingredients. The research was undertaken to study concentration d</w:t>
            </w:r>
            <w:r w:rsidRPr="00FF092A">
              <w:rPr>
                <w:rFonts w:ascii="Times New Roman" w:hAnsi="Times New Roman"/>
                <w:sz w:val="20"/>
                <w:szCs w:val="20"/>
                <w:lang w:val="en-US" w:eastAsia="ru-RU"/>
              </w:rPr>
              <w:t>e</w:t>
            </w:r>
            <w:r w:rsidRPr="00FF092A">
              <w:rPr>
                <w:rFonts w:ascii="Times New Roman" w:hAnsi="Times New Roman"/>
                <w:sz w:val="20"/>
                <w:szCs w:val="20"/>
                <w:lang w:val="en-US" w:eastAsia="ru-RU"/>
              </w:rPr>
              <w:t>pendence on the time of allowance and saturation. In consequence of colouring experimental batches of chips, a painting saturation of 4-9 points was obtained at the allowance of 120 and 140 seconds. Dependence of brightness from solubility was determined, with high correlation between given parameters on Pearson Criteria (more than 0.9). Comparative analysis made it possible to discover that the better colouring of part</w:t>
            </w:r>
            <w:r w:rsidRPr="00FF092A">
              <w:rPr>
                <w:rFonts w:ascii="Times New Roman" w:hAnsi="Times New Roman"/>
                <w:sz w:val="20"/>
                <w:szCs w:val="20"/>
                <w:lang w:val="en-US" w:eastAsia="ru-RU"/>
              </w:rPr>
              <w:t>i</w:t>
            </w:r>
            <w:r w:rsidRPr="00FF092A">
              <w:rPr>
                <w:rFonts w:ascii="Times New Roman" w:hAnsi="Times New Roman"/>
                <w:sz w:val="20"/>
                <w:szCs w:val="20"/>
                <w:lang w:val="en-US" w:eastAsia="ru-RU"/>
              </w:rPr>
              <w:t>cles is created with the red paint. In this case max</w:t>
            </w:r>
            <w:r w:rsidRPr="00FF092A">
              <w:rPr>
                <w:rFonts w:ascii="Times New Roman" w:hAnsi="Times New Roman"/>
                <w:sz w:val="20"/>
                <w:szCs w:val="20"/>
                <w:lang w:val="en-US" w:eastAsia="ru-RU"/>
              </w:rPr>
              <w:t>i</w:t>
            </w:r>
            <w:r w:rsidRPr="00FF092A">
              <w:rPr>
                <w:rFonts w:ascii="Times New Roman" w:hAnsi="Times New Roman"/>
                <w:sz w:val="20"/>
                <w:szCs w:val="20"/>
                <w:lang w:val="en-US" w:eastAsia="ru-RU"/>
              </w:rPr>
              <w:t>mum colouring effect is achieved with liquor of water-emulsion paint. Subsequent to the experimental results, a design of installation for colouring wooden particles was developed and patented</w:t>
            </w:r>
          </w:p>
          <w:p w:rsidR="00865C05" w:rsidRPr="00765809" w:rsidRDefault="00865C05" w:rsidP="007714AB">
            <w:pPr>
              <w:shd w:val="clear" w:color="auto" w:fill="FFFFFF"/>
              <w:spacing w:after="0" w:line="240" w:lineRule="auto"/>
              <w:rPr>
                <w:rFonts w:ascii="Times New Roman" w:hAnsi="Times New Roman"/>
                <w:sz w:val="20"/>
                <w:szCs w:val="20"/>
                <w:lang w:val="en-US" w:eastAsia="ru-RU"/>
              </w:rPr>
            </w:pPr>
          </w:p>
          <w:p w:rsidR="00865C05" w:rsidRPr="00765809" w:rsidRDefault="00865C05" w:rsidP="007714AB">
            <w:pPr>
              <w:shd w:val="clear" w:color="auto" w:fill="FFFFFF"/>
              <w:spacing w:after="0" w:line="240" w:lineRule="auto"/>
              <w:rPr>
                <w:rFonts w:ascii="Times New Roman" w:hAnsi="Times New Roman"/>
                <w:sz w:val="20"/>
                <w:szCs w:val="20"/>
                <w:lang w:val="en-US" w:eastAsia="ru-RU"/>
              </w:rPr>
            </w:pPr>
          </w:p>
          <w:p w:rsidR="00865C05" w:rsidRPr="00FF092A" w:rsidRDefault="00865C05" w:rsidP="007714AB">
            <w:pPr>
              <w:shd w:val="clear" w:color="auto" w:fill="FFFFFF"/>
              <w:spacing w:after="0" w:line="240" w:lineRule="auto"/>
              <w:rPr>
                <w:rFonts w:ascii="Times New Roman" w:hAnsi="Times New Roman"/>
                <w:sz w:val="20"/>
                <w:szCs w:val="20"/>
                <w:lang w:val="en-US" w:eastAsia="ru-RU"/>
              </w:rPr>
            </w:pPr>
          </w:p>
          <w:p w:rsidR="00865C05" w:rsidRPr="00FF092A" w:rsidRDefault="00865C05" w:rsidP="007714AB">
            <w:pPr>
              <w:shd w:val="clear" w:color="auto" w:fill="FFFFFF"/>
              <w:spacing w:after="0" w:line="240" w:lineRule="auto"/>
              <w:rPr>
                <w:rFonts w:ascii="Times New Roman" w:hAnsi="Times New Roman"/>
                <w:sz w:val="20"/>
                <w:szCs w:val="20"/>
                <w:lang w:val="en-US" w:eastAsia="ru-RU"/>
              </w:rPr>
            </w:pPr>
            <w:r w:rsidRPr="00FF092A">
              <w:rPr>
                <w:rFonts w:ascii="Times New Roman" w:hAnsi="Times New Roman"/>
                <w:sz w:val="20"/>
                <w:szCs w:val="20"/>
                <w:lang w:val="en-US" w:eastAsia="ru-RU"/>
              </w:rPr>
              <w:t>Keywords: DEEP COMPLEX UTILIZATION OF WOODEN LEFTOVERS, DECORATIVE CHIP, SATURATION AND BRIGHTNESS OF COLO</w:t>
            </w:r>
            <w:r w:rsidRPr="00FF092A">
              <w:rPr>
                <w:rFonts w:ascii="Times New Roman" w:hAnsi="Times New Roman"/>
                <w:sz w:val="20"/>
                <w:szCs w:val="20"/>
                <w:lang w:val="en-US" w:eastAsia="ru-RU"/>
              </w:rPr>
              <w:t>R</w:t>
            </w:r>
            <w:r w:rsidRPr="00FF092A">
              <w:rPr>
                <w:rFonts w:ascii="Times New Roman" w:hAnsi="Times New Roman"/>
                <w:sz w:val="20"/>
                <w:szCs w:val="20"/>
                <w:lang w:val="en-US" w:eastAsia="ru-RU"/>
              </w:rPr>
              <w:t>ING</w:t>
            </w:r>
          </w:p>
        </w:tc>
      </w:tr>
    </w:tbl>
    <w:p w:rsidR="00865C05" w:rsidRPr="00B811BA" w:rsidRDefault="00865C05" w:rsidP="0097610D">
      <w:pPr>
        <w:spacing w:after="0"/>
        <w:rPr>
          <w:rFonts w:ascii="Times New Roman" w:hAnsi="Times New Roman"/>
          <w:b/>
          <w:sz w:val="28"/>
          <w:szCs w:val="28"/>
          <w:lang w:val="en-US" w:eastAsia="ru-RU"/>
        </w:rPr>
      </w:pPr>
      <w:r w:rsidRPr="00B811BA">
        <w:rPr>
          <w:rFonts w:ascii="Times New Roman" w:hAnsi="Times New Roman"/>
          <w:b/>
          <w:sz w:val="28"/>
          <w:szCs w:val="28"/>
          <w:lang w:val="en-US" w:eastAsia="ru-RU"/>
        </w:rPr>
        <w:br w:type="page"/>
      </w:r>
    </w:p>
    <w:p w:rsidR="006F013D" w:rsidRPr="00055DBB" w:rsidRDefault="006F013D" w:rsidP="006F013D">
      <w:pPr>
        <w:widowControl w:val="0"/>
        <w:spacing w:after="0" w:line="360" w:lineRule="auto"/>
        <w:ind w:firstLine="709"/>
        <w:jc w:val="both"/>
        <w:rPr>
          <w:rFonts w:ascii="Times New Roman" w:hAnsi="Times New Roman"/>
          <w:sz w:val="28"/>
          <w:szCs w:val="28"/>
        </w:rPr>
      </w:pPr>
      <w:r w:rsidRPr="00055DBB">
        <w:rPr>
          <w:rFonts w:ascii="Times New Roman" w:eastAsia="Times New Roman" w:hAnsi="Times New Roman"/>
          <w:b/>
          <w:sz w:val="28"/>
          <w:szCs w:val="28"/>
          <w:lang w:eastAsia="ru-RU"/>
        </w:rPr>
        <w:t>Введение.</w:t>
      </w:r>
      <w:r w:rsidRPr="00055DBB">
        <w:rPr>
          <w:rFonts w:ascii="Times New Roman" w:hAnsi="Times New Roman"/>
          <w:sz w:val="28"/>
          <w:szCs w:val="28"/>
        </w:rPr>
        <w:t xml:space="preserve"> Россия </w:t>
      </w:r>
      <w:r w:rsidRPr="00055DBB">
        <w:rPr>
          <w:rFonts w:ascii="Times New Roman" w:hAnsi="Times New Roman"/>
          <w:sz w:val="28"/>
          <w:szCs w:val="28"/>
        </w:rPr>
        <w:sym w:font="Symbol" w:char="F02D"/>
      </w:r>
      <w:r w:rsidRPr="00055DBB">
        <w:rPr>
          <w:rFonts w:ascii="Times New Roman" w:hAnsi="Times New Roman"/>
          <w:sz w:val="28"/>
          <w:szCs w:val="28"/>
        </w:rPr>
        <w:t xml:space="preserve"> одна из богатых стран мира по количеству ле</w:t>
      </w:r>
      <w:r w:rsidRPr="00055DBB">
        <w:rPr>
          <w:rFonts w:ascii="Times New Roman" w:hAnsi="Times New Roman"/>
          <w:sz w:val="28"/>
          <w:szCs w:val="28"/>
        </w:rPr>
        <w:t>с</w:t>
      </w:r>
      <w:r w:rsidRPr="00055DBB">
        <w:rPr>
          <w:rFonts w:ascii="Times New Roman" w:hAnsi="Times New Roman"/>
          <w:sz w:val="28"/>
          <w:szCs w:val="28"/>
        </w:rPr>
        <w:t>ных ресурсов площадью более 8,5 млн. га, занимающих 25 % лесных ма</w:t>
      </w:r>
      <w:r w:rsidRPr="00055DBB">
        <w:rPr>
          <w:rFonts w:ascii="Times New Roman" w:hAnsi="Times New Roman"/>
          <w:sz w:val="28"/>
          <w:szCs w:val="28"/>
        </w:rPr>
        <w:t>с</w:t>
      </w:r>
      <w:r w:rsidRPr="00055DBB">
        <w:rPr>
          <w:rFonts w:ascii="Times New Roman" w:hAnsi="Times New Roman"/>
          <w:sz w:val="28"/>
          <w:szCs w:val="28"/>
        </w:rPr>
        <w:t>сивов всей планеты. Лесопромышленный комплекс России с каждым г</w:t>
      </w:r>
      <w:r w:rsidRPr="00055DBB">
        <w:rPr>
          <w:rFonts w:ascii="Times New Roman" w:hAnsi="Times New Roman"/>
          <w:sz w:val="28"/>
          <w:szCs w:val="28"/>
        </w:rPr>
        <w:t>о</w:t>
      </w:r>
      <w:r w:rsidRPr="00055DBB">
        <w:rPr>
          <w:rFonts w:ascii="Times New Roman" w:hAnsi="Times New Roman"/>
          <w:sz w:val="28"/>
          <w:szCs w:val="28"/>
        </w:rPr>
        <w:t>дом растет и на сегодняшний день составляет около 30 тыс. предприятий, выпускающих ежегодно миллиарды изделий из древесины, из произво</w:t>
      </w:r>
      <w:r w:rsidRPr="00055DBB">
        <w:rPr>
          <w:rFonts w:ascii="Times New Roman" w:hAnsi="Times New Roman"/>
          <w:sz w:val="28"/>
          <w:szCs w:val="28"/>
        </w:rPr>
        <w:t>д</w:t>
      </w:r>
      <w:r w:rsidRPr="00055DBB">
        <w:rPr>
          <w:rFonts w:ascii="Times New Roman" w:hAnsi="Times New Roman"/>
          <w:sz w:val="28"/>
          <w:szCs w:val="28"/>
        </w:rPr>
        <w:t>ства которых от 25 до 40 % составляют древесные отходы, которые не и</w:t>
      </w:r>
      <w:r w:rsidRPr="00055DBB">
        <w:rPr>
          <w:rFonts w:ascii="Times New Roman" w:hAnsi="Times New Roman"/>
          <w:sz w:val="28"/>
          <w:szCs w:val="28"/>
        </w:rPr>
        <w:t>с</w:t>
      </w:r>
      <w:r w:rsidRPr="00055DBB">
        <w:rPr>
          <w:rFonts w:ascii="Times New Roman" w:hAnsi="Times New Roman"/>
          <w:sz w:val="28"/>
          <w:szCs w:val="28"/>
        </w:rPr>
        <w:t xml:space="preserve">пользуют или сжигают </w:t>
      </w:r>
      <w:r w:rsidRPr="00055DBB">
        <w:rPr>
          <w:rFonts w:ascii="Times New Roman" w:eastAsia="Times New Roman" w:hAnsi="Times New Roman"/>
          <w:sz w:val="28"/>
          <w:szCs w:val="28"/>
          <w:lang w:eastAsia="ru-RU"/>
        </w:rPr>
        <w:t>[1].</w:t>
      </w:r>
      <w:r w:rsidRPr="00055DBB">
        <w:rPr>
          <w:rFonts w:ascii="Times New Roman" w:hAnsi="Times New Roman"/>
          <w:sz w:val="28"/>
          <w:szCs w:val="28"/>
        </w:rPr>
        <w:t xml:space="preserve"> </w:t>
      </w:r>
    </w:p>
    <w:p w:rsidR="006F013D" w:rsidRPr="00055DBB" w:rsidRDefault="006F013D" w:rsidP="006F013D">
      <w:pPr>
        <w:widowControl w:val="0"/>
        <w:spacing w:after="0" w:line="360" w:lineRule="auto"/>
        <w:ind w:firstLine="709"/>
        <w:jc w:val="both"/>
        <w:rPr>
          <w:rFonts w:ascii="Times New Roman" w:hAnsi="Times New Roman"/>
          <w:sz w:val="28"/>
          <w:szCs w:val="28"/>
        </w:rPr>
      </w:pPr>
      <w:r w:rsidRPr="00055DBB">
        <w:rPr>
          <w:rFonts w:ascii="Times New Roman" w:hAnsi="Times New Roman"/>
          <w:sz w:val="28"/>
          <w:szCs w:val="28"/>
        </w:rPr>
        <w:t>Поскольку сохранение лесов не только национальная, но и глобал</w:t>
      </w:r>
      <w:r w:rsidRPr="00055DBB">
        <w:rPr>
          <w:rFonts w:ascii="Times New Roman" w:hAnsi="Times New Roman"/>
          <w:sz w:val="28"/>
          <w:szCs w:val="28"/>
        </w:rPr>
        <w:t>ь</w:t>
      </w:r>
      <w:r w:rsidRPr="00055DBB">
        <w:rPr>
          <w:rFonts w:ascii="Times New Roman" w:hAnsi="Times New Roman"/>
          <w:sz w:val="28"/>
          <w:szCs w:val="28"/>
        </w:rPr>
        <w:t>ная проблема, то для ее решения Правительство РФ и Министерство ле</w:t>
      </w:r>
      <w:r w:rsidRPr="00055DBB">
        <w:rPr>
          <w:rFonts w:ascii="Times New Roman" w:hAnsi="Times New Roman"/>
          <w:sz w:val="28"/>
          <w:szCs w:val="28"/>
        </w:rPr>
        <w:t>с</w:t>
      </w:r>
      <w:r w:rsidRPr="00055DBB">
        <w:rPr>
          <w:rFonts w:ascii="Times New Roman" w:hAnsi="Times New Roman"/>
          <w:sz w:val="28"/>
          <w:szCs w:val="28"/>
        </w:rPr>
        <w:t xml:space="preserve">ного хозяйства в настоящий момент рассматривает проект нового закона для борьбы с обязательной утилизацией древесных отходов, который в 2022 году официально вступит в силу. </w:t>
      </w:r>
    </w:p>
    <w:p w:rsidR="006F013D" w:rsidRPr="00055DBB" w:rsidRDefault="006F013D" w:rsidP="006F013D">
      <w:pPr>
        <w:pStyle w:val="1"/>
        <w:widowControl w:val="0"/>
        <w:tabs>
          <w:tab w:val="left" w:pos="-709"/>
          <w:tab w:val="left" w:pos="0"/>
        </w:tabs>
        <w:spacing w:after="0" w:line="360" w:lineRule="auto"/>
        <w:ind w:left="0" w:firstLine="709"/>
        <w:jc w:val="both"/>
        <w:rPr>
          <w:rFonts w:ascii="Times New Roman" w:hAnsi="Times New Roman"/>
          <w:sz w:val="28"/>
          <w:szCs w:val="28"/>
          <w:lang w:eastAsia="ru-RU"/>
        </w:rPr>
      </w:pPr>
      <w:r w:rsidRPr="00055DBB">
        <w:rPr>
          <w:rFonts w:ascii="Times New Roman" w:hAnsi="Times New Roman"/>
          <w:sz w:val="28"/>
          <w:szCs w:val="28"/>
          <w:lang w:eastAsia="ru-RU"/>
        </w:rPr>
        <w:t>Для решения вопросов, связанных с бережным расходованием ле</w:t>
      </w:r>
      <w:r w:rsidRPr="00055DBB">
        <w:rPr>
          <w:rFonts w:ascii="Times New Roman" w:hAnsi="Times New Roman"/>
          <w:sz w:val="28"/>
          <w:szCs w:val="28"/>
          <w:lang w:eastAsia="ru-RU"/>
        </w:rPr>
        <w:t>с</w:t>
      </w:r>
      <w:r w:rsidRPr="00055DBB">
        <w:rPr>
          <w:rFonts w:ascii="Times New Roman" w:hAnsi="Times New Roman"/>
          <w:sz w:val="28"/>
          <w:szCs w:val="28"/>
          <w:lang w:eastAsia="ru-RU"/>
        </w:rPr>
        <w:t>ных ресурсов, рациональным природопользованием, экологической бе</w:t>
      </w:r>
      <w:r w:rsidRPr="00055DBB">
        <w:rPr>
          <w:rFonts w:ascii="Times New Roman" w:hAnsi="Times New Roman"/>
          <w:sz w:val="28"/>
          <w:szCs w:val="28"/>
          <w:lang w:eastAsia="ru-RU"/>
        </w:rPr>
        <w:t>з</w:t>
      </w:r>
      <w:r w:rsidRPr="00055DBB">
        <w:rPr>
          <w:rFonts w:ascii="Times New Roman" w:hAnsi="Times New Roman"/>
          <w:sz w:val="28"/>
          <w:szCs w:val="28"/>
          <w:lang w:eastAsia="ru-RU"/>
        </w:rPr>
        <w:t xml:space="preserve">опасностью производства, развивается новое направление </w:t>
      </w:r>
      <w:r w:rsidRPr="00055DBB">
        <w:rPr>
          <w:rFonts w:ascii="Times New Roman" w:hAnsi="Times New Roman"/>
          <w:sz w:val="28"/>
          <w:szCs w:val="28"/>
          <w:lang w:eastAsia="ru-RU"/>
        </w:rPr>
        <w:sym w:font="Symbol" w:char="F02D"/>
      </w:r>
      <w:r w:rsidRPr="00055DBB">
        <w:rPr>
          <w:rFonts w:ascii="Times New Roman" w:hAnsi="Times New Roman"/>
          <w:sz w:val="28"/>
          <w:szCs w:val="28"/>
          <w:lang w:eastAsia="ru-RU"/>
        </w:rPr>
        <w:t xml:space="preserve"> глубокая ко</w:t>
      </w:r>
      <w:r w:rsidRPr="00055DBB">
        <w:rPr>
          <w:rFonts w:ascii="Times New Roman" w:hAnsi="Times New Roman"/>
          <w:sz w:val="28"/>
          <w:szCs w:val="28"/>
          <w:lang w:eastAsia="ru-RU"/>
        </w:rPr>
        <w:t>м</w:t>
      </w:r>
      <w:r w:rsidRPr="00055DBB">
        <w:rPr>
          <w:rFonts w:ascii="Times New Roman" w:hAnsi="Times New Roman"/>
          <w:sz w:val="28"/>
          <w:szCs w:val="28"/>
          <w:lang w:eastAsia="ru-RU"/>
        </w:rPr>
        <w:t>плексная переработка древесных отходов с получением декоративной щ</w:t>
      </w:r>
      <w:r w:rsidRPr="00055DBB">
        <w:rPr>
          <w:rFonts w:ascii="Times New Roman" w:hAnsi="Times New Roman"/>
          <w:sz w:val="28"/>
          <w:szCs w:val="28"/>
          <w:lang w:eastAsia="ru-RU"/>
        </w:rPr>
        <w:t>е</w:t>
      </w:r>
      <w:r w:rsidRPr="00055DBB">
        <w:rPr>
          <w:rFonts w:ascii="Times New Roman" w:hAnsi="Times New Roman"/>
          <w:sz w:val="28"/>
          <w:szCs w:val="28"/>
          <w:lang w:eastAsia="ru-RU"/>
        </w:rPr>
        <w:t>пы. Вопросами окрашивания древесины и влиянием декоративной щепы на свойства почвы и рост растений занимались Браунинг Б. Л., Беляев Е.Ю., Ермолин В. Н., Мелешко А. В., Соколов В. Л. [5</w:t>
      </w:r>
      <w:r>
        <w:rPr>
          <w:rFonts w:ascii="Times New Roman" w:hAnsi="Times New Roman"/>
          <w:sz w:val="28"/>
          <w:szCs w:val="28"/>
          <w:lang w:eastAsia="ru-RU"/>
        </w:rPr>
        <w:t>, 6</w:t>
      </w:r>
      <w:r w:rsidRPr="00055DBB">
        <w:rPr>
          <w:rFonts w:ascii="Times New Roman" w:hAnsi="Times New Roman"/>
          <w:sz w:val="28"/>
          <w:szCs w:val="28"/>
          <w:lang w:eastAsia="ru-RU"/>
        </w:rPr>
        <w:t xml:space="preserve">], Maggar, A. O., Will R. E. [2] и другие. </w:t>
      </w:r>
    </w:p>
    <w:p w:rsidR="006F013D" w:rsidRPr="00055DBB" w:rsidRDefault="006F013D" w:rsidP="006F013D">
      <w:pPr>
        <w:pStyle w:val="a4"/>
        <w:widowControl w:val="0"/>
        <w:spacing w:after="0" w:line="360" w:lineRule="auto"/>
        <w:ind w:left="0" w:firstLine="709"/>
        <w:jc w:val="both"/>
        <w:rPr>
          <w:rFonts w:ascii="Times New Roman" w:hAnsi="Times New Roman"/>
          <w:sz w:val="28"/>
          <w:szCs w:val="28"/>
        </w:rPr>
      </w:pPr>
      <w:r w:rsidRPr="00055DBB">
        <w:rPr>
          <w:rFonts w:ascii="Times New Roman" w:eastAsia="Times New Roman" w:hAnsi="Times New Roman"/>
          <w:sz w:val="28"/>
          <w:szCs w:val="28"/>
          <w:lang w:eastAsia="ru-RU"/>
        </w:rPr>
        <w:t>Окрашенная щепа отлично подходит оформления клумб, небольших детских площадок, прогулочных и спортивных дорожек. Является абс</w:t>
      </w:r>
      <w:r w:rsidRPr="00055DBB">
        <w:rPr>
          <w:rFonts w:ascii="Times New Roman" w:eastAsia="Times New Roman" w:hAnsi="Times New Roman"/>
          <w:sz w:val="28"/>
          <w:szCs w:val="28"/>
          <w:lang w:eastAsia="ru-RU"/>
        </w:rPr>
        <w:t>о</w:t>
      </w:r>
      <w:r w:rsidRPr="00055DBB">
        <w:rPr>
          <w:rFonts w:ascii="Times New Roman" w:eastAsia="Times New Roman" w:hAnsi="Times New Roman"/>
          <w:sz w:val="28"/>
          <w:szCs w:val="28"/>
          <w:lang w:eastAsia="ru-RU"/>
        </w:rPr>
        <w:t xml:space="preserve">лютно безопасным, мягким и экологически чистым материалом, обладает бактерицидными свойствами [3]. </w:t>
      </w:r>
      <w:r w:rsidRPr="00055DBB">
        <w:rPr>
          <w:rFonts w:ascii="Times New Roman" w:hAnsi="Times New Roman"/>
          <w:sz w:val="28"/>
          <w:szCs w:val="28"/>
        </w:rPr>
        <w:t>При мульчировании декоративной щепой возможно обновление окрашенных древесных частиц без удаления осн</w:t>
      </w:r>
      <w:r w:rsidRPr="00055DBB">
        <w:rPr>
          <w:rFonts w:ascii="Times New Roman" w:hAnsi="Times New Roman"/>
          <w:sz w:val="28"/>
          <w:szCs w:val="28"/>
        </w:rPr>
        <w:t>о</w:t>
      </w:r>
      <w:r w:rsidRPr="00055DBB">
        <w:rPr>
          <w:rFonts w:ascii="Times New Roman" w:hAnsi="Times New Roman"/>
          <w:sz w:val="28"/>
          <w:szCs w:val="28"/>
        </w:rPr>
        <w:t>вы, которая практически не засоряет садовый участок и потому не нужд</w:t>
      </w:r>
      <w:r w:rsidRPr="00055DBB">
        <w:rPr>
          <w:rFonts w:ascii="Times New Roman" w:hAnsi="Times New Roman"/>
          <w:sz w:val="28"/>
          <w:szCs w:val="28"/>
        </w:rPr>
        <w:t>а</w:t>
      </w:r>
      <w:r w:rsidRPr="00055DBB">
        <w:rPr>
          <w:rFonts w:ascii="Times New Roman" w:hAnsi="Times New Roman"/>
          <w:sz w:val="28"/>
          <w:szCs w:val="28"/>
        </w:rPr>
        <w:t>ется в снятии старого слоя мульчи для засыпки нового. Для сохранения д</w:t>
      </w:r>
      <w:r w:rsidRPr="00055DBB">
        <w:rPr>
          <w:rFonts w:ascii="Times New Roman" w:hAnsi="Times New Roman"/>
          <w:sz w:val="28"/>
          <w:szCs w:val="28"/>
        </w:rPr>
        <w:t>е</w:t>
      </w:r>
      <w:r w:rsidRPr="00055DBB">
        <w:rPr>
          <w:rFonts w:ascii="Times New Roman" w:hAnsi="Times New Roman"/>
          <w:sz w:val="28"/>
          <w:szCs w:val="28"/>
        </w:rPr>
        <w:t xml:space="preserve">коративности отсыпки достаточно лишь раз в год обновлять покрытие, </w:t>
      </w:r>
      <w:r w:rsidRPr="00055DBB">
        <w:rPr>
          <w:rFonts w:ascii="Times New Roman" w:hAnsi="Times New Roman"/>
          <w:sz w:val="28"/>
          <w:szCs w:val="28"/>
        </w:rPr>
        <w:lastRenderedPageBreak/>
        <w:t>подсыпая новый слой щепы.</w:t>
      </w:r>
    </w:p>
    <w:p w:rsidR="006F013D" w:rsidRPr="00055DBB" w:rsidRDefault="006F013D" w:rsidP="006F013D">
      <w:pPr>
        <w:pStyle w:val="a4"/>
        <w:widowControl w:val="0"/>
        <w:spacing w:after="0" w:line="360" w:lineRule="auto"/>
        <w:ind w:left="0" w:firstLine="709"/>
        <w:jc w:val="both"/>
        <w:rPr>
          <w:rFonts w:ascii="Times New Roman" w:hAnsi="Times New Roman"/>
          <w:sz w:val="28"/>
          <w:szCs w:val="28"/>
        </w:rPr>
      </w:pPr>
      <w:r w:rsidRPr="00055DBB">
        <w:rPr>
          <w:rFonts w:ascii="Times New Roman" w:eastAsia="Times New Roman" w:hAnsi="Times New Roman"/>
          <w:sz w:val="28"/>
          <w:szCs w:val="28"/>
          <w:lang w:eastAsia="ru-RU"/>
        </w:rPr>
        <w:t>Для большинства деревоперерабатывающих и лесозаготовительных предприятий, не заинтересованных в комплексной переработке древесины, оптимальным и экономически выгодным решением будет получение дек</w:t>
      </w:r>
      <w:r w:rsidRPr="00055DBB">
        <w:rPr>
          <w:rFonts w:ascii="Times New Roman" w:eastAsia="Times New Roman" w:hAnsi="Times New Roman"/>
          <w:sz w:val="28"/>
          <w:szCs w:val="28"/>
          <w:lang w:eastAsia="ru-RU"/>
        </w:rPr>
        <w:t>о</w:t>
      </w:r>
      <w:r w:rsidRPr="00055DBB">
        <w:rPr>
          <w:rFonts w:ascii="Times New Roman" w:eastAsia="Times New Roman" w:hAnsi="Times New Roman"/>
          <w:sz w:val="28"/>
          <w:szCs w:val="28"/>
          <w:lang w:eastAsia="ru-RU"/>
        </w:rPr>
        <w:t>ративной щепы на собственном производстве.</w:t>
      </w:r>
    </w:p>
    <w:p w:rsidR="006F013D" w:rsidRPr="00055DBB" w:rsidRDefault="006F013D" w:rsidP="006F013D">
      <w:pPr>
        <w:widowControl w:val="0"/>
        <w:spacing w:after="0" w:line="360" w:lineRule="auto"/>
        <w:ind w:firstLine="851"/>
        <w:jc w:val="both"/>
        <w:rPr>
          <w:rFonts w:ascii="Times New Roman" w:eastAsia="Times New Roman" w:hAnsi="Times New Roman"/>
          <w:sz w:val="28"/>
          <w:szCs w:val="28"/>
          <w:lang w:eastAsia="ru-RU"/>
        </w:rPr>
      </w:pPr>
      <w:r w:rsidRPr="00037282">
        <w:rPr>
          <w:rFonts w:ascii="Times New Roman" w:eastAsia="Times New Roman" w:hAnsi="Times New Roman"/>
          <w:sz w:val="28"/>
          <w:szCs w:val="28"/>
          <w:lang w:eastAsia="ru-RU"/>
        </w:rPr>
        <w:t>Целью работы направленной на решение проблемных вопросов я</w:t>
      </w:r>
      <w:r w:rsidRPr="00037282">
        <w:rPr>
          <w:rFonts w:ascii="Times New Roman" w:eastAsia="Times New Roman" w:hAnsi="Times New Roman"/>
          <w:sz w:val="28"/>
          <w:szCs w:val="28"/>
          <w:lang w:eastAsia="ru-RU"/>
        </w:rPr>
        <w:t>в</w:t>
      </w:r>
      <w:r w:rsidRPr="00037282">
        <w:rPr>
          <w:rFonts w:ascii="Times New Roman" w:eastAsia="Times New Roman" w:hAnsi="Times New Roman"/>
          <w:sz w:val="28"/>
          <w:szCs w:val="28"/>
          <w:lang w:eastAsia="ru-RU"/>
        </w:rPr>
        <w:t xml:space="preserve">ляется </w:t>
      </w:r>
      <w:r w:rsidRPr="00055DBB">
        <w:rPr>
          <w:rFonts w:ascii="Times New Roman" w:eastAsia="Times New Roman" w:hAnsi="Times New Roman"/>
          <w:sz w:val="28"/>
          <w:szCs w:val="28"/>
          <w:lang w:eastAsia="ru-RU"/>
        </w:rPr>
        <w:t>установление методики колорирования древесных частиц для пол</w:t>
      </w:r>
      <w:r w:rsidRPr="00055DBB">
        <w:rPr>
          <w:rFonts w:ascii="Times New Roman" w:eastAsia="Times New Roman" w:hAnsi="Times New Roman"/>
          <w:sz w:val="28"/>
          <w:szCs w:val="28"/>
          <w:lang w:eastAsia="ru-RU"/>
        </w:rPr>
        <w:t>у</w:t>
      </w:r>
      <w:r w:rsidRPr="00055DBB">
        <w:rPr>
          <w:rFonts w:ascii="Times New Roman" w:eastAsia="Times New Roman" w:hAnsi="Times New Roman"/>
          <w:sz w:val="28"/>
          <w:szCs w:val="28"/>
          <w:lang w:eastAsia="ru-RU"/>
        </w:rPr>
        <w:t>чения заданных показателей качества поверхности с оптимальным реж</w:t>
      </w:r>
      <w:r w:rsidRPr="00055DBB">
        <w:rPr>
          <w:rFonts w:ascii="Times New Roman" w:eastAsia="Times New Roman" w:hAnsi="Times New Roman"/>
          <w:sz w:val="28"/>
          <w:szCs w:val="28"/>
          <w:lang w:eastAsia="ru-RU"/>
        </w:rPr>
        <w:t>и</w:t>
      </w:r>
      <w:r w:rsidRPr="00055DBB">
        <w:rPr>
          <w:rFonts w:ascii="Times New Roman" w:eastAsia="Times New Roman" w:hAnsi="Times New Roman"/>
          <w:sz w:val="28"/>
          <w:szCs w:val="28"/>
          <w:lang w:eastAsia="ru-RU"/>
        </w:rPr>
        <w:t xml:space="preserve">мом окраски водоэмульсионными красителями (колорантами, колерами и водоэмульсионной краской). </w:t>
      </w:r>
    </w:p>
    <w:p w:rsidR="006F013D" w:rsidRPr="00055DBB" w:rsidRDefault="006F013D" w:rsidP="006F013D">
      <w:pPr>
        <w:widowControl w:val="0"/>
        <w:spacing w:after="0" w:line="360" w:lineRule="auto"/>
        <w:ind w:firstLine="851"/>
        <w:jc w:val="both"/>
        <w:rPr>
          <w:rFonts w:ascii="Times New Roman" w:eastAsia="Times New Roman" w:hAnsi="Times New Roman"/>
          <w:sz w:val="28"/>
          <w:szCs w:val="28"/>
          <w:lang w:eastAsia="ru-RU"/>
        </w:rPr>
      </w:pPr>
      <w:r w:rsidRPr="00055DBB">
        <w:rPr>
          <w:rFonts w:ascii="Times New Roman" w:eastAsia="Times New Roman" w:hAnsi="Times New Roman"/>
          <w:sz w:val="28"/>
          <w:szCs w:val="28"/>
          <w:lang w:eastAsia="ru-RU"/>
        </w:rPr>
        <w:t>Использование в производстве изделий из древесины одновременно хвойных или лиственных пород практически не позволяет разделить по породам получаемые отходы, однако, несмотря на это следует проанализ</w:t>
      </w:r>
      <w:r w:rsidRPr="00055DBB">
        <w:rPr>
          <w:rFonts w:ascii="Times New Roman" w:eastAsia="Times New Roman" w:hAnsi="Times New Roman"/>
          <w:sz w:val="28"/>
          <w:szCs w:val="28"/>
          <w:lang w:eastAsia="ru-RU"/>
        </w:rPr>
        <w:t>и</w:t>
      </w:r>
      <w:r w:rsidRPr="00055DBB">
        <w:rPr>
          <w:rFonts w:ascii="Times New Roman" w:eastAsia="Times New Roman" w:hAnsi="Times New Roman"/>
          <w:sz w:val="28"/>
          <w:szCs w:val="28"/>
          <w:lang w:eastAsia="ru-RU"/>
        </w:rPr>
        <w:t>ровать возможности обоих видов сырья, в целях определения наиболее п</w:t>
      </w:r>
      <w:r w:rsidRPr="00055DBB">
        <w:rPr>
          <w:rFonts w:ascii="Times New Roman" w:eastAsia="Times New Roman" w:hAnsi="Times New Roman"/>
          <w:sz w:val="28"/>
          <w:szCs w:val="28"/>
          <w:lang w:eastAsia="ru-RU"/>
        </w:rPr>
        <w:t>о</w:t>
      </w:r>
      <w:r w:rsidRPr="00055DBB">
        <w:rPr>
          <w:rFonts w:ascii="Times New Roman" w:eastAsia="Times New Roman" w:hAnsi="Times New Roman"/>
          <w:sz w:val="28"/>
          <w:szCs w:val="28"/>
          <w:lang w:eastAsia="ru-RU"/>
        </w:rPr>
        <w:t>датливого к окрашиванию. Отличительные особенности строения древе</w:t>
      </w:r>
      <w:r w:rsidRPr="00055DBB">
        <w:rPr>
          <w:rFonts w:ascii="Times New Roman" w:eastAsia="Times New Roman" w:hAnsi="Times New Roman"/>
          <w:sz w:val="28"/>
          <w:szCs w:val="28"/>
          <w:lang w:eastAsia="ru-RU"/>
        </w:rPr>
        <w:t>с</w:t>
      </w:r>
      <w:r w:rsidRPr="00055DBB">
        <w:rPr>
          <w:rFonts w:ascii="Times New Roman" w:eastAsia="Times New Roman" w:hAnsi="Times New Roman"/>
          <w:sz w:val="28"/>
          <w:szCs w:val="28"/>
          <w:lang w:eastAsia="ru-RU"/>
        </w:rPr>
        <w:t>ных пород представлены в таблице 1 [4].</w:t>
      </w:r>
    </w:p>
    <w:p w:rsidR="006F013D" w:rsidRPr="00055DBB" w:rsidRDefault="006F013D" w:rsidP="006F013D">
      <w:pPr>
        <w:widowControl w:val="0"/>
        <w:spacing w:after="0" w:line="360" w:lineRule="auto"/>
        <w:jc w:val="both"/>
        <w:rPr>
          <w:rFonts w:ascii="Times New Roman" w:hAnsi="Times New Roman"/>
          <w:sz w:val="28"/>
          <w:szCs w:val="28"/>
        </w:rPr>
      </w:pPr>
      <w:r w:rsidRPr="00055DBB">
        <w:rPr>
          <w:rFonts w:ascii="Times New Roman" w:hAnsi="Times New Roman"/>
          <w:sz w:val="28"/>
          <w:szCs w:val="28"/>
        </w:rPr>
        <w:t xml:space="preserve">Таблица 1 </w:t>
      </w:r>
      <w:r w:rsidRPr="00055DBB">
        <w:rPr>
          <w:rFonts w:ascii="Times New Roman" w:hAnsi="Times New Roman"/>
          <w:sz w:val="28"/>
          <w:szCs w:val="28"/>
        </w:rPr>
        <w:sym w:font="Symbol" w:char="F02D"/>
      </w:r>
      <w:r w:rsidRPr="00055DBB">
        <w:rPr>
          <w:rFonts w:ascii="Times New Roman" w:hAnsi="Times New Roman"/>
          <w:sz w:val="28"/>
          <w:szCs w:val="28"/>
        </w:rPr>
        <w:t xml:space="preserve"> Особенности строения лиственных и хвойных пород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290"/>
        <w:gridCol w:w="2834"/>
        <w:gridCol w:w="3365"/>
      </w:tblGrid>
      <w:tr w:rsidR="00323FC1" w:rsidRPr="007E64D8" w:rsidTr="00323FC1">
        <w:trPr>
          <w:tblHeader/>
        </w:trPr>
        <w:tc>
          <w:tcPr>
            <w:tcW w:w="429" w:type="pct"/>
            <w:shd w:val="clear" w:color="auto" w:fill="auto"/>
            <w:vAlign w:val="center"/>
          </w:tcPr>
          <w:p w:rsidR="006F013D" w:rsidRPr="00323FC1" w:rsidRDefault="006F013D" w:rsidP="00323FC1">
            <w:pPr>
              <w:widowControl w:val="0"/>
              <w:jc w:val="center"/>
              <w:rPr>
                <w:rFonts w:ascii="Times New Roman" w:hAnsi="Times New Roman"/>
                <w:sz w:val="24"/>
                <w:szCs w:val="24"/>
              </w:rPr>
            </w:pPr>
            <w:r w:rsidRPr="00323FC1">
              <w:rPr>
                <w:rFonts w:ascii="Times New Roman" w:hAnsi="Times New Roman"/>
                <w:sz w:val="24"/>
                <w:szCs w:val="24"/>
              </w:rPr>
              <w:t>№ п/п</w:t>
            </w:r>
          </w:p>
        </w:tc>
        <w:tc>
          <w:tcPr>
            <w:tcW w:w="1233" w:type="pct"/>
            <w:shd w:val="clear" w:color="auto" w:fill="auto"/>
            <w:vAlign w:val="center"/>
          </w:tcPr>
          <w:p w:rsidR="006F013D" w:rsidRPr="00323FC1" w:rsidRDefault="006F013D" w:rsidP="00323FC1">
            <w:pPr>
              <w:widowControl w:val="0"/>
              <w:jc w:val="center"/>
              <w:rPr>
                <w:rFonts w:ascii="Times New Roman" w:hAnsi="Times New Roman"/>
                <w:sz w:val="24"/>
                <w:szCs w:val="24"/>
              </w:rPr>
            </w:pPr>
            <w:r w:rsidRPr="00323FC1">
              <w:rPr>
                <w:rFonts w:ascii="Times New Roman" w:hAnsi="Times New Roman"/>
                <w:sz w:val="24"/>
                <w:szCs w:val="24"/>
              </w:rPr>
              <w:t>Особенности др</w:t>
            </w:r>
            <w:r w:rsidRPr="00323FC1">
              <w:rPr>
                <w:rFonts w:ascii="Times New Roman" w:hAnsi="Times New Roman"/>
                <w:sz w:val="24"/>
                <w:szCs w:val="24"/>
              </w:rPr>
              <w:t>е</w:t>
            </w:r>
            <w:r w:rsidRPr="00323FC1">
              <w:rPr>
                <w:rFonts w:ascii="Times New Roman" w:hAnsi="Times New Roman"/>
                <w:sz w:val="24"/>
                <w:szCs w:val="24"/>
              </w:rPr>
              <w:t>весины</w:t>
            </w:r>
          </w:p>
        </w:tc>
        <w:tc>
          <w:tcPr>
            <w:tcW w:w="1526" w:type="pct"/>
            <w:shd w:val="clear" w:color="auto" w:fill="auto"/>
            <w:vAlign w:val="center"/>
          </w:tcPr>
          <w:p w:rsidR="006F013D" w:rsidRPr="00323FC1" w:rsidRDefault="006F013D" w:rsidP="00323FC1">
            <w:pPr>
              <w:widowControl w:val="0"/>
              <w:jc w:val="center"/>
              <w:rPr>
                <w:rFonts w:ascii="Times New Roman" w:hAnsi="Times New Roman"/>
                <w:sz w:val="24"/>
                <w:szCs w:val="24"/>
              </w:rPr>
            </w:pPr>
            <w:r w:rsidRPr="00323FC1">
              <w:rPr>
                <w:rFonts w:ascii="Times New Roman" w:hAnsi="Times New Roman"/>
                <w:sz w:val="24"/>
                <w:szCs w:val="24"/>
              </w:rPr>
              <w:t>Хвойные породы</w:t>
            </w:r>
          </w:p>
        </w:tc>
        <w:tc>
          <w:tcPr>
            <w:tcW w:w="1812" w:type="pct"/>
            <w:shd w:val="clear" w:color="auto" w:fill="auto"/>
            <w:vAlign w:val="center"/>
          </w:tcPr>
          <w:p w:rsidR="006F013D" w:rsidRPr="00323FC1" w:rsidRDefault="006F013D" w:rsidP="00323FC1">
            <w:pPr>
              <w:widowControl w:val="0"/>
              <w:jc w:val="center"/>
              <w:rPr>
                <w:rFonts w:ascii="Times New Roman" w:hAnsi="Times New Roman"/>
                <w:sz w:val="24"/>
                <w:szCs w:val="24"/>
              </w:rPr>
            </w:pPr>
            <w:r w:rsidRPr="00323FC1">
              <w:rPr>
                <w:rFonts w:ascii="Times New Roman" w:hAnsi="Times New Roman"/>
                <w:sz w:val="24"/>
                <w:szCs w:val="24"/>
              </w:rPr>
              <w:t>Лиственные породы</w:t>
            </w:r>
          </w:p>
        </w:tc>
      </w:tr>
      <w:tr w:rsidR="00323FC1" w:rsidRPr="007E64D8" w:rsidTr="00323FC1">
        <w:tc>
          <w:tcPr>
            <w:tcW w:w="429" w:type="pct"/>
            <w:shd w:val="clear" w:color="auto" w:fill="auto"/>
            <w:vAlign w:val="center"/>
          </w:tcPr>
          <w:p w:rsidR="006F013D" w:rsidRPr="00323FC1" w:rsidRDefault="006F013D" w:rsidP="00323FC1">
            <w:pPr>
              <w:widowControl w:val="0"/>
              <w:jc w:val="center"/>
              <w:rPr>
                <w:rFonts w:ascii="Times New Roman" w:hAnsi="Times New Roman"/>
                <w:sz w:val="24"/>
                <w:szCs w:val="24"/>
              </w:rPr>
            </w:pPr>
            <w:r w:rsidRPr="00323FC1">
              <w:rPr>
                <w:rFonts w:ascii="Times New Roman" w:hAnsi="Times New Roman"/>
                <w:bCs/>
                <w:kern w:val="24"/>
                <w:sz w:val="24"/>
                <w:szCs w:val="24"/>
              </w:rPr>
              <w:t>1</w:t>
            </w:r>
          </w:p>
        </w:tc>
        <w:tc>
          <w:tcPr>
            <w:tcW w:w="1233" w:type="pct"/>
            <w:shd w:val="clear" w:color="auto" w:fill="auto"/>
            <w:vAlign w:val="center"/>
          </w:tcPr>
          <w:p w:rsidR="006F013D" w:rsidRPr="00323FC1" w:rsidRDefault="006F013D" w:rsidP="00323FC1">
            <w:pPr>
              <w:widowControl w:val="0"/>
              <w:jc w:val="both"/>
              <w:rPr>
                <w:rFonts w:ascii="Times New Roman" w:hAnsi="Times New Roman"/>
                <w:sz w:val="24"/>
                <w:szCs w:val="24"/>
              </w:rPr>
            </w:pPr>
            <w:r w:rsidRPr="00323FC1">
              <w:rPr>
                <w:rFonts w:ascii="Times New Roman" w:hAnsi="Times New Roman"/>
                <w:bCs/>
                <w:kern w:val="24"/>
                <w:sz w:val="24"/>
                <w:szCs w:val="24"/>
              </w:rPr>
              <w:t>Набор натомич</w:t>
            </w:r>
            <w:r w:rsidRPr="00323FC1">
              <w:rPr>
                <w:rFonts w:ascii="Times New Roman" w:hAnsi="Times New Roman"/>
                <w:bCs/>
                <w:kern w:val="24"/>
                <w:sz w:val="24"/>
                <w:szCs w:val="24"/>
              </w:rPr>
              <w:t>е</w:t>
            </w:r>
            <w:r w:rsidRPr="00323FC1">
              <w:rPr>
                <w:rFonts w:ascii="Times New Roman" w:hAnsi="Times New Roman"/>
                <w:bCs/>
                <w:kern w:val="24"/>
                <w:sz w:val="24"/>
                <w:szCs w:val="24"/>
              </w:rPr>
              <w:t>ских элементов, %</w:t>
            </w:r>
          </w:p>
        </w:tc>
        <w:tc>
          <w:tcPr>
            <w:tcW w:w="1526" w:type="pct"/>
            <w:shd w:val="clear" w:color="auto" w:fill="auto"/>
            <w:vAlign w:val="center"/>
          </w:tcPr>
          <w:p w:rsidR="006F013D" w:rsidRPr="00323FC1" w:rsidRDefault="006F013D" w:rsidP="00323FC1">
            <w:pPr>
              <w:widowControl w:val="0"/>
              <w:jc w:val="both"/>
              <w:rPr>
                <w:rFonts w:ascii="Times New Roman" w:hAnsi="Times New Roman"/>
                <w:sz w:val="24"/>
                <w:szCs w:val="24"/>
              </w:rPr>
            </w:pPr>
            <w:r w:rsidRPr="00323FC1">
              <w:rPr>
                <w:rFonts w:ascii="Times New Roman" w:hAnsi="Times New Roman"/>
                <w:bCs/>
                <w:kern w:val="24"/>
                <w:sz w:val="24"/>
                <w:szCs w:val="24"/>
              </w:rPr>
              <w:t>менее 10</w:t>
            </w:r>
          </w:p>
        </w:tc>
        <w:tc>
          <w:tcPr>
            <w:tcW w:w="1812" w:type="pct"/>
            <w:shd w:val="clear" w:color="auto" w:fill="auto"/>
            <w:vAlign w:val="center"/>
          </w:tcPr>
          <w:p w:rsidR="006F013D" w:rsidRPr="00323FC1" w:rsidRDefault="006F013D" w:rsidP="00323FC1">
            <w:pPr>
              <w:widowControl w:val="0"/>
              <w:jc w:val="both"/>
              <w:rPr>
                <w:rFonts w:ascii="Times New Roman" w:hAnsi="Times New Roman"/>
                <w:sz w:val="24"/>
                <w:szCs w:val="24"/>
              </w:rPr>
            </w:pPr>
            <w:r w:rsidRPr="00323FC1">
              <w:rPr>
                <w:rFonts w:ascii="Times New Roman" w:hAnsi="Times New Roman"/>
                <w:bCs/>
                <w:kern w:val="24"/>
                <w:sz w:val="24"/>
                <w:szCs w:val="24"/>
              </w:rPr>
              <w:t>от 10 до 55</w:t>
            </w:r>
          </w:p>
        </w:tc>
      </w:tr>
      <w:tr w:rsidR="00323FC1" w:rsidRPr="007E64D8" w:rsidTr="00323FC1">
        <w:tc>
          <w:tcPr>
            <w:tcW w:w="429" w:type="pct"/>
            <w:shd w:val="clear" w:color="auto" w:fill="auto"/>
            <w:vAlign w:val="center"/>
          </w:tcPr>
          <w:p w:rsidR="006F013D" w:rsidRPr="00323FC1" w:rsidRDefault="006F013D" w:rsidP="00323FC1">
            <w:pPr>
              <w:widowControl w:val="0"/>
              <w:jc w:val="center"/>
              <w:rPr>
                <w:rFonts w:ascii="Times New Roman" w:hAnsi="Times New Roman"/>
                <w:sz w:val="24"/>
                <w:szCs w:val="24"/>
              </w:rPr>
            </w:pPr>
            <w:r w:rsidRPr="00323FC1">
              <w:rPr>
                <w:rFonts w:ascii="Times New Roman" w:eastAsia="MS Mincho" w:hAnsi="Times New Roman"/>
                <w:bCs/>
                <w:kern w:val="24"/>
                <w:sz w:val="24"/>
                <w:szCs w:val="24"/>
              </w:rPr>
              <w:t>2</w:t>
            </w:r>
          </w:p>
        </w:tc>
        <w:tc>
          <w:tcPr>
            <w:tcW w:w="1233" w:type="pct"/>
            <w:shd w:val="clear" w:color="auto" w:fill="auto"/>
            <w:vAlign w:val="center"/>
          </w:tcPr>
          <w:p w:rsidR="006F013D" w:rsidRPr="00323FC1" w:rsidRDefault="006F013D" w:rsidP="00323FC1">
            <w:pPr>
              <w:widowControl w:val="0"/>
              <w:jc w:val="both"/>
              <w:rPr>
                <w:rFonts w:ascii="Times New Roman" w:hAnsi="Times New Roman"/>
                <w:sz w:val="24"/>
                <w:szCs w:val="24"/>
              </w:rPr>
            </w:pPr>
            <w:r w:rsidRPr="00323FC1">
              <w:rPr>
                <w:rFonts w:ascii="Times New Roman" w:eastAsia="MS Mincho" w:hAnsi="Times New Roman"/>
                <w:kern w:val="24"/>
                <w:sz w:val="24"/>
                <w:szCs w:val="24"/>
              </w:rPr>
              <w:t>Проводящие эл</w:t>
            </w:r>
            <w:r w:rsidRPr="00323FC1">
              <w:rPr>
                <w:rFonts w:ascii="Times New Roman" w:eastAsia="MS Mincho" w:hAnsi="Times New Roman"/>
                <w:kern w:val="24"/>
                <w:sz w:val="24"/>
                <w:szCs w:val="24"/>
              </w:rPr>
              <w:t>е</w:t>
            </w:r>
            <w:r w:rsidRPr="00323FC1">
              <w:rPr>
                <w:rFonts w:ascii="Times New Roman" w:eastAsia="MS Mincho" w:hAnsi="Times New Roman"/>
                <w:kern w:val="24"/>
                <w:sz w:val="24"/>
                <w:szCs w:val="24"/>
              </w:rPr>
              <w:t>менты</w:t>
            </w:r>
          </w:p>
        </w:tc>
        <w:tc>
          <w:tcPr>
            <w:tcW w:w="1526" w:type="pct"/>
            <w:shd w:val="clear" w:color="auto" w:fill="auto"/>
            <w:vAlign w:val="center"/>
          </w:tcPr>
          <w:p w:rsidR="006F013D" w:rsidRPr="00323FC1" w:rsidRDefault="006F013D" w:rsidP="00323FC1">
            <w:pPr>
              <w:widowControl w:val="0"/>
              <w:jc w:val="both"/>
              <w:rPr>
                <w:rFonts w:ascii="Times New Roman" w:hAnsi="Times New Roman"/>
                <w:sz w:val="24"/>
                <w:szCs w:val="24"/>
              </w:rPr>
            </w:pPr>
            <w:r w:rsidRPr="00323FC1">
              <w:rPr>
                <w:rFonts w:ascii="Times New Roman" w:eastAsia="MS Mincho" w:hAnsi="Times New Roman"/>
                <w:kern w:val="24"/>
                <w:sz w:val="24"/>
                <w:szCs w:val="24"/>
              </w:rPr>
              <w:t>Трахеиды</w:t>
            </w:r>
          </w:p>
        </w:tc>
        <w:tc>
          <w:tcPr>
            <w:tcW w:w="1812" w:type="pct"/>
            <w:shd w:val="clear" w:color="auto" w:fill="auto"/>
            <w:vAlign w:val="center"/>
          </w:tcPr>
          <w:p w:rsidR="006F013D" w:rsidRPr="00323FC1" w:rsidRDefault="006F013D" w:rsidP="00323FC1">
            <w:pPr>
              <w:widowControl w:val="0"/>
              <w:jc w:val="both"/>
              <w:rPr>
                <w:rFonts w:ascii="Times New Roman" w:eastAsia="MS Mincho" w:hAnsi="Times New Roman"/>
                <w:kern w:val="24"/>
                <w:sz w:val="24"/>
                <w:szCs w:val="24"/>
              </w:rPr>
            </w:pPr>
            <w:r w:rsidRPr="00323FC1">
              <w:rPr>
                <w:rFonts w:ascii="Times New Roman" w:eastAsia="MS Mincho" w:hAnsi="Times New Roman"/>
                <w:kern w:val="24"/>
                <w:sz w:val="24"/>
                <w:szCs w:val="24"/>
              </w:rPr>
              <w:t>Сосуды;</w:t>
            </w:r>
          </w:p>
          <w:p w:rsidR="006F013D" w:rsidRPr="00323FC1" w:rsidRDefault="006F013D" w:rsidP="00323FC1">
            <w:pPr>
              <w:widowControl w:val="0"/>
              <w:jc w:val="both"/>
              <w:rPr>
                <w:rFonts w:ascii="Times New Roman" w:hAnsi="Times New Roman"/>
                <w:sz w:val="24"/>
                <w:szCs w:val="24"/>
              </w:rPr>
            </w:pPr>
            <w:r w:rsidRPr="00323FC1">
              <w:rPr>
                <w:rFonts w:ascii="Times New Roman" w:eastAsia="MS Mincho" w:hAnsi="Times New Roman"/>
                <w:kern w:val="24"/>
                <w:sz w:val="24"/>
                <w:szCs w:val="24"/>
              </w:rPr>
              <w:t>Трахеиды</w:t>
            </w:r>
          </w:p>
        </w:tc>
      </w:tr>
      <w:tr w:rsidR="00323FC1" w:rsidRPr="007E64D8" w:rsidTr="00323FC1">
        <w:tc>
          <w:tcPr>
            <w:tcW w:w="429" w:type="pct"/>
            <w:shd w:val="clear" w:color="auto" w:fill="auto"/>
            <w:vAlign w:val="center"/>
          </w:tcPr>
          <w:p w:rsidR="006F013D" w:rsidRPr="00323FC1" w:rsidRDefault="006F013D" w:rsidP="00323FC1">
            <w:pPr>
              <w:widowControl w:val="0"/>
              <w:jc w:val="center"/>
              <w:rPr>
                <w:rFonts w:ascii="Times New Roman" w:hAnsi="Times New Roman"/>
                <w:sz w:val="24"/>
                <w:szCs w:val="24"/>
              </w:rPr>
            </w:pPr>
            <w:r w:rsidRPr="00323FC1">
              <w:rPr>
                <w:rFonts w:ascii="Times New Roman" w:hAnsi="Times New Roman"/>
                <w:bCs/>
                <w:kern w:val="24"/>
                <w:sz w:val="24"/>
                <w:szCs w:val="24"/>
              </w:rPr>
              <w:t>3</w:t>
            </w:r>
          </w:p>
        </w:tc>
        <w:tc>
          <w:tcPr>
            <w:tcW w:w="1233" w:type="pct"/>
            <w:shd w:val="clear" w:color="auto" w:fill="auto"/>
            <w:vAlign w:val="center"/>
          </w:tcPr>
          <w:p w:rsidR="006F013D" w:rsidRPr="00323FC1" w:rsidRDefault="006F013D" w:rsidP="00323FC1">
            <w:pPr>
              <w:widowControl w:val="0"/>
              <w:jc w:val="both"/>
              <w:rPr>
                <w:rFonts w:ascii="Times New Roman" w:hAnsi="Times New Roman"/>
                <w:sz w:val="24"/>
                <w:szCs w:val="24"/>
              </w:rPr>
            </w:pPr>
            <w:r w:rsidRPr="00323FC1">
              <w:rPr>
                <w:rFonts w:ascii="Times New Roman" w:hAnsi="Times New Roman"/>
                <w:kern w:val="24"/>
                <w:sz w:val="24"/>
                <w:szCs w:val="24"/>
              </w:rPr>
              <w:t xml:space="preserve">Строение </w:t>
            </w:r>
            <w:r w:rsidRPr="00323FC1">
              <w:rPr>
                <w:rFonts w:ascii="Times New Roman" w:eastAsia="MS Mincho" w:hAnsi="Times New Roman"/>
                <w:kern w:val="24"/>
                <w:sz w:val="24"/>
                <w:szCs w:val="24"/>
              </w:rPr>
              <w:t>провод</w:t>
            </w:r>
            <w:r w:rsidRPr="00323FC1">
              <w:rPr>
                <w:rFonts w:ascii="Times New Roman" w:eastAsia="MS Mincho" w:hAnsi="Times New Roman"/>
                <w:kern w:val="24"/>
                <w:sz w:val="24"/>
                <w:szCs w:val="24"/>
              </w:rPr>
              <w:t>я</w:t>
            </w:r>
            <w:r w:rsidRPr="00323FC1">
              <w:rPr>
                <w:rFonts w:ascii="Times New Roman" w:eastAsia="MS Mincho" w:hAnsi="Times New Roman"/>
                <w:kern w:val="24"/>
                <w:sz w:val="24"/>
                <w:szCs w:val="24"/>
              </w:rPr>
              <w:t>щих элементов</w:t>
            </w:r>
          </w:p>
        </w:tc>
        <w:tc>
          <w:tcPr>
            <w:tcW w:w="1526" w:type="pct"/>
            <w:shd w:val="clear" w:color="auto" w:fill="auto"/>
            <w:vAlign w:val="center"/>
          </w:tcPr>
          <w:p w:rsidR="006F013D" w:rsidRPr="00323FC1" w:rsidRDefault="006F013D" w:rsidP="00323FC1">
            <w:pPr>
              <w:widowControl w:val="0"/>
              <w:jc w:val="both"/>
              <w:rPr>
                <w:rFonts w:ascii="Times New Roman" w:hAnsi="Times New Roman"/>
                <w:sz w:val="24"/>
                <w:szCs w:val="24"/>
              </w:rPr>
            </w:pPr>
            <w:r w:rsidRPr="00323FC1">
              <w:rPr>
                <w:rFonts w:ascii="Times New Roman" w:hAnsi="Times New Roman"/>
                <w:kern w:val="24"/>
                <w:sz w:val="24"/>
                <w:szCs w:val="24"/>
              </w:rPr>
              <w:t>Трахеиды – сильно в</w:t>
            </w:r>
            <w:r w:rsidRPr="00323FC1">
              <w:rPr>
                <w:rFonts w:ascii="Times New Roman" w:hAnsi="Times New Roman"/>
                <w:kern w:val="24"/>
                <w:sz w:val="24"/>
                <w:szCs w:val="24"/>
              </w:rPr>
              <w:t>ы</w:t>
            </w:r>
            <w:r w:rsidRPr="00323FC1">
              <w:rPr>
                <w:rFonts w:ascii="Times New Roman" w:hAnsi="Times New Roman"/>
                <w:kern w:val="24"/>
                <w:sz w:val="24"/>
                <w:szCs w:val="24"/>
              </w:rPr>
              <w:t>тянутые волокна с отн</w:t>
            </w:r>
            <w:r w:rsidRPr="00323FC1">
              <w:rPr>
                <w:rFonts w:ascii="Times New Roman" w:hAnsi="Times New Roman"/>
                <w:kern w:val="24"/>
                <w:sz w:val="24"/>
                <w:szCs w:val="24"/>
              </w:rPr>
              <w:t>о</w:t>
            </w:r>
            <w:r w:rsidRPr="00323FC1">
              <w:rPr>
                <w:rFonts w:ascii="Times New Roman" w:hAnsi="Times New Roman"/>
                <w:kern w:val="24"/>
                <w:sz w:val="24"/>
                <w:szCs w:val="24"/>
              </w:rPr>
              <w:t>сительно тонкими сте</w:t>
            </w:r>
            <w:r w:rsidRPr="00323FC1">
              <w:rPr>
                <w:rFonts w:ascii="Times New Roman" w:hAnsi="Times New Roman"/>
                <w:kern w:val="24"/>
                <w:sz w:val="24"/>
                <w:szCs w:val="24"/>
              </w:rPr>
              <w:t>н</w:t>
            </w:r>
            <w:r w:rsidRPr="00323FC1">
              <w:rPr>
                <w:rFonts w:ascii="Times New Roman" w:hAnsi="Times New Roman"/>
                <w:kern w:val="24"/>
                <w:sz w:val="24"/>
                <w:szCs w:val="24"/>
              </w:rPr>
              <w:t>ками (капилляры).</w:t>
            </w:r>
          </w:p>
        </w:tc>
        <w:tc>
          <w:tcPr>
            <w:tcW w:w="1812" w:type="pct"/>
            <w:shd w:val="clear" w:color="auto" w:fill="auto"/>
            <w:vAlign w:val="center"/>
          </w:tcPr>
          <w:p w:rsidR="006F013D" w:rsidRPr="00055DBB" w:rsidRDefault="006F013D" w:rsidP="00323FC1">
            <w:pPr>
              <w:pStyle w:val="ab"/>
              <w:widowControl w:val="0"/>
              <w:spacing w:before="0" w:beforeAutospacing="0" w:after="0" w:afterAutospacing="0"/>
              <w:jc w:val="both"/>
            </w:pPr>
            <w:r w:rsidRPr="00323FC1">
              <w:rPr>
                <w:bCs/>
                <w:kern w:val="24"/>
              </w:rPr>
              <w:t>Трахеиды</w:t>
            </w:r>
            <w:r w:rsidRPr="00323FC1">
              <w:rPr>
                <w:kern w:val="24"/>
              </w:rPr>
              <w:t xml:space="preserve"> – отдельно короткие клетки с широкими полостями и тонкими стенками;</w:t>
            </w:r>
          </w:p>
          <w:p w:rsidR="006F013D" w:rsidRPr="00323FC1" w:rsidRDefault="006F013D" w:rsidP="00323FC1">
            <w:pPr>
              <w:widowControl w:val="0"/>
              <w:jc w:val="both"/>
              <w:rPr>
                <w:rFonts w:ascii="Times New Roman" w:hAnsi="Times New Roman"/>
                <w:sz w:val="24"/>
                <w:szCs w:val="24"/>
              </w:rPr>
            </w:pPr>
            <w:r w:rsidRPr="00323FC1">
              <w:rPr>
                <w:rFonts w:ascii="Times New Roman" w:eastAsia="MS Mincho" w:hAnsi="Times New Roman"/>
                <w:bCs/>
                <w:kern w:val="24"/>
                <w:sz w:val="24"/>
                <w:szCs w:val="24"/>
              </w:rPr>
              <w:t>Сосуды</w:t>
            </w:r>
            <w:r w:rsidRPr="00323FC1">
              <w:rPr>
                <w:rFonts w:ascii="Times New Roman" w:eastAsia="MS Mincho" w:hAnsi="Times New Roman"/>
                <w:kern w:val="24"/>
                <w:sz w:val="24"/>
                <w:szCs w:val="24"/>
              </w:rPr>
              <w:t xml:space="preserve"> – трубки разной вел</w:t>
            </w:r>
            <w:r w:rsidRPr="00323FC1">
              <w:rPr>
                <w:rFonts w:ascii="Times New Roman" w:eastAsia="MS Mincho" w:hAnsi="Times New Roman"/>
                <w:kern w:val="24"/>
                <w:sz w:val="24"/>
                <w:szCs w:val="24"/>
              </w:rPr>
              <w:t>и</w:t>
            </w:r>
            <w:r w:rsidRPr="00323FC1">
              <w:rPr>
                <w:rFonts w:ascii="Times New Roman" w:eastAsia="MS Mincho" w:hAnsi="Times New Roman"/>
                <w:kern w:val="24"/>
                <w:sz w:val="24"/>
                <w:szCs w:val="24"/>
              </w:rPr>
              <w:t>чины крупные и мелкие.</w:t>
            </w:r>
          </w:p>
        </w:tc>
      </w:tr>
      <w:tr w:rsidR="00323FC1" w:rsidRPr="007E64D8" w:rsidTr="00323FC1">
        <w:tc>
          <w:tcPr>
            <w:tcW w:w="429" w:type="pct"/>
            <w:shd w:val="clear" w:color="auto" w:fill="auto"/>
            <w:vAlign w:val="center"/>
          </w:tcPr>
          <w:p w:rsidR="006F013D" w:rsidRPr="00323FC1" w:rsidRDefault="006F013D" w:rsidP="00323FC1">
            <w:pPr>
              <w:widowControl w:val="0"/>
              <w:jc w:val="center"/>
              <w:rPr>
                <w:rFonts w:ascii="Times New Roman" w:hAnsi="Times New Roman"/>
                <w:sz w:val="24"/>
                <w:szCs w:val="24"/>
              </w:rPr>
            </w:pPr>
            <w:r w:rsidRPr="00323FC1">
              <w:rPr>
                <w:rFonts w:ascii="Times New Roman" w:hAnsi="Times New Roman"/>
                <w:bCs/>
                <w:kern w:val="24"/>
                <w:sz w:val="24"/>
                <w:szCs w:val="24"/>
              </w:rPr>
              <w:t>4</w:t>
            </w:r>
          </w:p>
        </w:tc>
        <w:tc>
          <w:tcPr>
            <w:tcW w:w="1233" w:type="pct"/>
            <w:shd w:val="clear" w:color="auto" w:fill="auto"/>
            <w:vAlign w:val="center"/>
          </w:tcPr>
          <w:p w:rsidR="006F013D" w:rsidRPr="00323FC1" w:rsidRDefault="006F013D" w:rsidP="00323FC1">
            <w:pPr>
              <w:widowControl w:val="0"/>
              <w:jc w:val="both"/>
              <w:rPr>
                <w:rFonts w:ascii="Times New Roman" w:hAnsi="Times New Roman"/>
                <w:sz w:val="24"/>
                <w:szCs w:val="24"/>
              </w:rPr>
            </w:pPr>
            <w:r w:rsidRPr="00323FC1">
              <w:rPr>
                <w:rFonts w:ascii="Times New Roman" w:hAnsi="Times New Roman"/>
                <w:kern w:val="24"/>
                <w:sz w:val="24"/>
                <w:szCs w:val="24"/>
              </w:rPr>
              <w:t>Среднее значение плотности, кг/м</w:t>
            </w:r>
            <w:r w:rsidRPr="00323FC1">
              <w:rPr>
                <w:rFonts w:ascii="Times New Roman" w:hAnsi="Times New Roman"/>
                <w:kern w:val="24"/>
                <w:position w:val="7"/>
                <w:sz w:val="24"/>
                <w:szCs w:val="24"/>
                <w:vertAlign w:val="superscript"/>
              </w:rPr>
              <w:t>3</w:t>
            </w:r>
          </w:p>
        </w:tc>
        <w:tc>
          <w:tcPr>
            <w:tcW w:w="1526" w:type="pct"/>
            <w:shd w:val="clear" w:color="auto" w:fill="auto"/>
            <w:vAlign w:val="center"/>
          </w:tcPr>
          <w:p w:rsidR="006F013D" w:rsidRPr="00323FC1" w:rsidRDefault="006F013D" w:rsidP="00323FC1">
            <w:pPr>
              <w:widowControl w:val="0"/>
              <w:jc w:val="both"/>
              <w:rPr>
                <w:rFonts w:ascii="Times New Roman" w:hAnsi="Times New Roman"/>
                <w:sz w:val="24"/>
                <w:szCs w:val="24"/>
                <w:vertAlign w:val="superscript"/>
              </w:rPr>
            </w:pPr>
            <w:r w:rsidRPr="00323FC1">
              <w:rPr>
                <w:rFonts w:ascii="Times New Roman" w:hAnsi="Times New Roman"/>
                <w:kern w:val="24"/>
                <w:sz w:val="24"/>
                <w:szCs w:val="24"/>
              </w:rPr>
              <w:t xml:space="preserve">450 </w:t>
            </w:r>
          </w:p>
        </w:tc>
        <w:tc>
          <w:tcPr>
            <w:tcW w:w="1812" w:type="pct"/>
            <w:shd w:val="clear" w:color="auto" w:fill="auto"/>
            <w:vAlign w:val="center"/>
          </w:tcPr>
          <w:p w:rsidR="006F013D" w:rsidRPr="00323FC1" w:rsidRDefault="006F013D" w:rsidP="00323FC1">
            <w:pPr>
              <w:widowControl w:val="0"/>
              <w:jc w:val="both"/>
              <w:rPr>
                <w:rFonts w:ascii="Times New Roman" w:hAnsi="Times New Roman"/>
                <w:sz w:val="24"/>
                <w:szCs w:val="24"/>
              </w:rPr>
            </w:pPr>
            <w:r w:rsidRPr="00323FC1">
              <w:rPr>
                <w:rFonts w:ascii="Times New Roman" w:hAnsi="Times New Roman"/>
                <w:kern w:val="24"/>
                <w:sz w:val="24"/>
                <w:szCs w:val="24"/>
              </w:rPr>
              <w:t xml:space="preserve">670 </w:t>
            </w:r>
          </w:p>
        </w:tc>
      </w:tr>
      <w:tr w:rsidR="00323FC1" w:rsidRPr="007E64D8" w:rsidTr="00323FC1">
        <w:tc>
          <w:tcPr>
            <w:tcW w:w="429" w:type="pct"/>
            <w:shd w:val="clear" w:color="auto" w:fill="auto"/>
            <w:vAlign w:val="center"/>
          </w:tcPr>
          <w:p w:rsidR="006F013D" w:rsidRPr="00323FC1" w:rsidRDefault="006F013D" w:rsidP="00323FC1">
            <w:pPr>
              <w:widowControl w:val="0"/>
              <w:jc w:val="center"/>
              <w:rPr>
                <w:rFonts w:ascii="Times New Roman" w:hAnsi="Times New Roman"/>
                <w:sz w:val="24"/>
                <w:szCs w:val="24"/>
              </w:rPr>
            </w:pPr>
            <w:r w:rsidRPr="00323FC1">
              <w:rPr>
                <w:rFonts w:ascii="Times New Roman" w:eastAsia="Times New Roman" w:hAnsi="Times New Roman"/>
                <w:bCs/>
                <w:kern w:val="24"/>
                <w:sz w:val="24"/>
                <w:szCs w:val="24"/>
              </w:rPr>
              <w:t>5</w:t>
            </w:r>
          </w:p>
        </w:tc>
        <w:tc>
          <w:tcPr>
            <w:tcW w:w="1233" w:type="pct"/>
            <w:shd w:val="clear" w:color="auto" w:fill="auto"/>
            <w:vAlign w:val="center"/>
          </w:tcPr>
          <w:p w:rsidR="006F013D" w:rsidRPr="00323FC1" w:rsidRDefault="006F013D" w:rsidP="00323FC1">
            <w:pPr>
              <w:widowControl w:val="0"/>
              <w:jc w:val="both"/>
              <w:rPr>
                <w:rFonts w:ascii="Times New Roman" w:hAnsi="Times New Roman"/>
                <w:sz w:val="24"/>
                <w:szCs w:val="24"/>
              </w:rPr>
            </w:pPr>
            <w:r w:rsidRPr="00323FC1">
              <w:rPr>
                <w:rFonts w:ascii="Times New Roman" w:hAnsi="Times New Roman"/>
                <w:kern w:val="24"/>
                <w:sz w:val="24"/>
                <w:szCs w:val="24"/>
              </w:rPr>
              <w:t>Содержание от об</w:t>
            </w:r>
            <w:r w:rsidRPr="00323FC1">
              <w:rPr>
                <w:rFonts w:ascii="Times New Roman" w:hAnsi="Times New Roman"/>
                <w:kern w:val="24"/>
                <w:sz w:val="24"/>
                <w:szCs w:val="24"/>
              </w:rPr>
              <w:t>ъ</w:t>
            </w:r>
            <w:r w:rsidRPr="00323FC1">
              <w:rPr>
                <w:rFonts w:ascii="Times New Roman" w:hAnsi="Times New Roman"/>
                <w:kern w:val="24"/>
                <w:sz w:val="24"/>
                <w:szCs w:val="24"/>
              </w:rPr>
              <w:t>ема древесины смоляных ходов, %</w:t>
            </w:r>
          </w:p>
        </w:tc>
        <w:tc>
          <w:tcPr>
            <w:tcW w:w="1526" w:type="pct"/>
            <w:shd w:val="clear" w:color="auto" w:fill="auto"/>
            <w:vAlign w:val="center"/>
          </w:tcPr>
          <w:p w:rsidR="006F013D" w:rsidRPr="00323FC1" w:rsidRDefault="006F013D" w:rsidP="00323FC1">
            <w:pPr>
              <w:widowControl w:val="0"/>
              <w:jc w:val="both"/>
              <w:rPr>
                <w:rFonts w:ascii="Times New Roman" w:hAnsi="Times New Roman"/>
                <w:sz w:val="24"/>
                <w:szCs w:val="24"/>
              </w:rPr>
            </w:pPr>
            <w:r w:rsidRPr="00323FC1">
              <w:rPr>
                <w:rFonts w:ascii="Times New Roman" w:hAnsi="Times New Roman"/>
                <w:kern w:val="24"/>
                <w:sz w:val="24"/>
                <w:szCs w:val="24"/>
              </w:rPr>
              <w:t>0,7</w:t>
            </w:r>
          </w:p>
        </w:tc>
        <w:tc>
          <w:tcPr>
            <w:tcW w:w="1812" w:type="pct"/>
            <w:shd w:val="clear" w:color="auto" w:fill="auto"/>
            <w:vAlign w:val="center"/>
          </w:tcPr>
          <w:p w:rsidR="006F013D" w:rsidRPr="00323FC1" w:rsidRDefault="006F013D" w:rsidP="00323FC1">
            <w:pPr>
              <w:widowControl w:val="0"/>
              <w:jc w:val="both"/>
              <w:rPr>
                <w:rFonts w:ascii="Times New Roman" w:hAnsi="Times New Roman"/>
                <w:sz w:val="24"/>
                <w:szCs w:val="24"/>
              </w:rPr>
            </w:pPr>
            <w:r w:rsidRPr="00323FC1">
              <w:rPr>
                <w:rFonts w:ascii="Times New Roman" w:hAnsi="Times New Roman"/>
                <w:kern w:val="24"/>
                <w:sz w:val="24"/>
                <w:szCs w:val="24"/>
              </w:rPr>
              <w:t>Отсутствуют</w:t>
            </w:r>
          </w:p>
        </w:tc>
      </w:tr>
    </w:tbl>
    <w:p w:rsidR="006F013D" w:rsidRPr="00055DBB" w:rsidRDefault="006F013D" w:rsidP="006F013D">
      <w:pPr>
        <w:widowControl w:val="0"/>
        <w:spacing w:after="0" w:line="360" w:lineRule="auto"/>
        <w:ind w:firstLine="851"/>
        <w:jc w:val="both"/>
        <w:rPr>
          <w:rFonts w:ascii="Times New Roman" w:eastAsia="Times New Roman" w:hAnsi="Times New Roman"/>
          <w:sz w:val="28"/>
          <w:szCs w:val="28"/>
          <w:lang w:eastAsia="ru-RU"/>
        </w:rPr>
      </w:pPr>
      <w:r w:rsidRPr="00055DBB">
        <w:rPr>
          <w:rFonts w:ascii="Times New Roman" w:eastAsia="Times New Roman" w:hAnsi="Times New Roman"/>
          <w:sz w:val="28"/>
          <w:szCs w:val="28"/>
          <w:lang w:eastAsia="ru-RU"/>
        </w:rPr>
        <w:t>Следует отметить том, что древесина лиственных пород обладает большей степенью декоративности, имеет большую плотность и широкий набор анатомических элементов. Наличие сосудов и трахеид способствуют лучшему распространению красителя по древесине. Способность к окр</w:t>
      </w:r>
      <w:r w:rsidRPr="00055DBB">
        <w:rPr>
          <w:rFonts w:ascii="Times New Roman" w:eastAsia="Times New Roman" w:hAnsi="Times New Roman"/>
          <w:sz w:val="28"/>
          <w:szCs w:val="28"/>
          <w:lang w:eastAsia="ru-RU"/>
        </w:rPr>
        <w:t>а</w:t>
      </w:r>
      <w:r w:rsidRPr="00055DBB">
        <w:rPr>
          <w:rFonts w:ascii="Times New Roman" w:eastAsia="Times New Roman" w:hAnsi="Times New Roman"/>
          <w:sz w:val="28"/>
          <w:szCs w:val="28"/>
          <w:lang w:eastAsia="ru-RU"/>
        </w:rPr>
        <w:t>шиванию у лиственных пород подтверждают и сотрудники Сибирского Государственного Технологического Университета – Беляев Е. Ю., Ерм</w:t>
      </w:r>
      <w:r w:rsidRPr="00055DBB">
        <w:rPr>
          <w:rFonts w:ascii="Times New Roman" w:eastAsia="Times New Roman" w:hAnsi="Times New Roman"/>
          <w:sz w:val="28"/>
          <w:szCs w:val="28"/>
          <w:lang w:eastAsia="ru-RU"/>
        </w:rPr>
        <w:t>о</w:t>
      </w:r>
      <w:r w:rsidRPr="00055DBB">
        <w:rPr>
          <w:rFonts w:ascii="Times New Roman" w:eastAsia="Times New Roman" w:hAnsi="Times New Roman"/>
          <w:sz w:val="28"/>
          <w:szCs w:val="28"/>
          <w:lang w:eastAsia="ru-RU"/>
        </w:rPr>
        <w:t>лин В. Н. и др.</w:t>
      </w:r>
      <w:r>
        <w:rPr>
          <w:rFonts w:ascii="Times New Roman" w:eastAsia="Times New Roman" w:hAnsi="Times New Roman"/>
          <w:sz w:val="28"/>
          <w:szCs w:val="28"/>
          <w:lang w:eastAsia="ru-RU"/>
        </w:rPr>
        <w:t xml:space="preserve"> [6]</w:t>
      </w:r>
      <w:r w:rsidRPr="00055DBB">
        <w:rPr>
          <w:rFonts w:ascii="Times New Roman" w:eastAsia="Times New Roman" w:hAnsi="Times New Roman"/>
          <w:sz w:val="28"/>
          <w:szCs w:val="28"/>
          <w:lang w:eastAsia="ru-RU"/>
        </w:rPr>
        <w:t>, которые на протяжении длительного времени заним</w:t>
      </w:r>
      <w:r w:rsidRPr="00055DBB">
        <w:rPr>
          <w:rFonts w:ascii="Times New Roman" w:eastAsia="Times New Roman" w:hAnsi="Times New Roman"/>
          <w:sz w:val="28"/>
          <w:szCs w:val="28"/>
          <w:lang w:eastAsia="ru-RU"/>
        </w:rPr>
        <w:t>а</w:t>
      </w:r>
      <w:r w:rsidRPr="00055DBB">
        <w:rPr>
          <w:rFonts w:ascii="Times New Roman" w:eastAsia="Times New Roman" w:hAnsi="Times New Roman"/>
          <w:sz w:val="28"/>
          <w:szCs w:val="28"/>
          <w:lang w:eastAsia="ru-RU"/>
        </w:rPr>
        <w:t>лись исследованиями по влиянию природного цвета окашиваемого мат</w:t>
      </w:r>
      <w:r w:rsidRPr="00055DBB">
        <w:rPr>
          <w:rFonts w:ascii="Times New Roman" w:eastAsia="Times New Roman" w:hAnsi="Times New Roman"/>
          <w:sz w:val="28"/>
          <w:szCs w:val="28"/>
          <w:lang w:eastAsia="ru-RU"/>
        </w:rPr>
        <w:t>е</w:t>
      </w:r>
      <w:r w:rsidRPr="00055DBB">
        <w:rPr>
          <w:rFonts w:ascii="Times New Roman" w:eastAsia="Times New Roman" w:hAnsi="Times New Roman"/>
          <w:sz w:val="28"/>
          <w:szCs w:val="28"/>
          <w:lang w:eastAsia="ru-RU"/>
        </w:rPr>
        <w:t>риала, обращая в первую очередь внимание на химическую сторону пр</w:t>
      </w:r>
      <w:r w:rsidRPr="00055DBB">
        <w:rPr>
          <w:rFonts w:ascii="Times New Roman" w:eastAsia="Times New Roman" w:hAnsi="Times New Roman"/>
          <w:sz w:val="28"/>
          <w:szCs w:val="28"/>
          <w:lang w:eastAsia="ru-RU"/>
        </w:rPr>
        <w:t>о</w:t>
      </w:r>
      <w:r w:rsidRPr="00055DBB">
        <w:rPr>
          <w:rFonts w:ascii="Times New Roman" w:eastAsia="Times New Roman" w:hAnsi="Times New Roman"/>
          <w:sz w:val="28"/>
          <w:szCs w:val="28"/>
          <w:lang w:eastAsia="ru-RU"/>
        </w:rPr>
        <w:t>цесса образования окраски, в результате которых также установили, что:</w:t>
      </w:r>
    </w:p>
    <w:p w:rsidR="006F013D" w:rsidRPr="00055DBB" w:rsidRDefault="006F013D" w:rsidP="006F013D">
      <w:pPr>
        <w:widowControl w:val="0"/>
        <w:numPr>
          <w:ilvl w:val="0"/>
          <w:numId w:val="20"/>
        </w:numPr>
        <w:tabs>
          <w:tab w:val="left" w:pos="1134"/>
        </w:tabs>
        <w:spacing w:after="0" w:line="360" w:lineRule="auto"/>
        <w:ind w:left="0" w:firstLine="851"/>
        <w:contextualSpacing/>
        <w:jc w:val="both"/>
        <w:rPr>
          <w:rFonts w:ascii="Times New Roman" w:eastAsia="Times New Roman" w:hAnsi="Times New Roman"/>
          <w:sz w:val="28"/>
          <w:szCs w:val="28"/>
          <w:lang w:eastAsia="ru-RU"/>
        </w:rPr>
      </w:pPr>
      <w:r w:rsidRPr="00055DBB">
        <w:rPr>
          <w:rFonts w:ascii="Times New Roman" w:eastAsia="Times New Roman" w:hAnsi="Times New Roman"/>
          <w:sz w:val="28"/>
          <w:szCs w:val="28"/>
          <w:lang w:eastAsia="ru-RU"/>
        </w:rPr>
        <w:t>при использовании синтетического красителя окраска полностью зависит от концентрации, расхода красильного раствора, а так же от кол</w:t>
      </w:r>
      <w:r w:rsidRPr="00055DBB">
        <w:rPr>
          <w:rFonts w:ascii="Times New Roman" w:eastAsia="Times New Roman" w:hAnsi="Times New Roman"/>
          <w:sz w:val="28"/>
          <w:szCs w:val="28"/>
          <w:lang w:eastAsia="ru-RU"/>
        </w:rPr>
        <w:t>и</w:t>
      </w:r>
      <w:r w:rsidRPr="00055DBB">
        <w:rPr>
          <w:rFonts w:ascii="Times New Roman" w:eastAsia="Times New Roman" w:hAnsi="Times New Roman"/>
          <w:sz w:val="28"/>
          <w:szCs w:val="28"/>
          <w:lang w:eastAsia="ru-RU"/>
        </w:rPr>
        <w:t>чества нанесений;</w:t>
      </w:r>
    </w:p>
    <w:p w:rsidR="006F013D" w:rsidRPr="00055DBB" w:rsidRDefault="006F013D" w:rsidP="006F013D">
      <w:pPr>
        <w:widowControl w:val="0"/>
        <w:numPr>
          <w:ilvl w:val="0"/>
          <w:numId w:val="20"/>
        </w:numPr>
        <w:tabs>
          <w:tab w:val="left" w:pos="1134"/>
        </w:tabs>
        <w:spacing w:after="0" w:line="360" w:lineRule="auto"/>
        <w:ind w:left="0" w:firstLine="851"/>
        <w:contextualSpacing/>
        <w:jc w:val="both"/>
        <w:rPr>
          <w:rFonts w:ascii="Times New Roman" w:eastAsia="Times New Roman" w:hAnsi="Times New Roman"/>
          <w:sz w:val="28"/>
          <w:szCs w:val="28"/>
          <w:lang w:eastAsia="ru-RU"/>
        </w:rPr>
      </w:pPr>
      <w:r w:rsidRPr="00055DBB">
        <w:rPr>
          <w:rFonts w:ascii="Times New Roman" w:eastAsia="Times New Roman" w:hAnsi="Times New Roman"/>
          <w:sz w:val="28"/>
          <w:szCs w:val="28"/>
          <w:lang w:eastAsia="ru-RU"/>
        </w:rPr>
        <w:t>прослеживается различная глубина проникновения, цвет, равн</w:t>
      </w:r>
      <w:r w:rsidRPr="00055DBB">
        <w:rPr>
          <w:rFonts w:ascii="Times New Roman" w:eastAsia="Times New Roman" w:hAnsi="Times New Roman"/>
          <w:sz w:val="28"/>
          <w:szCs w:val="28"/>
          <w:lang w:eastAsia="ru-RU"/>
        </w:rPr>
        <w:t>о</w:t>
      </w:r>
      <w:r w:rsidRPr="00055DBB">
        <w:rPr>
          <w:rFonts w:ascii="Times New Roman" w:eastAsia="Times New Roman" w:hAnsi="Times New Roman"/>
          <w:sz w:val="28"/>
          <w:szCs w:val="28"/>
          <w:lang w:eastAsia="ru-RU"/>
        </w:rPr>
        <w:t>мерность и светостойкость древесины при окрашивании растворами ар</w:t>
      </w:r>
      <w:r w:rsidRPr="00055DBB">
        <w:rPr>
          <w:rFonts w:ascii="Times New Roman" w:eastAsia="Times New Roman" w:hAnsi="Times New Roman"/>
          <w:sz w:val="28"/>
          <w:szCs w:val="28"/>
          <w:lang w:eastAsia="ru-RU"/>
        </w:rPr>
        <w:t>о</w:t>
      </w:r>
      <w:r w:rsidRPr="00055DBB">
        <w:rPr>
          <w:rFonts w:ascii="Times New Roman" w:eastAsia="Times New Roman" w:hAnsi="Times New Roman"/>
          <w:sz w:val="28"/>
          <w:szCs w:val="28"/>
          <w:lang w:eastAsia="ru-RU"/>
        </w:rPr>
        <w:t>матических аминов в присутствии кислот, водными растворами гидран</w:t>
      </w:r>
      <w:r w:rsidRPr="00055DBB">
        <w:rPr>
          <w:rFonts w:ascii="Times New Roman" w:eastAsia="Times New Roman" w:hAnsi="Times New Roman"/>
          <w:sz w:val="28"/>
          <w:szCs w:val="28"/>
          <w:lang w:eastAsia="ru-RU"/>
        </w:rPr>
        <w:t>и</w:t>
      </w:r>
      <w:r w:rsidRPr="00055DBB">
        <w:rPr>
          <w:rFonts w:ascii="Times New Roman" w:eastAsia="Times New Roman" w:hAnsi="Times New Roman"/>
          <w:sz w:val="28"/>
          <w:szCs w:val="28"/>
          <w:lang w:eastAsia="ru-RU"/>
        </w:rPr>
        <w:t>зов и водными растворами солей металлов.</w:t>
      </w:r>
    </w:p>
    <w:p w:rsidR="006F013D" w:rsidRPr="00055DBB" w:rsidRDefault="006F013D" w:rsidP="006F013D">
      <w:pPr>
        <w:widowControl w:val="0"/>
        <w:spacing w:after="0" w:line="360" w:lineRule="auto"/>
        <w:ind w:firstLine="851"/>
        <w:jc w:val="both"/>
        <w:rPr>
          <w:rFonts w:ascii="Times New Roman" w:eastAsia="Times New Roman" w:hAnsi="Times New Roman"/>
          <w:sz w:val="28"/>
          <w:szCs w:val="28"/>
          <w:lang w:eastAsia="ru-RU"/>
        </w:rPr>
      </w:pPr>
      <w:r w:rsidRPr="00055DBB">
        <w:rPr>
          <w:rFonts w:ascii="Times New Roman" w:eastAsia="Times New Roman" w:hAnsi="Times New Roman"/>
          <w:sz w:val="28"/>
          <w:szCs w:val="28"/>
          <w:lang w:eastAsia="ru-RU"/>
        </w:rPr>
        <w:t>Несмотря на то, что широкое производство лакокрасочных матер</w:t>
      </w:r>
      <w:r w:rsidRPr="00055DBB">
        <w:rPr>
          <w:rFonts w:ascii="Times New Roman" w:eastAsia="Times New Roman" w:hAnsi="Times New Roman"/>
          <w:sz w:val="28"/>
          <w:szCs w:val="28"/>
          <w:lang w:eastAsia="ru-RU"/>
        </w:rPr>
        <w:t>и</w:t>
      </w:r>
      <w:r w:rsidRPr="00055DBB">
        <w:rPr>
          <w:rFonts w:ascii="Times New Roman" w:eastAsia="Times New Roman" w:hAnsi="Times New Roman"/>
          <w:sz w:val="28"/>
          <w:szCs w:val="28"/>
          <w:lang w:eastAsia="ru-RU"/>
        </w:rPr>
        <w:t>алов появилось сравнительно недавно, на сегодняшний день существует множество видов красителей, достоинства и недостатки которых предста</w:t>
      </w:r>
      <w:r w:rsidRPr="00055DBB">
        <w:rPr>
          <w:rFonts w:ascii="Times New Roman" w:eastAsia="Times New Roman" w:hAnsi="Times New Roman"/>
          <w:sz w:val="28"/>
          <w:szCs w:val="28"/>
          <w:lang w:eastAsia="ru-RU"/>
        </w:rPr>
        <w:t>в</w:t>
      </w:r>
      <w:r w:rsidRPr="00055DBB">
        <w:rPr>
          <w:rFonts w:ascii="Times New Roman" w:eastAsia="Times New Roman" w:hAnsi="Times New Roman"/>
          <w:sz w:val="28"/>
          <w:szCs w:val="28"/>
          <w:lang w:eastAsia="ru-RU"/>
        </w:rPr>
        <w:t>лены в таблице 2</w:t>
      </w:r>
      <w:r w:rsidRPr="00055DBB">
        <w:rPr>
          <w:rFonts w:ascii="Times New Roman" w:eastAsia="Times New Roman" w:hAnsi="Times New Roman"/>
          <w:color w:val="FF0000"/>
          <w:sz w:val="28"/>
          <w:szCs w:val="28"/>
          <w:lang w:eastAsia="ru-RU"/>
        </w:rPr>
        <w:t xml:space="preserve"> </w:t>
      </w:r>
      <w:r w:rsidRPr="00055DBB">
        <w:rPr>
          <w:rFonts w:ascii="Times New Roman" w:eastAsia="Times New Roman" w:hAnsi="Times New Roman"/>
          <w:sz w:val="28"/>
          <w:szCs w:val="28"/>
          <w:lang w:eastAsia="ru-RU"/>
        </w:rPr>
        <w:t>[</w:t>
      </w:r>
      <w:r>
        <w:rPr>
          <w:rFonts w:ascii="Times New Roman" w:eastAsia="Times New Roman" w:hAnsi="Times New Roman"/>
          <w:sz w:val="28"/>
          <w:szCs w:val="28"/>
          <w:lang w:eastAsia="ru-RU"/>
        </w:rPr>
        <w:t>7</w:t>
      </w:r>
      <w:r w:rsidRPr="00055DBB">
        <w:rPr>
          <w:rFonts w:ascii="Times New Roman" w:eastAsia="Times New Roman" w:hAnsi="Times New Roman"/>
          <w:sz w:val="28"/>
          <w:szCs w:val="28"/>
          <w:lang w:eastAsia="ru-RU"/>
        </w:rPr>
        <w:t>].</w:t>
      </w:r>
    </w:p>
    <w:p w:rsidR="006F013D" w:rsidRPr="00055DBB" w:rsidRDefault="006F013D" w:rsidP="006F013D">
      <w:pPr>
        <w:widowControl w:val="0"/>
        <w:spacing w:after="0" w:line="360" w:lineRule="auto"/>
        <w:jc w:val="both"/>
        <w:rPr>
          <w:rFonts w:ascii="Times New Roman" w:hAnsi="Times New Roman"/>
          <w:sz w:val="28"/>
          <w:szCs w:val="28"/>
        </w:rPr>
      </w:pPr>
      <w:r w:rsidRPr="00055DBB">
        <w:rPr>
          <w:rFonts w:ascii="Times New Roman" w:hAnsi="Times New Roman"/>
          <w:sz w:val="28"/>
          <w:szCs w:val="28"/>
        </w:rPr>
        <w:t>Таблица 2 – Анализ красителей</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5"/>
        <w:gridCol w:w="4449"/>
        <w:gridCol w:w="3253"/>
      </w:tblGrid>
      <w:tr w:rsidR="00323FC1" w:rsidRPr="001A5140" w:rsidTr="00323FC1">
        <w:trPr>
          <w:trHeight w:val="130"/>
          <w:tblHeader/>
        </w:trPr>
        <w:tc>
          <w:tcPr>
            <w:tcW w:w="928" w:type="pct"/>
            <w:shd w:val="clear" w:color="auto" w:fill="auto"/>
            <w:vAlign w:val="center"/>
          </w:tcPr>
          <w:p w:rsidR="006F013D" w:rsidRPr="00323FC1" w:rsidRDefault="006F013D" w:rsidP="00323FC1">
            <w:pPr>
              <w:widowControl w:val="0"/>
              <w:contextualSpacing/>
              <w:jc w:val="center"/>
              <w:rPr>
                <w:rFonts w:ascii="Times New Roman" w:hAnsi="Times New Roman"/>
                <w:sz w:val="24"/>
                <w:szCs w:val="24"/>
              </w:rPr>
            </w:pPr>
            <w:r w:rsidRPr="00323FC1">
              <w:rPr>
                <w:rFonts w:ascii="Times New Roman" w:hAnsi="Times New Roman"/>
                <w:sz w:val="24"/>
                <w:szCs w:val="24"/>
              </w:rPr>
              <w:t>Вид красителя</w:t>
            </w:r>
          </w:p>
        </w:tc>
        <w:tc>
          <w:tcPr>
            <w:tcW w:w="2352" w:type="pct"/>
            <w:shd w:val="clear" w:color="auto" w:fill="auto"/>
            <w:vAlign w:val="center"/>
          </w:tcPr>
          <w:p w:rsidR="006F013D" w:rsidRPr="00323FC1" w:rsidRDefault="006F013D" w:rsidP="00323FC1">
            <w:pPr>
              <w:widowControl w:val="0"/>
              <w:contextualSpacing/>
              <w:jc w:val="center"/>
              <w:rPr>
                <w:rFonts w:ascii="Times New Roman" w:hAnsi="Times New Roman"/>
                <w:sz w:val="24"/>
                <w:szCs w:val="24"/>
              </w:rPr>
            </w:pPr>
            <w:r w:rsidRPr="00323FC1">
              <w:rPr>
                <w:rFonts w:ascii="Times New Roman" w:hAnsi="Times New Roman"/>
                <w:sz w:val="24"/>
                <w:szCs w:val="24"/>
              </w:rPr>
              <w:t xml:space="preserve">Достоинства </w:t>
            </w:r>
          </w:p>
        </w:tc>
        <w:tc>
          <w:tcPr>
            <w:tcW w:w="1720" w:type="pct"/>
            <w:shd w:val="clear" w:color="auto" w:fill="auto"/>
            <w:vAlign w:val="center"/>
          </w:tcPr>
          <w:p w:rsidR="006F013D" w:rsidRPr="00323FC1" w:rsidRDefault="006F013D" w:rsidP="00323FC1">
            <w:pPr>
              <w:widowControl w:val="0"/>
              <w:contextualSpacing/>
              <w:jc w:val="center"/>
              <w:rPr>
                <w:rFonts w:ascii="Times New Roman" w:hAnsi="Times New Roman"/>
                <w:sz w:val="24"/>
                <w:szCs w:val="24"/>
              </w:rPr>
            </w:pPr>
            <w:r w:rsidRPr="00323FC1">
              <w:rPr>
                <w:rFonts w:ascii="Times New Roman" w:hAnsi="Times New Roman"/>
                <w:sz w:val="24"/>
                <w:szCs w:val="24"/>
              </w:rPr>
              <w:t>Недостатки</w:t>
            </w:r>
          </w:p>
        </w:tc>
      </w:tr>
      <w:tr w:rsidR="00323FC1" w:rsidRPr="001A5140" w:rsidTr="00323FC1">
        <w:tc>
          <w:tcPr>
            <w:tcW w:w="928" w:type="pct"/>
            <w:shd w:val="clear" w:color="auto" w:fill="auto"/>
            <w:vAlign w:val="center"/>
          </w:tcPr>
          <w:p w:rsidR="006F013D" w:rsidRPr="00323FC1" w:rsidRDefault="006F013D" w:rsidP="00323FC1">
            <w:pPr>
              <w:widowControl w:val="0"/>
              <w:jc w:val="center"/>
              <w:rPr>
                <w:sz w:val="24"/>
                <w:szCs w:val="24"/>
              </w:rPr>
            </w:pPr>
            <w:r w:rsidRPr="00323FC1">
              <w:rPr>
                <w:rFonts w:ascii="Times New Roman" w:eastAsia="Times New Roman" w:hAnsi="Times New Roman"/>
                <w:sz w:val="24"/>
                <w:szCs w:val="24"/>
                <w:lang w:eastAsia="ru-RU"/>
              </w:rPr>
              <w:t>Эмульсио</w:t>
            </w:r>
            <w:r w:rsidRPr="00323FC1">
              <w:rPr>
                <w:rFonts w:ascii="Times New Roman" w:eastAsia="Times New Roman" w:hAnsi="Times New Roman"/>
                <w:sz w:val="24"/>
                <w:szCs w:val="24"/>
                <w:lang w:eastAsia="ru-RU"/>
              </w:rPr>
              <w:t>н</w:t>
            </w:r>
            <w:r w:rsidRPr="00323FC1">
              <w:rPr>
                <w:rFonts w:ascii="Times New Roman" w:eastAsia="Times New Roman" w:hAnsi="Times New Roman"/>
                <w:sz w:val="24"/>
                <w:szCs w:val="24"/>
                <w:lang w:eastAsia="ru-RU"/>
              </w:rPr>
              <w:t>ные (акрил</w:t>
            </w:r>
            <w:r w:rsidRPr="00323FC1">
              <w:rPr>
                <w:rFonts w:ascii="Times New Roman" w:eastAsia="Times New Roman" w:hAnsi="Times New Roman"/>
                <w:sz w:val="24"/>
                <w:szCs w:val="24"/>
                <w:lang w:eastAsia="ru-RU"/>
              </w:rPr>
              <w:t>о</w:t>
            </w:r>
            <w:r w:rsidRPr="00323FC1">
              <w:rPr>
                <w:rFonts w:ascii="Times New Roman" w:eastAsia="Times New Roman" w:hAnsi="Times New Roman"/>
                <w:sz w:val="24"/>
                <w:szCs w:val="24"/>
                <w:lang w:eastAsia="ru-RU"/>
              </w:rPr>
              <w:lastRenderedPageBreak/>
              <w:t>вые, в</w:t>
            </w:r>
            <w:r w:rsidRPr="00323FC1">
              <w:rPr>
                <w:rFonts w:ascii="Times New Roman" w:eastAsia="Times New Roman" w:hAnsi="Times New Roman"/>
                <w:sz w:val="24"/>
                <w:szCs w:val="24"/>
                <w:lang w:eastAsia="ru-RU"/>
              </w:rPr>
              <w:t>о</w:t>
            </w:r>
            <w:r w:rsidRPr="00323FC1">
              <w:rPr>
                <w:rFonts w:ascii="Times New Roman" w:eastAsia="Times New Roman" w:hAnsi="Times New Roman"/>
                <w:sz w:val="24"/>
                <w:szCs w:val="24"/>
                <w:lang w:eastAsia="ru-RU"/>
              </w:rPr>
              <w:t>доэмульсио</w:t>
            </w:r>
            <w:r w:rsidRPr="00323FC1">
              <w:rPr>
                <w:rFonts w:ascii="Times New Roman" w:eastAsia="Times New Roman" w:hAnsi="Times New Roman"/>
                <w:sz w:val="24"/>
                <w:szCs w:val="24"/>
                <w:lang w:eastAsia="ru-RU"/>
              </w:rPr>
              <w:t>н</w:t>
            </w:r>
            <w:r w:rsidRPr="00323FC1">
              <w:rPr>
                <w:rFonts w:ascii="Times New Roman" w:eastAsia="Times New Roman" w:hAnsi="Times New Roman"/>
                <w:sz w:val="24"/>
                <w:szCs w:val="24"/>
                <w:lang w:eastAsia="ru-RU"/>
              </w:rPr>
              <w:t>ные, полив</w:t>
            </w:r>
            <w:r w:rsidRPr="00323FC1">
              <w:rPr>
                <w:rFonts w:ascii="Times New Roman" w:eastAsia="Times New Roman" w:hAnsi="Times New Roman"/>
                <w:sz w:val="24"/>
                <w:szCs w:val="24"/>
                <w:lang w:eastAsia="ru-RU"/>
              </w:rPr>
              <w:t>и</w:t>
            </w:r>
            <w:r w:rsidRPr="00323FC1">
              <w:rPr>
                <w:rFonts w:ascii="Times New Roman" w:eastAsia="Times New Roman" w:hAnsi="Times New Roman"/>
                <w:sz w:val="24"/>
                <w:szCs w:val="24"/>
                <w:lang w:eastAsia="ru-RU"/>
              </w:rPr>
              <w:t>нилацетатные, водно-дисперсио</w:t>
            </w:r>
            <w:r w:rsidRPr="00323FC1">
              <w:rPr>
                <w:rFonts w:ascii="Times New Roman" w:eastAsia="Times New Roman" w:hAnsi="Times New Roman"/>
                <w:sz w:val="24"/>
                <w:szCs w:val="24"/>
                <w:lang w:eastAsia="ru-RU"/>
              </w:rPr>
              <w:t>н</w:t>
            </w:r>
            <w:r w:rsidRPr="00323FC1">
              <w:rPr>
                <w:rFonts w:ascii="Times New Roman" w:eastAsia="Times New Roman" w:hAnsi="Times New Roman"/>
                <w:sz w:val="24"/>
                <w:szCs w:val="24"/>
                <w:lang w:eastAsia="ru-RU"/>
              </w:rPr>
              <w:t>ные, латек</w:t>
            </w:r>
            <w:r w:rsidRPr="00323FC1">
              <w:rPr>
                <w:rFonts w:ascii="Times New Roman" w:eastAsia="Times New Roman" w:hAnsi="Times New Roman"/>
                <w:sz w:val="24"/>
                <w:szCs w:val="24"/>
                <w:lang w:eastAsia="ru-RU"/>
              </w:rPr>
              <w:t>с</w:t>
            </w:r>
            <w:r w:rsidRPr="00323FC1">
              <w:rPr>
                <w:rFonts w:ascii="Times New Roman" w:eastAsia="Times New Roman" w:hAnsi="Times New Roman"/>
                <w:sz w:val="24"/>
                <w:szCs w:val="24"/>
                <w:lang w:eastAsia="ru-RU"/>
              </w:rPr>
              <w:t>ные, силик</w:t>
            </w:r>
            <w:r w:rsidRPr="00323FC1">
              <w:rPr>
                <w:rFonts w:ascii="Times New Roman" w:eastAsia="Times New Roman" w:hAnsi="Times New Roman"/>
                <w:sz w:val="24"/>
                <w:szCs w:val="24"/>
                <w:lang w:eastAsia="ru-RU"/>
              </w:rPr>
              <w:t>о</w:t>
            </w:r>
            <w:r w:rsidRPr="00323FC1">
              <w:rPr>
                <w:rFonts w:ascii="Times New Roman" w:eastAsia="Times New Roman" w:hAnsi="Times New Roman"/>
                <w:sz w:val="24"/>
                <w:szCs w:val="24"/>
                <w:lang w:eastAsia="ru-RU"/>
              </w:rPr>
              <w:t>новые)</w:t>
            </w:r>
          </w:p>
        </w:tc>
        <w:tc>
          <w:tcPr>
            <w:tcW w:w="2352" w:type="pct"/>
            <w:shd w:val="clear" w:color="auto" w:fill="auto"/>
            <w:vAlign w:val="center"/>
          </w:tcPr>
          <w:p w:rsidR="006F013D" w:rsidRPr="00323FC1" w:rsidRDefault="006F013D" w:rsidP="00323FC1">
            <w:pPr>
              <w:widowControl w:val="0"/>
              <w:numPr>
                <w:ilvl w:val="0"/>
                <w:numId w:val="8"/>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lastRenderedPageBreak/>
              <w:t>экономичны (кроме латексных и с</w:t>
            </w:r>
            <w:r w:rsidRPr="00323FC1">
              <w:rPr>
                <w:rFonts w:ascii="Times New Roman" w:eastAsia="Times New Roman" w:hAnsi="Times New Roman"/>
                <w:sz w:val="24"/>
                <w:szCs w:val="24"/>
                <w:lang w:eastAsia="ru-RU"/>
              </w:rPr>
              <w:t>и</w:t>
            </w:r>
            <w:r w:rsidRPr="00323FC1">
              <w:rPr>
                <w:rFonts w:ascii="Times New Roman" w:eastAsia="Times New Roman" w:hAnsi="Times New Roman"/>
                <w:sz w:val="24"/>
                <w:szCs w:val="24"/>
                <w:lang w:eastAsia="ru-RU"/>
              </w:rPr>
              <w:t>ликоновых);</w:t>
            </w:r>
          </w:p>
          <w:p w:rsidR="006F013D" w:rsidRPr="00323FC1" w:rsidRDefault="006F013D" w:rsidP="00323FC1">
            <w:pPr>
              <w:widowControl w:val="0"/>
              <w:numPr>
                <w:ilvl w:val="0"/>
                <w:numId w:val="8"/>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lastRenderedPageBreak/>
              <w:t>для окрашивания деревянных и м</w:t>
            </w:r>
            <w:r w:rsidRPr="00323FC1">
              <w:rPr>
                <w:rFonts w:ascii="Times New Roman" w:eastAsia="Times New Roman" w:hAnsi="Times New Roman"/>
                <w:sz w:val="24"/>
                <w:szCs w:val="24"/>
                <w:lang w:eastAsia="ru-RU"/>
              </w:rPr>
              <w:t>е</w:t>
            </w:r>
            <w:r w:rsidRPr="00323FC1">
              <w:rPr>
                <w:rFonts w:ascii="Times New Roman" w:eastAsia="Times New Roman" w:hAnsi="Times New Roman"/>
                <w:sz w:val="24"/>
                <w:szCs w:val="24"/>
                <w:lang w:eastAsia="ru-RU"/>
              </w:rPr>
              <w:t>таллических поверхностей;</w:t>
            </w:r>
          </w:p>
          <w:p w:rsidR="006F013D" w:rsidRPr="00323FC1" w:rsidRDefault="006F013D" w:rsidP="00323FC1">
            <w:pPr>
              <w:widowControl w:val="0"/>
              <w:numPr>
                <w:ilvl w:val="0"/>
                <w:numId w:val="8"/>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экологически безопасны;</w:t>
            </w:r>
          </w:p>
          <w:p w:rsidR="006F013D" w:rsidRPr="00323FC1" w:rsidRDefault="006F013D" w:rsidP="00323FC1">
            <w:pPr>
              <w:widowControl w:val="0"/>
              <w:numPr>
                <w:ilvl w:val="0"/>
                <w:numId w:val="8"/>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обладают высокой прочностью;</w:t>
            </w:r>
          </w:p>
          <w:p w:rsidR="006F013D" w:rsidRPr="00323FC1" w:rsidRDefault="006F013D" w:rsidP="00323FC1">
            <w:pPr>
              <w:widowControl w:val="0"/>
              <w:numPr>
                <w:ilvl w:val="0"/>
                <w:numId w:val="8"/>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быстро высыхают;</w:t>
            </w:r>
          </w:p>
          <w:p w:rsidR="006F013D" w:rsidRPr="00323FC1" w:rsidRDefault="006F013D" w:rsidP="00323FC1">
            <w:pPr>
              <w:widowControl w:val="0"/>
              <w:numPr>
                <w:ilvl w:val="0"/>
                <w:numId w:val="8"/>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водоустойчивы;</w:t>
            </w:r>
          </w:p>
          <w:p w:rsidR="006F013D" w:rsidRPr="00323FC1" w:rsidRDefault="006F013D" w:rsidP="00323FC1">
            <w:pPr>
              <w:widowControl w:val="0"/>
              <w:numPr>
                <w:ilvl w:val="0"/>
                <w:numId w:val="8"/>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светостойкие;</w:t>
            </w:r>
          </w:p>
          <w:p w:rsidR="006F013D" w:rsidRPr="00323FC1" w:rsidRDefault="006F013D" w:rsidP="00323FC1">
            <w:pPr>
              <w:widowControl w:val="0"/>
              <w:numPr>
                <w:ilvl w:val="0"/>
                <w:numId w:val="8"/>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пожаробезопасны;</w:t>
            </w:r>
          </w:p>
          <w:p w:rsidR="006F013D" w:rsidRPr="00323FC1" w:rsidRDefault="006F013D" w:rsidP="00323FC1">
            <w:pPr>
              <w:widowControl w:val="0"/>
              <w:numPr>
                <w:ilvl w:val="0"/>
                <w:numId w:val="8"/>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устойчивы к щелочному возде</w:t>
            </w:r>
            <w:r w:rsidRPr="00323FC1">
              <w:rPr>
                <w:rFonts w:ascii="Times New Roman" w:eastAsia="Times New Roman" w:hAnsi="Times New Roman"/>
                <w:sz w:val="24"/>
                <w:szCs w:val="24"/>
                <w:lang w:eastAsia="ru-RU"/>
              </w:rPr>
              <w:t>й</w:t>
            </w:r>
            <w:r w:rsidRPr="00323FC1">
              <w:rPr>
                <w:rFonts w:ascii="Times New Roman" w:eastAsia="Times New Roman" w:hAnsi="Times New Roman"/>
                <w:sz w:val="24"/>
                <w:szCs w:val="24"/>
                <w:lang w:eastAsia="ru-RU"/>
              </w:rPr>
              <w:t>ствию;</w:t>
            </w:r>
          </w:p>
          <w:p w:rsidR="006F013D" w:rsidRPr="00323FC1" w:rsidRDefault="006F013D" w:rsidP="00323FC1">
            <w:pPr>
              <w:widowControl w:val="0"/>
              <w:numPr>
                <w:ilvl w:val="0"/>
                <w:numId w:val="8"/>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не имеют резкий неприятный запах.</w:t>
            </w:r>
          </w:p>
        </w:tc>
        <w:tc>
          <w:tcPr>
            <w:tcW w:w="1720" w:type="pct"/>
            <w:shd w:val="clear" w:color="auto" w:fill="auto"/>
          </w:tcPr>
          <w:p w:rsidR="006F013D" w:rsidRPr="00323FC1" w:rsidRDefault="006F013D" w:rsidP="00323FC1">
            <w:pPr>
              <w:widowControl w:val="0"/>
              <w:numPr>
                <w:ilvl w:val="0"/>
                <w:numId w:val="15"/>
              </w:numPr>
              <w:tabs>
                <w:tab w:val="left" w:pos="364"/>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lastRenderedPageBreak/>
              <w:t>не смываются;</w:t>
            </w:r>
          </w:p>
          <w:p w:rsidR="006F013D" w:rsidRPr="00323FC1" w:rsidRDefault="006F013D" w:rsidP="00323FC1">
            <w:pPr>
              <w:widowControl w:val="0"/>
              <w:numPr>
                <w:ilvl w:val="0"/>
                <w:numId w:val="15"/>
              </w:numPr>
              <w:tabs>
                <w:tab w:val="left" w:pos="364"/>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не обладают способн</w:t>
            </w:r>
            <w:r w:rsidRPr="00323FC1">
              <w:rPr>
                <w:rFonts w:ascii="Times New Roman" w:eastAsia="Times New Roman" w:hAnsi="Times New Roman"/>
                <w:sz w:val="24"/>
                <w:szCs w:val="24"/>
                <w:lang w:eastAsia="ru-RU"/>
              </w:rPr>
              <w:t>о</w:t>
            </w:r>
            <w:r w:rsidRPr="00323FC1">
              <w:rPr>
                <w:rFonts w:ascii="Times New Roman" w:eastAsia="Times New Roman" w:hAnsi="Times New Roman"/>
                <w:sz w:val="24"/>
                <w:szCs w:val="24"/>
                <w:lang w:eastAsia="ru-RU"/>
              </w:rPr>
              <w:lastRenderedPageBreak/>
              <w:t>стью нанесения на повер</w:t>
            </w:r>
            <w:r w:rsidRPr="00323FC1">
              <w:rPr>
                <w:rFonts w:ascii="Times New Roman" w:eastAsia="Times New Roman" w:hAnsi="Times New Roman"/>
                <w:sz w:val="24"/>
                <w:szCs w:val="24"/>
                <w:lang w:eastAsia="ru-RU"/>
              </w:rPr>
              <w:t>х</w:t>
            </w:r>
            <w:r w:rsidRPr="00323FC1">
              <w:rPr>
                <w:rFonts w:ascii="Times New Roman" w:eastAsia="Times New Roman" w:hAnsi="Times New Roman"/>
                <w:sz w:val="24"/>
                <w:szCs w:val="24"/>
                <w:lang w:eastAsia="ru-RU"/>
              </w:rPr>
              <w:t>ность, ранее покрашенную глянцевыми и клеевыми красками.</w:t>
            </w:r>
          </w:p>
        </w:tc>
      </w:tr>
      <w:tr w:rsidR="00323FC1" w:rsidRPr="001A5140" w:rsidTr="00323FC1">
        <w:trPr>
          <w:cantSplit/>
          <w:trHeight w:val="729"/>
        </w:trPr>
        <w:tc>
          <w:tcPr>
            <w:tcW w:w="928" w:type="pct"/>
            <w:shd w:val="clear" w:color="auto" w:fill="auto"/>
            <w:vAlign w:val="center"/>
          </w:tcPr>
          <w:p w:rsidR="006F013D" w:rsidRPr="00323FC1" w:rsidRDefault="006F013D" w:rsidP="00323FC1">
            <w:pPr>
              <w:widowControl w:val="0"/>
              <w:jc w:val="center"/>
              <w:rPr>
                <w:sz w:val="24"/>
                <w:szCs w:val="24"/>
              </w:rPr>
            </w:pPr>
            <w:r w:rsidRPr="00323FC1">
              <w:rPr>
                <w:rFonts w:ascii="Times New Roman" w:eastAsia="Times New Roman" w:hAnsi="Times New Roman"/>
                <w:sz w:val="24"/>
                <w:szCs w:val="24"/>
                <w:lang w:eastAsia="ru-RU"/>
              </w:rPr>
              <w:t xml:space="preserve">Алкидные (масляные и </w:t>
            </w:r>
          </w:p>
        </w:tc>
        <w:tc>
          <w:tcPr>
            <w:tcW w:w="2352" w:type="pct"/>
            <w:shd w:val="clear" w:color="auto" w:fill="auto"/>
            <w:vAlign w:val="center"/>
          </w:tcPr>
          <w:p w:rsidR="006F013D" w:rsidRPr="00323FC1" w:rsidRDefault="006F013D" w:rsidP="00323FC1">
            <w:pPr>
              <w:widowControl w:val="0"/>
              <w:numPr>
                <w:ilvl w:val="0"/>
                <w:numId w:val="9"/>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подходят для окрашивания деревя</w:t>
            </w:r>
            <w:r w:rsidRPr="00323FC1">
              <w:rPr>
                <w:rFonts w:ascii="Times New Roman" w:eastAsia="Times New Roman" w:hAnsi="Times New Roman"/>
                <w:sz w:val="24"/>
                <w:szCs w:val="24"/>
                <w:lang w:eastAsia="ru-RU"/>
              </w:rPr>
              <w:t>н</w:t>
            </w:r>
            <w:r w:rsidRPr="00323FC1">
              <w:rPr>
                <w:rFonts w:ascii="Times New Roman" w:eastAsia="Times New Roman" w:hAnsi="Times New Roman"/>
                <w:sz w:val="24"/>
                <w:szCs w:val="24"/>
                <w:lang w:eastAsia="ru-RU"/>
              </w:rPr>
              <w:t>ных и металлических поверхностей;</w:t>
            </w:r>
          </w:p>
          <w:p w:rsidR="006F013D" w:rsidRPr="00323FC1" w:rsidRDefault="006F013D" w:rsidP="00323FC1">
            <w:pPr>
              <w:widowControl w:val="0"/>
              <w:numPr>
                <w:ilvl w:val="0"/>
                <w:numId w:val="9"/>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не токсичны;</w:t>
            </w:r>
          </w:p>
        </w:tc>
        <w:tc>
          <w:tcPr>
            <w:tcW w:w="1720" w:type="pct"/>
            <w:shd w:val="clear" w:color="auto" w:fill="auto"/>
          </w:tcPr>
          <w:p w:rsidR="006F013D" w:rsidRPr="00323FC1" w:rsidRDefault="006F013D" w:rsidP="00323FC1">
            <w:pPr>
              <w:widowControl w:val="0"/>
              <w:numPr>
                <w:ilvl w:val="0"/>
                <w:numId w:val="14"/>
              </w:numPr>
              <w:tabs>
                <w:tab w:val="left" w:pos="317"/>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пожароопасные;</w:t>
            </w:r>
          </w:p>
          <w:p w:rsidR="006F013D" w:rsidRPr="00323FC1" w:rsidRDefault="006F013D" w:rsidP="00323FC1">
            <w:pPr>
              <w:widowControl w:val="0"/>
              <w:numPr>
                <w:ilvl w:val="0"/>
                <w:numId w:val="14"/>
              </w:numPr>
              <w:tabs>
                <w:tab w:val="left" w:pos="317"/>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не устойчивы к возде</w:t>
            </w:r>
            <w:r w:rsidRPr="00323FC1">
              <w:rPr>
                <w:rFonts w:ascii="Times New Roman" w:eastAsia="Times New Roman" w:hAnsi="Times New Roman"/>
                <w:sz w:val="24"/>
                <w:szCs w:val="24"/>
                <w:lang w:eastAsia="ru-RU"/>
              </w:rPr>
              <w:t>й</w:t>
            </w:r>
            <w:r w:rsidRPr="00323FC1">
              <w:rPr>
                <w:rFonts w:ascii="Times New Roman" w:eastAsia="Times New Roman" w:hAnsi="Times New Roman"/>
                <w:sz w:val="24"/>
                <w:szCs w:val="24"/>
                <w:lang w:eastAsia="ru-RU"/>
              </w:rPr>
              <w:t>ствию щелочей.</w:t>
            </w:r>
          </w:p>
        </w:tc>
      </w:tr>
      <w:tr w:rsidR="00323FC1" w:rsidRPr="001A5140" w:rsidTr="00323FC1">
        <w:trPr>
          <w:cantSplit/>
          <w:trHeight w:val="650"/>
        </w:trPr>
        <w:tc>
          <w:tcPr>
            <w:tcW w:w="928" w:type="pct"/>
            <w:shd w:val="clear" w:color="auto" w:fill="auto"/>
            <w:vAlign w:val="center"/>
          </w:tcPr>
          <w:p w:rsidR="006F013D" w:rsidRPr="00323FC1" w:rsidRDefault="006F013D" w:rsidP="00323FC1">
            <w:pPr>
              <w:widowControl w:val="0"/>
              <w:jc w:val="center"/>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эпоксидные)</w:t>
            </w:r>
          </w:p>
        </w:tc>
        <w:tc>
          <w:tcPr>
            <w:tcW w:w="2352" w:type="pct"/>
            <w:shd w:val="clear" w:color="auto" w:fill="auto"/>
            <w:vAlign w:val="center"/>
          </w:tcPr>
          <w:p w:rsidR="006F013D" w:rsidRPr="00323FC1" w:rsidRDefault="006F013D" w:rsidP="00323FC1">
            <w:pPr>
              <w:widowControl w:val="0"/>
              <w:numPr>
                <w:ilvl w:val="0"/>
                <w:numId w:val="9"/>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свето</w:t>
            </w:r>
            <w:r w:rsidRPr="00323FC1">
              <w:rPr>
                <w:rFonts w:ascii="Times New Roman" w:eastAsia="Times New Roman" w:hAnsi="Times New Roman"/>
                <w:sz w:val="24"/>
                <w:szCs w:val="24"/>
                <w:lang w:eastAsia="ru-RU"/>
              </w:rPr>
              <w:sym w:font="Symbol" w:char="F02D"/>
            </w:r>
            <w:r w:rsidRPr="00323FC1">
              <w:rPr>
                <w:rFonts w:ascii="Times New Roman" w:eastAsia="Times New Roman" w:hAnsi="Times New Roman"/>
                <w:sz w:val="24"/>
                <w:szCs w:val="24"/>
                <w:lang w:eastAsia="ru-RU"/>
              </w:rPr>
              <w:t xml:space="preserve"> и водоустойчивы;</w:t>
            </w:r>
          </w:p>
          <w:p w:rsidR="006F013D" w:rsidRPr="00323FC1" w:rsidRDefault="006F013D" w:rsidP="00323FC1">
            <w:pPr>
              <w:widowControl w:val="0"/>
              <w:numPr>
                <w:ilvl w:val="0"/>
                <w:numId w:val="9"/>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водонепроницаемы.</w:t>
            </w:r>
          </w:p>
        </w:tc>
        <w:tc>
          <w:tcPr>
            <w:tcW w:w="1720" w:type="pct"/>
            <w:shd w:val="clear" w:color="auto" w:fill="auto"/>
          </w:tcPr>
          <w:p w:rsidR="006F013D" w:rsidRPr="00323FC1" w:rsidRDefault="006F013D" w:rsidP="00D50FAA">
            <w:pPr>
              <w:rPr>
                <w:rFonts w:ascii="Times New Roman" w:eastAsia="Times New Roman" w:hAnsi="Times New Roman"/>
                <w:sz w:val="24"/>
                <w:szCs w:val="24"/>
                <w:lang w:eastAsia="ru-RU"/>
              </w:rPr>
            </w:pPr>
          </w:p>
        </w:tc>
      </w:tr>
      <w:tr w:rsidR="00323FC1" w:rsidRPr="001A5140" w:rsidTr="00323FC1">
        <w:trPr>
          <w:cantSplit/>
          <w:trHeight w:val="934"/>
        </w:trPr>
        <w:tc>
          <w:tcPr>
            <w:tcW w:w="928" w:type="pct"/>
            <w:shd w:val="clear" w:color="auto" w:fill="auto"/>
            <w:vAlign w:val="center"/>
          </w:tcPr>
          <w:p w:rsidR="006F013D" w:rsidRPr="00323FC1" w:rsidRDefault="006F013D" w:rsidP="00323FC1">
            <w:pPr>
              <w:widowControl w:val="0"/>
              <w:jc w:val="center"/>
              <w:rPr>
                <w:sz w:val="24"/>
                <w:szCs w:val="24"/>
              </w:rPr>
            </w:pPr>
            <w:r w:rsidRPr="00323FC1">
              <w:rPr>
                <w:rFonts w:ascii="Times New Roman" w:eastAsia="Times New Roman" w:hAnsi="Times New Roman"/>
                <w:sz w:val="24"/>
                <w:szCs w:val="24"/>
                <w:lang w:eastAsia="ru-RU"/>
              </w:rPr>
              <w:t>Клеевые</w:t>
            </w:r>
          </w:p>
        </w:tc>
        <w:tc>
          <w:tcPr>
            <w:tcW w:w="2352" w:type="pct"/>
            <w:shd w:val="clear" w:color="auto" w:fill="auto"/>
            <w:vAlign w:val="center"/>
          </w:tcPr>
          <w:p w:rsidR="006F013D" w:rsidRPr="00323FC1" w:rsidRDefault="006F013D" w:rsidP="00323FC1">
            <w:pPr>
              <w:widowControl w:val="0"/>
              <w:numPr>
                <w:ilvl w:val="0"/>
                <w:numId w:val="10"/>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удобны в обращении;</w:t>
            </w:r>
          </w:p>
          <w:p w:rsidR="006F013D" w:rsidRPr="00323FC1" w:rsidRDefault="006F013D" w:rsidP="00323FC1">
            <w:pPr>
              <w:widowControl w:val="0"/>
              <w:numPr>
                <w:ilvl w:val="0"/>
                <w:numId w:val="10"/>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экологичны;</w:t>
            </w:r>
          </w:p>
          <w:p w:rsidR="006F013D" w:rsidRPr="00323FC1" w:rsidRDefault="006F013D" w:rsidP="00323FC1">
            <w:pPr>
              <w:widowControl w:val="0"/>
              <w:numPr>
                <w:ilvl w:val="0"/>
                <w:numId w:val="10"/>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хорошо сохраняются при сухом кл</w:t>
            </w:r>
            <w:r w:rsidRPr="00323FC1">
              <w:rPr>
                <w:rFonts w:ascii="Times New Roman" w:eastAsia="Times New Roman" w:hAnsi="Times New Roman"/>
                <w:sz w:val="24"/>
                <w:szCs w:val="24"/>
                <w:lang w:eastAsia="ru-RU"/>
              </w:rPr>
              <w:t>и</w:t>
            </w:r>
            <w:r w:rsidRPr="00323FC1">
              <w:rPr>
                <w:rFonts w:ascii="Times New Roman" w:eastAsia="Times New Roman" w:hAnsi="Times New Roman"/>
                <w:sz w:val="24"/>
                <w:szCs w:val="24"/>
                <w:lang w:eastAsia="ru-RU"/>
              </w:rPr>
              <w:t>мате.</w:t>
            </w:r>
          </w:p>
        </w:tc>
        <w:tc>
          <w:tcPr>
            <w:tcW w:w="1720" w:type="pct"/>
            <w:shd w:val="clear" w:color="auto" w:fill="auto"/>
          </w:tcPr>
          <w:p w:rsidR="006F013D" w:rsidRPr="00323FC1" w:rsidRDefault="006F013D" w:rsidP="00323FC1">
            <w:pPr>
              <w:widowControl w:val="0"/>
              <w:numPr>
                <w:ilvl w:val="0"/>
                <w:numId w:val="13"/>
              </w:numPr>
              <w:tabs>
                <w:tab w:val="left" w:pos="317"/>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менее устойчивы к влаге;</w:t>
            </w:r>
          </w:p>
          <w:p w:rsidR="006F013D" w:rsidRPr="00323FC1" w:rsidRDefault="006F013D" w:rsidP="00323FC1">
            <w:pPr>
              <w:widowControl w:val="0"/>
              <w:numPr>
                <w:ilvl w:val="0"/>
                <w:numId w:val="13"/>
              </w:numPr>
              <w:tabs>
                <w:tab w:val="left" w:pos="317"/>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разрушаются при де</w:t>
            </w:r>
            <w:r w:rsidRPr="00323FC1">
              <w:rPr>
                <w:rFonts w:ascii="Times New Roman" w:eastAsia="Times New Roman" w:hAnsi="Times New Roman"/>
                <w:sz w:val="24"/>
                <w:szCs w:val="24"/>
                <w:lang w:eastAsia="ru-RU"/>
              </w:rPr>
              <w:t>й</w:t>
            </w:r>
            <w:r w:rsidRPr="00323FC1">
              <w:rPr>
                <w:rFonts w:ascii="Times New Roman" w:eastAsia="Times New Roman" w:hAnsi="Times New Roman"/>
                <w:sz w:val="24"/>
                <w:szCs w:val="24"/>
                <w:lang w:eastAsia="ru-RU"/>
              </w:rPr>
              <w:t>ствии углекислого газа и влаги.</w:t>
            </w:r>
          </w:p>
        </w:tc>
      </w:tr>
      <w:tr w:rsidR="00323FC1" w:rsidRPr="001A5140" w:rsidTr="00323FC1">
        <w:trPr>
          <w:cantSplit/>
          <w:trHeight w:val="850"/>
        </w:trPr>
        <w:tc>
          <w:tcPr>
            <w:tcW w:w="928" w:type="pct"/>
            <w:shd w:val="clear" w:color="auto" w:fill="auto"/>
            <w:vAlign w:val="center"/>
          </w:tcPr>
          <w:p w:rsidR="006F013D" w:rsidRPr="00323FC1" w:rsidRDefault="006F013D" w:rsidP="00323FC1">
            <w:pPr>
              <w:widowControl w:val="0"/>
              <w:jc w:val="center"/>
              <w:rPr>
                <w:sz w:val="24"/>
                <w:szCs w:val="24"/>
              </w:rPr>
            </w:pPr>
            <w:r w:rsidRPr="00323FC1">
              <w:rPr>
                <w:rFonts w:ascii="Times New Roman" w:eastAsia="Times New Roman" w:hAnsi="Times New Roman"/>
                <w:sz w:val="24"/>
                <w:szCs w:val="24"/>
                <w:lang w:eastAsia="ru-RU"/>
              </w:rPr>
              <w:t>Силикатные</w:t>
            </w:r>
          </w:p>
        </w:tc>
        <w:tc>
          <w:tcPr>
            <w:tcW w:w="2352" w:type="pct"/>
            <w:shd w:val="clear" w:color="auto" w:fill="auto"/>
            <w:vAlign w:val="center"/>
          </w:tcPr>
          <w:p w:rsidR="006F013D" w:rsidRPr="00323FC1" w:rsidRDefault="006F013D" w:rsidP="00323FC1">
            <w:pPr>
              <w:widowControl w:val="0"/>
              <w:numPr>
                <w:ilvl w:val="0"/>
                <w:numId w:val="11"/>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воздухо– и паронепроницаемы;</w:t>
            </w:r>
          </w:p>
          <w:p w:rsidR="006F013D" w:rsidRPr="00323FC1" w:rsidRDefault="006F013D" w:rsidP="00323FC1">
            <w:pPr>
              <w:widowControl w:val="0"/>
              <w:numPr>
                <w:ilvl w:val="0"/>
                <w:numId w:val="11"/>
              </w:numPr>
              <w:tabs>
                <w:tab w:val="left" w:pos="372"/>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устойчивы к температурным переп</w:t>
            </w:r>
            <w:r w:rsidRPr="00323FC1">
              <w:rPr>
                <w:rFonts w:ascii="Times New Roman" w:eastAsia="Times New Roman" w:hAnsi="Times New Roman"/>
                <w:sz w:val="24"/>
                <w:szCs w:val="24"/>
                <w:lang w:eastAsia="ru-RU"/>
              </w:rPr>
              <w:t>а</w:t>
            </w:r>
            <w:r w:rsidRPr="00323FC1">
              <w:rPr>
                <w:rFonts w:ascii="Times New Roman" w:eastAsia="Times New Roman" w:hAnsi="Times New Roman"/>
                <w:sz w:val="24"/>
                <w:szCs w:val="24"/>
                <w:lang w:eastAsia="ru-RU"/>
              </w:rPr>
              <w:t>дам.</w:t>
            </w:r>
          </w:p>
        </w:tc>
        <w:tc>
          <w:tcPr>
            <w:tcW w:w="1720" w:type="pct"/>
            <w:shd w:val="clear" w:color="auto" w:fill="auto"/>
          </w:tcPr>
          <w:p w:rsidR="006F013D" w:rsidRPr="00323FC1" w:rsidRDefault="006F013D" w:rsidP="00323FC1">
            <w:pPr>
              <w:widowControl w:val="0"/>
              <w:numPr>
                <w:ilvl w:val="0"/>
                <w:numId w:val="12"/>
              </w:numPr>
              <w:tabs>
                <w:tab w:val="left" w:pos="459"/>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 xml:space="preserve"> содержат щелочь;</w:t>
            </w:r>
          </w:p>
          <w:p w:rsidR="006F013D" w:rsidRPr="00323FC1" w:rsidRDefault="006F013D" w:rsidP="00323FC1">
            <w:pPr>
              <w:widowControl w:val="0"/>
              <w:numPr>
                <w:ilvl w:val="0"/>
                <w:numId w:val="12"/>
              </w:numPr>
              <w:tabs>
                <w:tab w:val="left" w:pos="459"/>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 xml:space="preserve"> не защищают от влаги;</w:t>
            </w:r>
          </w:p>
          <w:p w:rsidR="006F013D" w:rsidRPr="00323FC1" w:rsidRDefault="006F013D" w:rsidP="00323FC1">
            <w:pPr>
              <w:widowControl w:val="0"/>
              <w:numPr>
                <w:ilvl w:val="0"/>
                <w:numId w:val="12"/>
              </w:numPr>
              <w:tabs>
                <w:tab w:val="left" w:pos="459"/>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 xml:space="preserve"> не окрашивают мета</w:t>
            </w:r>
            <w:r w:rsidRPr="00323FC1">
              <w:rPr>
                <w:rFonts w:ascii="Times New Roman" w:eastAsia="Times New Roman" w:hAnsi="Times New Roman"/>
                <w:sz w:val="24"/>
                <w:szCs w:val="24"/>
                <w:lang w:eastAsia="ru-RU"/>
              </w:rPr>
              <w:t>л</w:t>
            </w:r>
            <w:r w:rsidRPr="00323FC1">
              <w:rPr>
                <w:rFonts w:ascii="Times New Roman" w:eastAsia="Times New Roman" w:hAnsi="Times New Roman"/>
                <w:sz w:val="24"/>
                <w:szCs w:val="24"/>
                <w:lang w:eastAsia="ru-RU"/>
              </w:rPr>
              <w:t>лические, каменные, сте</w:t>
            </w:r>
            <w:r w:rsidRPr="00323FC1">
              <w:rPr>
                <w:rFonts w:ascii="Times New Roman" w:eastAsia="Times New Roman" w:hAnsi="Times New Roman"/>
                <w:sz w:val="24"/>
                <w:szCs w:val="24"/>
                <w:lang w:eastAsia="ru-RU"/>
              </w:rPr>
              <w:t>к</w:t>
            </w:r>
            <w:r w:rsidRPr="00323FC1">
              <w:rPr>
                <w:rFonts w:ascii="Times New Roman" w:eastAsia="Times New Roman" w:hAnsi="Times New Roman"/>
                <w:sz w:val="24"/>
                <w:szCs w:val="24"/>
                <w:lang w:eastAsia="ru-RU"/>
              </w:rPr>
              <w:t>лянные и керамические п</w:t>
            </w:r>
            <w:r w:rsidRPr="00323FC1">
              <w:rPr>
                <w:rFonts w:ascii="Times New Roman" w:eastAsia="Times New Roman" w:hAnsi="Times New Roman"/>
                <w:sz w:val="24"/>
                <w:szCs w:val="24"/>
                <w:lang w:eastAsia="ru-RU"/>
              </w:rPr>
              <w:t>о</w:t>
            </w:r>
            <w:r w:rsidRPr="00323FC1">
              <w:rPr>
                <w:rFonts w:ascii="Times New Roman" w:eastAsia="Times New Roman" w:hAnsi="Times New Roman"/>
                <w:sz w:val="24"/>
                <w:szCs w:val="24"/>
                <w:lang w:eastAsia="ru-RU"/>
              </w:rPr>
              <w:t>верхности;</w:t>
            </w:r>
          </w:p>
          <w:p w:rsidR="006F013D" w:rsidRPr="00323FC1" w:rsidRDefault="006F013D" w:rsidP="00323FC1">
            <w:pPr>
              <w:widowControl w:val="0"/>
              <w:numPr>
                <w:ilvl w:val="0"/>
                <w:numId w:val="12"/>
              </w:numPr>
              <w:tabs>
                <w:tab w:val="left" w:pos="459"/>
              </w:tabs>
              <w:spacing w:after="0" w:line="240" w:lineRule="auto"/>
              <w:ind w:left="0" w:firstLine="0"/>
              <w:contextualSpacing/>
              <w:jc w:val="both"/>
              <w:rPr>
                <w:rFonts w:ascii="Times New Roman" w:eastAsia="Times New Roman" w:hAnsi="Times New Roman"/>
                <w:sz w:val="24"/>
                <w:szCs w:val="24"/>
                <w:lang w:eastAsia="ru-RU"/>
              </w:rPr>
            </w:pPr>
            <w:r w:rsidRPr="00323FC1">
              <w:rPr>
                <w:rFonts w:ascii="Times New Roman" w:eastAsia="Times New Roman" w:hAnsi="Times New Roman"/>
                <w:sz w:val="24"/>
                <w:szCs w:val="24"/>
                <w:lang w:eastAsia="ru-RU"/>
              </w:rPr>
              <w:t xml:space="preserve"> имеют ограниченную цветовую гамму.</w:t>
            </w:r>
          </w:p>
        </w:tc>
      </w:tr>
    </w:tbl>
    <w:p w:rsidR="006F013D" w:rsidRDefault="006F013D" w:rsidP="006F013D">
      <w:pPr>
        <w:widowControl w:val="0"/>
        <w:spacing w:after="0" w:line="240" w:lineRule="auto"/>
        <w:ind w:firstLine="851"/>
        <w:jc w:val="both"/>
        <w:rPr>
          <w:rFonts w:ascii="Times New Roman" w:eastAsia="Times New Roman" w:hAnsi="Times New Roman"/>
          <w:sz w:val="24"/>
          <w:szCs w:val="24"/>
          <w:lang w:eastAsia="ru-RU"/>
        </w:rPr>
      </w:pPr>
    </w:p>
    <w:p w:rsidR="006F013D" w:rsidRPr="00055DBB" w:rsidRDefault="006F013D" w:rsidP="006F013D">
      <w:pPr>
        <w:widowControl w:val="0"/>
        <w:spacing w:after="0" w:line="360" w:lineRule="auto"/>
        <w:ind w:firstLine="851"/>
        <w:jc w:val="both"/>
        <w:rPr>
          <w:rFonts w:ascii="Times New Roman" w:eastAsia="Times New Roman" w:hAnsi="Times New Roman"/>
          <w:sz w:val="28"/>
          <w:szCs w:val="28"/>
          <w:lang w:eastAsia="ru-RU"/>
        </w:rPr>
      </w:pPr>
      <w:r w:rsidRPr="00055DBB">
        <w:rPr>
          <w:rFonts w:ascii="Times New Roman" w:eastAsia="Times New Roman" w:hAnsi="Times New Roman"/>
          <w:sz w:val="28"/>
          <w:szCs w:val="28"/>
          <w:lang w:eastAsia="ru-RU"/>
        </w:rPr>
        <w:t>Благодаря продвижению химических элементов окрашивающего раствора внутрь древесины по полостям клеток (капиллярам), имеющих трубчатое строение происходит процесс окрашивания. При этом внутре</w:t>
      </w:r>
      <w:r w:rsidRPr="00055DBB">
        <w:rPr>
          <w:rFonts w:ascii="Times New Roman" w:eastAsia="Times New Roman" w:hAnsi="Times New Roman"/>
          <w:sz w:val="28"/>
          <w:szCs w:val="28"/>
          <w:lang w:eastAsia="ru-RU"/>
        </w:rPr>
        <w:t>н</w:t>
      </w:r>
      <w:r w:rsidRPr="00055DBB">
        <w:rPr>
          <w:rFonts w:ascii="Times New Roman" w:eastAsia="Times New Roman" w:hAnsi="Times New Roman"/>
          <w:sz w:val="28"/>
          <w:szCs w:val="28"/>
          <w:lang w:eastAsia="ru-RU"/>
        </w:rPr>
        <w:t>ние поверхности полостей клеток окрасятся более интенсивно, чем сами волокна стенок клеток. Мел в сочетании с пигментом придаст окрашив</w:t>
      </w:r>
      <w:r w:rsidRPr="00055DBB">
        <w:rPr>
          <w:rFonts w:ascii="Times New Roman" w:eastAsia="Times New Roman" w:hAnsi="Times New Roman"/>
          <w:sz w:val="28"/>
          <w:szCs w:val="28"/>
          <w:lang w:eastAsia="ru-RU"/>
        </w:rPr>
        <w:t>а</w:t>
      </w:r>
      <w:r w:rsidRPr="00055DBB">
        <w:rPr>
          <w:rFonts w:ascii="Times New Roman" w:eastAsia="Times New Roman" w:hAnsi="Times New Roman"/>
          <w:sz w:val="28"/>
          <w:szCs w:val="28"/>
          <w:lang w:eastAsia="ru-RU"/>
        </w:rPr>
        <w:t>ющему составу матовый оттенок, а диспергирующая смола соединит их с клетками древесины [</w:t>
      </w:r>
      <w:r>
        <w:rPr>
          <w:rFonts w:ascii="Times New Roman" w:eastAsia="Times New Roman" w:hAnsi="Times New Roman"/>
          <w:sz w:val="28"/>
          <w:szCs w:val="28"/>
          <w:lang w:eastAsia="ru-RU"/>
        </w:rPr>
        <w:t>8</w:t>
      </w:r>
      <w:r w:rsidRPr="00055DBB">
        <w:rPr>
          <w:rFonts w:ascii="Times New Roman" w:eastAsia="Times New Roman" w:hAnsi="Times New Roman"/>
          <w:sz w:val="28"/>
          <w:szCs w:val="28"/>
          <w:lang w:eastAsia="ru-RU"/>
        </w:rPr>
        <w:t xml:space="preserve">]. </w:t>
      </w:r>
    </w:p>
    <w:p w:rsidR="006F013D" w:rsidRDefault="006F013D" w:rsidP="006F013D">
      <w:pPr>
        <w:widowControl w:val="0"/>
        <w:spacing w:after="0" w:line="360" w:lineRule="auto"/>
        <w:ind w:firstLine="851"/>
        <w:jc w:val="both"/>
        <w:rPr>
          <w:rFonts w:ascii="Times New Roman" w:eastAsia="Times New Roman" w:hAnsi="Times New Roman"/>
          <w:sz w:val="28"/>
          <w:szCs w:val="28"/>
          <w:lang w:eastAsia="ru-RU"/>
        </w:rPr>
      </w:pPr>
      <w:r w:rsidRPr="00055DBB">
        <w:rPr>
          <w:rFonts w:ascii="Times New Roman" w:eastAsia="Times New Roman" w:hAnsi="Times New Roman"/>
          <w:sz w:val="28"/>
          <w:szCs w:val="28"/>
          <w:lang w:eastAsia="ru-RU"/>
        </w:rPr>
        <w:t xml:space="preserve">Для колорирования определены красители обладающие высокими характеристиками окраски </w:t>
      </w:r>
      <w:r w:rsidRPr="00055DBB">
        <w:rPr>
          <w:rFonts w:ascii="Times New Roman" w:eastAsia="Times New Roman" w:hAnsi="Times New Roman"/>
          <w:sz w:val="28"/>
          <w:szCs w:val="28"/>
          <w:lang w:eastAsia="ru-RU"/>
        </w:rPr>
        <w:sym w:font="Symbol" w:char="F02D"/>
      </w:r>
      <w:r w:rsidRPr="00055DBB">
        <w:rPr>
          <w:rFonts w:ascii="Times New Roman" w:eastAsia="Times New Roman" w:hAnsi="Times New Roman"/>
          <w:sz w:val="28"/>
          <w:szCs w:val="28"/>
          <w:lang w:eastAsia="ru-RU"/>
        </w:rPr>
        <w:t xml:space="preserve"> прочностью и влагостойкостью это – №1 к</w:t>
      </w:r>
      <w:r w:rsidRPr="00055DBB">
        <w:rPr>
          <w:rFonts w:ascii="Times New Roman" w:eastAsia="Times New Roman" w:hAnsi="Times New Roman"/>
          <w:sz w:val="28"/>
          <w:szCs w:val="28"/>
          <w:lang w:eastAsia="ru-RU"/>
        </w:rPr>
        <w:t>о</w:t>
      </w:r>
      <w:r w:rsidRPr="00055DBB">
        <w:rPr>
          <w:rFonts w:ascii="Times New Roman" w:eastAsia="Times New Roman" w:hAnsi="Times New Roman"/>
          <w:sz w:val="28"/>
          <w:szCs w:val="28"/>
          <w:lang w:eastAsia="ru-RU"/>
        </w:rPr>
        <w:t>лер-паста, №2 колорант и №3 водоэмульсионная краска.</w:t>
      </w:r>
    </w:p>
    <w:p w:rsidR="006F013D" w:rsidRDefault="006F013D" w:rsidP="006F013D">
      <w:pPr>
        <w:widowControl w:val="0"/>
        <w:spacing w:after="0" w:line="360" w:lineRule="auto"/>
        <w:ind w:firstLine="851"/>
        <w:jc w:val="both"/>
        <w:rPr>
          <w:rFonts w:ascii="Times New Roman" w:hAnsi="Times New Roman"/>
          <w:sz w:val="28"/>
          <w:szCs w:val="28"/>
        </w:rPr>
      </w:pPr>
      <w:r w:rsidRPr="00055DBB">
        <w:rPr>
          <w:rFonts w:ascii="Times New Roman" w:hAnsi="Times New Roman"/>
          <w:sz w:val="28"/>
          <w:szCs w:val="28"/>
        </w:rPr>
        <w:t>Химическая реакция будет проходить по формуле:</w:t>
      </w:r>
    </w:p>
    <w:p w:rsidR="006F013D" w:rsidRPr="006F013D" w:rsidRDefault="006F013D" w:rsidP="006F013D">
      <w:pPr>
        <w:widowControl w:val="0"/>
        <w:spacing w:after="0" w:line="360" w:lineRule="auto"/>
        <w:ind w:firstLine="851"/>
        <w:jc w:val="both"/>
        <w:rPr>
          <w:rFonts w:ascii="Times New Roman" w:eastAsia="Times New Roman" w:hAnsi="Times New Roman"/>
          <w:sz w:val="28"/>
          <w:szCs w:val="28"/>
        </w:rPr>
      </w:pPr>
      <w:r w:rsidRPr="00323FC1">
        <w:rPr>
          <w:rFonts w:ascii="Times New Roman" w:eastAsia="Times New Roman" w:hAnsi="Times New Roman"/>
          <w:sz w:val="28"/>
          <w:szCs w:val="28"/>
        </w:rPr>
        <w:lastRenderedPageBreak/>
        <w:fldChar w:fldCharType="begin"/>
      </w:r>
      <w:r w:rsidRPr="00323FC1">
        <w:rPr>
          <w:rFonts w:ascii="Times New Roman" w:eastAsia="Times New Roman" w:hAnsi="Times New Roman"/>
          <w:sz w:val="28"/>
          <w:szCs w:val="28"/>
        </w:rPr>
        <w:instrText xml:space="preserve"> QUOTE </w:instrText>
      </w:r>
      <w:r w:rsidRPr="006F013D">
        <w:rPr>
          <w:position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2735&quot;/&gt;&lt;wsp:rsid wsp:val=&quot;000119D0&quot;/&gt;&lt;wsp:rsid wsp:val=&quot;00020BB3&quot;/&gt;&lt;wsp:rsid wsp:val=&quot;00037282&quot;/&gt;&lt;wsp:rsid wsp:val=&quot;00055DBB&quot;/&gt;&lt;wsp:rsid wsp:val=&quot;00092532&quot;/&gt;&lt;wsp:rsid wsp:val=&quot;00114254&quot;/&gt;&lt;wsp:rsid wsp:val=&quot;001233CD&quot;/&gt;&lt;wsp:rsid wsp:val=&quot;00132E52&quot;/&gt;&lt;wsp:rsid wsp:val=&quot;00155E05&quot;/&gt;&lt;wsp:rsid wsp:val=&quot;00162735&quot;/&gt;&lt;wsp:rsid wsp:val=&quot;00175326&quot;/&gt;&lt;wsp:rsid wsp:val=&quot;00196AEF&quot;/&gt;&lt;wsp:rsid wsp:val=&quot;00197D21&quot;/&gt;&lt;wsp:rsid wsp:val=&quot;001A12BE&quot;/&gt;&lt;wsp:rsid wsp:val=&quot;001A5140&quot;/&gt;&lt;wsp:rsid wsp:val=&quot;001B26EA&quot;/&gt;&lt;wsp:rsid wsp:val=&quot;001B6496&quot;/&gt;&lt;wsp:rsid wsp:val=&quot;001D4502&quot;/&gt;&lt;wsp:rsid wsp:val=&quot;001E7D40&quot;/&gt;&lt;wsp:rsid wsp:val=&quot;002127A4&quot;/&gt;&lt;wsp:rsid wsp:val=&quot;002202CD&quot;/&gt;&lt;wsp:rsid wsp:val=&quot;0023700B&quot;/&gt;&lt;wsp:rsid wsp:val=&quot;00253B43&quot;/&gt;&lt;wsp:rsid wsp:val=&quot;00273817&quot;/&gt;&lt;wsp:rsid wsp:val=&quot;00290CC3&quot;/&gt;&lt;wsp:rsid wsp:val=&quot;002B5839&quot;/&gt;&lt;wsp:rsid wsp:val=&quot;002D57FB&quot;/&gt;&lt;wsp:rsid wsp:val=&quot;002E075D&quot;/&gt;&lt;wsp:rsid wsp:val=&quot;002E5585&quot;/&gt;&lt;wsp:rsid wsp:val=&quot;002F2711&quot;/&gt;&lt;wsp:rsid wsp:val=&quot;00322552&quot;/&gt;&lt;wsp:rsid wsp:val=&quot;00322CB2&quot;/&gt;&lt;wsp:rsid wsp:val=&quot;00370F87&quot;/&gt;&lt;wsp:rsid wsp:val=&quot;004548EF&quot;/&gt;&lt;wsp:rsid wsp:val=&quot;004565F9&quot;/&gt;&lt;wsp:rsid wsp:val=&quot;00460ECC&quot;/&gt;&lt;wsp:rsid wsp:val=&quot;0048779F&quot;/&gt;&lt;wsp:rsid wsp:val=&quot;004A3563&quot;/&gt;&lt;wsp:rsid wsp:val=&quot;004B08A0&quot;/&gt;&lt;wsp:rsid wsp:val=&quot;00512155&quot;/&gt;&lt;wsp:rsid wsp:val=&quot;005406B5&quot;/&gt;&lt;wsp:rsid wsp:val=&quot;00553921&quot;/&gt;&lt;wsp:rsid wsp:val=&quot;00564961&quot;/&gt;&lt;wsp:rsid wsp:val=&quot;00573277&quot;/&gt;&lt;wsp:rsid wsp:val=&quot;00575597&quot;/&gt;&lt;wsp:rsid wsp:val=&quot;005821AC&quot;/&gt;&lt;wsp:rsid wsp:val=&quot;00585218&quot;/&gt;&lt;wsp:rsid wsp:val=&quot;00587900&quot;/&gt;&lt;wsp:rsid wsp:val=&quot;0059357D&quot;/&gt;&lt;wsp:rsid wsp:val=&quot;005E7E82&quot;/&gt;&lt;wsp:rsid wsp:val=&quot;005F1A30&quot;/&gt;&lt;wsp:rsid wsp:val=&quot;00604C8A&quot;/&gt;&lt;wsp:rsid wsp:val=&quot;00636800&quot;/&gt;&lt;wsp:rsid wsp:val=&quot;006A4EB0&quot;/&gt;&lt;wsp:rsid wsp:val=&quot;006B7CF0&quot;/&gt;&lt;wsp:rsid wsp:val=&quot;006C785F&quot;/&gt;&lt;wsp:rsid wsp:val=&quot;006D3207&quot;/&gt;&lt;wsp:rsid wsp:val=&quot;006D46B8&quot;/&gt;&lt;wsp:rsid wsp:val=&quot;006F013D&quot;/&gt;&lt;wsp:rsid wsp:val=&quot;0070555C&quot;/&gt;&lt;wsp:rsid wsp:val=&quot;00722F15&quot;/&gt;&lt;wsp:rsid wsp:val=&quot;00734F91&quot;/&gt;&lt;wsp:rsid wsp:val=&quot;00740025&quot;/&gt;&lt;wsp:rsid wsp:val=&quot;007635FF&quot;/&gt;&lt;wsp:rsid wsp:val=&quot;0076462A&quot;/&gt;&lt;wsp:rsid wsp:val=&quot;00765809&quot;/&gt;&lt;wsp:rsid wsp:val=&quot;007714AB&quot;/&gt;&lt;wsp:rsid wsp:val=&quot;00773C72&quot;/&gt;&lt;wsp:rsid wsp:val=&quot;00775CA9&quot;/&gt;&lt;wsp:rsid wsp:val=&quot;00794B22&quot;/&gt;&lt;wsp:rsid wsp:val=&quot;007C27FE&quot;/&gt;&lt;wsp:rsid wsp:val=&quot;007D618A&quot;/&gt;&lt;wsp:rsid wsp:val=&quot;007E64D8&quot;/&gt;&lt;wsp:rsid wsp:val=&quot;008274F5&quot;/&gt;&lt;wsp:rsid wsp:val=&quot;0084359B&quot;/&gt;&lt;wsp:rsid wsp:val=&quot;00860A40&quot;/&gt;&lt;wsp:rsid wsp:val=&quot;00865C05&quot;/&gt;&lt;wsp:rsid wsp:val=&quot;00883EBE&quot;/&gt;&lt;wsp:rsid wsp:val=&quot;00891670&quot;/&gt;&lt;wsp:rsid wsp:val=&quot;0089196E&quot;/&gt;&lt;wsp:rsid wsp:val=&quot;008B3A20&quot;/&gt;&lt;wsp:rsid wsp:val=&quot;008D1D5C&quot;/&gt;&lt;wsp:rsid wsp:val=&quot;008E64ED&quot;/&gt;&lt;wsp:rsid wsp:val=&quot;008F308F&quot;/&gt;&lt;wsp:rsid wsp:val=&quot;0092165A&quot;/&gt;&lt;wsp:rsid wsp:val=&quot;00930CA3&quot;/&gt;&lt;wsp:rsid wsp:val=&quot;0097610D&quot;/&gt;&lt;wsp:rsid wsp:val=&quot;00986135&quot;/&gt;&lt;wsp:rsid wsp:val=&quot;00990A15&quot;/&gt;&lt;wsp:rsid wsp:val=&quot;009B28E2&quot;/&gt;&lt;wsp:rsid wsp:val=&quot;009B6144&quot;/&gt;&lt;wsp:rsid wsp:val=&quot;009C1DFD&quot;/&gt;&lt;wsp:rsid wsp:val=&quot;009C7B32&quot;/&gt;&lt;wsp:rsid wsp:val=&quot;009D45CD&quot;/&gt;&lt;wsp:rsid wsp:val=&quot;009E40BD&quot;/&gt;&lt;wsp:rsid wsp:val=&quot;00A052C7&quot;/&gt;&lt;wsp:rsid wsp:val=&quot;00A10A49&quot;/&gt;&lt;wsp:rsid wsp:val=&quot;00A27004&quot;/&gt;&lt;wsp:rsid wsp:val=&quot;00A62415&quot;/&gt;&lt;wsp:rsid wsp:val=&quot;00A84EDB&quot;/&gt;&lt;wsp:rsid wsp:val=&quot;00AA5D99&quot;/&gt;&lt;wsp:rsid wsp:val=&quot;00AF4422&quot;/&gt;&lt;wsp:rsid wsp:val=&quot;00B002F9&quot;/&gt;&lt;wsp:rsid wsp:val=&quot;00B013B2&quot;/&gt;&lt;wsp:rsid wsp:val=&quot;00B368EA&quot;/&gt;&lt;wsp:rsid wsp:val=&quot;00B43FAC&quot;/&gt;&lt;wsp:rsid wsp:val=&quot;00B50765&quot;/&gt;&lt;wsp:rsid wsp:val=&quot;00B63EE5&quot;/&gt;&lt;wsp:rsid wsp:val=&quot;00B65C28&quot;/&gt;&lt;wsp:rsid wsp:val=&quot;00B75457&quot;/&gt;&lt;wsp:rsid wsp:val=&quot;00B75575&quot;/&gt;&lt;wsp:rsid wsp:val=&quot;00B811BA&quot;/&gt;&lt;wsp:rsid wsp:val=&quot;00B8403F&quot;/&gt;&lt;wsp:rsid wsp:val=&quot;00B84D80&quot;/&gt;&lt;wsp:rsid wsp:val=&quot;00B91ED4&quot;/&gt;&lt;wsp:rsid wsp:val=&quot;00BA5092&quot;/&gt;&lt;wsp:rsid wsp:val=&quot;00BB28F0&quot;/&gt;&lt;wsp:rsid wsp:val=&quot;00BB65A7&quot;/&gt;&lt;wsp:rsid wsp:val=&quot;00BD4000&quot;/&gt;&lt;wsp:rsid wsp:val=&quot;00BE4052&quot;/&gt;&lt;wsp:rsid wsp:val=&quot;00BF2DDA&quot;/&gt;&lt;wsp:rsid wsp:val=&quot;00BF4826&quot;/&gt;&lt;wsp:rsid wsp:val=&quot;00C062CF&quot;/&gt;&lt;wsp:rsid wsp:val=&quot;00C13EDD&quot;/&gt;&lt;wsp:rsid wsp:val=&quot;00C15181&quot;/&gt;&lt;wsp:rsid wsp:val=&quot;00C25B76&quot;/&gt;&lt;wsp:rsid wsp:val=&quot;00C72BBD&quot;/&gt;&lt;wsp:rsid wsp:val=&quot;00C84739&quot;/&gt;&lt;wsp:rsid wsp:val=&quot;00CA728F&quot;/&gt;&lt;wsp:rsid wsp:val=&quot;00CC066C&quot;/&gt;&lt;wsp:rsid wsp:val=&quot;00CC5DA1&quot;/&gt;&lt;wsp:rsid wsp:val=&quot;00CE2ECE&quot;/&gt;&lt;wsp:rsid wsp:val=&quot;00CF3F6A&quot;/&gt;&lt;wsp:rsid wsp:val=&quot;00CF6F7D&quot;/&gt;&lt;wsp:rsid wsp:val=&quot;00D0164D&quot;/&gt;&lt;wsp:rsid wsp:val=&quot;00D05ECD&quot;/&gt;&lt;wsp:rsid wsp:val=&quot;00D06DBF&quot;/&gt;&lt;wsp:rsid wsp:val=&quot;00D06E12&quot;/&gt;&lt;wsp:rsid wsp:val=&quot;00D1774A&quot;/&gt;&lt;wsp:rsid wsp:val=&quot;00D17A29&quot;/&gt;&lt;wsp:rsid wsp:val=&quot;00D36366&quot;/&gt;&lt;wsp:rsid wsp:val=&quot;00D3683F&quot;/&gt;&lt;wsp:rsid wsp:val=&quot;00D55723&quot;/&gt;&lt;wsp:rsid wsp:val=&quot;00D70587&quot;/&gt;&lt;wsp:rsid wsp:val=&quot;00D73654&quot;/&gt;&lt;wsp:rsid wsp:val=&quot;00DB6386&quot;/&gt;&lt;wsp:rsid wsp:val=&quot;00DB6EA1&quot;/&gt;&lt;wsp:rsid wsp:val=&quot;00DF0D43&quot;/&gt;&lt;wsp:rsid wsp:val=&quot;00E03142&quot;/&gt;&lt;wsp:rsid wsp:val=&quot;00E33B57&quot;/&gt;&lt;wsp:rsid wsp:val=&quot;00E706FD&quot;/&gt;&lt;wsp:rsid wsp:val=&quot;00E818F2&quot;/&gt;&lt;wsp:rsid wsp:val=&quot;00EA2867&quot;/&gt;&lt;wsp:rsid wsp:val=&quot;00EA4A8E&quot;/&gt;&lt;wsp:rsid wsp:val=&quot;00EA5507&quot;/&gt;&lt;wsp:rsid wsp:val=&quot;00EC2FE6&quot;/&gt;&lt;wsp:rsid wsp:val=&quot;00EC754A&quot;/&gt;&lt;wsp:rsid wsp:val=&quot;00ED211D&quot;/&gt;&lt;wsp:rsid wsp:val=&quot;00EE640F&quot;/&gt;&lt;wsp:rsid wsp:val=&quot;00F16082&quot;/&gt;&lt;wsp:rsid wsp:val=&quot;00F16BF5&quot;/&gt;&lt;wsp:rsid wsp:val=&quot;00F24D23&quot;/&gt;&lt;wsp:rsid wsp:val=&quot;00F30C22&quot;/&gt;&lt;wsp:rsid wsp:val=&quot;00F3440D&quot;/&gt;&lt;wsp:rsid wsp:val=&quot;00F40CB6&quot;/&gt;&lt;wsp:rsid wsp:val=&quot;00F45391&quot;/&gt;&lt;wsp:rsid wsp:val=&quot;00F83235&quot;/&gt;&lt;wsp:rsid wsp:val=&quot;00F85714&quot;/&gt;&lt;wsp:rsid wsp:val=&quot;00FB53C0&quot;/&gt;&lt;wsp:rsid wsp:val=&quot;00FC2B7C&quot;/&gt;&lt;wsp:rsid wsp:val=&quot;00FD45F5&quot;/&gt;&lt;wsp:rsid wsp:val=&quot;00FF092A&quot;/&gt;&lt;/wsp:rsids&gt;&lt;/w:docPr&gt;&lt;w:body&gt;&lt;wx:sect&gt;&lt;w:p wsp:rsidR=&quot;00000000&quot; wsp:rsidRDefault=&quot;008F308F&quot; wsp:rsidP=&quot;008F308F&quot;&gt;&lt;m:oMathPara&gt;&lt;m:oMath&gt;&lt;m:r&gt;&lt;m:rPr&gt;&lt;m:sty m:val=&quot;p&quot;/&gt;&lt;/m:rPr&gt;&lt;w:rPr&gt;&lt;w:rFonts w:ascii=&quot;Cambria Math&quot; w:h-ansi=&quot;Cambria Math&quot;/&gt;&lt;wx:font wx:val=&quot;Cambria Math&quot;/&gt;&lt;w:sz w:val=&quot;28&quot;/&gt;&lt;w:sz-cs w:val=&quot;28&quot;/&gt;&lt;/w:rPr&gt;&lt;m:t&gt;РЎР°РЎ&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Рћ&lt;/m:t&gt;&lt;/m:r&gt;&lt;/m:e&gt;&lt;m:sub&gt;&lt;m:r&gt;&lt;m:rPr&gt;&lt;m:sty m:val=&quot;p&quot;/&gt;&lt;/m:rPr&gt;&lt;w:rPr&gt;&lt;w:rFonts w:ascii=&quot;Cambria Math&quot; w:h-ansi=&quot;Cambria Math&quot;/&gt;&lt;wx:font wx:val=&quot;Cambria Math&quot;/&gt;&lt;w:sz w:val=&quot;28&quot;/&gt;&lt;w:sz-cs w:val=&quot;28&quot;/&gt;&lt;/w:rPr&gt;&lt;m:t&gt;3&lt;/m:t&gt;&lt;/m:r&gt;&lt;/m:sub&gt;&lt;/m:sSub&gt;&lt;m:r&gt;&lt;m:rPr&gt;&lt;m:sty m:val=&quot;p&quot;/&gt;&lt;/m:rPr&gt;&lt;w:rPr&gt;&lt;w:rFonts w:ascii=&quot;Cambria Math&quot; w:h-ansi=&quot;Cambria Math&quot;/&gt;&lt;wx:font wx:val=&quot;Cambria Math&quot;/&gt;&lt;w:sz w:val=&quot;28&quot;/&gt;&lt;w:sz-cs w:val=&quot;28&quot;/&gt;&lt;/w:rPr&gt;&lt;m:t&gt;+2РЎ&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Рќ&lt;/m:t&gt;&lt;/m:r&gt;&lt;/m:e&gt;&lt;m:sub&gt;&lt;m:r&gt;&lt;m:rPr&gt;&lt;m:sty m:val=&quot;p&quot;/&gt;&lt;/m:rPr&gt;&lt;w:rPr&gt;&lt;w:rFonts w:ascii=&quot;Cambria Math&quot; w:h-ansi=&quot;Cambria Math&quot;/&gt;&lt;wx:font wx:val=&quot;Cambria Math&quot;/&gt;&lt;w:sz w:val=&quot;28&quot;/&gt;&lt;w:sz-cs w:val=&quot;28&quot;/&gt;&lt;/w:rPr&gt;&lt;m:t&gt;3&lt;/m:t&gt;&lt;/m:r&gt;&lt;/m:sub&gt;&lt;/m:sSub&gt;&lt;m:r&gt;&lt;m:rPr&gt;&lt;m:sty m:val=&quot;p&quot;/&gt;&lt;/m:rPr&gt;&lt;w:rPr&gt;&lt;w:rFonts w:ascii=&quot;Cambria Math&quot; w:h-ansi=&quot;Cambria Math&quot;/&gt;&lt;wx:font wx:val=&quot;Cambria Math&quot;/&gt;&lt;w:sz w:val=&quot;28&quot;/&gt;&lt;w:sz-cs w:val=&quot;28&quot;/&gt;&lt;/w:rPr&gt;&lt;m:t&gt;COOH в†’Ca(C&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H&lt;/m:t&gt;&lt;/m:r&gt;&lt;/m:e&gt;&lt;m:sub&gt;&lt;m:r&gt;&lt;m:rPr&gt;&lt;m:sty m:val=&quot;p&quot;/&gt;&lt;/m:rPr&gt;&lt;w:rPr&gt;&lt;w:rFonts w:ascii=&quot;Cambria Math&quot; w:h-ansi=&quot;Cambria Math&quot;/&gt;&lt;wx:font wx:val=&quot;Cambria Math&quot;/&gt;&lt;w:sz w:val=&quot;28&quot;/&gt;&lt;w:sz-cs w:val=&quot;28&quot;/&gt;&lt;/w:rPr&gt;&lt;m:t&gt;3&lt;/m:t&gt;&lt;/m:r&gt;&lt;/m:sub&gt;&lt;/m:sSub&gt;&lt;m:r&gt;&lt;m:rPr&gt;&lt;m:sty m:val=&quot;p&quot;/&gt;&lt;/m:rPr&gt;&lt;w:rPr&gt;&lt;w:rFonts w:ascii=&quot;Cambria Math&quot; w:h-ansi=&quot;Cambria Math&quot;/&gt;&lt;wx:font wx:val=&quot;Cambria Math&quot;/&gt;&lt;w:sz w:val=&quot;28&quot;/&gt;&lt;w:sz-cs w:val=&quot;28&quot;/&gt;&lt;/w:rPr&gt;&lt;m:t&gt;COO&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lt;/m:t&gt;&lt;/m:r&gt;&lt;/m:e&gt;&lt;m:sub&gt;&lt;m:r&gt;&lt;m:rPr&gt;&lt;m:sty m:val=&quot;p&quot;/&gt;&lt;/m:rPr&gt;&lt;w:rPr&gt;&lt;w:rFonts w:ascii=&quot;Cambria Math&quot; w:h-ansi=&quot;Cambria Math&quot;/&gt;&lt;wx:font wx:val=&quot;Cambria Math&quot;/&gt;&lt;w:sz w:val=&quot;28&quot;/&gt;&lt;w:sz-cs w:val=&quot;28&quot;/&gt;&lt;/w:rPr&gt;&lt;m:t&gt;2&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H&lt;/m:t&gt;&lt;/m:r&gt;&lt;/m:e&gt;&lt;m:sub&gt;&lt;m:r&gt;&lt;m:rPr&gt;&lt;m:sty m:val=&quot;p&quot;/&gt;&lt;/m:rPr&gt;&lt;w:rPr&gt;&lt;w:rFonts w:ascii=&quot;Cambria Math&quot; w:h-ansi=&quot;Cambria Math&quot;/&gt;&lt;wx:font wx:val=&quot;Cambria Math&quot;/&gt;&lt;w:sz w:val=&quot;28&quot;/&gt;&lt;w:sz-cs w:val=&quot;28&quot;/&gt;&lt;/w:rPr&gt;&lt;m:t&gt;2&lt;/m:t&gt;&lt;/m:r&gt;&lt;/m:sub&gt;&lt;/m:sSub&gt;&lt;m:r&gt;&lt;m:rPr&gt;&lt;m:sty m:val=&quot;p&quot;/&gt;&lt;/m:rPr&gt;&lt;w:rPr&gt;&lt;w:rFonts w:ascii=&quot;Cambria Math&quot; w:h-ansi=&quot;Cambria Math&quot;/&gt;&lt;wx:font wx:val=&quot;Cambria Math&quot;/&gt;&lt;w:sz w:val=&quot;28&quot;/&gt;&lt;w:sz-cs w:val=&quot;28&quot;/&gt;&lt;/w:rPr&gt;&lt;m:t&gt;O+C&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O&lt;/m:t&gt;&lt;/m:r&gt;&lt;/m:e&gt;&lt;m:sub&gt;&lt;m:r&gt;&lt;m:rPr&gt;&lt;m:sty m:val=&quot;p&quot;/&gt;&lt;/m:rPr&gt;&lt;w:rPr&gt;&lt;w:rFonts w:ascii=&quot;Cambria Math&quot; w:h-ansi=&quot;Cambria Math&quot;/&gt;&lt;wx:font wx:val=&quot;Cambria Math&quot;/&gt;&lt;w:sz w:val=&quot;28&quot;/&gt;&lt;w:sz-cs w:val=&quot;28&quot;/&gt;&lt;/w:rPr&gt;&lt;m:t&gt;2&lt;/m:t&gt;&lt;/m:r&gt;&lt;/m:sub&gt;&lt;/m:sSub&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323FC1">
        <w:rPr>
          <w:rFonts w:ascii="Times New Roman" w:eastAsia="Times New Roman" w:hAnsi="Times New Roman"/>
          <w:sz w:val="28"/>
          <w:szCs w:val="28"/>
        </w:rPr>
        <w:instrText xml:space="preserve"> </w:instrText>
      </w:r>
      <w:r w:rsidRPr="00323FC1">
        <w:rPr>
          <w:rFonts w:ascii="Times New Roman" w:eastAsia="Times New Roman" w:hAnsi="Times New Roman"/>
          <w:sz w:val="28"/>
          <w:szCs w:val="28"/>
        </w:rPr>
        <w:fldChar w:fldCharType="separate"/>
      </w:r>
      <w:r w:rsidRPr="006F013D">
        <w:rPr>
          <w:position w:val="-12"/>
        </w:rPr>
        <w:pict>
          <v:shape id="_x0000_i1026" type="#_x0000_t75" style="width:319.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2735&quot;/&gt;&lt;wsp:rsid wsp:val=&quot;000119D0&quot;/&gt;&lt;wsp:rsid wsp:val=&quot;00020BB3&quot;/&gt;&lt;wsp:rsid wsp:val=&quot;00037282&quot;/&gt;&lt;wsp:rsid wsp:val=&quot;00055DBB&quot;/&gt;&lt;wsp:rsid wsp:val=&quot;00092532&quot;/&gt;&lt;wsp:rsid wsp:val=&quot;00114254&quot;/&gt;&lt;wsp:rsid wsp:val=&quot;001233CD&quot;/&gt;&lt;wsp:rsid wsp:val=&quot;00132E52&quot;/&gt;&lt;wsp:rsid wsp:val=&quot;00155E05&quot;/&gt;&lt;wsp:rsid wsp:val=&quot;00162735&quot;/&gt;&lt;wsp:rsid wsp:val=&quot;00175326&quot;/&gt;&lt;wsp:rsid wsp:val=&quot;00196AEF&quot;/&gt;&lt;wsp:rsid wsp:val=&quot;00197D21&quot;/&gt;&lt;wsp:rsid wsp:val=&quot;001A12BE&quot;/&gt;&lt;wsp:rsid wsp:val=&quot;001A5140&quot;/&gt;&lt;wsp:rsid wsp:val=&quot;001B26EA&quot;/&gt;&lt;wsp:rsid wsp:val=&quot;001B6496&quot;/&gt;&lt;wsp:rsid wsp:val=&quot;001D4502&quot;/&gt;&lt;wsp:rsid wsp:val=&quot;001E7D40&quot;/&gt;&lt;wsp:rsid wsp:val=&quot;002127A4&quot;/&gt;&lt;wsp:rsid wsp:val=&quot;002202CD&quot;/&gt;&lt;wsp:rsid wsp:val=&quot;0023700B&quot;/&gt;&lt;wsp:rsid wsp:val=&quot;00253B43&quot;/&gt;&lt;wsp:rsid wsp:val=&quot;00273817&quot;/&gt;&lt;wsp:rsid wsp:val=&quot;00290CC3&quot;/&gt;&lt;wsp:rsid wsp:val=&quot;002B5839&quot;/&gt;&lt;wsp:rsid wsp:val=&quot;002D57FB&quot;/&gt;&lt;wsp:rsid wsp:val=&quot;002E075D&quot;/&gt;&lt;wsp:rsid wsp:val=&quot;002E5585&quot;/&gt;&lt;wsp:rsid wsp:val=&quot;002F2711&quot;/&gt;&lt;wsp:rsid wsp:val=&quot;00322552&quot;/&gt;&lt;wsp:rsid wsp:val=&quot;00322CB2&quot;/&gt;&lt;wsp:rsid wsp:val=&quot;00370F87&quot;/&gt;&lt;wsp:rsid wsp:val=&quot;004548EF&quot;/&gt;&lt;wsp:rsid wsp:val=&quot;004565F9&quot;/&gt;&lt;wsp:rsid wsp:val=&quot;00460ECC&quot;/&gt;&lt;wsp:rsid wsp:val=&quot;0048779F&quot;/&gt;&lt;wsp:rsid wsp:val=&quot;004A3563&quot;/&gt;&lt;wsp:rsid wsp:val=&quot;004B08A0&quot;/&gt;&lt;wsp:rsid wsp:val=&quot;00512155&quot;/&gt;&lt;wsp:rsid wsp:val=&quot;005406B5&quot;/&gt;&lt;wsp:rsid wsp:val=&quot;00553921&quot;/&gt;&lt;wsp:rsid wsp:val=&quot;00564961&quot;/&gt;&lt;wsp:rsid wsp:val=&quot;00573277&quot;/&gt;&lt;wsp:rsid wsp:val=&quot;00575597&quot;/&gt;&lt;wsp:rsid wsp:val=&quot;005821AC&quot;/&gt;&lt;wsp:rsid wsp:val=&quot;00585218&quot;/&gt;&lt;wsp:rsid wsp:val=&quot;00587900&quot;/&gt;&lt;wsp:rsid wsp:val=&quot;0059357D&quot;/&gt;&lt;wsp:rsid wsp:val=&quot;005E7E82&quot;/&gt;&lt;wsp:rsid wsp:val=&quot;005F1A30&quot;/&gt;&lt;wsp:rsid wsp:val=&quot;00604C8A&quot;/&gt;&lt;wsp:rsid wsp:val=&quot;00636800&quot;/&gt;&lt;wsp:rsid wsp:val=&quot;006A4EB0&quot;/&gt;&lt;wsp:rsid wsp:val=&quot;006B7CF0&quot;/&gt;&lt;wsp:rsid wsp:val=&quot;006C785F&quot;/&gt;&lt;wsp:rsid wsp:val=&quot;006D3207&quot;/&gt;&lt;wsp:rsid wsp:val=&quot;006D46B8&quot;/&gt;&lt;wsp:rsid wsp:val=&quot;006F013D&quot;/&gt;&lt;wsp:rsid wsp:val=&quot;0070555C&quot;/&gt;&lt;wsp:rsid wsp:val=&quot;00722F15&quot;/&gt;&lt;wsp:rsid wsp:val=&quot;00734F91&quot;/&gt;&lt;wsp:rsid wsp:val=&quot;00740025&quot;/&gt;&lt;wsp:rsid wsp:val=&quot;007635FF&quot;/&gt;&lt;wsp:rsid wsp:val=&quot;0076462A&quot;/&gt;&lt;wsp:rsid wsp:val=&quot;00765809&quot;/&gt;&lt;wsp:rsid wsp:val=&quot;007714AB&quot;/&gt;&lt;wsp:rsid wsp:val=&quot;00773C72&quot;/&gt;&lt;wsp:rsid wsp:val=&quot;00775CA9&quot;/&gt;&lt;wsp:rsid wsp:val=&quot;00794B22&quot;/&gt;&lt;wsp:rsid wsp:val=&quot;007C27FE&quot;/&gt;&lt;wsp:rsid wsp:val=&quot;007D618A&quot;/&gt;&lt;wsp:rsid wsp:val=&quot;007E64D8&quot;/&gt;&lt;wsp:rsid wsp:val=&quot;008274F5&quot;/&gt;&lt;wsp:rsid wsp:val=&quot;0084359B&quot;/&gt;&lt;wsp:rsid wsp:val=&quot;00860A40&quot;/&gt;&lt;wsp:rsid wsp:val=&quot;00865C05&quot;/&gt;&lt;wsp:rsid wsp:val=&quot;00883EBE&quot;/&gt;&lt;wsp:rsid wsp:val=&quot;00891670&quot;/&gt;&lt;wsp:rsid wsp:val=&quot;0089196E&quot;/&gt;&lt;wsp:rsid wsp:val=&quot;008B3A20&quot;/&gt;&lt;wsp:rsid wsp:val=&quot;008D1D5C&quot;/&gt;&lt;wsp:rsid wsp:val=&quot;008E64ED&quot;/&gt;&lt;wsp:rsid wsp:val=&quot;008F308F&quot;/&gt;&lt;wsp:rsid wsp:val=&quot;0092165A&quot;/&gt;&lt;wsp:rsid wsp:val=&quot;00930CA3&quot;/&gt;&lt;wsp:rsid wsp:val=&quot;0097610D&quot;/&gt;&lt;wsp:rsid wsp:val=&quot;00986135&quot;/&gt;&lt;wsp:rsid wsp:val=&quot;00990A15&quot;/&gt;&lt;wsp:rsid wsp:val=&quot;009B28E2&quot;/&gt;&lt;wsp:rsid wsp:val=&quot;009B6144&quot;/&gt;&lt;wsp:rsid wsp:val=&quot;009C1DFD&quot;/&gt;&lt;wsp:rsid wsp:val=&quot;009C7B32&quot;/&gt;&lt;wsp:rsid wsp:val=&quot;009D45CD&quot;/&gt;&lt;wsp:rsid wsp:val=&quot;009E40BD&quot;/&gt;&lt;wsp:rsid wsp:val=&quot;00A052C7&quot;/&gt;&lt;wsp:rsid wsp:val=&quot;00A10A49&quot;/&gt;&lt;wsp:rsid wsp:val=&quot;00A27004&quot;/&gt;&lt;wsp:rsid wsp:val=&quot;00A62415&quot;/&gt;&lt;wsp:rsid wsp:val=&quot;00A84EDB&quot;/&gt;&lt;wsp:rsid wsp:val=&quot;00AA5D99&quot;/&gt;&lt;wsp:rsid wsp:val=&quot;00AF4422&quot;/&gt;&lt;wsp:rsid wsp:val=&quot;00B002F9&quot;/&gt;&lt;wsp:rsid wsp:val=&quot;00B013B2&quot;/&gt;&lt;wsp:rsid wsp:val=&quot;00B368EA&quot;/&gt;&lt;wsp:rsid wsp:val=&quot;00B43FAC&quot;/&gt;&lt;wsp:rsid wsp:val=&quot;00B50765&quot;/&gt;&lt;wsp:rsid wsp:val=&quot;00B63EE5&quot;/&gt;&lt;wsp:rsid wsp:val=&quot;00B65C28&quot;/&gt;&lt;wsp:rsid wsp:val=&quot;00B75457&quot;/&gt;&lt;wsp:rsid wsp:val=&quot;00B75575&quot;/&gt;&lt;wsp:rsid wsp:val=&quot;00B811BA&quot;/&gt;&lt;wsp:rsid wsp:val=&quot;00B8403F&quot;/&gt;&lt;wsp:rsid wsp:val=&quot;00B84D80&quot;/&gt;&lt;wsp:rsid wsp:val=&quot;00B91ED4&quot;/&gt;&lt;wsp:rsid wsp:val=&quot;00BA5092&quot;/&gt;&lt;wsp:rsid wsp:val=&quot;00BB28F0&quot;/&gt;&lt;wsp:rsid wsp:val=&quot;00BB65A7&quot;/&gt;&lt;wsp:rsid wsp:val=&quot;00BD4000&quot;/&gt;&lt;wsp:rsid wsp:val=&quot;00BE4052&quot;/&gt;&lt;wsp:rsid wsp:val=&quot;00BF2DDA&quot;/&gt;&lt;wsp:rsid wsp:val=&quot;00BF4826&quot;/&gt;&lt;wsp:rsid wsp:val=&quot;00C062CF&quot;/&gt;&lt;wsp:rsid wsp:val=&quot;00C13EDD&quot;/&gt;&lt;wsp:rsid wsp:val=&quot;00C15181&quot;/&gt;&lt;wsp:rsid wsp:val=&quot;00C25B76&quot;/&gt;&lt;wsp:rsid wsp:val=&quot;00C72BBD&quot;/&gt;&lt;wsp:rsid wsp:val=&quot;00C84739&quot;/&gt;&lt;wsp:rsid wsp:val=&quot;00CA728F&quot;/&gt;&lt;wsp:rsid wsp:val=&quot;00CC066C&quot;/&gt;&lt;wsp:rsid wsp:val=&quot;00CC5DA1&quot;/&gt;&lt;wsp:rsid wsp:val=&quot;00CE2ECE&quot;/&gt;&lt;wsp:rsid wsp:val=&quot;00CF3F6A&quot;/&gt;&lt;wsp:rsid wsp:val=&quot;00CF6F7D&quot;/&gt;&lt;wsp:rsid wsp:val=&quot;00D0164D&quot;/&gt;&lt;wsp:rsid wsp:val=&quot;00D05ECD&quot;/&gt;&lt;wsp:rsid wsp:val=&quot;00D06DBF&quot;/&gt;&lt;wsp:rsid wsp:val=&quot;00D06E12&quot;/&gt;&lt;wsp:rsid wsp:val=&quot;00D1774A&quot;/&gt;&lt;wsp:rsid wsp:val=&quot;00D17A29&quot;/&gt;&lt;wsp:rsid wsp:val=&quot;00D36366&quot;/&gt;&lt;wsp:rsid wsp:val=&quot;00D3683F&quot;/&gt;&lt;wsp:rsid wsp:val=&quot;00D55723&quot;/&gt;&lt;wsp:rsid wsp:val=&quot;00D70587&quot;/&gt;&lt;wsp:rsid wsp:val=&quot;00D73654&quot;/&gt;&lt;wsp:rsid wsp:val=&quot;00DB6386&quot;/&gt;&lt;wsp:rsid wsp:val=&quot;00DB6EA1&quot;/&gt;&lt;wsp:rsid wsp:val=&quot;00DF0D43&quot;/&gt;&lt;wsp:rsid wsp:val=&quot;00E03142&quot;/&gt;&lt;wsp:rsid wsp:val=&quot;00E33B57&quot;/&gt;&lt;wsp:rsid wsp:val=&quot;00E706FD&quot;/&gt;&lt;wsp:rsid wsp:val=&quot;00E818F2&quot;/&gt;&lt;wsp:rsid wsp:val=&quot;00EA2867&quot;/&gt;&lt;wsp:rsid wsp:val=&quot;00EA4A8E&quot;/&gt;&lt;wsp:rsid wsp:val=&quot;00EA5507&quot;/&gt;&lt;wsp:rsid wsp:val=&quot;00EC2FE6&quot;/&gt;&lt;wsp:rsid wsp:val=&quot;00EC754A&quot;/&gt;&lt;wsp:rsid wsp:val=&quot;00ED211D&quot;/&gt;&lt;wsp:rsid wsp:val=&quot;00EE640F&quot;/&gt;&lt;wsp:rsid wsp:val=&quot;00F16082&quot;/&gt;&lt;wsp:rsid wsp:val=&quot;00F16BF5&quot;/&gt;&lt;wsp:rsid wsp:val=&quot;00F24D23&quot;/&gt;&lt;wsp:rsid wsp:val=&quot;00F30C22&quot;/&gt;&lt;wsp:rsid wsp:val=&quot;00F3440D&quot;/&gt;&lt;wsp:rsid wsp:val=&quot;00F40CB6&quot;/&gt;&lt;wsp:rsid wsp:val=&quot;00F45391&quot;/&gt;&lt;wsp:rsid wsp:val=&quot;00F83235&quot;/&gt;&lt;wsp:rsid wsp:val=&quot;00F85714&quot;/&gt;&lt;wsp:rsid wsp:val=&quot;00FB53C0&quot;/&gt;&lt;wsp:rsid wsp:val=&quot;00FC2B7C&quot;/&gt;&lt;wsp:rsid wsp:val=&quot;00FD45F5&quot;/&gt;&lt;wsp:rsid wsp:val=&quot;00FF092A&quot;/&gt;&lt;/wsp:rsids&gt;&lt;/w:docPr&gt;&lt;w:body&gt;&lt;wx:sect&gt;&lt;w:p wsp:rsidR=&quot;00000000&quot; wsp:rsidRDefault=&quot;008F308F&quot; wsp:rsidP=&quot;008F308F&quot;&gt;&lt;m:oMathPara&gt;&lt;m:oMath&gt;&lt;m:r&gt;&lt;m:rPr&gt;&lt;m:sty m:val=&quot;p&quot;/&gt;&lt;/m:rPr&gt;&lt;w:rPr&gt;&lt;w:rFonts w:ascii=&quot;Cambria Math&quot; w:h-ansi=&quot;Cambria Math&quot;/&gt;&lt;wx:font wx:val=&quot;Cambria Math&quot;/&gt;&lt;w:sz w:val=&quot;28&quot;/&gt;&lt;w:sz-cs w:val=&quot;28&quot;/&gt;&lt;/w:rPr&gt;&lt;m:t&gt;РЎР°РЎ&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Рћ&lt;/m:t&gt;&lt;/m:r&gt;&lt;/m:e&gt;&lt;m:sub&gt;&lt;m:r&gt;&lt;m:rPr&gt;&lt;m:sty m:val=&quot;p&quot;/&gt;&lt;/m:rPr&gt;&lt;w:rPr&gt;&lt;w:rFonts w:ascii=&quot;Cambria Math&quot; w:h-ansi=&quot;Cambria Math&quot;/&gt;&lt;wx:font wx:val=&quot;Cambria Math&quot;/&gt;&lt;w:sz w:val=&quot;28&quot;/&gt;&lt;w:sz-cs w:val=&quot;28&quot;/&gt;&lt;/w:rPr&gt;&lt;m:t&gt;3&lt;/m:t&gt;&lt;/m:r&gt;&lt;/m:sub&gt;&lt;/m:sSub&gt;&lt;m:r&gt;&lt;m:rPr&gt;&lt;m:sty m:val=&quot;p&quot;/&gt;&lt;/m:rPr&gt;&lt;w:rPr&gt;&lt;w:rFonts w:ascii=&quot;Cambria Math&quot; w:h-ansi=&quot;Cambria Math&quot;/&gt;&lt;wx:font wx:val=&quot;Cambria Math&quot;/&gt;&lt;w:sz w:val=&quot;28&quot;/&gt;&lt;w:sz-cs w:val=&quot;28&quot;/&gt;&lt;/w:rPr&gt;&lt;m:t&gt;+2РЎ&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Рќ&lt;/m:t&gt;&lt;/m:r&gt;&lt;/m:e&gt;&lt;m:sub&gt;&lt;m:r&gt;&lt;m:rPr&gt;&lt;m:sty m:val=&quot;p&quot;/&gt;&lt;/m:rPr&gt;&lt;w:rPr&gt;&lt;w:rFonts w:ascii=&quot;Cambria Math&quot; w:h-ansi=&quot;Cambria Math&quot;/&gt;&lt;wx:font wx:val=&quot;Cambria Math&quot;/&gt;&lt;w:sz w:val=&quot;28&quot;/&gt;&lt;w:sz-cs w:val=&quot;28&quot;/&gt;&lt;/w:rPr&gt;&lt;m:t&gt;3&lt;/m:t&gt;&lt;/m:r&gt;&lt;/m:sub&gt;&lt;/m:sSub&gt;&lt;m:r&gt;&lt;m:rPr&gt;&lt;m:sty m:val=&quot;p&quot;/&gt;&lt;/m:rPr&gt;&lt;w:rPr&gt;&lt;w:rFonts w:ascii=&quot;Cambria Math&quot; w:h-ansi=&quot;Cambria Math&quot;/&gt;&lt;wx:font wx:val=&quot;Cambria Math&quot;/&gt;&lt;w:sz w:val=&quot;28&quot;/&gt;&lt;w:sz-cs w:val=&quot;28&quot;/&gt;&lt;/w:rPr&gt;&lt;m:t&gt;COOH в†’Ca(C&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H&lt;/m:t&gt;&lt;/m:r&gt;&lt;/m:e&gt;&lt;m:sub&gt;&lt;m:r&gt;&lt;m:rPr&gt;&lt;m:sty m:val=&quot;p&quot;/&gt;&lt;/m:rPr&gt;&lt;w:rPr&gt;&lt;w:rFonts w:ascii=&quot;Cambria Math&quot; w:h-ansi=&quot;Cambria Math&quot;/&gt;&lt;wx:font wx:val=&quot;Cambria Math&quot;/&gt;&lt;w:sz w:val=&quot;28&quot;/&gt;&lt;w:sz-cs w:val=&quot;28&quot;/&gt;&lt;/w:rPr&gt;&lt;m:t&gt;3&lt;/m:t&gt;&lt;/m:r&gt;&lt;/m:sub&gt;&lt;/m:sSub&gt;&lt;m:r&gt;&lt;m:rPr&gt;&lt;m:sty m:val=&quot;p&quot;/&gt;&lt;/m:rPr&gt;&lt;w:rPr&gt;&lt;w:rFonts w:ascii=&quot;Cambria Math&quot; w:h-ansi=&quot;Cambria Math&quot;/&gt;&lt;wx:font wx:val=&quot;Cambria Math&quot;/&gt;&lt;w:sz w:val=&quot;28&quot;/&gt;&lt;w:sz-cs w:val=&quot;28&quot;/&gt;&lt;/w:rPr&gt;&lt;m:t&gt;COO&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lt;/m:t&gt;&lt;/m:r&gt;&lt;/m:e&gt;&lt;m:sub&gt;&lt;m:r&gt;&lt;m:rPr&gt;&lt;m:sty m:val=&quot;p&quot;/&gt;&lt;/m:rPr&gt;&lt;w:rPr&gt;&lt;w:rFonts w:ascii=&quot;Cambria Math&quot; w:h-ansi=&quot;Cambria Math&quot;/&gt;&lt;wx:font wx:val=&quot;Cambria Math&quot;/&gt;&lt;w:sz w:val=&quot;28&quot;/&gt;&lt;w:sz-cs w:val=&quot;28&quot;/&gt;&lt;/w:rPr&gt;&lt;m:t&gt;2&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H&lt;/m:t&gt;&lt;/m:r&gt;&lt;/m:e&gt;&lt;m:sub&gt;&lt;m:r&gt;&lt;m:rPr&gt;&lt;m:sty m:val=&quot;p&quot;/&gt;&lt;/m:rPr&gt;&lt;w:rPr&gt;&lt;w:rFonts w:ascii=&quot;Cambria Math&quot; w:h-ansi=&quot;Cambria Math&quot;/&gt;&lt;wx:font wx:val=&quot;Cambria Math&quot;/&gt;&lt;w:sz w:val=&quot;28&quot;/&gt;&lt;w:sz-cs w:val=&quot;28&quot;/&gt;&lt;/w:rPr&gt;&lt;m:t&gt;2&lt;/m:t&gt;&lt;/m:r&gt;&lt;/m:sub&gt;&lt;/m:sSub&gt;&lt;m:r&gt;&lt;m:rPr&gt;&lt;m:sty m:val=&quot;p&quot;/&gt;&lt;/m:rPr&gt;&lt;w:rPr&gt;&lt;w:rFonts w:ascii=&quot;Cambria Math&quot; w:h-ansi=&quot;Cambria Math&quot;/&gt;&lt;wx:font wx:val=&quot;Cambria Math&quot;/&gt;&lt;w:sz w:val=&quot;28&quot;/&gt;&lt;w:sz-cs w:val=&quot;28&quot;/&gt;&lt;/w:rPr&gt;&lt;m:t&gt;O+C&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O&lt;/m:t&gt;&lt;/m:r&gt;&lt;/m:e&gt;&lt;m:sub&gt;&lt;m:r&gt;&lt;m:rPr&gt;&lt;m:sty m:val=&quot;p&quot;/&gt;&lt;/m:rPr&gt;&lt;w:rPr&gt;&lt;w:rFonts w:ascii=&quot;Cambria Math&quot; w:h-ansi=&quot;Cambria Math&quot;/&gt;&lt;wx:font wx:val=&quot;Cambria Math&quot;/&gt;&lt;w:sz w:val=&quot;28&quot;/&gt;&lt;w:sz-cs w:val=&quot;28&quot;/&gt;&lt;/w:rPr&gt;&lt;m:t&gt;2&lt;/m:t&gt;&lt;/m:r&gt;&lt;/m:sub&gt;&lt;/m:sSub&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323FC1">
        <w:rPr>
          <w:rFonts w:ascii="Times New Roman" w:eastAsia="Times New Roman" w:hAnsi="Times New Roman"/>
          <w:sz w:val="28"/>
          <w:szCs w:val="28"/>
        </w:rPr>
        <w:fldChar w:fldCharType="end"/>
      </w:r>
      <w:r w:rsidRPr="006F013D">
        <w:rPr>
          <w:rFonts w:ascii="Times New Roman" w:eastAsia="Times New Roman" w:hAnsi="Times New Roman"/>
          <w:sz w:val="28"/>
          <w:szCs w:val="28"/>
        </w:rPr>
        <w:t xml:space="preserve">,            </w:t>
      </w:r>
    </w:p>
    <w:p w:rsidR="006F013D" w:rsidRPr="006F013D" w:rsidRDefault="006F013D" w:rsidP="006F013D">
      <w:pPr>
        <w:widowControl w:val="0"/>
        <w:spacing w:after="0" w:line="360" w:lineRule="auto"/>
        <w:rPr>
          <w:rFonts w:ascii="Times New Roman" w:eastAsia="Times New Roman" w:hAnsi="Times New Roman"/>
          <w:sz w:val="28"/>
          <w:szCs w:val="28"/>
        </w:rPr>
      </w:pPr>
      <w:r w:rsidRPr="006F013D">
        <w:rPr>
          <w:rFonts w:ascii="Times New Roman" w:eastAsia="Times New Roman" w:hAnsi="Times New Roman"/>
          <w:sz w:val="28"/>
          <w:szCs w:val="28"/>
        </w:rPr>
        <w:t xml:space="preserve"> где: </w:t>
      </w:r>
      <w:r w:rsidRPr="00323FC1">
        <w:rPr>
          <w:rFonts w:ascii="Times New Roman" w:eastAsia="Times New Roman" w:hAnsi="Times New Roman"/>
          <w:sz w:val="28"/>
          <w:szCs w:val="28"/>
        </w:rPr>
        <w:fldChar w:fldCharType="begin"/>
      </w:r>
      <w:r w:rsidRPr="00323FC1">
        <w:rPr>
          <w:rFonts w:ascii="Times New Roman" w:eastAsia="Times New Roman" w:hAnsi="Times New Roman"/>
          <w:sz w:val="28"/>
          <w:szCs w:val="28"/>
        </w:rPr>
        <w:instrText xml:space="preserve"> QUOTE </w:instrText>
      </w:r>
      <w:r w:rsidRPr="006F013D">
        <w:rPr>
          <w:position w:val="-11"/>
        </w:rPr>
        <w:pict>
          <v:shape id="_x0000_i1027" type="#_x0000_t75" style="width:38.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2735&quot;/&gt;&lt;wsp:rsid wsp:val=&quot;000119D0&quot;/&gt;&lt;wsp:rsid wsp:val=&quot;00020BB3&quot;/&gt;&lt;wsp:rsid wsp:val=&quot;00037282&quot;/&gt;&lt;wsp:rsid wsp:val=&quot;00055DBB&quot;/&gt;&lt;wsp:rsid wsp:val=&quot;00092532&quot;/&gt;&lt;wsp:rsid wsp:val=&quot;000F4CF0&quot;/&gt;&lt;wsp:rsid wsp:val=&quot;00114254&quot;/&gt;&lt;wsp:rsid wsp:val=&quot;001233CD&quot;/&gt;&lt;wsp:rsid wsp:val=&quot;00132E52&quot;/&gt;&lt;wsp:rsid wsp:val=&quot;00155E05&quot;/&gt;&lt;wsp:rsid wsp:val=&quot;00162735&quot;/&gt;&lt;wsp:rsid wsp:val=&quot;00175326&quot;/&gt;&lt;wsp:rsid wsp:val=&quot;00196AEF&quot;/&gt;&lt;wsp:rsid wsp:val=&quot;00197D21&quot;/&gt;&lt;wsp:rsid wsp:val=&quot;001A12BE&quot;/&gt;&lt;wsp:rsid wsp:val=&quot;001A5140&quot;/&gt;&lt;wsp:rsid wsp:val=&quot;001B26EA&quot;/&gt;&lt;wsp:rsid wsp:val=&quot;001B6496&quot;/&gt;&lt;wsp:rsid wsp:val=&quot;001D4502&quot;/&gt;&lt;wsp:rsid wsp:val=&quot;001E7D40&quot;/&gt;&lt;wsp:rsid wsp:val=&quot;002127A4&quot;/&gt;&lt;wsp:rsid wsp:val=&quot;002202CD&quot;/&gt;&lt;wsp:rsid wsp:val=&quot;0023700B&quot;/&gt;&lt;wsp:rsid wsp:val=&quot;00253B43&quot;/&gt;&lt;wsp:rsid wsp:val=&quot;00273817&quot;/&gt;&lt;wsp:rsid wsp:val=&quot;00290CC3&quot;/&gt;&lt;wsp:rsid wsp:val=&quot;002B5839&quot;/&gt;&lt;wsp:rsid wsp:val=&quot;002D57FB&quot;/&gt;&lt;wsp:rsid wsp:val=&quot;002E075D&quot;/&gt;&lt;wsp:rsid wsp:val=&quot;002E5585&quot;/&gt;&lt;wsp:rsid wsp:val=&quot;002F2711&quot;/&gt;&lt;wsp:rsid wsp:val=&quot;00322552&quot;/&gt;&lt;wsp:rsid wsp:val=&quot;00322CB2&quot;/&gt;&lt;wsp:rsid wsp:val=&quot;00370F87&quot;/&gt;&lt;wsp:rsid wsp:val=&quot;004548EF&quot;/&gt;&lt;wsp:rsid wsp:val=&quot;004565F9&quot;/&gt;&lt;wsp:rsid wsp:val=&quot;00460ECC&quot;/&gt;&lt;wsp:rsid wsp:val=&quot;0048779F&quot;/&gt;&lt;wsp:rsid wsp:val=&quot;004A3563&quot;/&gt;&lt;wsp:rsid wsp:val=&quot;004B08A0&quot;/&gt;&lt;wsp:rsid wsp:val=&quot;00512155&quot;/&gt;&lt;wsp:rsid wsp:val=&quot;005406B5&quot;/&gt;&lt;wsp:rsid wsp:val=&quot;00553921&quot;/&gt;&lt;wsp:rsid wsp:val=&quot;00564961&quot;/&gt;&lt;wsp:rsid wsp:val=&quot;00573277&quot;/&gt;&lt;wsp:rsid wsp:val=&quot;00575597&quot;/&gt;&lt;wsp:rsid wsp:val=&quot;005821AC&quot;/&gt;&lt;wsp:rsid wsp:val=&quot;00585218&quot;/&gt;&lt;wsp:rsid wsp:val=&quot;00587900&quot;/&gt;&lt;wsp:rsid wsp:val=&quot;0059357D&quot;/&gt;&lt;wsp:rsid wsp:val=&quot;005E7E82&quot;/&gt;&lt;wsp:rsid wsp:val=&quot;005F1A30&quot;/&gt;&lt;wsp:rsid wsp:val=&quot;00604C8A&quot;/&gt;&lt;wsp:rsid wsp:val=&quot;00636800&quot;/&gt;&lt;wsp:rsid wsp:val=&quot;006A4EB0&quot;/&gt;&lt;wsp:rsid wsp:val=&quot;006B7CF0&quot;/&gt;&lt;wsp:rsid wsp:val=&quot;006C785F&quot;/&gt;&lt;wsp:rsid wsp:val=&quot;006D3207&quot;/&gt;&lt;wsp:rsid wsp:val=&quot;006D46B8&quot;/&gt;&lt;wsp:rsid wsp:val=&quot;006F013D&quot;/&gt;&lt;wsp:rsid wsp:val=&quot;0070555C&quot;/&gt;&lt;wsp:rsid wsp:val=&quot;00722F15&quot;/&gt;&lt;wsp:rsid wsp:val=&quot;00734F91&quot;/&gt;&lt;wsp:rsid wsp:val=&quot;00740025&quot;/&gt;&lt;wsp:rsid wsp:val=&quot;007635FF&quot;/&gt;&lt;wsp:rsid wsp:val=&quot;0076462A&quot;/&gt;&lt;wsp:rsid wsp:val=&quot;00765809&quot;/&gt;&lt;wsp:rsid wsp:val=&quot;007714AB&quot;/&gt;&lt;wsp:rsid wsp:val=&quot;00773C72&quot;/&gt;&lt;wsp:rsid wsp:val=&quot;00775CA9&quot;/&gt;&lt;wsp:rsid wsp:val=&quot;00794B22&quot;/&gt;&lt;wsp:rsid wsp:val=&quot;007C27FE&quot;/&gt;&lt;wsp:rsid wsp:val=&quot;007D618A&quot;/&gt;&lt;wsp:rsid wsp:val=&quot;007E64D8&quot;/&gt;&lt;wsp:rsid wsp:val=&quot;008274F5&quot;/&gt;&lt;wsp:rsid wsp:val=&quot;0084359B&quot;/&gt;&lt;wsp:rsid wsp:val=&quot;00860A40&quot;/&gt;&lt;wsp:rsid wsp:val=&quot;00865C05&quot;/&gt;&lt;wsp:rsid wsp:val=&quot;00883EBE&quot;/&gt;&lt;wsp:rsid wsp:val=&quot;00891670&quot;/&gt;&lt;wsp:rsid wsp:val=&quot;0089196E&quot;/&gt;&lt;wsp:rsid wsp:val=&quot;008B3A20&quot;/&gt;&lt;wsp:rsid wsp:val=&quot;008D1D5C&quot;/&gt;&lt;wsp:rsid wsp:val=&quot;008E64ED&quot;/&gt;&lt;wsp:rsid wsp:val=&quot;0092165A&quot;/&gt;&lt;wsp:rsid wsp:val=&quot;00930CA3&quot;/&gt;&lt;wsp:rsid wsp:val=&quot;0097610D&quot;/&gt;&lt;wsp:rsid wsp:val=&quot;00986135&quot;/&gt;&lt;wsp:rsid wsp:val=&quot;00990A15&quot;/&gt;&lt;wsp:rsid wsp:val=&quot;009B28E2&quot;/&gt;&lt;wsp:rsid wsp:val=&quot;009B6144&quot;/&gt;&lt;wsp:rsid wsp:val=&quot;009C1DFD&quot;/&gt;&lt;wsp:rsid wsp:val=&quot;009C7B32&quot;/&gt;&lt;wsp:rsid wsp:val=&quot;009D45CD&quot;/&gt;&lt;wsp:rsid wsp:val=&quot;009E40BD&quot;/&gt;&lt;wsp:rsid wsp:val=&quot;00A052C7&quot;/&gt;&lt;wsp:rsid wsp:val=&quot;00A10A49&quot;/&gt;&lt;wsp:rsid wsp:val=&quot;00A27004&quot;/&gt;&lt;wsp:rsid wsp:val=&quot;00A62415&quot;/&gt;&lt;wsp:rsid wsp:val=&quot;00A84EDB&quot;/&gt;&lt;wsp:rsid wsp:val=&quot;00AA5D99&quot;/&gt;&lt;wsp:rsid wsp:val=&quot;00AF4422&quot;/&gt;&lt;wsp:rsid wsp:val=&quot;00B002F9&quot;/&gt;&lt;wsp:rsid wsp:val=&quot;00B013B2&quot;/&gt;&lt;wsp:rsid wsp:val=&quot;00B368EA&quot;/&gt;&lt;wsp:rsid wsp:val=&quot;00B43FAC&quot;/&gt;&lt;wsp:rsid wsp:val=&quot;00B50765&quot;/&gt;&lt;wsp:rsid wsp:val=&quot;00B63EE5&quot;/&gt;&lt;wsp:rsid wsp:val=&quot;00B65C28&quot;/&gt;&lt;wsp:rsid wsp:val=&quot;00B75457&quot;/&gt;&lt;wsp:rsid wsp:val=&quot;00B75575&quot;/&gt;&lt;wsp:rsid wsp:val=&quot;00B811BA&quot;/&gt;&lt;wsp:rsid wsp:val=&quot;00B8403F&quot;/&gt;&lt;wsp:rsid wsp:val=&quot;00B84D80&quot;/&gt;&lt;wsp:rsid wsp:val=&quot;00B91ED4&quot;/&gt;&lt;wsp:rsid wsp:val=&quot;00BA5092&quot;/&gt;&lt;wsp:rsid wsp:val=&quot;00BB28F0&quot;/&gt;&lt;wsp:rsid wsp:val=&quot;00BB65A7&quot;/&gt;&lt;wsp:rsid wsp:val=&quot;00BD4000&quot;/&gt;&lt;wsp:rsid wsp:val=&quot;00BE4052&quot;/&gt;&lt;wsp:rsid wsp:val=&quot;00BF2DDA&quot;/&gt;&lt;wsp:rsid wsp:val=&quot;00BF4826&quot;/&gt;&lt;wsp:rsid wsp:val=&quot;00C062CF&quot;/&gt;&lt;wsp:rsid wsp:val=&quot;00C13EDD&quot;/&gt;&lt;wsp:rsid wsp:val=&quot;00C15181&quot;/&gt;&lt;wsp:rsid wsp:val=&quot;00C25B76&quot;/&gt;&lt;wsp:rsid wsp:val=&quot;00C72BBD&quot;/&gt;&lt;wsp:rsid wsp:val=&quot;00C84739&quot;/&gt;&lt;wsp:rsid wsp:val=&quot;00CA728F&quot;/&gt;&lt;wsp:rsid wsp:val=&quot;00CC066C&quot;/&gt;&lt;wsp:rsid wsp:val=&quot;00CC5DA1&quot;/&gt;&lt;wsp:rsid wsp:val=&quot;00CE2ECE&quot;/&gt;&lt;wsp:rsid wsp:val=&quot;00CF3F6A&quot;/&gt;&lt;wsp:rsid wsp:val=&quot;00CF6F7D&quot;/&gt;&lt;wsp:rsid wsp:val=&quot;00D0164D&quot;/&gt;&lt;wsp:rsid wsp:val=&quot;00D05ECD&quot;/&gt;&lt;wsp:rsid wsp:val=&quot;00D06DBF&quot;/&gt;&lt;wsp:rsid wsp:val=&quot;00D06E12&quot;/&gt;&lt;wsp:rsid wsp:val=&quot;00D1774A&quot;/&gt;&lt;wsp:rsid wsp:val=&quot;00D17A29&quot;/&gt;&lt;wsp:rsid wsp:val=&quot;00D36366&quot;/&gt;&lt;wsp:rsid wsp:val=&quot;00D3683F&quot;/&gt;&lt;wsp:rsid wsp:val=&quot;00D55723&quot;/&gt;&lt;wsp:rsid wsp:val=&quot;00D70587&quot;/&gt;&lt;wsp:rsid wsp:val=&quot;00D73654&quot;/&gt;&lt;wsp:rsid wsp:val=&quot;00DB6386&quot;/&gt;&lt;wsp:rsid wsp:val=&quot;00DB6EA1&quot;/&gt;&lt;wsp:rsid wsp:val=&quot;00DF0D43&quot;/&gt;&lt;wsp:rsid wsp:val=&quot;00E03142&quot;/&gt;&lt;wsp:rsid wsp:val=&quot;00E33B57&quot;/&gt;&lt;wsp:rsid wsp:val=&quot;00E706FD&quot;/&gt;&lt;wsp:rsid wsp:val=&quot;00E818F2&quot;/&gt;&lt;wsp:rsid wsp:val=&quot;00EA2867&quot;/&gt;&lt;wsp:rsid wsp:val=&quot;00EA4A8E&quot;/&gt;&lt;wsp:rsid wsp:val=&quot;00EA5507&quot;/&gt;&lt;wsp:rsid wsp:val=&quot;00EC2FE6&quot;/&gt;&lt;wsp:rsid wsp:val=&quot;00EC754A&quot;/&gt;&lt;wsp:rsid wsp:val=&quot;00ED211D&quot;/&gt;&lt;wsp:rsid wsp:val=&quot;00EE640F&quot;/&gt;&lt;wsp:rsid wsp:val=&quot;00F16082&quot;/&gt;&lt;wsp:rsid wsp:val=&quot;00F16BF5&quot;/&gt;&lt;wsp:rsid wsp:val=&quot;00F24D23&quot;/&gt;&lt;wsp:rsid wsp:val=&quot;00F30C22&quot;/&gt;&lt;wsp:rsid wsp:val=&quot;00F3440D&quot;/&gt;&lt;wsp:rsid wsp:val=&quot;00F40CB6&quot;/&gt;&lt;wsp:rsid wsp:val=&quot;00F45391&quot;/&gt;&lt;wsp:rsid wsp:val=&quot;00F83235&quot;/&gt;&lt;wsp:rsid wsp:val=&quot;00F85714&quot;/&gt;&lt;wsp:rsid wsp:val=&quot;00FB53C0&quot;/&gt;&lt;wsp:rsid wsp:val=&quot;00FC2B7C&quot;/&gt;&lt;wsp:rsid wsp:val=&quot;00FD45F5&quot;/&gt;&lt;wsp:rsid wsp:val=&quot;00FF092A&quot;/&gt;&lt;/wsp:rsids&gt;&lt;/w:docPr&gt;&lt;w:body&gt;&lt;wx:sect&gt;&lt;w:p wsp:rsidR=&quot;00000000&quot; wsp:rsidRDefault=&quot;000F4CF0&quot; wsp:rsidP=&quot;000F4CF0&quot;&gt;&lt;m:oMathPara&gt;&lt;m:oMath&gt;&lt;m:r&gt;&lt;m:rPr&gt;&lt;m:sty m:val=&quot;p&quot;/&gt;&lt;/m:rPr&gt;&lt;w:rPr&gt;&lt;w:rFonts w:ascii=&quot;Cambria Math&quot; w:h-ansi=&quot;Cambria Math&quot;/&gt;&lt;wx:font wx:val=&quot;Cambria Math&quot;/&gt;&lt;w:sz w:val=&quot;28&quot;/&gt;&lt;w:sz-cs w:val=&quot;28&quot;/&gt;&lt;/w:rPr&gt;&lt;m:t&gt;РЎР°РЎ&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Рћ&lt;/m:t&gt;&lt;/m:r&gt;&lt;/m:e&gt;&lt;m:sub&gt;&lt;m:r&gt;&lt;m:rPr&gt;&lt;m:sty m:val=&quot;p&quot;/&gt;&lt;/m:rPr&gt;&lt;w:rPr&gt;&lt;w:rFonts w:ascii=&quot;Cambria Math&quot; w:h-ansi=&quot;Cambria Math&quot;/&gt;&lt;wx:font wx:val=&quot;Cambria Math&quot;/&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323FC1">
        <w:rPr>
          <w:rFonts w:ascii="Times New Roman" w:eastAsia="Times New Roman" w:hAnsi="Times New Roman"/>
          <w:sz w:val="28"/>
          <w:szCs w:val="28"/>
        </w:rPr>
        <w:instrText xml:space="preserve"> </w:instrText>
      </w:r>
      <w:r w:rsidRPr="00323FC1">
        <w:rPr>
          <w:rFonts w:ascii="Times New Roman" w:eastAsia="Times New Roman" w:hAnsi="Times New Roman"/>
          <w:sz w:val="28"/>
          <w:szCs w:val="28"/>
        </w:rPr>
        <w:fldChar w:fldCharType="separate"/>
      </w:r>
      <w:r w:rsidRPr="006F013D">
        <w:rPr>
          <w:position w:val="-11"/>
        </w:rPr>
        <w:pict>
          <v:shape id="_x0000_i1028" type="#_x0000_t75" style="width:38.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2735&quot;/&gt;&lt;wsp:rsid wsp:val=&quot;000119D0&quot;/&gt;&lt;wsp:rsid wsp:val=&quot;00020BB3&quot;/&gt;&lt;wsp:rsid wsp:val=&quot;00037282&quot;/&gt;&lt;wsp:rsid wsp:val=&quot;00055DBB&quot;/&gt;&lt;wsp:rsid wsp:val=&quot;00092532&quot;/&gt;&lt;wsp:rsid wsp:val=&quot;000F4CF0&quot;/&gt;&lt;wsp:rsid wsp:val=&quot;00114254&quot;/&gt;&lt;wsp:rsid wsp:val=&quot;001233CD&quot;/&gt;&lt;wsp:rsid wsp:val=&quot;00132E52&quot;/&gt;&lt;wsp:rsid wsp:val=&quot;00155E05&quot;/&gt;&lt;wsp:rsid wsp:val=&quot;00162735&quot;/&gt;&lt;wsp:rsid wsp:val=&quot;00175326&quot;/&gt;&lt;wsp:rsid wsp:val=&quot;00196AEF&quot;/&gt;&lt;wsp:rsid wsp:val=&quot;00197D21&quot;/&gt;&lt;wsp:rsid wsp:val=&quot;001A12BE&quot;/&gt;&lt;wsp:rsid wsp:val=&quot;001A5140&quot;/&gt;&lt;wsp:rsid wsp:val=&quot;001B26EA&quot;/&gt;&lt;wsp:rsid wsp:val=&quot;001B6496&quot;/&gt;&lt;wsp:rsid wsp:val=&quot;001D4502&quot;/&gt;&lt;wsp:rsid wsp:val=&quot;001E7D40&quot;/&gt;&lt;wsp:rsid wsp:val=&quot;002127A4&quot;/&gt;&lt;wsp:rsid wsp:val=&quot;002202CD&quot;/&gt;&lt;wsp:rsid wsp:val=&quot;0023700B&quot;/&gt;&lt;wsp:rsid wsp:val=&quot;00253B43&quot;/&gt;&lt;wsp:rsid wsp:val=&quot;00273817&quot;/&gt;&lt;wsp:rsid wsp:val=&quot;00290CC3&quot;/&gt;&lt;wsp:rsid wsp:val=&quot;002B5839&quot;/&gt;&lt;wsp:rsid wsp:val=&quot;002D57FB&quot;/&gt;&lt;wsp:rsid wsp:val=&quot;002E075D&quot;/&gt;&lt;wsp:rsid wsp:val=&quot;002E5585&quot;/&gt;&lt;wsp:rsid wsp:val=&quot;002F2711&quot;/&gt;&lt;wsp:rsid wsp:val=&quot;00322552&quot;/&gt;&lt;wsp:rsid wsp:val=&quot;00322CB2&quot;/&gt;&lt;wsp:rsid wsp:val=&quot;00370F87&quot;/&gt;&lt;wsp:rsid wsp:val=&quot;004548EF&quot;/&gt;&lt;wsp:rsid wsp:val=&quot;004565F9&quot;/&gt;&lt;wsp:rsid wsp:val=&quot;00460ECC&quot;/&gt;&lt;wsp:rsid wsp:val=&quot;0048779F&quot;/&gt;&lt;wsp:rsid wsp:val=&quot;004A3563&quot;/&gt;&lt;wsp:rsid wsp:val=&quot;004B08A0&quot;/&gt;&lt;wsp:rsid wsp:val=&quot;00512155&quot;/&gt;&lt;wsp:rsid wsp:val=&quot;005406B5&quot;/&gt;&lt;wsp:rsid wsp:val=&quot;00553921&quot;/&gt;&lt;wsp:rsid wsp:val=&quot;00564961&quot;/&gt;&lt;wsp:rsid wsp:val=&quot;00573277&quot;/&gt;&lt;wsp:rsid wsp:val=&quot;00575597&quot;/&gt;&lt;wsp:rsid wsp:val=&quot;005821AC&quot;/&gt;&lt;wsp:rsid wsp:val=&quot;00585218&quot;/&gt;&lt;wsp:rsid wsp:val=&quot;00587900&quot;/&gt;&lt;wsp:rsid wsp:val=&quot;0059357D&quot;/&gt;&lt;wsp:rsid wsp:val=&quot;005E7E82&quot;/&gt;&lt;wsp:rsid wsp:val=&quot;005F1A30&quot;/&gt;&lt;wsp:rsid wsp:val=&quot;00604C8A&quot;/&gt;&lt;wsp:rsid wsp:val=&quot;00636800&quot;/&gt;&lt;wsp:rsid wsp:val=&quot;006A4EB0&quot;/&gt;&lt;wsp:rsid wsp:val=&quot;006B7CF0&quot;/&gt;&lt;wsp:rsid wsp:val=&quot;006C785F&quot;/&gt;&lt;wsp:rsid wsp:val=&quot;006D3207&quot;/&gt;&lt;wsp:rsid wsp:val=&quot;006D46B8&quot;/&gt;&lt;wsp:rsid wsp:val=&quot;006F013D&quot;/&gt;&lt;wsp:rsid wsp:val=&quot;0070555C&quot;/&gt;&lt;wsp:rsid wsp:val=&quot;00722F15&quot;/&gt;&lt;wsp:rsid wsp:val=&quot;00734F91&quot;/&gt;&lt;wsp:rsid wsp:val=&quot;00740025&quot;/&gt;&lt;wsp:rsid wsp:val=&quot;007635FF&quot;/&gt;&lt;wsp:rsid wsp:val=&quot;0076462A&quot;/&gt;&lt;wsp:rsid wsp:val=&quot;00765809&quot;/&gt;&lt;wsp:rsid wsp:val=&quot;007714AB&quot;/&gt;&lt;wsp:rsid wsp:val=&quot;00773C72&quot;/&gt;&lt;wsp:rsid wsp:val=&quot;00775CA9&quot;/&gt;&lt;wsp:rsid wsp:val=&quot;00794B22&quot;/&gt;&lt;wsp:rsid wsp:val=&quot;007C27FE&quot;/&gt;&lt;wsp:rsid wsp:val=&quot;007D618A&quot;/&gt;&lt;wsp:rsid wsp:val=&quot;007E64D8&quot;/&gt;&lt;wsp:rsid wsp:val=&quot;008274F5&quot;/&gt;&lt;wsp:rsid wsp:val=&quot;0084359B&quot;/&gt;&lt;wsp:rsid wsp:val=&quot;00860A40&quot;/&gt;&lt;wsp:rsid wsp:val=&quot;00865C05&quot;/&gt;&lt;wsp:rsid wsp:val=&quot;00883EBE&quot;/&gt;&lt;wsp:rsid wsp:val=&quot;00891670&quot;/&gt;&lt;wsp:rsid wsp:val=&quot;0089196E&quot;/&gt;&lt;wsp:rsid wsp:val=&quot;008B3A20&quot;/&gt;&lt;wsp:rsid wsp:val=&quot;008D1D5C&quot;/&gt;&lt;wsp:rsid wsp:val=&quot;008E64ED&quot;/&gt;&lt;wsp:rsid wsp:val=&quot;0092165A&quot;/&gt;&lt;wsp:rsid wsp:val=&quot;00930CA3&quot;/&gt;&lt;wsp:rsid wsp:val=&quot;0097610D&quot;/&gt;&lt;wsp:rsid wsp:val=&quot;00986135&quot;/&gt;&lt;wsp:rsid wsp:val=&quot;00990A15&quot;/&gt;&lt;wsp:rsid wsp:val=&quot;009B28E2&quot;/&gt;&lt;wsp:rsid wsp:val=&quot;009B6144&quot;/&gt;&lt;wsp:rsid wsp:val=&quot;009C1DFD&quot;/&gt;&lt;wsp:rsid wsp:val=&quot;009C7B32&quot;/&gt;&lt;wsp:rsid wsp:val=&quot;009D45CD&quot;/&gt;&lt;wsp:rsid wsp:val=&quot;009E40BD&quot;/&gt;&lt;wsp:rsid wsp:val=&quot;00A052C7&quot;/&gt;&lt;wsp:rsid wsp:val=&quot;00A10A49&quot;/&gt;&lt;wsp:rsid wsp:val=&quot;00A27004&quot;/&gt;&lt;wsp:rsid wsp:val=&quot;00A62415&quot;/&gt;&lt;wsp:rsid wsp:val=&quot;00A84EDB&quot;/&gt;&lt;wsp:rsid wsp:val=&quot;00AA5D99&quot;/&gt;&lt;wsp:rsid wsp:val=&quot;00AF4422&quot;/&gt;&lt;wsp:rsid wsp:val=&quot;00B002F9&quot;/&gt;&lt;wsp:rsid wsp:val=&quot;00B013B2&quot;/&gt;&lt;wsp:rsid wsp:val=&quot;00B368EA&quot;/&gt;&lt;wsp:rsid wsp:val=&quot;00B43FAC&quot;/&gt;&lt;wsp:rsid wsp:val=&quot;00B50765&quot;/&gt;&lt;wsp:rsid wsp:val=&quot;00B63EE5&quot;/&gt;&lt;wsp:rsid wsp:val=&quot;00B65C28&quot;/&gt;&lt;wsp:rsid wsp:val=&quot;00B75457&quot;/&gt;&lt;wsp:rsid wsp:val=&quot;00B75575&quot;/&gt;&lt;wsp:rsid wsp:val=&quot;00B811BA&quot;/&gt;&lt;wsp:rsid wsp:val=&quot;00B8403F&quot;/&gt;&lt;wsp:rsid wsp:val=&quot;00B84D80&quot;/&gt;&lt;wsp:rsid wsp:val=&quot;00B91ED4&quot;/&gt;&lt;wsp:rsid wsp:val=&quot;00BA5092&quot;/&gt;&lt;wsp:rsid wsp:val=&quot;00BB28F0&quot;/&gt;&lt;wsp:rsid wsp:val=&quot;00BB65A7&quot;/&gt;&lt;wsp:rsid wsp:val=&quot;00BD4000&quot;/&gt;&lt;wsp:rsid wsp:val=&quot;00BE4052&quot;/&gt;&lt;wsp:rsid wsp:val=&quot;00BF2DDA&quot;/&gt;&lt;wsp:rsid wsp:val=&quot;00BF4826&quot;/&gt;&lt;wsp:rsid wsp:val=&quot;00C062CF&quot;/&gt;&lt;wsp:rsid wsp:val=&quot;00C13EDD&quot;/&gt;&lt;wsp:rsid wsp:val=&quot;00C15181&quot;/&gt;&lt;wsp:rsid wsp:val=&quot;00C25B76&quot;/&gt;&lt;wsp:rsid wsp:val=&quot;00C72BBD&quot;/&gt;&lt;wsp:rsid wsp:val=&quot;00C84739&quot;/&gt;&lt;wsp:rsid wsp:val=&quot;00CA728F&quot;/&gt;&lt;wsp:rsid wsp:val=&quot;00CC066C&quot;/&gt;&lt;wsp:rsid wsp:val=&quot;00CC5DA1&quot;/&gt;&lt;wsp:rsid wsp:val=&quot;00CE2ECE&quot;/&gt;&lt;wsp:rsid wsp:val=&quot;00CF3F6A&quot;/&gt;&lt;wsp:rsid wsp:val=&quot;00CF6F7D&quot;/&gt;&lt;wsp:rsid wsp:val=&quot;00D0164D&quot;/&gt;&lt;wsp:rsid wsp:val=&quot;00D05ECD&quot;/&gt;&lt;wsp:rsid wsp:val=&quot;00D06DBF&quot;/&gt;&lt;wsp:rsid wsp:val=&quot;00D06E12&quot;/&gt;&lt;wsp:rsid wsp:val=&quot;00D1774A&quot;/&gt;&lt;wsp:rsid wsp:val=&quot;00D17A29&quot;/&gt;&lt;wsp:rsid wsp:val=&quot;00D36366&quot;/&gt;&lt;wsp:rsid wsp:val=&quot;00D3683F&quot;/&gt;&lt;wsp:rsid wsp:val=&quot;00D55723&quot;/&gt;&lt;wsp:rsid wsp:val=&quot;00D70587&quot;/&gt;&lt;wsp:rsid wsp:val=&quot;00D73654&quot;/&gt;&lt;wsp:rsid wsp:val=&quot;00DB6386&quot;/&gt;&lt;wsp:rsid wsp:val=&quot;00DB6EA1&quot;/&gt;&lt;wsp:rsid wsp:val=&quot;00DF0D43&quot;/&gt;&lt;wsp:rsid wsp:val=&quot;00E03142&quot;/&gt;&lt;wsp:rsid wsp:val=&quot;00E33B57&quot;/&gt;&lt;wsp:rsid wsp:val=&quot;00E706FD&quot;/&gt;&lt;wsp:rsid wsp:val=&quot;00E818F2&quot;/&gt;&lt;wsp:rsid wsp:val=&quot;00EA2867&quot;/&gt;&lt;wsp:rsid wsp:val=&quot;00EA4A8E&quot;/&gt;&lt;wsp:rsid wsp:val=&quot;00EA5507&quot;/&gt;&lt;wsp:rsid wsp:val=&quot;00EC2FE6&quot;/&gt;&lt;wsp:rsid wsp:val=&quot;00EC754A&quot;/&gt;&lt;wsp:rsid wsp:val=&quot;00ED211D&quot;/&gt;&lt;wsp:rsid wsp:val=&quot;00EE640F&quot;/&gt;&lt;wsp:rsid wsp:val=&quot;00F16082&quot;/&gt;&lt;wsp:rsid wsp:val=&quot;00F16BF5&quot;/&gt;&lt;wsp:rsid wsp:val=&quot;00F24D23&quot;/&gt;&lt;wsp:rsid wsp:val=&quot;00F30C22&quot;/&gt;&lt;wsp:rsid wsp:val=&quot;00F3440D&quot;/&gt;&lt;wsp:rsid wsp:val=&quot;00F40CB6&quot;/&gt;&lt;wsp:rsid wsp:val=&quot;00F45391&quot;/&gt;&lt;wsp:rsid wsp:val=&quot;00F83235&quot;/&gt;&lt;wsp:rsid wsp:val=&quot;00F85714&quot;/&gt;&lt;wsp:rsid wsp:val=&quot;00FB53C0&quot;/&gt;&lt;wsp:rsid wsp:val=&quot;00FC2B7C&quot;/&gt;&lt;wsp:rsid wsp:val=&quot;00FD45F5&quot;/&gt;&lt;wsp:rsid wsp:val=&quot;00FF092A&quot;/&gt;&lt;/wsp:rsids&gt;&lt;/w:docPr&gt;&lt;w:body&gt;&lt;wx:sect&gt;&lt;w:p wsp:rsidR=&quot;00000000&quot; wsp:rsidRDefault=&quot;000F4CF0&quot; wsp:rsidP=&quot;000F4CF0&quot;&gt;&lt;m:oMathPara&gt;&lt;m:oMath&gt;&lt;m:r&gt;&lt;m:rPr&gt;&lt;m:sty m:val=&quot;p&quot;/&gt;&lt;/m:rPr&gt;&lt;w:rPr&gt;&lt;w:rFonts w:ascii=&quot;Cambria Math&quot; w:h-ansi=&quot;Cambria Math&quot;/&gt;&lt;wx:font wx:val=&quot;Cambria Math&quot;/&gt;&lt;w:sz w:val=&quot;28&quot;/&gt;&lt;w:sz-cs w:val=&quot;28&quot;/&gt;&lt;/w:rPr&gt;&lt;m:t&gt;РЎР°РЎ&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Рћ&lt;/m:t&gt;&lt;/m:r&gt;&lt;/m:e&gt;&lt;m:sub&gt;&lt;m:r&gt;&lt;m:rPr&gt;&lt;m:sty m:val=&quot;p&quot;/&gt;&lt;/m:rPr&gt;&lt;w:rPr&gt;&lt;w:rFonts w:ascii=&quot;Cambria Math&quot; w:h-ansi=&quot;Cambria Math&quot;/&gt;&lt;wx:font wx:val=&quot;Cambria Math&quot;/&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323FC1">
        <w:rPr>
          <w:rFonts w:ascii="Times New Roman" w:eastAsia="Times New Roman" w:hAnsi="Times New Roman"/>
          <w:sz w:val="28"/>
          <w:szCs w:val="28"/>
        </w:rPr>
        <w:fldChar w:fldCharType="end"/>
      </w:r>
      <w:r w:rsidRPr="006F013D">
        <w:rPr>
          <w:rFonts w:ascii="Times New Roman" w:eastAsia="Times New Roman" w:hAnsi="Times New Roman"/>
          <w:sz w:val="28"/>
          <w:szCs w:val="28"/>
        </w:rPr>
        <w:t xml:space="preserve"> –мел; </w:t>
      </w:r>
      <w:r w:rsidRPr="00323FC1">
        <w:rPr>
          <w:rFonts w:ascii="Times New Roman" w:eastAsia="Times New Roman" w:hAnsi="Times New Roman"/>
          <w:sz w:val="28"/>
          <w:szCs w:val="28"/>
        </w:rPr>
        <w:fldChar w:fldCharType="begin"/>
      </w:r>
      <w:r w:rsidRPr="00323FC1">
        <w:rPr>
          <w:rFonts w:ascii="Times New Roman" w:eastAsia="Times New Roman" w:hAnsi="Times New Roman"/>
          <w:sz w:val="28"/>
          <w:szCs w:val="28"/>
        </w:rPr>
        <w:instrText xml:space="preserve"> QUOTE </w:instrText>
      </w:r>
      <w:r w:rsidRPr="006F013D">
        <w:rPr>
          <w:position w:val="-11"/>
        </w:rPr>
        <w:pict>
          <v:shape id="_x0000_i1029" type="#_x0000_t75" style="width:60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2735&quot;/&gt;&lt;wsp:rsid wsp:val=&quot;000119D0&quot;/&gt;&lt;wsp:rsid wsp:val=&quot;00020BB3&quot;/&gt;&lt;wsp:rsid wsp:val=&quot;00037282&quot;/&gt;&lt;wsp:rsid wsp:val=&quot;00052277&quot;/&gt;&lt;wsp:rsid wsp:val=&quot;00055DBB&quot;/&gt;&lt;wsp:rsid wsp:val=&quot;00092532&quot;/&gt;&lt;wsp:rsid wsp:val=&quot;00114254&quot;/&gt;&lt;wsp:rsid wsp:val=&quot;001233CD&quot;/&gt;&lt;wsp:rsid wsp:val=&quot;00132E52&quot;/&gt;&lt;wsp:rsid wsp:val=&quot;00155E05&quot;/&gt;&lt;wsp:rsid wsp:val=&quot;00162735&quot;/&gt;&lt;wsp:rsid wsp:val=&quot;00175326&quot;/&gt;&lt;wsp:rsid wsp:val=&quot;00196AEF&quot;/&gt;&lt;wsp:rsid wsp:val=&quot;00197D21&quot;/&gt;&lt;wsp:rsid wsp:val=&quot;001A12BE&quot;/&gt;&lt;wsp:rsid wsp:val=&quot;001A5140&quot;/&gt;&lt;wsp:rsid wsp:val=&quot;001B26EA&quot;/&gt;&lt;wsp:rsid wsp:val=&quot;001B6496&quot;/&gt;&lt;wsp:rsid wsp:val=&quot;001D4502&quot;/&gt;&lt;wsp:rsid wsp:val=&quot;001E7D40&quot;/&gt;&lt;wsp:rsid wsp:val=&quot;002127A4&quot;/&gt;&lt;wsp:rsid wsp:val=&quot;002202CD&quot;/&gt;&lt;wsp:rsid wsp:val=&quot;0023700B&quot;/&gt;&lt;wsp:rsid wsp:val=&quot;00253B43&quot;/&gt;&lt;wsp:rsid wsp:val=&quot;00273817&quot;/&gt;&lt;wsp:rsid wsp:val=&quot;00290CC3&quot;/&gt;&lt;wsp:rsid wsp:val=&quot;002B5839&quot;/&gt;&lt;wsp:rsid wsp:val=&quot;002D57FB&quot;/&gt;&lt;wsp:rsid wsp:val=&quot;002E075D&quot;/&gt;&lt;wsp:rsid wsp:val=&quot;002E5585&quot;/&gt;&lt;wsp:rsid wsp:val=&quot;002F2711&quot;/&gt;&lt;wsp:rsid wsp:val=&quot;00322552&quot;/&gt;&lt;wsp:rsid wsp:val=&quot;00322CB2&quot;/&gt;&lt;wsp:rsid wsp:val=&quot;00370F87&quot;/&gt;&lt;wsp:rsid wsp:val=&quot;004548EF&quot;/&gt;&lt;wsp:rsid wsp:val=&quot;004565F9&quot;/&gt;&lt;wsp:rsid wsp:val=&quot;00460ECC&quot;/&gt;&lt;wsp:rsid wsp:val=&quot;0048779F&quot;/&gt;&lt;wsp:rsid wsp:val=&quot;004A3563&quot;/&gt;&lt;wsp:rsid wsp:val=&quot;004B08A0&quot;/&gt;&lt;wsp:rsid wsp:val=&quot;00512155&quot;/&gt;&lt;wsp:rsid wsp:val=&quot;005406B5&quot;/&gt;&lt;wsp:rsid wsp:val=&quot;00553921&quot;/&gt;&lt;wsp:rsid wsp:val=&quot;00564961&quot;/&gt;&lt;wsp:rsid wsp:val=&quot;00573277&quot;/&gt;&lt;wsp:rsid wsp:val=&quot;00575597&quot;/&gt;&lt;wsp:rsid wsp:val=&quot;005821AC&quot;/&gt;&lt;wsp:rsid wsp:val=&quot;00585218&quot;/&gt;&lt;wsp:rsid wsp:val=&quot;00587900&quot;/&gt;&lt;wsp:rsid wsp:val=&quot;0059357D&quot;/&gt;&lt;wsp:rsid wsp:val=&quot;005E7E82&quot;/&gt;&lt;wsp:rsid wsp:val=&quot;005F1A30&quot;/&gt;&lt;wsp:rsid wsp:val=&quot;00604C8A&quot;/&gt;&lt;wsp:rsid wsp:val=&quot;00636800&quot;/&gt;&lt;wsp:rsid wsp:val=&quot;006A4EB0&quot;/&gt;&lt;wsp:rsid wsp:val=&quot;006B7CF0&quot;/&gt;&lt;wsp:rsid wsp:val=&quot;006C785F&quot;/&gt;&lt;wsp:rsid wsp:val=&quot;006D3207&quot;/&gt;&lt;wsp:rsid wsp:val=&quot;006D46B8&quot;/&gt;&lt;wsp:rsid wsp:val=&quot;006F013D&quot;/&gt;&lt;wsp:rsid wsp:val=&quot;0070555C&quot;/&gt;&lt;wsp:rsid wsp:val=&quot;00722F15&quot;/&gt;&lt;wsp:rsid wsp:val=&quot;00734F91&quot;/&gt;&lt;wsp:rsid wsp:val=&quot;00740025&quot;/&gt;&lt;wsp:rsid wsp:val=&quot;007635FF&quot;/&gt;&lt;wsp:rsid wsp:val=&quot;0076462A&quot;/&gt;&lt;wsp:rsid wsp:val=&quot;00765809&quot;/&gt;&lt;wsp:rsid wsp:val=&quot;007714AB&quot;/&gt;&lt;wsp:rsid wsp:val=&quot;00773C72&quot;/&gt;&lt;wsp:rsid wsp:val=&quot;00775CA9&quot;/&gt;&lt;wsp:rsid wsp:val=&quot;00794B22&quot;/&gt;&lt;wsp:rsid wsp:val=&quot;007C27FE&quot;/&gt;&lt;wsp:rsid wsp:val=&quot;007D618A&quot;/&gt;&lt;wsp:rsid wsp:val=&quot;007E64D8&quot;/&gt;&lt;wsp:rsid wsp:val=&quot;008274F5&quot;/&gt;&lt;wsp:rsid wsp:val=&quot;0084359B&quot;/&gt;&lt;wsp:rsid wsp:val=&quot;00860A40&quot;/&gt;&lt;wsp:rsid wsp:val=&quot;00865C05&quot;/&gt;&lt;wsp:rsid wsp:val=&quot;00883EBE&quot;/&gt;&lt;wsp:rsid wsp:val=&quot;00891670&quot;/&gt;&lt;wsp:rsid wsp:val=&quot;0089196E&quot;/&gt;&lt;wsp:rsid wsp:val=&quot;008B3A20&quot;/&gt;&lt;wsp:rsid wsp:val=&quot;008D1D5C&quot;/&gt;&lt;wsp:rsid wsp:val=&quot;008E64ED&quot;/&gt;&lt;wsp:rsid wsp:val=&quot;0092165A&quot;/&gt;&lt;wsp:rsid wsp:val=&quot;00930CA3&quot;/&gt;&lt;wsp:rsid wsp:val=&quot;0097610D&quot;/&gt;&lt;wsp:rsid wsp:val=&quot;00986135&quot;/&gt;&lt;wsp:rsid wsp:val=&quot;00990A15&quot;/&gt;&lt;wsp:rsid wsp:val=&quot;009B28E2&quot;/&gt;&lt;wsp:rsid wsp:val=&quot;009B6144&quot;/&gt;&lt;wsp:rsid wsp:val=&quot;009C1DFD&quot;/&gt;&lt;wsp:rsid wsp:val=&quot;009C7B32&quot;/&gt;&lt;wsp:rsid wsp:val=&quot;009D45CD&quot;/&gt;&lt;wsp:rsid wsp:val=&quot;009E40BD&quot;/&gt;&lt;wsp:rsid wsp:val=&quot;00A052C7&quot;/&gt;&lt;wsp:rsid wsp:val=&quot;00A10A49&quot;/&gt;&lt;wsp:rsid wsp:val=&quot;00A27004&quot;/&gt;&lt;wsp:rsid wsp:val=&quot;00A62415&quot;/&gt;&lt;wsp:rsid wsp:val=&quot;00A84EDB&quot;/&gt;&lt;wsp:rsid wsp:val=&quot;00AA5D99&quot;/&gt;&lt;wsp:rsid wsp:val=&quot;00AF4422&quot;/&gt;&lt;wsp:rsid wsp:val=&quot;00B002F9&quot;/&gt;&lt;wsp:rsid wsp:val=&quot;00B013B2&quot;/&gt;&lt;wsp:rsid wsp:val=&quot;00B368EA&quot;/&gt;&lt;wsp:rsid wsp:val=&quot;00B43FAC&quot;/&gt;&lt;wsp:rsid wsp:val=&quot;00B50765&quot;/&gt;&lt;wsp:rsid wsp:val=&quot;00B63EE5&quot;/&gt;&lt;wsp:rsid wsp:val=&quot;00B65C28&quot;/&gt;&lt;wsp:rsid wsp:val=&quot;00B75457&quot;/&gt;&lt;wsp:rsid wsp:val=&quot;00B75575&quot;/&gt;&lt;wsp:rsid wsp:val=&quot;00B811BA&quot;/&gt;&lt;wsp:rsid wsp:val=&quot;00B8403F&quot;/&gt;&lt;wsp:rsid wsp:val=&quot;00B84D80&quot;/&gt;&lt;wsp:rsid wsp:val=&quot;00B91ED4&quot;/&gt;&lt;wsp:rsid wsp:val=&quot;00BA5092&quot;/&gt;&lt;wsp:rsid wsp:val=&quot;00BB28F0&quot;/&gt;&lt;wsp:rsid wsp:val=&quot;00BB65A7&quot;/&gt;&lt;wsp:rsid wsp:val=&quot;00BD4000&quot;/&gt;&lt;wsp:rsid wsp:val=&quot;00BE4052&quot;/&gt;&lt;wsp:rsid wsp:val=&quot;00BF2DDA&quot;/&gt;&lt;wsp:rsid wsp:val=&quot;00BF4826&quot;/&gt;&lt;wsp:rsid wsp:val=&quot;00C062CF&quot;/&gt;&lt;wsp:rsid wsp:val=&quot;00C13EDD&quot;/&gt;&lt;wsp:rsid wsp:val=&quot;00C15181&quot;/&gt;&lt;wsp:rsid wsp:val=&quot;00C25B76&quot;/&gt;&lt;wsp:rsid wsp:val=&quot;00C72BBD&quot;/&gt;&lt;wsp:rsid wsp:val=&quot;00C84739&quot;/&gt;&lt;wsp:rsid wsp:val=&quot;00CA728F&quot;/&gt;&lt;wsp:rsid wsp:val=&quot;00CC066C&quot;/&gt;&lt;wsp:rsid wsp:val=&quot;00CC5DA1&quot;/&gt;&lt;wsp:rsid wsp:val=&quot;00CE2ECE&quot;/&gt;&lt;wsp:rsid wsp:val=&quot;00CF3F6A&quot;/&gt;&lt;wsp:rsid wsp:val=&quot;00CF6F7D&quot;/&gt;&lt;wsp:rsid wsp:val=&quot;00D0164D&quot;/&gt;&lt;wsp:rsid wsp:val=&quot;00D05ECD&quot;/&gt;&lt;wsp:rsid wsp:val=&quot;00D06DBF&quot;/&gt;&lt;wsp:rsid wsp:val=&quot;00D06E12&quot;/&gt;&lt;wsp:rsid wsp:val=&quot;00D1774A&quot;/&gt;&lt;wsp:rsid wsp:val=&quot;00D17A29&quot;/&gt;&lt;wsp:rsid wsp:val=&quot;00D36366&quot;/&gt;&lt;wsp:rsid wsp:val=&quot;00D3683F&quot;/&gt;&lt;wsp:rsid wsp:val=&quot;00D55723&quot;/&gt;&lt;wsp:rsid wsp:val=&quot;00D70587&quot;/&gt;&lt;wsp:rsid wsp:val=&quot;00D73654&quot;/&gt;&lt;wsp:rsid wsp:val=&quot;00DB6386&quot;/&gt;&lt;wsp:rsid wsp:val=&quot;00DB6EA1&quot;/&gt;&lt;wsp:rsid wsp:val=&quot;00DF0D43&quot;/&gt;&lt;wsp:rsid wsp:val=&quot;00E03142&quot;/&gt;&lt;wsp:rsid wsp:val=&quot;00E33B57&quot;/&gt;&lt;wsp:rsid wsp:val=&quot;00E706FD&quot;/&gt;&lt;wsp:rsid wsp:val=&quot;00E818F2&quot;/&gt;&lt;wsp:rsid wsp:val=&quot;00EA2867&quot;/&gt;&lt;wsp:rsid wsp:val=&quot;00EA4A8E&quot;/&gt;&lt;wsp:rsid wsp:val=&quot;00EA5507&quot;/&gt;&lt;wsp:rsid wsp:val=&quot;00EC2FE6&quot;/&gt;&lt;wsp:rsid wsp:val=&quot;00EC754A&quot;/&gt;&lt;wsp:rsid wsp:val=&quot;00ED211D&quot;/&gt;&lt;wsp:rsid wsp:val=&quot;00EE640F&quot;/&gt;&lt;wsp:rsid wsp:val=&quot;00F16082&quot;/&gt;&lt;wsp:rsid wsp:val=&quot;00F16BF5&quot;/&gt;&lt;wsp:rsid wsp:val=&quot;00F24D23&quot;/&gt;&lt;wsp:rsid wsp:val=&quot;00F30C22&quot;/&gt;&lt;wsp:rsid wsp:val=&quot;00F3440D&quot;/&gt;&lt;wsp:rsid wsp:val=&quot;00F40CB6&quot;/&gt;&lt;wsp:rsid wsp:val=&quot;00F45391&quot;/&gt;&lt;wsp:rsid wsp:val=&quot;00F83235&quot;/&gt;&lt;wsp:rsid wsp:val=&quot;00F85714&quot;/&gt;&lt;wsp:rsid wsp:val=&quot;00FB53C0&quot;/&gt;&lt;wsp:rsid wsp:val=&quot;00FC2B7C&quot;/&gt;&lt;wsp:rsid wsp:val=&quot;00FD45F5&quot;/&gt;&lt;wsp:rsid wsp:val=&quot;00FF092A&quot;/&gt;&lt;/wsp:rsids&gt;&lt;/w:docPr&gt;&lt;w:body&gt;&lt;wx:sect&gt;&lt;w:p wsp:rsidR=&quot;00000000&quot; wsp:rsidRDefault=&quot;00052277&quot; wsp:rsidP=&quot;00052277&quot;&gt;&lt;m:oMathPara&gt;&lt;m:oMath&gt;&lt;m:r&gt;&lt;m:rPr&gt;&lt;m:sty m:val=&quot;p&quot;/&gt;&lt;/m:rPr&gt;&lt;w:rPr&gt;&lt;w:rFonts w:ascii=&quot;Cambria Math&quot; w:fareast=&quot;Times New Roman&quot; w:h-ansi=&quot;Cambria Math&quot;/&gt;&lt;wx:font wx:val=&quot;Cambria Math&quot;/&gt;&lt;w:sz w:val=&quot;28&quot;/&gt;&lt;w:sz-cs w:val=&quot;28&quot;/&gt;&lt;/w:rPr&gt;&lt;m:t&gt;РЎ&lt;/m:t&gt;&lt;/m:r&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Рќ&lt;/m:t&gt;&lt;/m:r&gt;&lt;/m:e&gt;&lt;m:sub&gt;&lt;m:r&gt;&lt;m:rPr&gt;&lt;m:sty m:val=&quot;p&quot;/&gt;&lt;/m:rPr&gt;&lt;w:rPr&gt;&lt;w:rFonts w:ascii=&quot;Cambria Math&quot; w:fareast=&quot;Times New Roman&quot; w:h-ansi=&quot;Cambria Math&quot;/&gt;&lt;wx:font wx:val=&quot;Cambria Math&quot;/&gt;&lt;w:sz w:val=&quot;28&quot;/&gt;&lt;w:sz-cs w:val=&quot;28&quot;/&gt;&lt;/w:rPr&gt;&lt;m:t&gt;3&lt;/m:t&gt;&lt;/m:r&gt;&lt;/m:sub&gt;&lt;/m:sSub&gt;&lt;m:r&gt;&lt;m:rPr&gt;&lt;m:sty m:val=&quot;p&quot;/&gt;&lt;/m:rPr&gt;&lt;w:rPr&gt;&lt;w:rFonts w:ascii=&quot;Cambria Math&quot; w:fareast=&quot;Times New Roman&quot; w:h-ansi=&quot;Cambria Math&quot;/&gt;&lt;wx:font wx:val=&quot;Cambria Math&quot;/&gt;&lt;w:sz w:val=&quot;28&quot;/&gt;&lt;w:sz-cs w:val=&quot;28&quot;/&gt;&lt;/w:rPr&gt;&lt;m:t&gt;COO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323FC1">
        <w:rPr>
          <w:rFonts w:ascii="Times New Roman" w:eastAsia="Times New Roman" w:hAnsi="Times New Roman"/>
          <w:sz w:val="28"/>
          <w:szCs w:val="28"/>
        </w:rPr>
        <w:instrText xml:space="preserve"> </w:instrText>
      </w:r>
      <w:r w:rsidRPr="00323FC1">
        <w:rPr>
          <w:rFonts w:ascii="Times New Roman" w:eastAsia="Times New Roman" w:hAnsi="Times New Roman"/>
          <w:sz w:val="28"/>
          <w:szCs w:val="28"/>
        </w:rPr>
        <w:fldChar w:fldCharType="separate"/>
      </w:r>
      <w:r w:rsidRPr="006F013D">
        <w:rPr>
          <w:position w:val="-11"/>
        </w:rPr>
        <w:pict>
          <v:shape id="_x0000_i1030" type="#_x0000_t75" style="width:60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2735&quot;/&gt;&lt;wsp:rsid wsp:val=&quot;000119D0&quot;/&gt;&lt;wsp:rsid wsp:val=&quot;00020BB3&quot;/&gt;&lt;wsp:rsid wsp:val=&quot;00037282&quot;/&gt;&lt;wsp:rsid wsp:val=&quot;00052277&quot;/&gt;&lt;wsp:rsid wsp:val=&quot;00055DBB&quot;/&gt;&lt;wsp:rsid wsp:val=&quot;00092532&quot;/&gt;&lt;wsp:rsid wsp:val=&quot;00114254&quot;/&gt;&lt;wsp:rsid wsp:val=&quot;001233CD&quot;/&gt;&lt;wsp:rsid wsp:val=&quot;00132E52&quot;/&gt;&lt;wsp:rsid wsp:val=&quot;00155E05&quot;/&gt;&lt;wsp:rsid wsp:val=&quot;00162735&quot;/&gt;&lt;wsp:rsid wsp:val=&quot;00175326&quot;/&gt;&lt;wsp:rsid wsp:val=&quot;00196AEF&quot;/&gt;&lt;wsp:rsid wsp:val=&quot;00197D21&quot;/&gt;&lt;wsp:rsid wsp:val=&quot;001A12BE&quot;/&gt;&lt;wsp:rsid wsp:val=&quot;001A5140&quot;/&gt;&lt;wsp:rsid wsp:val=&quot;001B26EA&quot;/&gt;&lt;wsp:rsid wsp:val=&quot;001B6496&quot;/&gt;&lt;wsp:rsid wsp:val=&quot;001D4502&quot;/&gt;&lt;wsp:rsid wsp:val=&quot;001E7D40&quot;/&gt;&lt;wsp:rsid wsp:val=&quot;002127A4&quot;/&gt;&lt;wsp:rsid wsp:val=&quot;002202CD&quot;/&gt;&lt;wsp:rsid wsp:val=&quot;0023700B&quot;/&gt;&lt;wsp:rsid wsp:val=&quot;00253B43&quot;/&gt;&lt;wsp:rsid wsp:val=&quot;00273817&quot;/&gt;&lt;wsp:rsid wsp:val=&quot;00290CC3&quot;/&gt;&lt;wsp:rsid wsp:val=&quot;002B5839&quot;/&gt;&lt;wsp:rsid wsp:val=&quot;002D57FB&quot;/&gt;&lt;wsp:rsid wsp:val=&quot;002E075D&quot;/&gt;&lt;wsp:rsid wsp:val=&quot;002E5585&quot;/&gt;&lt;wsp:rsid wsp:val=&quot;002F2711&quot;/&gt;&lt;wsp:rsid wsp:val=&quot;00322552&quot;/&gt;&lt;wsp:rsid wsp:val=&quot;00322CB2&quot;/&gt;&lt;wsp:rsid wsp:val=&quot;00370F87&quot;/&gt;&lt;wsp:rsid wsp:val=&quot;004548EF&quot;/&gt;&lt;wsp:rsid wsp:val=&quot;004565F9&quot;/&gt;&lt;wsp:rsid wsp:val=&quot;00460ECC&quot;/&gt;&lt;wsp:rsid wsp:val=&quot;0048779F&quot;/&gt;&lt;wsp:rsid wsp:val=&quot;004A3563&quot;/&gt;&lt;wsp:rsid wsp:val=&quot;004B08A0&quot;/&gt;&lt;wsp:rsid wsp:val=&quot;00512155&quot;/&gt;&lt;wsp:rsid wsp:val=&quot;005406B5&quot;/&gt;&lt;wsp:rsid wsp:val=&quot;00553921&quot;/&gt;&lt;wsp:rsid wsp:val=&quot;00564961&quot;/&gt;&lt;wsp:rsid wsp:val=&quot;00573277&quot;/&gt;&lt;wsp:rsid wsp:val=&quot;00575597&quot;/&gt;&lt;wsp:rsid wsp:val=&quot;005821AC&quot;/&gt;&lt;wsp:rsid wsp:val=&quot;00585218&quot;/&gt;&lt;wsp:rsid wsp:val=&quot;00587900&quot;/&gt;&lt;wsp:rsid wsp:val=&quot;0059357D&quot;/&gt;&lt;wsp:rsid wsp:val=&quot;005E7E82&quot;/&gt;&lt;wsp:rsid wsp:val=&quot;005F1A30&quot;/&gt;&lt;wsp:rsid wsp:val=&quot;00604C8A&quot;/&gt;&lt;wsp:rsid wsp:val=&quot;00636800&quot;/&gt;&lt;wsp:rsid wsp:val=&quot;006A4EB0&quot;/&gt;&lt;wsp:rsid wsp:val=&quot;006B7CF0&quot;/&gt;&lt;wsp:rsid wsp:val=&quot;006C785F&quot;/&gt;&lt;wsp:rsid wsp:val=&quot;006D3207&quot;/&gt;&lt;wsp:rsid wsp:val=&quot;006D46B8&quot;/&gt;&lt;wsp:rsid wsp:val=&quot;006F013D&quot;/&gt;&lt;wsp:rsid wsp:val=&quot;0070555C&quot;/&gt;&lt;wsp:rsid wsp:val=&quot;00722F15&quot;/&gt;&lt;wsp:rsid wsp:val=&quot;00734F91&quot;/&gt;&lt;wsp:rsid wsp:val=&quot;00740025&quot;/&gt;&lt;wsp:rsid wsp:val=&quot;007635FF&quot;/&gt;&lt;wsp:rsid wsp:val=&quot;0076462A&quot;/&gt;&lt;wsp:rsid wsp:val=&quot;00765809&quot;/&gt;&lt;wsp:rsid wsp:val=&quot;007714AB&quot;/&gt;&lt;wsp:rsid wsp:val=&quot;00773C72&quot;/&gt;&lt;wsp:rsid wsp:val=&quot;00775CA9&quot;/&gt;&lt;wsp:rsid wsp:val=&quot;00794B22&quot;/&gt;&lt;wsp:rsid wsp:val=&quot;007C27FE&quot;/&gt;&lt;wsp:rsid wsp:val=&quot;007D618A&quot;/&gt;&lt;wsp:rsid wsp:val=&quot;007E64D8&quot;/&gt;&lt;wsp:rsid wsp:val=&quot;008274F5&quot;/&gt;&lt;wsp:rsid wsp:val=&quot;0084359B&quot;/&gt;&lt;wsp:rsid wsp:val=&quot;00860A40&quot;/&gt;&lt;wsp:rsid wsp:val=&quot;00865C05&quot;/&gt;&lt;wsp:rsid wsp:val=&quot;00883EBE&quot;/&gt;&lt;wsp:rsid wsp:val=&quot;00891670&quot;/&gt;&lt;wsp:rsid wsp:val=&quot;0089196E&quot;/&gt;&lt;wsp:rsid wsp:val=&quot;008B3A20&quot;/&gt;&lt;wsp:rsid wsp:val=&quot;008D1D5C&quot;/&gt;&lt;wsp:rsid wsp:val=&quot;008E64ED&quot;/&gt;&lt;wsp:rsid wsp:val=&quot;0092165A&quot;/&gt;&lt;wsp:rsid wsp:val=&quot;00930CA3&quot;/&gt;&lt;wsp:rsid wsp:val=&quot;0097610D&quot;/&gt;&lt;wsp:rsid wsp:val=&quot;00986135&quot;/&gt;&lt;wsp:rsid wsp:val=&quot;00990A15&quot;/&gt;&lt;wsp:rsid wsp:val=&quot;009B28E2&quot;/&gt;&lt;wsp:rsid wsp:val=&quot;009B6144&quot;/&gt;&lt;wsp:rsid wsp:val=&quot;009C1DFD&quot;/&gt;&lt;wsp:rsid wsp:val=&quot;009C7B32&quot;/&gt;&lt;wsp:rsid wsp:val=&quot;009D45CD&quot;/&gt;&lt;wsp:rsid wsp:val=&quot;009E40BD&quot;/&gt;&lt;wsp:rsid wsp:val=&quot;00A052C7&quot;/&gt;&lt;wsp:rsid wsp:val=&quot;00A10A49&quot;/&gt;&lt;wsp:rsid wsp:val=&quot;00A27004&quot;/&gt;&lt;wsp:rsid wsp:val=&quot;00A62415&quot;/&gt;&lt;wsp:rsid wsp:val=&quot;00A84EDB&quot;/&gt;&lt;wsp:rsid wsp:val=&quot;00AA5D99&quot;/&gt;&lt;wsp:rsid wsp:val=&quot;00AF4422&quot;/&gt;&lt;wsp:rsid wsp:val=&quot;00B002F9&quot;/&gt;&lt;wsp:rsid wsp:val=&quot;00B013B2&quot;/&gt;&lt;wsp:rsid wsp:val=&quot;00B368EA&quot;/&gt;&lt;wsp:rsid wsp:val=&quot;00B43FAC&quot;/&gt;&lt;wsp:rsid wsp:val=&quot;00B50765&quot;/&gt;&lt;wsp:rsid wsp:val=&quot;00B63EE5&quot;/&gt;&lt;wsp:rsid wsp:val=&quot;00B65C28&quot;/&gt;&lt;wsp:rsid wsp:val=&quot;00B75457&quot;/&gt;&lt;wsp:rsid wsp:val=&quot;00B75575&quot;/&gt;&lt;wsp:rsid wsp:val=&quot;00B811BA&quot;/&gt;&lt;wsp:rsid wsp:val=&quot;00B8403F&quot;/&gt;&lt;wsp:rsid wsp:val=&quot;00B84D80&quot;/&gt;&lt;wsp:rsid wsp:val=&quot;00B91ED4&quot;/&gt;&lt;wsp:rsid wsp:val=&quot;00BA5092&quot;/&gt;&lt;wsp:rsid wsp:val=&quot;00BB28F0&quot;/&gt;&lt;wsp:rsid wsp:val=&quot;00BB65A7&quot;/&gt;&lt;wsp:rsid wsp:val=&quot;00BD4000&quot;/&gt;&lt;wsp:rsid wsp:val=&quot;00BE4052&quot;/&gt;&lt;wsp:rsid wsp:val=&quot;00BF2DDA&quot;/&gt;&lt;wsp:rsid wsp:val=&quot;00BF4826&quot;/&gt;&lt;wsp:rsid wsp:val=&quot;00C062CF&quot;/&gt;&lt;wsp:rsid wsp:val=&quot;00C13EDD&quot;/&gt;&lt;wsp:rsid wsp:val=&quot;00C15181&quot;/&gt;&lt;wsp:rsid wsp:val=&quot;00C25B76&quot;/&gt;&lt;wsp:rsid wsp:val=&quot;00C72BBD&quot;/&gt;&lt;wsp:rsid wsp:val=&quot;00C84739&quot;/&gt;&lt;wsp:rsid wsp:val=&quot;00CA728F&quot;/&gt;&lt;wsp:rsid wsp:val=&quot;00CC066C&quot;/&gt;&lt;wsp:rsid wsp:val=&quot;00CC5DA1&quot;/&gt;&lt;wsp:rsid wsp:val=&quot;00CE2ECE&quot;/&gt;&lt;wsp:rsid wsp:val=&quot;00CF3F6A&quot;/&gt;&lt;wsp:rsid wsp:val=&quot;00CF6F7D&quot;/&gt;&lt;wsp:rsid wsp:val=&quot;00D0164D&quot;/&gt;&lt;wsp:rsid wsp:val=&quot;00D05ECD&quot;/&gt;&lt;wsp:rsid wsp:val=&quot;00D06DBF&quot;/&gt;&lt;wsp:rsid wsp:val=&quot;00D06E12&quot;/&gt;&lt;wsp:rsid wsp:val=&quot;00D1774A&quot;/&gt;&lt;wsp:rsid wsp:val=&quot;00D17A29&quot;/&gt;&lt;wsp:rsid wsp:val=&quot;00D36366&quot;/&gt;&lt;wsp:rsid wsp:val=&quot;00D3683F&quot;/&gt;&lt;wsp:rsid wsp:val=&quot;00D55723&quot;/&gt;&lt;wsp:rsid wsp:val=&quot;00D70587&quot;/&gt;&lt;wsp:rsid wsp:val=&quot;00D73654&quot;/&gt;&lt;wsp:rsid wsp:val=&quot;00DB6386&quot;/&gt;&lt;wsp:rsid wsp:val=&quot;00DB6EA1&quot;/&gt;&lt;wsp:rsid wsp:val=&quot;00DF0D43&quot;/&gt;&lt;wsp:rsid wsp:val=&quot;00E03142&quot;/&gt;&lt;wsp:rsid wsp:val=&quot;00E33B57&quot;/&gt;&lt;wsp:rsid wsp:val=&quot;00E706FD&quot;/&gt;&lt;wsp:rsid wsp:val=&quot;00E818F2&quot;/&gt;&lt;wsp:rsid wsp:val=&quot;00EA2867&quot;/&gt;&lt;wsp:rsid wsp:val=&quot;00EA4A8E&quot;/&gt;&lt;wsp:rsid wsp:val=&quot;00EA5507&quot;/&gt;&lt;wsp:rsid wsp:val=&quot;00EC2FE6&quot;/&gt;&lt;wsp:rsid wsp:val=&quot;00EC754A&quot;/&gt;&lt;wsp:rsid wsp:val=&quot;00ED211D&quot;/&gt;&lt;wsp:rsid wsp:val=&quot;00EE640F&quot;/&gt;&lt;wsp:rsid wsp:val=&quot;00F16082&quot;/&gt;&lt;wsp:rsid wsp:val=&quot;00F16BF5&quot;/&gt;&lt;wsp:rsid wsp:val=&quot;00F24D23&quot;/&gt;&lt;wsp:rsid wsp:val=&quot;00F30C22&quot;/&gt;&lt;wsp:rsid wsp:val=&quot;00F3440D&quot;/&gt;&lt;wsp:rsid wsp:val=&quot;00F40CB6&quot;/&gt;&lt;wsp:rsid wsp:val=&quot;00F45391&quot;/&gt;&lt;wsp:rsid wsp:val=&quot;00F83235&quot;/&gt;&lt;wsp:rsid wsp:val=&quot;00F85714&quot;/&gt;&lt;wsp:rsid wsp:val=&quot;00FB53C0&quot;/&gt;&lt;wsp:rsid wsp:val=&quot;00FC2B7C&quot;/&gt;&lt;wsp:rsid wsp:val=&quot;00FD45F5&quot;/&gt;&lt;wsp:rsid wsp:val=&quot;00FF092A&quot;/&gt;&lt;/wsp:rsids&gt;&lt;/w:docPr&gt;&lt;w:body&gt;&lt;wx:sect&gt;&lt;w:p wsp:rsidR=&quot;00000000&quot; wsp:rsidRDefault=&quot;00052277&quot; wsp:rsidP=&quot;00052277&quot;&gt;&lt;m:oMathPara&gt;&lt;m:oMath&gt;&lt;m:r&gt;&lt;m:rPr&gt;&lt;m:sty m:val=&quot;p&quot;/&gt;&lt;/m:rPr&gt;&lt;w:rPr&gt;&lt;w:rFonts w:ascii=&quot;Cambria Math&quot; w:fareast=&quot;Times New Roman&quot; w:h-ansi=&quot;Cambria Math&quot;/&gt;&lt;wx:font wx:val=&quot;Cambria Math&quot;/&gt;&lt;w:sz w:val=&quot;28&quot;/&gt;&lt;w:sz-cs w:val=&quot;28&quot;/&gt;&lt;/w:rPr&gt;&lt;m:t&gt;РЎ&lt;/m:t&gt;&lt;/m:r&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Рќ&lt;/m:t&gt;&lt;/m:r&gt;&lt;/m:e&gt;&lt;m:sub&gt;&lt;m:r&gt;&lt;m:rPr&gt;&lt;m:sty m:val=&quot;p&quot;/&gt;&lt;/m:rPr&gt;&lt;w:rPr&gt;&lt;w:rFonts w:ascii=&quot;Cambria Math&quot; w:fareast=&quot;Times New Roman&quot; w:h-ansi=&quot;Cambria Math&quot;/&gt;&lt;wx:font wx:val=&quot;Cambria Math&quot;/&gt;&lt;w:sz w:val=&quot;28&quot;/&gt;&lt;w:sz-cs w:val=&quot;28&quot;/&gt;&lt;/w:rPr&gt;&lt;m:t&gt;3&lt;/m:t&gt;&lt;/m:r&gt;&lt;/m:sub&gt;&lt;/m:sSub&gt;&lt;m:r&gt;&lt;m:rPr&gt;&lt;m:sty m:val=&quot;p&quot;/&gt;&lt;/m:rPr&gt;&lt;w:rPr&gt;&lt;w:rFonts w:ascii=&quot;Cambria Math&quot; w:fareast=&quot;Times New Roman&quot; w:h-ansi=&quot;Cambria Math&quot;/&gt;&lt;wx:font wx:val=&quot;Cambria Math&quot;/&gt;&lt;w:sz w:val=&quot;28&quot;/&gt;&lt;w:sz-cs w:val=&quot;28&quot;/&gt;&lt;/w:rPr&gt;&lt;m:t&gt;COO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323FC1">
        <w:rPr>
          <w:rFonts w:ascii="Times New Roman" w:eastAsia="Times New Roman" w:hAnsi="Times New Roman"/>
          <w:sz w:val="28"/>
          <w:szCs w:val="28"/>
        </w:rPr>
        <w:fldChar w:fldCharType="end"/>
      </w:r>
      <w:r w:rsidRPr="006F013D">
        <w:rPr>
          <w:rFonts w:ascii="Times New Roman" w:eastAsia="Times New Roman" w:hAnsi="Times New Roman"/>
          <w:sz w:val="28"/>
          <w:szCs w:val="28"/>
        </w:rPr>
        <w:t xml:space="preserve"> – уксусная кислота; </w:t>
      </w:r>
      <w:r w:rsidRPr="00323FC1">
        <w:rPr>
          <w:rFonts w:ascii="Times New Roman" w:eastAsia="Times New Roman" w:hAnsi="Times New Roman"/>
          <w:sz w:val="28"/>
          <w:szCs w:val="28"/>
        </w:rPr>
        <w:fldChar w:fldCharType="begin"/>
      </w:r>
      <w:r w:rsidRPr="00323FC1">
        <w:rPr>
          <w:rFonts w:ascii="Times New Roman" w:eastAsia="Times New Roman" w:hAnsi="Times New Roman"/>
          <w:sz w:val="28"/>
          <w:szCs w:val="28"/>
        </w:rPr>
        <w:instrText xml:space="preserve"> QUOTE </w:instrText>
      </w:r>
      <w:r w:rsidRPr="006F013D">
        <w:rPr>
          <w:position w:val="-12"/>
        </w:rPr>
        <w:pict>
          <v:shape id="_x0000_i1031" type="#_x0000_t75" style="width:8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2735&quot;/&gt;&lt;wsp:rsid wsp:val=&quot;000119D0&quot;/&gt;&lt;wsp:rsid wsp:val=&quot;00020BB3&quot;/&gt;&lt;wsp:rsid wsp:val=&quot;00037282&quot;/&gt;&lt;wsp:rsid wsp:val=&quot;00055DBB&quot;/&gt;&lt;wsp:rsid wsp:val=&quot;00092532&quot;/&gt;&lt;wsp:rsid wsp:val=&quot;00114254&quot;/&gt;&lt;wsp:rsid wsp:val=&quot;001233CD&quot;/&gt;&lt;wsp:rsid wsp:val=&quot;00132E52&quot;/&gt;&lt;wsp:rsid wsp:val=&quot;00155E05&quot;/&gt;&lt;wsp:rsid wsp:val=&quot;00162735&quot;/&gt;&lt;wsp:rsid wsp:val=&quot;00175326&quot;/&gt;&lt;wsp:rsid wsp:val=&quot;00196AEF&quot;/&gt;&lt;wsp:rsid wsp:val=&quot;00197D21&quot;/&gt;&lt;wsp:rsid wsp:val=&quot;001A12BE&quot;/&gt;&lt;wsp:rsid wsp:val=&quot;001A5140&quot;/&gt;&lt;wsp:rsid wsp:val=&quot;001B26EA&quot;/&gt;&lt;wsp:rsid wsp:val=&quot;001B6496&quot;/&gt;&lt;wsp:rsid wsp:val=&quot;001D4502&quot;/&gt;&lt;wsp:rsid wsp:val=&quot;001E7D40&quot;/&gt;&lt;wsp:rsid wsp:val=&quot;002127A4&quot;/&gt;&lt;wsp:rsid wsp:val=&quot;002202CD&quot;/&gt;&lt;wsp:rsid wsp:val=&quot;0023700B&quot;/&gt;&lt;wsp:rsid wsp:val=&quot;00253B43&quot;/&gt;&lt;wsp:rsid wsp:val=&quot;00273817&quot;/&gt;&lt;wsp:rsid wsp:val=&quot;00290CC3&quot;/&gt;&lt;wsp:rsid wsp:val=&quot;002B5839&quot;/&gt;&lt;wsp:rsid wsp:val=&quot;002D57FB&quot;/&gt;&lt;wsp:rsid wsp:val=&quot;002E075D&quot;/&gt;&lt;wsp:rsid wsp:val=&quot;002E5585&quot;/&gt;&lt;wsp:rsid wsp:val=&quot;002F2711&quot;/&gt;&lt;wsp:rsid wsp:val=&quot;00322552&quot;/&gt;&lt;wsp:rsid wsp:val=&quot;00322CB2&quot;/&gt;&lt;wsp:rsid wsp:val=&quot;00370F87&quot;/&gt;&lt;wsp:rsid wsp:val=&quot;004548EF&quot;/&gt;&lt;wsp:rsid wsp:val=&quot;004565F9&quot;/&gt;&lt;wsp:rsid wsp:val=&quot;00460ECC&quot;/&gt;&lt;wsp:rsid wsp:val=&quot;0048779F&quot;/&gt;&lt;wsp:rsid wsp:val=&quot;004970A5&quot;/&gt;&lt;wsp:rsid wsp:val=&quot;004A3563&quot;/&gt;&lt;wsp:rsid wsp:val=&quot;004B08A0&quot;/&gt;&lt;wsp:rsid wsp:val=&quot;00512155&quot;/&gt;&lt;wsp:rsid wsp:val=&quot;005406B5&quot;/&gt;&lt;wsp:rsid wsp:val=&quot;00553921&quot;/&gt;&lt;wsp:rsid wsp:val=&quot;00564961&quot;/&gt;&lt;wsp:rsid wsp:val=&quot;00573277&quot;/&gt;&lt;wsp:rsid wsp:val=&quot;00575597&quot;/&gt;&lt;wsp:rsid wsp:val=&quot;005821AC&quot;/&gt;&lt;wsp:rsid wsp:val=&quot;00585218&quot;/&gt;&lt;wsp:rsid wsp:val=&quot;00587900&quot;/&gt;&lt;wsp:rsid wsp:val=&quot;0059357D&quot;/&gt;&lt;wsp:rsid wsp:val=&quot;005E7E82&quot;/&gt;&lt;wsp:rsid wsp:val=&quot;005F1A30&quot;/&gt;&lt;wsp:rsid wsp:val=&quot;00604C8A&quot;/&gt;&lt;wsp:rsid wsp:val=&quot;00636800&quot;/&gt;&lt;wsp:rsid wsp:val=&quot;006A4EB0&quot;/&gt;&lt;wsp:rsid wsp:val=&quot;006B7CF0&quot;/&gt;&lt;wsp:rsid wsp:val=&quot;006C785F&quot;/&gt;&lt;wsp:rsid wsp:val=&quot;006D3207&quot;/&gt;&lt;wsp:rsid wsp:val=&quot;006D46B8&quot;/&gt;&lt;wsp:rsid wsp:val=&quot;006F013D&quot;/&gt;&lt;wsp:rsid wsp:val=&quot;0070555C&quot;/&gt;&lt;wsp:rsid wsp:val=&quot;00722F15&quot;/&gt;&lt;wsp:rsid wsp:val=&quot;00734F91&quot;/&gt;&lt;wsp:rsid wsp:val=&quot;00740025&quot;/&gt;&lt;wsp:rsid wsp:val=&quot;007635FF&quot;/&gt;&lt;wsp:rsid wsp:val=&quot;0076462A&quot;/&gt;&lt;wsp:rsid wsp:val=&quot;00765809&quot;/&gt;&lt;wsp:rsid wsp:val=&quot;007714AB&quot;/&gt;&lt;wsp:rsid wsp:val=&quot;00773C72&quot;/&gt;&lt;wsp:rsid wsp:val=&quot;00775CA9&quot;/&gt;&lt;wsp:rsid wsp:val=&quot;00794B22&quot;/&gt;&lt;wsp:rsid wsp:val=&quot;007C27FE&quot;/&gt;&lt;wsp:rsid wsp:val=&quot;007D618A&quot;/&gt;&lt;wsp:rsid wsp:val=&quot;007E64D8&quot;/&gt;&lt;wsp:rsid wsp:val=&quot;008274F5&quot;/&gt;&lt;wsp:rsid wsp:val=&quot;0084359B&quot;/&gt;&lt;wsp:rsid wsp:val=&quot;00860A40&quot;/&gt;&lt;wsp:rsid wsp:val=&quot;00865C05&quot;/&gt;&lt;wsp:rsid wsp:val=&quot;00883EBE&quot;/&gt;&lt;wsp:rsid wsp:val=&quot;00891670&quot;/&gt;&lt;wsp:rsid wsp:val=&quot;0089196E&quot;/&gt;&lt;wsp:rsid wsp:val=&quot;008B3A20&quot;/&gt;&lt;wsp:rsid wsp:val=&quot;008D1D5C&quot;/&gt;&lt;wsp:rsid wsp:val=&quot;008E64ED&quot;/&gt;&lt;wsp:rsid wsp:val=&quot;0092165A&quot;/&gt;&lt;wsp:rsid wsp:val=&quot;00930CA3&quot;/&gt;&lt;wsp:rsid wsp:val=&quot;0097610D&quot;/&gt;&lt;wsp:rsid wsp:val=&quot;00986135&quot;/&gt;&lt;wsp:rsid wsp:val=&quot;00990A15&quot;/&gt;&lt;wsp:rsid wsp:val=&quot;009B28E2&quot;/&gt;&lt;wsp:rsid wsp:val=&quot;009B6144&quot;/&gt;&lt;wsp:rsid wsp:val=&quot;009C1DFD&quot;/&gt;&lt;wsp:rsid wsp:val=&quot;009C7B32&quot;/&gt;&lt;wsp:rsid wsp:val=&quot;009D45CD&quot;/&gt;&lt;wsp:rsid wsp:val=&quot;009E40BD&quot;/&gt;&lt;wsp:rsid wsp:val=&quot;00A052C7&quot;/&gt;&lt;wsp:rsid wsp:val=&quot;00A10A49&quot;/&gt;&lt;wsp:rsid wsp:val=&quot;00A27004&quot;/&gt;&lt;wsp:rsid wsp:val=&quot;00A62415&quot;/&gt;&lt;wsp:rsid wsp:val=&quot;00A84EDB&quot;/&gt;&lt;wsp:rsid wsp:val=&quot;00AA5D99&quot;/&gt;&lt;wsp:rsid wsp:val=&quot;00AF4422&quot;/&gt;&lt;wsp:rsid wsp:val=&quot;00B002F9&quot;/&gt;&lt;wsp:rsid wsp:val=&quot;00B013B2&quot;/&gt;&lt;wsp:rsid wsp:val=&quot;00B368EA&quot;/&gt;&lt;wsp:rsid wsp:val=&quot;00B43FAC&quot;/&gt;&lt;wsp:rsid wsp:val=&quot;00B50765&quot;/&gt;&lt;wsp:rsid wsp:val=&quot;00B63EE5&quot;/&gt;&lt;wsp:rsid wsp:val=&quot;00B65C28&quot;/&gt;&lt;wsp:rsid wsp:val=&quot;00B75457&quot;/&gt;&lt;wsp:rsid wsp:val=&quot;00B75575&quot;/&gt;&lt;wsp:rsid wsp:val=&quot;00B811BA&quot;/&gt;&lt;wsp:rsid wsp:val=&quot;00B8403F&quot;/&gt;&lt;wsp:rsid wsp:val=&quot;00B84D80&quot;/&gt;&lt;wsp:rsid wsp:val=&quot;00B91ED4&quot;/&gt;&lt;wsp:rsid wsp:val=&quot;00BA5092&quot;/&gt;&lt;wsp:rsid wsp:val=&quot;00BB28F0&quot;/&gt;&lt;wsp:rsid wsp:val=&quot;00BB65A7&quot;/&gt;&lt;wsp:rsid wsp:val=&quot;00BD4000&quot;/&gt;&lt;wsp:rsid wsp:val=&quot;00BE4052&quot;/&gt;&lt;wsp:rsid wsp:val=&quot;00BF2DDA&quot;/&gt;&lt;wsp:rsid wsp:val=&quot;00BF4826&quot;/&gt;&lt;wsp:rsid wsp:val=&quot;00C062CF&quot;/&gt;&lt;wsp:rsid wsp:val=&quot;00C13EDD&quot;/&gt;&lt;wsp:rsid wsp:val=&quot;00C15181&quot;/&gt;&lt;wsp:rsid wsp:val=&quot;00C25B76&quot;/&gt;&lt;wsp:rsid wsp:val=&quot;00C72BBD&quot;/&gt;&lt;wsp:rsid wsp:val=&quot;00C84739&quot;/&gt;&lt;wsp:rsid wsp:val=&quot;00CA728F&quot;/&gt;&lt;wsp:rsid wsp:val=&quot;00CC066C&quot;/&gt;&lt;wsp:rsid wsp:val=&quot;00CC5DA1&quot;/&gt;&lt;wsp:rsid wsp:val=&quot;00CE2ECE&quot;/&gt;&lt;wsp:rsid wsp:val=&quot;00CF3F6A&quot;/&gt;&lt;wsp:rsid wsp:val=&quot;00CF6F7D&quot;/&gt;&lt;wsp:rsid wsp:val=&quot;00D0164D&quot;/&gt;&lt;wsp:rsid wsp:val=&quot;00D05ECD&quot;/&gt;&lt;wsp:rsid wsp:val=&quot;00D06DBF&quot;/&gt;&lt;wsp:rsid wsp:val=&quot;00D06E12&quot;/&gt;&lt;wsp:rsid wsp:val=&quot;00D1774A&quot;/&gt;&lt;wsp:rsid wsp:val=&quot;00D17A29&quot;/&gt;&lt;wsp:rsid wsp:val=&quot;00D36366&quot;/&gt;&lt;wsp:rsid wsp:val=&quot;00D3683F&quot;/&gt;&lt;wsp:rsid wsp:val=&quot;00D55723&quot;/&gt;&lt;wsp:rsid wsp:val=&quot;00D70587&quot;/&gt;&lt;wsp:rsid wsp:val=&quot;00D73654&quot;/&gt;&lt;wsp:rsid wsp:val=&quot;00DB6386&quot;/&gt;&lt;wsp:rsid wsp:val=&quot;00DB6EA1&quot;/&gt;&lt;wsp:rsid wsp:val=&quot;00DF0D43&quot;/&gt;&lt;wsp:rsid wsp:val=&quot;00E03142&quot;/&gt;&lt;wsp:rsid wsp:val=&quot;00E33B57&quot;/&gt;&lt;wsp:rsid wsp:val=&quot;00E706FD&quot;/&gt;&lt;wsp:rsid wsp:val=&quot;00E818F2&quot;/&gt;&lt;wsp:rsid wsp:val=&quot;00EA2867&quot;/&gt;&lt;wsp:rsid wsp:val=&quot;00EA4A8E&quot;/&gt;&lt;wsp:rsid wsp:val=&quot;00EA5507&quot;/&gt;&lt;wsp:rsid wsp:val=&quot;00EC2FE6&quot;/&gt;&lt;wsp:rsid wsp:val=&quot;00EC754A&quot;/&gt;&lt;wsp:rsid wsp:val=&quot;00ED211D&quot;/&gt;&lt;wsp:rsid wsp:val=&quot;00EE640F&quot;/&gt;&lt;wsp:rsid wsp:val=&quot;00F16082&quot;/&gt;&lt;wsp:rsid wsp:val=&quot;00F16BF5&quot;/&gt;&lt;wsp:rsid wsp:val=&quot;00F24D23&quot;/&gt;&lt;wsp:rsid wsp:val=&quot;00F30C22&quot;/&gt;&lt;wsp:rsid wsp:val=&quot;00F3440D&quot;/&gt;&lt;wsp:rsid wsp:val=&quot;00F40CB6&quot;/&gt;&lt;wsp:rsid wsp:val=&quot;00F45391&quot;/&gt;&lt;wsp:rsid wsp:val=&quot;00F83235&quot;/&gt;&lt;wsp:rsid wsp:val=&quot;00F85714&quot;/&gt;&lt;wsp:rsid wsp:val=&quot;00FB53C0&quot;/&gt;&lt;wsp:rsid wsp:val=&quot;00FC2B7C&quot;/&gt;&lt;wsp:rsid wsp:val=&quot;00FD45F5&quot;/&gt;&lt;wsp:rsid wsp:val=&quot;00FF092A&quot;/&gt;&lt;/wsp:rsids&gt;&lt;/w:docPr&gt;&lt;w:body&gt;&lt;wx:sect&gt;&lt;w:p wsp:rsidR=&quot;00000000&quot; wsp:rsidRDefault=&quot;004970A5&quot; wsp:rsidP=&quot;004970A5&quot;&gt;&lt;m:oMathPara&gt;&lt;m:oMath&gt;&lt;m:r&gt;&lt;m:rPr&gt;&lt;m:sty m:val=&quot;p&quot;/&gt;&lt;/m:rPr&gt;&lt;w:rPr&gt;&lt;w:rFonts w:ascii=&quot;Cambria Math&quot; w:fareast=&quot;Times New Roman&quot; w:h-ansi=&quot;Cambria Math&quot;/&gt;&lt;wx:font wx:val=&quot;Cambria Math&quot;/&gt;&lt;w:sz w:val=&quot;28&quot;/&gt;&lt;w:sz-cs w:val=&quot;28&quot;/&gt;&lt;/w:rPr&gt;&lt;m:t&gt;Ca(C&lt;/m:t&gt;&lt;/m:r&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H&lt;/m:t&gt;&lt;/m:r&gt;&lt;/m:e&gt;&lt;m:sub&gt;&lt;m:r&gt;&lt;m:rPr&gt;&lt;m:sty m:val=&quot;p&quot;/&gt;&lt;/m:rPr&gt;&lt;w:rPr&gt;&lt;w:rFonts w:ascii=&quot;Cambria Math&quot; w:fareast=&quot;Times New Roman&quot; w:h-ansi=&quot;Cambria Math&quot;/&gt;&lt;wx:font wx:val=&quot;Cambria Math&quot;/&gt;&lt;w:sz w:val=&quot;28&quot;/&gt;&lt;w:sz-cs w:val=&quot;28&quot;/&gt;&lt;/w:rPr&gt;&lt;m:t&gt;3&lt;/m:t&gt;&lt;/m:r&gt;&lt;/m:sub&gt;&lt;/m:sSub&gt;&lt;m:r&gt;&lt;m:rPr&gt;&lt;m:sty m:val=&quot;p&quot;/&gt;&lt;/m:rPr&gt;&lt;w:rPr&gt;&lt;w:rFonts w:ascii=&quot;Cambria Math&quot; w:fareast=&quot;Times New Roman&quot; w:h-ansi=&quot;Cambria Math&quot;/&gt;&lt;wx:font wx:val=&quot;Cambria Math&quot;/&gt;&lt;w:sz w:val=&quot;28&quot;/&gt;&lt;w:sz-cs w:val=&quot;28&quot;/&gt;&lt;/w:rPr&gt;&lt;m:t&gt;COO&lt;/m:t&gt;&lt;/m:r&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lt;/m:t&gt;&lt;/m:r&gt;&lt;/m:e&gt;&lt;m:sub&gt;&lt;m:r&gt;&lt;m:rPr&gt;&lt;m:sty m:val=&quot;p&quot;/&gt;&lt;/m:rPr&gt;&lt;w:rPr&gt;&lt;w:rFonts w:ascii=&quot;Cambria Math&quot; w:fareast=&quot;Times New Roman&quot; w:h-ansi=&quot;Cambria Math&quot;/&gt;&lt;wx:font wx:val=&quot;Cambria Math&quot;/&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323FC1">
        <w:rPr>
          <w:rFonts w:ascii="Times New Roman" w:eastAsia="Times New Roman" w:hAnsi="Times New Roman"/>
          <w:sz w:val="28"/>
          <w:szCs w:val="28"/>
        </w:rPr>
        <w:instrText xml:space="preserve"> </w:instrText>
      </w:r>
      <w:r w:rsidRPr="00323FC1">
        <w:rPr>
          <w:rFonts w:ascii="Times New Roman" w:eastAsia="Times New Roman" w:hAnsi="Times New Roman"/>
          <w:sz w:val="28"/>
          <w:szCs w:val="28"/>
        </w:rPr>
        <w:fldChar w:fldCharType="separate"/>
      </w:r>
      <w:r w:rsidRPr="006F013D">
        <w:rPr>
          <w:position w:val="-12"/>
        </w:rPr>
        <w:pict>
          <v:shape id="_x0000_i1032" type="#_x0000_t75" style="width:8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2735&quot;/&gt;&lt;wsp:rsid wsp:val=&quot;000119D0&quot;/&gt;&lt;wsp:rsid wsp:val=&quot;00020BB3&quot;/&gt;&lt;wsp:rsid wsp:val=&quot;00037282&quot;/&gt;&lt;wsp:rsid wsp:val=&quot;00055DBB&quot;/&gt;&lt;wsp:rsid wsp:val=&quot;00092532&quot;/&gt;&lt;wsp:rsid wsp:val=&quot;00114254&quot;/&gt;&lt;wsp:rsid wsp:val=&quot;001233CD&quot;/&gt;&lt;wsp:rsid wsp:val=&quot;00132E52&quot;/&gt;&lt;wsp:rsid wsp:val=&quot;00155E05&quot;/&gt;&lt;wsp:rsid wsp:val=&quot;00162735&quot;/&gt;&lt;wsp:rsid wsp:val=&quot;00175326&quot;/&gt;&lt;wsp:rsid wsp:val=&quot;00196AEF&quot;/&gt;&lt;wsp:rsid wsp:val=&quot;00197D21&quot;/&gt;&lt;wsp:rsid wsp:val=&quot;001A12BE&quot;/&gt;&lt;wsp:rsid wsp:val=&quot;001A5140&quot;/&gt;&lt;wsp:rsid wsp:val=&quot;001B26EA&quot;/&gt;&lt;wsp:rsid wsp:val=&quot;001B6496&quot;/&gt;&lt;wsp:rsid wsp:val=&quot;001D4502&quot;/&gt;&lt;wsp:rsid wsp:val=&quot;001E7D40&quot;/&gt;&lt;wsp:rsid wsp:val=&quot;002127A4&quot;/&gt;&lt;wsp:rsid wsp:val=&quot;002202CD&quot;/&gt;&lt;wsp:rsid wsp:val=&quot;0023700B&quot;/&gt;&lt;wsp:rsid wsp:val=&quot;00253B43&quot;/&gt;&lt;wsp:rsid wsp:val=&quot;00273817&quot;/&gt;&lt;wsp:rsid wsp:val=&quot;00290CC3&quot;/&gt;&lt;wsp:rsid wsp:val=&quot;002B5839&quot;/&gt;&lt;wsp:rsid wsp:val=&quot;002D57FB&quot;/&gt;&lt;wsp:rsid wsp:val=&quot;002E075D&quot;/&gt;&lt;wsp:rsid wsp:val=&quot;002E5585&quot;/&gt;&lt;wsp:rsid wsp:val=&quot;002F2711&quot;/&gt;&lt;wsp:rsid wsp:val=&quot;00322552&quot;/&gt;&lt;wsp:rsid wsp:val=&quot;00322CB2&quot;/&gt;&lt;wsp:rsid wsp:val=&quot;00370F87&quot;/&gt;&lt;wsp:rsid wsp:val=&quot;004548EF&quot;/&gt;&lt;wsp:rsid wsp:val=&quot;004565F9&quot;/&gt;&lt;wsp:rsid wsp:val=&quot;00460ECC&quot;/&gt;&lt;wsp:rsid wsp:val=&quot;0048779F&quot;/&gt;&lt;wsp:rsid wsp:val=&quot;004970A5&quot;/&gt;&lt;wsp:rsid wsp:val=&quot;004A3563&quot;/&gt;&lt;wsp:rsid wsp:val=&quot;004B08A0&quot;/&gt;&lt;wsp:rsid wsp:val=&quot;00512155&quot;/&gt;&lt;wsp:rsid wsp:val=&quot;005406B5&quot;/&gt;&lt;wsp:rsid wsp:val=&quot;00553921&quot;/&gt;&lt;wsp:rsid wsp:val=&quot;00564961&quot;/&gt;&lt;wsp:rsid wsp:val=&quot;00573277&quot;/&gt;&lt;wsp:rsid wsp:val=&quot;00575597&quot;/&gt;&lt;wsp:rsid wsp:val=&quot;005821AC&quot;/&gt;&lt;wsp:rsid wsp:val=&quot;00585218&quot;/&gt;&lt;wsp:rsid wsp:val=&quot;00587900&quot;/&gt;&lt;wsp:rsid wsp:val=&quot;0059357D&quot;/&gt;&lt;wsp:rsid wsp:val=&quot;005E7E82&quot;/&gt;&lt;wsp:rsid wsp:val=&quot;005F1A30&quot;/&gt;&lt;wsp:rsid wsp:val=&quot;00604C8A&quot;/&gt;&lt;wsp:rsid wsp:val=&quot;00636800&quot;/&gt;&lt;wsp:rsid wsp:val=&quot;006A4EB0&quot;/&gt;&lt;wsp:rsid wsp:val=&quot;006B7CF0&quot;/&gt;&lt;wsp:rsid wsp:val=&quot;006C785F&quot;/&gt;&lt;wsp:rsid wsp:val=&quot;006D3207&quot;/&gt;&lt;wsp:rsid wsp:val=&quot;006D46B8&quot;/&gt;&lt;wsp:rsid wsp:val=&quot;006F013D&quot;/&gt;&lt;wsp:rsid wsp:val=&quot;0070555C&quot;/&gt;&lt;wsp:rsid wsp:val=&quot;00722F15&quot;/&gt;&lt;wsp:rsid wsp:val=&quot;00734F91&quot;/&gt;&lt;wsp:rsid wsp:val=&quot;00740025&quot;/&gt;&lt;wsp:rsid wsp:val=&quot;007635FF&quot;/&gt;&lt;wsp:rsid wsp:val=&quot;0076462A&quot;/&gt;&lt;wsp:rsid wsp:val=&quot;00765809&quot;/&gt;&lt;wsp:rsid wsp:val=&quot;007714AB&quot;/&gt;&lt;wsp:rsid wsp:val=&quot;00773C72&quot;/&gt;&lt;wsp:rsid wsp:val=&quot;00775CA9&quot;/&gt;&lt;wsp:rsid wsp:val=&quot;00794B22&quot;/&gt;&lt;wsp:rsid wsp:val=&quot;007C27FE&quot;/&gt;&lt;wsp:rsid wsp:val=&quot;007D618A&quot;/&gt;&lt;wsp:rsid wsp:val=&quot;007E64D8&quot;/&gt;&lt;wsp:rsid wsp:val=&quot;008274F5&quot;/&gt;&lt;wsp:rsid wsp:val=&quot;0084359B&quot;/&gt;&lt;wsp:rsid wsp:val=&quot;00860A40&quot;/&gt;&lt;wsp:rsid wsp:val=&quot;00865C05&quot;/&gt;&lt;wsp:rsid wsp:val=&quot;00883EBE&quot;/&gt;&lt;wsp:rsid wsp:val=&quot;00891670&quot;/&gt;&lt;wsp:rsid wsp:val=&quot;0089196E&quot;/&gt;&lt;wsp:rsid wsp:val=&quot;008B3A20&quot;/&gt;&lt;wsp:rsid wsp:val=&quot;008D1D5C&quot;/&gt;&lt;wsp:rsid wsp:val=&quot;008E64ED&quot;/&gt;&lt;wsp:rsid wsp:val=&quot;0092165A&quot;/&gt;&lt;wsp:rsid wsp:val=&quot;00930CA3&quot;/&gt;&lt;wsp:rsid wsp:val=&quot;0097610D&quot;/&gt;&lt;wsp:rsid wsp:val=&quot;00986135&quot;/&gt;&lt;wsp:rsid wsp:val=&quot;00990A15&quot;/&gt;&lt;wsp:rsid wsp:val=&quot;009B28E2&quot;/&gt;&lt;wsp:rsid wsp:val=&quot;009B6144&quot;/&gt;&lt;wsp:rsid wsp:val=&quot;009C1DFD&quot;/&gt;&lt;wsp:rsid wsp:val=&quot;009C7B32&quot;/&gt;&lt;wsp:rsid wsp:val=&quot;009D45CD&quot;/&gt;&lt;wsp:rsid wsp:val=&quot;009E40BD&quot;/&gt;&lt;wsp:rsid wsp:val=&quot;00A052C7&quot;/&gt;&lt;wsp:rsid wsp:val=&quot;00A10A49&quot;/&gt;&lt;wsp:rsid wsp:val=&quot;00A27004&quot;/&gt;&lt;wsp:rsid wsp:val=&quot;00A62415&quot;/&gt;&lt;wsp:rsid wsp:val=&quot;00A84EDB&quot;/&gt;&lt;wsp:rsid wsp:val=&quot;00AA5D99&quot;/&gt;&lt;wsp:rsid wsp:val=&quot;00AF4422&quot;/&gt;&lt;wsp:rsid wsp:val=&quot;00B002F9&quot;/&gt;&lt;wsp:rsid wsp:val=&quot;00B013B2&quot;/&gt;&lt;wsp:rsid wsp:val=&quot;00B368EA&quot;/&gt;&lt;wsp:rsid wsp:val=&quot;00B43FAC&quot;/&gt;&lt;wsp:rsid wsp:val=&quot;00B50765&quot;/&gt;&lt;wsp:rsid wsp:val=&quot;00B63EE5&quot;/&gt;&lt;wsp:rsid wsp:val=&quot;00B65C28&quot;/&gt;&lt;wsp:rsid wsp:val=&quot;00B75457&quot;/&gt;&lt;wsp:rsid wsp:val=&quot;00B75575&quot;/&gt;&lt;wsp:rsid wsp:val=&quot;00B811BA&quot;/&gt;&lt;wsp:rsid wsp:val=&quot;00B8403F&quot;/&gt;&lt;wsp:rsid wsp:val=&quot;00B84D80&quot;/&gt;&lt;wsp:rsid wsp:val=&quot;00B91ED4&quot;/&gt;&lt;wsp:rsid wsp:val=&quot;00BA5092&quot;/&gt;&lt;wsp:rsid wsp:val=&quot;00BB28F0&quot;/&gt;&lt;wsp:rsid wsp:val=&quot;00BB65A7&quot;/&gt;&lt;wsp:rsid wsp:val=&quot;00BD4000&quot;/&gt;&lt;wsp:rsid wsp:val=&quot;00BE4052&quot;/&gt;&lt;wsp:rsid wsp:val=&quot;00BF2DDA&quot;/&gt;&lt;wsp:rsid wsp:val=&quot;00BF4826&quot;/&gt;&lt;wsp:rsid wsp:val=&quot;00C062CF&quot;/&gt;&lt;wsp:rsid wsp:val=&quot;00C13EDD&quot;/&gt;&lt;wsp:rsid wsp:val=&quot;00C15181&quot;/&gt;&lt;wsp:rsid wsp:val=&quot;00C25B76&quot;/&gt;&lt;wsp:rsid wsp:val=&quot;00C72BBD&quot;/&gt;&lt;wsp:rsid wsp:val=&quot;00C84739&quot;/&gt;&lt;wsp:rsid wsp:val=&quot;00CA728F&quot;/&gt;&lt;wsp:rsid wsp:val=&quot;00CC066C&quot;/&gt;&lt;wsp:rsid wsp:val=&quot;00CC5DA1&quot;/&gt;&lt;wsp:rsid wsp:val=&quot;00CE2ECE&quot;/&gt;&lt;wsp:rsid wsp:val=&quot;00CF3F6A&quot;/&gt;&lt;wsp:rsid wsp:val=&quot;00CF6F7D&quot;/&gt;&lt;wsp:rsid wsp:val=&quot;00D0164D&quot;/&gt;&lt;wsp:rsid wsp:val=&quot;00D05ECD&quot;/&gt;&lt;wsp:rsid wsp:val=&quot;00D06DBF&quot;/&gt;&lt;wsp:rsid wsp:val=&quot;00D06E12&quot;/&gt;&lt;wsp:rsid wsp:val=&quot;00D1774A&quot;/&gt;&lt;wsp:rsid wsp:val=&quot;00D17A29&quot;/&gt;&lt;wsp:rsid wsp:val=&quot;00D36366&quot;/&gt;&lt;wsp:rsid wsp:val=&quot;00D3683F&quot;/&gt;&lt;wsp:rsid wsp:val=&quot;00D55723&quot;/&gt;&lt;wsp:rsid wsp:val=&quot;00D70587&quot;/&gt;&lt;wsp:rsid wsp:val=&quot;00D73654&quot;/&gt;&lt;wsp:rsid wsp:val=&quot;00DB6386&quot;/&gt;&lt;wsp:rsid wsp:val=&quot;00DB6EA1&quot;/&gt;&lt;wsp:rsid wsp:val=&quot;00DF0D43&quot;/&gt;&lt;wsp:rsid wsp:val=&quot;00E03142&quot;/&gt;&lt;wsp:rsid wsp:val=&quot;00E33B57&quot;/&gt;&lt;wsp:rsid wsp:val=&quot;00E706FD&quot;/&gt;&lt;wsp:rsid wsp:val=&quot;00E818F2&quot;/&gt;&lt;wsp:rsid wsp:val=&quot;00EA2867&quot;/&gt;&lt;wsp:rsid wsp:val=&quot;00EA4A8E&quot;/&gt;&lt;wsp:rsid wsp:val=&quot;00EA5507&quot;/&gt;&lt;wsp:rsid wsp:val=&quot;00EC2FE6&quot;/&gt;&lt;wsp:rsid wsp:val=&quot;00EC754A&quot;/&gt;&lt;wsp:rsid wsp:val=&quot;00ED211D&quot;/&gt;&lt;wsp:rsid wsp:val=&quot;00EE640F&quot;/&gt;&lt;wsp:rsid wsp:val=&quot;00F16082&quot;/&gt;&lt;wsp:rsid wsp:val=&quot;00F16BF5&quot;/&gt;&lt;wsp:rsid wsp:val=&quot;00F24D23&quot;/&gt;&lt;wsp:rsid wsp:val=&quot;00F30C22&quot;/&gt;&lt;wsp:rsid wsp:val=&quot;00F3440D&quot;/&gt;&lt;wsp:rsid wsp:val=&quot;00F40CB6&quot;/&gt;&lt;wsp:rsid wsp:val=&quot;00F45391&quot;/&gt;&lt;wsp:rsid wsp:val=&quot;00F83235&quot;/&gt;&lt;wsp:rsid wsp:val=&quot;00F85714&quot;/&gt;&lt;wsp:rsid wsp:val=&quot;00FB53C0&quot;/&gt;&lt;wsp:rsid wsp:val=&quot;00FC2B7C&quot;/&gt;&lt;wsp:rsid wsp:val=&quot;00FD45F5&quot;/&gt;&lt;wsp:rsid wsp:val=&quot;00FF092A&quot;/&gt;&lt;/wsp:rsids&gt;&lt;/w:docPr&gt;&lt;w:body&gt;&lt;wx:sect&gt;&lt;w:p wsp:rsidR=&quot;00000000&quot; wsp:rsidRDefault=&quot;004970A5&quot; wsp:rsidP=&quot;004970A5&quot;&gt;&lt;m:oMathPara&gt;&lt;m:oMath&gt;&lt;m:r&gt;&lt;m:rPr&gt;&lt;m:sty m:val=&quot;p&quot;/&gt;&lt;/m:rPr&gt;&lt;w:rPr&gt;&lt;w:rFonts w:ascii=&quot;Cambria Math&quot; w:fareast=&quot;Times New Roman&quot; w:h-ansi=&quot;Cambria Math&quot;/&gt;&lt;wx:font wx:val=&quot;Cambria Math&quot;/&gt;&lt;w:sz w:val=&quot;28&quot;/&gt;&lt;w:sz-cs w:val=&quot;28&quot;/&gt;&lt;/w:rPr&gt;&lt;m:t&gt;Ca(C&lt;/m:t&gt;&lt;/m:r&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H&lt;/m:t&gt;&lt;/m:r&gt;&lt;/m:e&gt;&lt;m:sub&gt;&lt;m:r&gt;&lt;m:rPr&gt;&lt;m:sty m:val=&quot;p&quot;/&gt;&lt;/m:rPr&gt;&lt;w:rPr&gt;&lt;w:rFonts w:ascii=&quot;Cambria Math&quot; w:fareast=&quot;Times New Roman&quot; w:h-ansi=&quot;Cambria Math&quot;/&gt;&lt;wx:font wx:val=&quot;Cambria Math&quot;/&gt;&lt;w:sz w:val=&quot;28&quot;/&gt;&lt;w:sz-cs w:val=&quot;28&quot;/&gt;&lt;/w:rPr&gt;&lt;m:t&gt;3&lt;/m:t&gt;&lt;/m:r&gt;&lt;/m:sub&gt;&lt;/m:sSub&gt;&lt;m:r&gt;&lt;m:rPr&gt;&lt;m:sty m:val=&quot;p&quot;/&gt;&lt;/m:rPr&gt;&lt;w:rPr&gt;&lt;w:rFonts w:ascii=&quot;Cambria Math&quot; w:fareast=&quot;Times New Roman&quot; w:h-ansi=&quot;Cambria Math&quot;/&gt;&lt;wx:font wx:val=&quot;Cambria Math&quot;/&gt;&lt;w:sz w:val=&quot;28&quot;/&gt;&lt;w:sz-cs w:val=&quot;28&quot;/&gt;&lt;/w:rPr&gt;&lt;m:t&gt;COO&lt;/m:t&gt;&lt;/m:r&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lt;/m:t&gt;&lt;/m:r&gt;&lt;/m:e&gt;&lt;m:sub&gt;&lt;m:r&gt;&lt;m:rPr&gt;&lt;m:sty m:val=&quot;p&quot;/&gt;&lt;/m:rPr&gt;&lt;w:rPr&gt;&lt;w:rFonts w:ascii=&quot;Cambria Math&quot; w:fareast=&quot;Times New Roman&quot; w:h-ansi=&quot;Cambria Math&quot;/&gt;&lt;wx:font wx:val=&quot;Cambria Math&quot;/&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323FC1">
        <w:rPr>
          <w:rFonts w:ascii="Times New Roman" w:eastAsia="Times New Roman" w:hAnsi="Times New Roman"/>
          <w:sz w:val="28"/>
          <w:szCs w:val="28"/>
        </w:rPr>
        <w:fldChar w:fldCharType="end"/>
      </w:r>
      <w:r w:rsidRPr="006F013D">
        <w:rPr>
          <w:rFonts w:ascii="Times New Roman" w:eastAsia="Times New Roman" w:hAnsi="Times New Roman"/>
          <w:sz w:val="28"/>
          <w:szCs w:val="28"/>
        </w:rPr>
        <w:t xml:space="preserve"> – ацетат кальция;</w:t>
      </w:r>
      <w:r w:rsidRPr="00323FC1">
        <w:rPr>
          <w:rFonts w:ascii="Times New Roman" w:eastAsia="Times New Roman" w:hAnsi="Times New Roman"/>
          <w:sz w:val="28"/>
          <w:szCs w:val="28"/>
        </w:rPr>
        <w:fldChar w:fldCharType="begin"/>
      </w:r>
      <w:r w:rsidRPr="00323FC1">
        <w:rPr>
          <w:rFonts w:ascii="Times New Roman" w:eastAsia="Times New Roman" w:hAnsi="Times New Roman"/>
          <w:sz w:val="28"/>
          <w:szCs w:val="28"/>
        </w:rPr>
        <w:instrText xml:space="preserve"> QUOTE </w:instrText>
      </w:r>
      <w:r w:rsidRPr="006F013D">
        <w:rPr>
          <w:position w:val="-11"/>
        </w:rPr>
        <w:pict>
          <v:shape id="_x0000_i1033" type="#_x0000_t75" style="width:25.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2735&quot;/&gt;&lt;wsp:rsid wsp:val=&quot;000119D0&quot;/&gt;&lt;wsp:rsid wsp:val=&quot;00020BB3&quot;/&gt;&lt;wsp:rsid wsp:val=&quot;00037282&quot;/&gt;&lt;wsp:rsid wsp:val=&quot;00055DBB&quot;/&gt;&lt;wsp:rsid wsp:val=&quot;00092532&quot;/&gt;&lt;wsp:rsid wsp:val=&quot;00114254&quot;/&gt;&lt;wsp:rsid wsp:val=&quot;001233CD&quot;/&gt;&lt;wsp:rsid wsp:val=&quot;00132E52&quot;/&gt;&lt;wsp:rsid wsp:val=&quot;00155E05&quot;/&gt;&lt;wsp:rsid wsp:val=&quot;00162735&quot;/&gt;&lt;wsp:rsid wsp:val=&quot;00175326&quot;/&gt;&lt;wsp:rsid wsp:val=&quot;00196AEF&quot;/&gt;&lt;wsp:rsid wsp:val=&quot;00197D21&quot;/&gt;&lt;wsp:rsid wsp:val=&quot;001A12BE&quot;/&gt;&lt;wsp:rsid wsp:val=&quot;001A5140&quot;/&gt;&lt;wsp:rsid wsp:val=&quot;001B26EA&quot;/&gt;&lt;wsp:rsid wsp:val=&quot;001B6496&quot;/&gt;&lt;wsp:rsid wsp:val=&quot;001D4502&quot;/&gt;&lt;wsp:rsid wsp:val=&quot;001E7D40&quot;/&gt;&lt;wsp:rsid wsp:val=&quot;002127A4&quot;/&gt;&lt;wsp:rsid wsp:val=&quot;002202CD&quot;/&gt;&lt;wsp:rsid wsp:val=&quot;0023700B&quot;/&gt;&lt;wsp:rsid wsp:val=&quot;00253B43&quot;/&gt;&lt;wsp:rsid wsp:val=&quot;00273817&quot;/&gt;&lt;wsp:rsid wsp:val=&quot;00290CC3&quot;/&gt;&lt;wsp:rsid wsp:val=&quot;002B5839&quot;/&gt;&lt;wsp:rsid wsp:val=&quot;002D57FB&quot;/&gt;&lt;wsp:rsid wsp:val=&quot;002E075D&quot;/&gt;&lt;wsp:rsid wsp:val=&quot;002E5585&quot;/&gt;&lt;wsp:rsid wsp:val=&quot;002F2711&quot;/&gt;&lt;wsp:rsid wsp:val=&quot;00322552&quot;/&gt;&lt;wsp:rsid wsp:val=&quot;00322CB2&quot;/&gt;&lt;wsp:rsid wsp:val=&quot;00370F87&quot;/&gt;&lt;wsp:rsid wsp:val=&quot;004548EF&quot;/&gt;&lt;wsp:rsid wsp:val=&quot;004565F9&quot;/&gt;&lt;wsp:rsid wsp:val=&quot;00460ECC&quot;/&gt;&lt;wsp:rsid wsp:val=&quot;0048779F&quot;/&gt;&lt;wsp:rsid wsp:val=&quot;004A3563&quot;/&gt;&lt;wsp:rsid wsp:val=&quot;004B08A0&quot;/&gt;&lt;wsp:rsid wsp:val=&quot;00512155&quot;/&gt;&lt;wsp:rsid wsp:val=&quot;005406B5&quot;/&gt;&lt;wsp:rsid wsp:val=&quot;00553921&quot;/&gt;&lt;wsp:rsid wsp:val=&quot;00564961&quot;/&gt;&lt;wsp:rsid wsp:val=&quot;00573277&quot;/&gt;&lt;wsp:rsid wsp:val=&quot;00575597&quot;/&gt;&lt;wsp:rsid wsp:val=&quot;005821AC&quot;/&gt;&lt;wsp:rsid wsp:val=&quot;00585218&quot;/&gt;&lt;wsp:rsid wsp:val=&quot;00587900&quot;/&gt;&lt;wsp:rsid wsp:val=&quot;0059357D&quot;/&gt;&lt;wsp:rsid wsp:val=&quot;005E7E82&quot;/&gt;&lt;wsp:rsid wsp:val=&quot;005F1A30&quot;/&gt;&lt;wsp:rsid wsp:val=&quot;00604C8A&quot;/&gt;&lt;wsp:rsid wsp:val=&quot;00636800&quot;/&gt;&lt;wsp:rsid wsp:val=&quot;006A4EB0&quot;/&gt;&lt;wsp:rsid wsp:val=&quot;006B7CF0&quot;/&gt;&lt;wsp:rsid wsp:val=&quot;006C785F&quot;/&gt;&lt;wsp:rsid wsp:val=&quot;006D3207&quot;/&gt;&lt;wsp:rsid wsp:val=&quot;006D46B8&quot;/&gt;&lt;wsp:rsid wsp:val=&quot;006F013D&quot;/&gt;&lt;wsp:rsid wsp:val=&quot;0070555C&quot;/&gt;&lt;wsp:rsid wsp:val=&quot;00722F15&quot;/&gt;&lt;wsp:rsid wsp:val=&quot;00734F91&quot;/&gt;&lt;wsp:rsid wsp:val=&quot;00740025&quot;/&gt;&lt;wsp:rsid wsp:val=&quot;007635FF&quot;/&gt;&lt;wsp:rsid wsp:val=&quot;0076462A&quot;/&gt;&lt;wsp:rsid wsp:val=&quot;00765809&quot;/&gt;&lt;wsp:rsid wsp:val=&quot;007714AB&quot;/&gt;&lt;wsp:rsid wsp:val=&quot;00773C72&quot;/&gt;&lt;wsp:rsid wsp:val=&quot;00775CA9&quot;/&gt;&lt;wsp:rsid wsp:val=&quot;00794B22&quot;/&gt;&lt;wsp:rsid wsp:val=&quot;007C27FE&quot;/&gt;&lt;wsp:rsid wsp:val=&quot;007D618A&quot;/&gt;&lt;wsp:rsid wsp:val=&quot;007E64D8&quot;/&gt;&lt;wsp:rsid wsp:val=&quot;008274F5&quot;/&gt;&lt;wsp:rsid wsp:val=&quot;0084359B&quot;/&gt;&lt;wsp:rsid wsp:val=&quot;00860A40&quot;/&gt;&lt;wsp:rsid wsp:val=&quot;00865C05&quot;/&gt;&lt;wsp:rsid wsp:val=&quot;00883EBE&quot;/&gt;&lt;wsp:rsid wsp:val=&quot;00891670&quot;/&gt;&lt;wsp:rsid wsp:val=&quot;0089196E&quot;/&gt;&lt;wsp:rsid wsp:val=&quot;008B3A20&quot;/&gt;&lt;wsp:rsid wsp:val=&quot;008D1D5C&quot;/&gt;&lt;wsp:rsid wsp:val=&quot;008E64ED&quot;/&gt;&lt;wsp:rsid wsp:val=&quot;0092165A&quot;/&gt;&lt;wsp:rsid wsp:val=&quot;00930CA3&quot;/&gt;&lt;wsp:rsid wsp:val=&quot;0097610D&quot;/&gt;&lt;wsp:rsid wsp:val=&quot;00986135&quot;/&gt;&lt;wsp:rsid wsp:val=&quot;00990A15&quot;/&gt;&lt;wsp:rsid wsp:val=&quot;009B28E2&quot;/&gt;&lt;wsp:rsid wsp:val=&quot;009B6144&quot;/&gt;&lt;wsp:rsid wsp:val=&quot;009C1DFD&quot;/&gt;&lt;wsp:rsid wsp:val=&quot;009C7B32&quot;/&gt;&lt;wsp:rsid wsp:val=&quot;009D45CD&quot;/&gt;&lt;wsp:rsid wsp:val=&quot;009E40BD&quot;/&gt;&lt;wsp:rsid wsp:val=&quot;00A052C7&quot;/&gt;&lt;wsp:rsid wsp:val=&quot;00A10A49&quot;/&gt;&lt;wsp:rsid wsp:val=&quot;00A27004&quot;/&gt;&lt;wsp:rsid wsp:val=&quot;00A62415&quot;/&gt;&lt;wsp:rsid wsp:val=&quot;00A84EDB&quot;/&gt;&lt;wsp:rsid wsp:val=&quot;00AA5D99&quot;/&gt;&lt;wsp:rsid wsp:val=&quot;00AF4422&quot;/&gt;&lt;wsp:rsid wsp:val=&quot;00B002F9&quot;/&gt;&lt;wsp:rsid wsp:val=&quot;00B013B2&quot;/&gt;&lt;wsp:rsid wsp:val=&quot;00B368EA&quot;/&gt;&lt;wsp:rsid wsp:val=&quot;00B43FAC&quot;/&gt;&lt;wsp:rsid wsp:val=&quot;00B50765&quot;/&gt;&lt;wsp:rsid wsp:val=&quot;00B63EE5&quot;/&gt;&lt;wsp:rsid wsp:val=&quot;00B65C28&quot;/&gt;&lt;wsp:rsid wsp:val=&quot;00B75457&quot;/&gt;&lt;wsp:rsid wsp:val=&quot;00B75575&quot;/&gt;&lt;wsp:rsid wsp:val=&quot;00B811BA&quot;/&gt;&lt;wsp:rsid wsp:val=&quot;00B8403F&quot;/&gt;&lt;wsp:rsid wsp:val=&quot;00B84D80&quot;/&gt;&lt;wsp:rsid wsp:val=&quot;00B91ED4&quot;/&gt;&lt;wsp:rsid wsp:val=&quot;00BA5092&quot;/&gt;&lt;wsp:rsid wsp:val=&quot;00BB28F0&quot;/&gt;&lt;wsp:rsid wsp:val=&quot;00BB65A7&quot;/&gt;&lt;wsp:rsid wsp:val=&quot;00BD4000&quot;/&gt;&lt;wsp:rsid wsp:val=&quot;00BE4052&quot;/&gt;&lt;wsp:rsid wsp:val=&quot;00BF2DDA&quot;/&gt;&lt;wsp:rsid wsp:val=&quot;00BF4826&quot;/&gt;&lt;wsp:rsid wsp:val=&quot;00C062CF&quot;/&gt;&lt;wsp:rsid wsp:val=&quot;00C13EDD&quot;/&gt;&lt;wsp:rsid wsp:val=&quot;00C15181&quot;/&gt;&lt;wsp:rsid wsp:val=&quot;00C25B76&quot;/&gt;&lt;wsp:rsid wsp:val=&quot;00C266B7&quot;/&gt;&lt;wsp:rsid wsp:val=&quot;00C72BBD&quot;/&gt;&lt;wsp:rsid wsp:val=&quot;00C84739&quot;/&gt;&lt;wsp:rsid wsp:val=&quot;00CA728F&quot;/&gt;&lt;wsp:rsid wsp:val=&quot;00CC066C&quot;/&gt;&lt;wsp:rsid wsp:val=&quot;00CC5DA1&quot;/&gt;&lt;wsp:rsid wsp:val=&quot;00CE2ECE&quot;/&gt;&lt;wsp:rsid wsp:val=&quot;00CF3F6A&quot;/&gt;&lt;wsp:rsid wsp:val=&quot;00CF6F7D&quot;/&gt;&lt;wsp:rsid wsp:val=&quot;00D0164D&quot;/&gt;&lt;wsp:rsid wsp:val=&quot;00D05ECD&quot;/&gt;&lt;wsp:rsid wsp:val=&quot;00D06DBF&quot;/&gt;&lt;wsp:rsid wsp:val=&quot;00D06E12&quot;/&gt;&lt;wsp:rsid wsp:val=&quot;00D1774A&quot;/&gt;&lt;wsp:rsid wsp:val=&quot;00D17A29&quot;/&gt;&lt;wsp:rsid wsp:val=&quot;00D36366&quot;/&gt;&lt;wsp:rsid wsp:val=&quot;00D3683F&quot;/&gt;&lt;wsp:rsid wsp:val=&quot;00D55723&quot;/&gt;&lt;wsp:rsid wsp:val=&quot;00D70587&quot;/&gt;&lt;wsp:rsid wsp:val=&quot;00D73654&quot;/&gt;&lt;wsp:rsid wsp:val=&quot;00DB6386&quot;/&gt;&lt;wsp:rsid wsp:val=&quot;00DB6EA1&quot;/&gt;&lt;wsp:rsid wsp:val=&quot;00DF0D43&quot;/&gt;&lt;wsp:rsid wsp:val=&quot;00E03142&quot;/&gt;&lt;wsp:rsid wsp:val=&quot;00E33B57&quot;/&gt;&lt;wsp:rsid wsp:val=&quot;00E706FD&quot;/&gt;&lt;wsp:rsid wsp:val=&quot;00E818F2&quot;/&gt;&lt;wsp:rsid wsp:val=&quot;00EA2867&quot;/&gt;&lt;wsp:rsid wsp:val=&quot;00EA4A8E&quot;/&gt;&lt;wsp:rsid wsp:val=&quot;00EA5507&quot;/&gt;&lt;wsp:rsid wsp:val=&quot;00EC2FE6&quot;/&gt;&lt;wsp:rsid wsp:val=&quot;00EC754A&quot;/&gt;&lt;wsp:rsid wsp:val=&quot;00ED211D&quot;/&gt;&lt;wsp:rsid wsp:val=&quot;00EE640F&quot;/&gt;&lt;wsp:rsid wsp:val=&quot;00F16082&quot;/&gt;&lt;wsp:rsid wsp:val=&quot;00F16BF5&quot;/&gt;&lt;wsp:rsid wsp:val=&quot;00F24D23&quot;/&gt;&lt;wsp:rsid wsp:val=&quot;00F30C22&quot;/&gt;&lt;wsp:rsid wsp:val=&quot;00F3440D&quot;/&gt;&lt;wsp:rsid wsp:val=&quot;00F40CB6&quot;/&gt;&lt;wsp:rsid wsp:val=&quot;00F45391&quot;/&gt;&lt;wsp:rsid wsp:val=&quot;00F83235&quot;/&gt;&lt;wsp:rsid wsp:val=&quot;00F85714&quot;/&gt;&lt;wsp:rsid wsp:val=&quot;00FB53C0&quot;/&gt;&lt;wsp:rsid wsp:val=&quot;00FC2B7C&quot;/&gt;&lt;wsp:rsid wsp:val=&quot;00FD45F5&quot;/&gt;&lt;wsp:rsid wsp:val=&quot;00FF092A&quot;/&gt;&lt;/wsp:rsids&gt;&lt;/w:docPr&gt;&lt;w:body&gt;&lt;wx:sect&gt;&lt;w:p wsp:rsidR=&quot;00000000&quot; wsp:rsidRDefault=&quot;00C266B7&quot; wsp:rsidP=&quot;00C266B7&quot;&gt;&lt;m:oMathPara&gt;&lt;m:oMath&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H&lt;/m:t&gt;&lt;/m:r&gt;&lt;/m:e&gt;&lt;m:sub&gt;&lt;m:r&gt;&lt;m:rPr&gt;&lt;m:sty m:val=&quot;p&quot;/&gt;&lt;/m:rPr&gt;&lt;w:rPr&gt;&lt;w:rFonts w:ascii=&quot;Cambria Math&quot; w:fareast=&quot;Times New Roman&quot; w:h-ansi=&quot;Cambria Math&quot;/&gt;&lt;wx:font wx:val=&quot;Cambria Math&quot;/&gt;&lt;w:sz w:val=&quot;28&quot;/&gt;&lt;w:sz-cs w:val=&quot;28&quot;/&gt;&lt;/w:rPr&gt;&lt;m:t&gt;2&lt;/m:t&gt;&lt;/m:r&gt;&lt;/m:sub&gt;&lt;/m:sSub&gt;&lt;m:r&gt;&lt;m:rPr&gt;&lt;m:sty m:val=&quot;p&quot;/&gt;&lt;/m:rPr&gt;&lt;w:rPr&gt;&lt;w:rFonts w:ascii=&quot;Cambria Math&quot; w:fareast=&quot;Times New Roman&quot; w:h-ansi=&quot;Cambria Math&quot;/&gt;&lt;wx:font wx:val=&quot;Cambria Math&quot;/&gt;&lt;w:sz w:val=&quot;28&quot;/&gt;&lt;w:sz-cs w:val=&quot;28&quot;/&gt;&lt;/w:rPr&gt;&lt;m:t&gt;O&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323FC1">
        <w:rPr>
          <w:rFonts w:ascii="Times New Roman" w:eastAsia="Times New Roman" w:hAnsi="Times New Roman"/>
          <w:sz w:val="28"/>
          <w:szCs w:val="28"/>
        </w:rPr>
        <w:instrText xml:space="preserve"> </w:instrText>
      </w:r>
      <w:r w:rsidRPr="00323FC1">
        <w:rPr>
          <w:rFonts w:ascii="Times New Roman" w:eastAsia="Times New Roman" w:hAnsi="Times New Roman"/>
          <w:sz w:val="28"/>
          <w:szCs w:val="28"/>
        </w:rPr>
        <w:fldChar w:fldCharType="separate"/>
      </w:r>
      <w:r w:rsidRPr="006F013D">
        <w:rPr>
          <w:position w:val="-11"/>
        </w:rPr>
        <w:pict>
          <v:shape id="_x0000_i1034" type="#_x0000_t75" style="width:25.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2735&quot;/&gt;&lt;wsp:rsid wsp:val=&quot;000119D0&quot;/&gt;&lt;wsp:rsid wsp:val=&quot;00020BB3&quot;/&gt;&lt;wsp:rsid wsp:val=&quot;00037282&quot;/&gt;&lt;wsp:rsid wsp:val=&quot;00055DBB&quot;/&gt;&lt;wsp:rsid wsp:val=&quot;00092532&quot;/&gt;&lt;wsp:rsid wsp:val=&quot;00114254&quot;/&gt;&lt;wsp:rsid wsp:val=&quot;001233CD&quot;/&gt;&lt;wsp:rsid wsp:val=&quot;00132E52&quot;/&gt;&lt;wsp:rsid wsp:val=&quot;00155E05&quot;/&gt;&lt;wsp:rsid wsp:val=&quot;00162735&quot;/&gt;&lt;wsp:rsid wsp:val=&quot;00175326&quot;/&gt;&lt;wsp:rsid wsp:val=&quot;00196AEF&quot;/&gt;&lt;wsp:rsid wsp:val=&quot;00197D21&quot;/&gt;&lt;wsp:rsid wsp:val=&quot;001A12BE&quot;/&gt;&lt;wsp:rsid wsp:val=&quot;001A5140&quot;/&gt;&lt;wsp:rsid wsp:val=&quot;001B26EA&quot;/&gt;&lt;wsp:rsid wsp:val=&quot;001B6496&quot;/&gt;&lt;wsp:rsid wsp:val=&quot;001D4502&quot;/&gt;&lt;wsp:rsid wsp:val=&quot;001E7D40&quot;/&gt;&lt;wsp:rsid wsp:val=&quot;002127A4&quot;/&gt;&lt;wsp:rsid wsp:val=&quot;002202CD&quot;/&gt;&lt;wsp:rsid wsp:val=&quot;0023700B&quot;/&gt;&lt;wsp:rsid wsp:val=&quot;00253B43&quot;/&gt;&lt;wsp:rsid wsp:val=&quot;00273817&quot;/&gt;&lt;wsp:rsid wsp:val=&quot;00290CC3&quot;/&gt;&lt;wsp:rsid wsp:val=&quot;002B5839&quot;/&gt;&lt;wsp:rsid wsp:val=&quot;002D57FB&quot;/&gt;&lt;wsp:rsid wsp:val=&quot;002E075D&quot;/&gt;&lt;wsp:rsid wsp:val=&quot;002E5585&quot;/&gt;&lt;wsp:rsid wsp:val=&quot;002F2711&quot;/&gt;&lt;wsp:rsid wsp:val=&quot;00322552&quot;/&gt;&lt;wsp:rsid wsp:val=&quot;00322CB2&quot;/&gt;&lt;wsp:rsid wsp:val=&quot;00370F87&quot;/&gt;&lt;wsp:rsid wsp:val=&quot;004548EF&quot;/&gt;&lt;wsp:rsid wsp:val=&quot;004565F9&quot;/&gt;&lt;wsp:rsid wsp:val=&quot;00460ECC&quot;/&gt;&lt;wsp:rsid wsp:val=&quot;0048779F&quot;/&gt;&lt;wsp:rsid wsp:val=&quot;004A3563&quot;/&gt;&lt;wsp:rsid wsp:val=&quot;004B08A0&quot;/&gt;&lt;wsp:rsid wsp:val=&quot;00512155&quot;/&gt;&lt;wsp:rsid wsp:val=&quot;005406B5&quot;/&gt;&lt;wsp:rsid wsp:val=&quot;00553921&quot;/&gt;&lt;wsp:rsid wsp:val=&quot;00564961&quot;/&gt;&lt;wsp:rsid wsp:val=&quot;00573277&quot;/&gt;&lt;wsp:rsid wsp:val=&quot;00575597&quot;/&gt;&lt;wsp:rsid wsp:val=&quot;005821AC&quot;/&gt;&lt;wsp:rsid wsp:val=&quot;00585218&quot;/&gt;&lt;wsp:rsid wsp:val=&quot;00587900&quot;/&gt;&lt;wsp:rsid wsp:val=&quot;0059357D&quot;/&gt;&lt;wsp:rsid wsp:val=&quot;005E7E82&quot;/&gt;&lt;wsp:rsid wsp:val=&quot;005F1A30&quot;/&gt;&lt;wsp:rsid wsp:val=&quot;00604C8A&quot;/&gt;&lt;wsp:rsid wsp:val=&quot;00636800&quot;/&gt;&lt;wsp:rsid wsp:val=&quot;006A4EB0&quot;/&gt;&lt;wsp:rsid wsp:val=&quot;006B7CF0&quot;/&gt;&lt;wsp:rsid wsp:val=&quot;006C785F&quot;/&gt;&lt;wsp:rsid wsp:val=&quot;006D3207&quot;/&gt;&lt;wsp:rsid wsp:val=&quot;006D46B8&quot;/&gt;&lt;wsp:rsid wsp:val=&quot;006F013D&quot;/&gt;&lt;wsp:rsid wsp:val=&quot;0070555C&quot;/&gt;&lt;wsp:rsid wsp:val=&quot;00722F15&quot;/&gt;&lt;wsp:rsid wsp:val=&quot;00734F91&quot;/&gt;&lt;wsp:rsid wsp:val=&quot;00740025&quot;/&gt;&lt;wsp:rsid wsp:val=&quot;007635FF&quot;/&gt;&lt;wsp:rsid wsp:val=&quot;0076462A&quot;/&gt;&lt;wsp:rsid wsp:val=&quot;00765809&quot;/&gt;&lt;wsp:rsid wsp:val=&quot;007714AB&quot;/&gt;&lt;wsp:rsid wsp:val=&quot;00773C72&quot;/&gt;&lt;wsp:rsid wsp:val=&quot;00775CA9&quot;/&gt;&lt;wsp:rsid wsp:val=&quot;00794B22&quot;/&gt;&lt;wsp:rsid wsp:val=&quot;007C27FE&quot;/&gt;&lt;wsp:rsid wsp:val=&quot;007D618A&quot;/&gt;&lt;wsp:rsid wsp:val=&quot;007E64D8&quot;/&gt;&lt;wsp:rsid wsp:val=&quot;008274F5&quot;/&gt;&lt;wsp:rsid wsp:val=&quot;0084359B&quot;/&gt;&lt;wsp:rsid wsp:val=&quot;00860A40&quot;/&gt;&lt;wsp:rsid wsp:val=&quot;00865C05&quot;/&gt;&lt;wsp:rsid wsp:val=&quot;00883EBE&quot;/&gt;&lt;wsp:rsid wsp:val=&quot;00891670&quot;/&gt;&lt;wsp:rsid wsp:val=&quot;0089196E&quot;/&gt;&lt;wsp:rsid wsp:val=&quot;008B3A20&quot;/&gt;&lt;wsp:rsid wsp:val=&quot;008D1D5C&quot;/&gt;&lt;wsp:rsid wsp:val=&quot;008E64ED&quot;/&gt;&lt;wsp:rsid wsp:val=&quot;0092165A&quot;/&gt;&lt;wsp:rsid wsp:val=&quot;00930CA3&quot;/&gt;&lt;wsp:rsid wsp:val=&quot;0097610D&quot;/&gt;&lt;wsp:rsid wsp:val=&quot;00986135&quot;/&gt;&lt;wsp:rsid wsp:val=&quot;00990A15&quot;/&gt;&lt;wsp:rsid wsp:val=&quot;009B28E2&quot;/&gt;&lt;wsp:rsid wsp:val=&quot;009B6144&quot;/&gt;&lt;wsp:rsid wsp:val=&quot;009C1DFD&quot;/&gt;&lt;wsp:rsid wsp:val=&quot;009C7B32&quot;/&gt;&lt;wsp:rsid wsp:val=&quot;009D45CD&quot;/&gt;&lt;wsp:rsid wsp:val=&quot;009E40BD&quot;/&gt;&lt;wsp:rsid wsp:val=&quot;00A052C7&quot;/&gt;&lt;wsp:rsid wsp:val=&quot;00A10A49&quot;/&gt;&lt;wsp:rsid wsp:val=&quot;00A27004&quot;/&gt;&lt;wsp:rsid wsp:val=&quot;00A62415&quot;/&gt;&lt;wsp:rsid wsp:val=&quot;00A84EDB&quot;/&gt;&lt;wsp:rsid wsp:val=&quot;00AA5D99&quot;/&gt;&lt;wsp:rsid wsp:val=&quot;00AF4422&quot;/&gt;&lt;wsp:rsid wsp:val=&quot;00B002F9&quot;/&gt;&lt;wsp:rsid wsp:val=&quot;00B013B2&quot;/&gt;&lt;wsp:rsid wsp:val=&quot;00B368EA&quot;/&gt;&lt;wsp:rsid wsp:val=&quot;00B43FAC&quot;/&gt;&lt;wsp:rsid wsp:val=&quot;00B50765&quot;/&gt;&lt;wsp:rsid wsp:val=&quot;00B63EE5&quot;/&gt;&lt;wsp:rsid wsp:val=&quot;00B65C28&quot;/&gt;&lt;wsp:rsid wsp:val=&quot;00B75457&quot;/&gt;&lt;wsp:rsid wsp:val=&quot;00B75575&quot;/&gt;&lt;wsp:rsid wsp:val=&quot;00B811BA&quot;/&gt;&lt;wsp:rsid wsp:val=&quot;00B8403F&quot;/&gt;&lt;wsp:rsid wsp:val=&quot;00B84D80&quot;/&gt;&lt;wsp:rsid wsp:val=&quot;00B91ED4&quot;/&gt;&lt;wsp:rsid wsp:val=&quot;00BA5092&quot;/&gt;&lt;wsp:rsid wsp:val=&quot;00BB28F0&quot;/&gt;&lt;wsp:rsid wsp:val=&quot;00BB65A7&quot;/&gt;&lt;wsp:rsid wsp:val=&quot;00BD4000&quot;/&gt;&lt;wsp:rsid wsp:val=&quot;00BE4052&quot;/&gt;&lt;wsp:rsid wsp:val=&quot;00BF2DDA&quot;/&gt;&lt;wsp:rsid wsp:val=&quot;00BF4826&quot;/&gt;&lt;wsp:rsid wsp:val=&quot;00C062CF&quot;/&gt;&lt;wsp:rsid wsp:val=&quot;00C13EDD&quot;/&gt;&lt;wsp:rsid wsp:val=&quot;00C15181&quot;/&gt;&lt;wsp:rsid wsp:val=&quot;00C25B76&quot;/&gt;&lt;wsp:rsid wsp:val=&quot;00C266B7&quot;/&gt;&lt;wsp:rsid wsp:val=&quot;00C72BBD&quot;/&gt;&lt;wsp:rsid wsp:val=&quot;00C84739&quot;/&gt;&lt;wsp:rsid wsp:val=&quot;00CA728F&quot;/&gt;&lt;wsp:rsid wsp:val=&quot;00CC066C&quot;/&gt;&lt;wsp:rsid wsp:val=&quot;00CC5DA1&quot;/&gt;&lt;wsp:rsid wsp:val=&quot;00CE2ECE&quot;/&gt;&lt;wsp:rsid wsp:val=&quot;00CF3F6A&quot;/&gt;&lt;wsp:rsid wsp:val=&quot;00CF6F7D&quot;/&gt;&lt;wsp:rsid wsp:val=&quot;00D0164D&quot;/&gt;&lt;wsp:rsid wsp:val=&quot;00D05ECD&quot;/&gt;&lt;wsp:rsid wsp:val=&quot;00D06DBF&quot;/&gt;&lt;wsp:rsid wsp:val=&quot;00D06E12&quot;/&gt;&lt;wsp:rsid wsp:val=&quot;00D1774A&quot;/&gt;&lt;wsp:rsid wsp:val=&quot;00D17A29&quot;/&gt;&lt;wsp:rsid wsp:val=&quot;00D36366&quot;/&gt;&lt;wsp:rsid wsp:val=&quot;00D3683F&quot;/&gt;&lt;wsp:rsid wsp:val=&quot;00D55723&quot;/&gt;&lt;wsp:rsid wsp:val=&quot;00D70587&quot;/&gt;&lt;wsp:rsid wsp:val=&quot;00D73654&quot;/&gt;&lt;wsp:rsid wsp:val=&quot;00DB6386&quot;/&gt;&lt;wsp:rsid wsp:val=&quot;00DB6EA1&quot;/&gt;&lt;wsp:rsid wsp:val=&quot;00DF0D43&quot;/&gt;&lt;wsp:rsid wsp:val=&quot;00E03142&quot;/&gt;&lt;wsp:rsid wsp:val=&quot;00E33B57&quot;/&gt;&lt;wsp:rsid wsp:val=&quot;00E706FD&quot;/&gt;&lt;wsp:rsid wsp:val=&quot;00E818F2&quot;/&gt;&lt;wsp:rsid wsp:val=&quot;00EA2867&quot;/&gt;&lt;wsp:rsid wsp:val=&quot;00EA4A8E&quot;/&gt;&lt;wsp:rsid wsp:val=&quot;00EA5507&quot;/&gt;&lt;wsp:rsid wsp:val=&quot;00EC2FE6&quot;/&gt;&lt;wsp:rsid wsp:val=&quot;00EC754A&quot;/&gt;&lt;wsp:rsid wsp:val=&quot;00ED211D&quot;/&gt;&lt;wsp:rsid wsp:val=&quot;00EE640F&quot;/&gt;&lt;wsp:rsid wsp:val=&quot;00F16082&quot;/&gt;&lt;wsp:rsid wsp:val=&quot;00F16BF5&quot;/&gt;&lt;wsp:rsid wsp:val=&quot;00F24D23&quot;/&gt;&lt;wsp:rsid wsp:val=&quot;00F30C22&quot;/&gt;&lt;wsp:rsid wsp:val=&quot;00F3440D&quot;/&gt;&lt;wsp:rsid wsp:val=&quot;00F40CB6&quot;/&gt;&lt;wsp:rsid wsp:val=&quot;00F45391&quot;/&gt;&lt;wsp:rsid wsp:val=&quot;00F83235&quot;/&gt;&lt;wsp:rsid wsp:val=&quot;00F85714&quot;/&gt;&lt;wsp:rsid wsp:val=&quot;00FB53C0&quot;/&gt;&lt;wsp:rsid wsp:val=&quot;00FC2B7C&quot;/&gt;&lt;wsp:rsid wsp:val=&quot;00FD45F5&quot;/&gt;&lt;wsp:rsid wsp:val=&quot;00FF092A&quot;/&gt;&lt;/wsp:rsids&gt;&lt;/w:docPr&gt;&lt;w:body&gt;&lt;wx:sect&gt;&lt;w:p wsp:rsidR=&quot;00000000&quot; wsp:rsidRDefault=&quot;00C266B7&quot; wsp:rsidP=&quot;00C266B7&quot;&gt;&lt;m:oMathPara&gt;&lt;m:oMath&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H&lt;/m:t&gt;&lt;/m:r&gt;&lt;/m:e&gt;&lt;m:sub&gt;&lt;m:r&gt;&lt;m:rPr&gt;&lt;m:sty m:val=&quot;p&quot;/&gt;&lt;/m:rPr&gt;&lt;w:rPr&gt;&lt;w:rFonts w:ascii=&quot;Cambria Math&quot; w:fareast=&quot;Times New Roman&quot; w:h-ansi=&quot;Cambria Math&quot;/&gt;&lt;wx:font wx:val=&quot;Cambria Math&quot;/&gt;&lt;w:sz w:val=&quot;28&quot;/&gt;&lt;w:sz-cs w:val=&quot;28&quot;/&gt;&lt;/w:rPr&gt;&lt;m:t&gt;2&lt;/m:t&gt;&lt;/m:r&gt;&lt;/m:sub&gt;&lt;/m:sSub&gt;&lt;m:r&gt;&lt;m:rPr&gt;&lt;m:sty m:val=&quot;p&quot;/&gt;&lt;/m:rPr&gt;&lt;w:rPr&gt;&lt;w:rFonts w:ascii=&quot;Cambria Math&quot; w:fareast=&quot;Times New Roman&quot; w:h-ansi=&quot;Cambria Math&quot;/&gt;&lt;wx:font wx:val=&quot;Cambria Math&quot;/&gt;&lt;w:sz w:val=&quot;28&quot;/&gt;&lt;w:sz-cs w:val=&quot;28&quot;/&gt;&lt;/w:rPr&gt;&lt;m:t&gt;O&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323FC1">
        <w:rPr>
          <w:rFonts w:ascii="Times New Roman" w:eastAsia="Times New Roman" w:hAnsi="Times New Roman"/>
          <w:sz w:val="28"/>
          <w:szCs w:val="28"/>
        </w:rPr>
        <w:fldChar w:fldCharType="end"/>
      </w:r>
      <w:r w:rsidRPr="006F013D">
        <w:rPr>
          <w:rFonts w:ascii="Times New Roman" w:eastAsia="Times New Roman" w:hAnsi="Times New Roman"/>
          <w:sz w:val="28"/>
          <w:szCs w:val="28"/>
        </w:rPr>
        <w:t xml:space="preserve"> – вода; </w:t>
      </w:r>
      <w:r w:rsidRPr="00323FC1">
        <w:rPr>
          <w:rFonts w:ascii="Times New Roman" w:eastAsia="Times New Roman" w:hAnsi="Times New Roman"/>
          <w:sz w:val="28"/>
          <w:szCs w:val="28"/>
        </w:rPr>
        <w:fldChar w:fldCharType="begin"/>
      </w:r>
      <w:r w:rsidRPr="00323FC1">
        <w:rPr>
          <w:rFonts w:ascii="Times New Roman" w:eastAsia="Times New Roman" w:hAnsi="Times New Roman"/>
          <w:sz w:val="28"/>
          <w:szCs w:val="28"/>
        </w:rPr>
        <w:instrText xml:space="preserve"> QUOTE </w:instrText>
      </w:r>
      <w:r w:rsidRPr="006F013D">
        <w:rPr>
          <w:position w:val="-11"/>
        </w:rPr>
        <w:pict>
          <v:shape id="_x0000_i1035" type="#_x0000_t75" style="width:23.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2735&quot;/&gt;&lt;wsp:rsid wsp:val=&quot;000119D0&quot;/&gt;&lt;wsp:rsid wsp:val=&quot;00020BB3&quot;/&gt;&lt;wsp:rsid wsp:val=&quot;00037282&quot;/&gt;&lt;wsp:rsid wsp:val=&quot;00055DBB&quot;/&gt;&lt;wsp:rsid wsp:val=&quot;00092532&quot;/&gt;&lt;wsp:rsid wsp:val=&quot;00114254&quot;/&gt;&lt;wsp:rsid wsp:val=&quot;001233CD&quot;/&gt;&lt;wsp:rsid wsp:val=&quot;00132E52&quot;/&gt;&lt;wsp:rsid wsp:val=&quot;00155E05&quot;/&gt;&lt;wsp:rsid wsp:val=&quot;00162735&quot;/&gt;&lt;wsp:rsid wsp:val=&quot;00175326&quot;/&gt;&lt;wsp:rsid wsp:val=&quot;00196AEF&quot;/&gt;&lt;wsp:rsid wsp:val=&quot;00197D21&quot;/&gt;&lt;wsp:rsid wsp:val=&quot;001A12BE&quot;/&gt;&lt;wsp:rsid wsp:val=&quot;001A5140&quot;/&gt;&lt;wsp:rsid wsp:val=&quot;001B26EA&quot;/&gt;&lt;wsp:rsid wsp:val=&quot;001B6496&quot;/&gt;&lt;wsp:rsid wsp:val=&quot;001D4502&quot;/&gt;&lt;wsp:rsid wsp:val=&quot;001E7D40&quot;/&gt;&lt;wsp:rsid wsp:val=&quot;002127A4&quot;/&gt;&lt;wsp:rsid wsp:val=&quot;002202CD&quot;/&gt;&lt;wsp:rsid wsp:val=&quot;0023700B&quot;/&gt;&lt;wsp:rsid wsp:val=&quot;00253B43&quot;/&gt;&lt;wsp:rsid wsp:val=&quot;00273817&quot;/&gt;&lt;wsp:rsid wsp:val=&quot;00290CC3&quot;/&gt;&lt;wsp:rsid wsp:val=&quot;002B5839&quot;/&gt;&lt;wsp:rsid wsp:val=&quot;002D57FB&quot;/&gt;&lt;wsp:rsid wsp:val=&quot;002E075D&quot;/&gt;&lt;wsp:rsid wsp:val=&quot;002E5585&quot;/&gt;&lt;wsp:rsid wsp:val=&quot;002F2711&quot;/&gt;&lt;wsp:rsid wsp:val=&quot;00322552&quot;/&gt;&lt;wsp:rsid wsp:val=&quot;00322CB2&quot;/&gt;&lt;wsp:rsid wsp:val=&quot;00370F87&quot;/&gt;&lt;wsp:rsid wsp:val=&quot;004548EF&quot;/&gt;&lt;wsp:rsid wsp:val=&quot;004565F9&quot;/&gt;&lt;wsp:rsid wsp:val=&quot;00460ECC&quot;/&gt;&lt;wsp:rsid wsp:val=&quot;0048779F&quot;/&gt;&lt;wsp:rsid wsp:val=&quot;004A3563&quot;/&gt;&lt;wsp:rsid wsp:val=&quot;004B08A0&quot;/&gt;&lt;wsp:rsid wsp:val=&quot;00504CBC&quot;/&gt;&lt;wsp:rsid wsp:val=&quot;00512155&quot;/&gt;&lt;wsp:rsid wsp:val=&quot;005406B5&quot;/&gt;&lt;wsp:rsid wsp:val=&quot;00553921&quot;/&gt;&lt;wsp:rsid wsp:val=&quot;00564961&quot;/&gt;&lt;wsp:rsid wsp:val=&quot;00573277&quot;/&gt;&lt;wsp:rsid wsp:val=&quot;00575597&quot;/&gt;&lt;wsp:rsid wsp:val=&quot;005821AC&quot;/&gt;&lt;wsp:rsid wsp:val=&quot;00585218&quot;/&gt;&lt;wsp:rsid wsp:val=&quot;00587900&quot;/&gt;&lt;wsp:rsid wsp:val=&quot;0059357D&quot;/&gt;&lt;wsp:rsid wsp:val=&quot;005E7E82&quot;/&gt;&lt;wsp:rsid wsp:val=&quot;005F1A30&quot;/&gt;&lt;wsp:rsid wsp:val=&quot;00604C8A&quot;/&gt;&lt;wsp:rsid wsp:val=&quot;00636800&quot;/&gt;&lt;wsp:rsid wsp:val=&quot;006A4EB0&quot;/&gt;&lt;wsp:rsid wsp:val=&quot;006B7CF0&quot;/&gt;&lt;wsp:rsid wsp:val=&quot;006C785F&quot;/&gt;&lt;wsp:rsid wsp:val=&quot;006D3207&quot;/&gt;&lt;wsp:rsid wsp:val=&quot;006D46B8&quot;/&gt;&lt;wsp:rsid wsp:val=&quot;006F013D&quot;/&gt;&lt;wsp:rsid wsp:val=&quot;0070555C&quot;/&gt;&lt;wsp:rsid wsp:val=&quot;00722F15&quot;/&gt;&lt;wsp:rsid wsp:val=&quot;00734F91&quot;/&gt;&lt;wsp:rsid wsp:val=&quot;00740025&quot;/&gt;&lt;wsp:rsid wsp:val=&quot;007635FF&quot;/&gt;&lt;wsp:rsid wsp:val=&quot;0076462A&quot;/&gt;&lt;wsp:rsid wsp:val=&quot;00765809&quot;/&gt;&lt;wsp:rsid wsp:val=&quot;007714AB&quot;/&gt;&lt;wsp:rsid wsp:val=&quot;00773C72&quot;/&gt;&lt;wsp:rsid wsp:val=&quot;00775CA9&quot;/&gt;&lt;wsp:rsid wsp:val=&quot;00794B22&quot;/&gt;&lt;wsp:rsid wsp:val=&quot;007C27FE&quot;/&gt;&lt;wsp:rsid wsp:val=&quot;007D618A&quot;/&gt;&lt;wsp:rsid wsp:val=&quot;007E64D8&quot;/&gt;&lt;wsp:rsid wsp:val=&quot;008274F5&quot;/&gt;&lt;wsp:rsid wsp:val=&quot;0084359B&quot;/&gt;&lt;wsp:rsid wsp:val=&quot;00860A40&quot;/&gt;&lt;wsp:rsid wsp:val=&quot;00865C05&quot;/&gt;&lt;wsp:rsid wsp:val=&quot;00883EBE&quot;/&gt;&lt;wsp:rsid wsp:val=&quot;00891670&quot;/&gt;&lt;wsp:rsid wsp:val=&quot;0089196E&quot;/&gt;&lt;wsp:rsid wsp:val=&quot;008B3A20&quot;/&gt;&lt;wsp:rsid wsp:val=&quot;008D1D5C&quot;/&gt;&lt;wsp:rsid wsp:val=&quot;008E64ED&quot;/&gt;&lt;wsp:rsid wsp:val=&quot;0092165A&quot;/&gt;&lt;wsp:rsid wsp:val=&quot;00930CA3&quot;/&gt;&lt;wsp:rsid wsp:val=&quot;0097610D&quot;/&gt;&lt;wsp:rsid wsp:val=&quot;00986135&quot;/&gt;&lt;wsp:rsid wsp:val=&quot;00990A15&quot;/&gt;&lt;wsp:rsid wsp:val=&quot;009B28E2&quot;/&gt;&lt;wsp:rsid wsp:val=&quot;009B6144&quot;/&gt;&lt;wsp:rsid wsp:val=&quot;009C1DFD&quot;/&gt;&lt;wsp:rsid wsp:val=&quot;009C7B32&quot;/&gt;&lt;wsp:rsid wsp:val=&quot;009D45CD&quot;/&gt;&lt;wsp:rsid wsp:val=&quot;009E40BD&quot;/&gt;&lt;wsp:rsid wsp:val=&quot;00A052C7&quot;/&gt;&lt;wsp:rsid wsp:val=&quot;00A10A49&quot;/&gt;&lt;wsp:rsid wsp:val=&quot;00A27004&quot;/&gt;&lt;wsp:rsid wsp:val=&quot;00A62415&quot;/&gt;&lt;wsp:rsid wsp:val=&quot;00A84EDB&quot;/&gt;&lt;wsp:rsid wsp:val=&quot;00AA5D99&quot;/&gt;&lt;wsp:rsid wsp:val=&quot;00AF4422&quot;/&gt;&lt;wsp:rsid wsp:val=&quot;00B002F9&quot;/&gt;&lt;wsp:rsid wsp:val=&quot;00B013B2&quot;/&gt;&lt;wsp:rsid wsp:val=&quot;00B368EA&quot;/&gt;&lt;wsp:rsid wsp:val=&quot;00B43FAC&quot;/&gt;&lt;wsp:rsid wsp:val=&quot;00B50765&quot;/&gt;&lt;wsp:rsid wsp:val=&quot;00B63EE5&quot;/&gt;&lt;wsp:rsid wsp:val=&quot;00B65C28&quot;/&gt;&lt;wsp:rsid wsp:val=&quot;00B75457&quot;/&gt;&lt;wsp:rsid wsp:val=&quot;00B75575&quot;/&gt;&lt;wsp:rsid wsp:val=&quot;00B811BA&quot;/&gt;&lt;wsp:rsid wsp:val=&quot;00B8403F&quot;/&gt;&lt;wsp:rsid wsp:val=&quot;00B84D80&quot;/&gt;&lt;wsp:rsid wsp:val=&quot;00B91ED4&quot;/&gt;&lt;wsp:rsid wsp:val=&quot;00BA5092&quot;/&gt;&lt;wsp:rsid wsp:val=&quot;00BB28F0&quot;/&gt;&lt;wsp:rsid wsp:val=&quot;00BB65A7&quot;/&gt;&lt;wsp:rsid wsp:val=&quot;00BD4000&quot;/&gt;&lt;wsp:rsid wsp:val=&quot;00BE4052&quot;/&gt;&lt;wsp:rsid wsp:val=&quot;00BF2DDA&quot;/&gt;&lt;wsp:rsid wsp:val=&quot;00BF4826&quot;/&gt;&lt;wsp:rsid wsp:val=&quot;00C062CF&quot;/&gt;&lt;wsp:rsid wsp:val=&quot;00C13EDD&quot;/&gt;&lt;wsp:rsid wsp:val=&quot;00C15181&quot;/&gt;&lt;wsp:rsid wsp:val=&quot;00C25B76&quot;/&gt;&lt;wsp:rsid wsp:val=&quot;00C72BBD&quot;/&gt;&lt;wsp:rsid wsp:val=&quot;00C84739&quot;/&gt;&lt;wsp:rsid wsp:val=&quot;00CA728F&quot;/&gt;&lt;wsp:rsid wsp:val=&quot;00CC066C&quot;/&gt;&lt;wsp:rsid wsp:val=&quot;00CC5DA1&quot;/&gt;&lt;wsp:rsid wsp:val=&quot;00CE2ECE&quot;/&gt;&lt;wsp:rsid wsp:val=&quot;00CF3F6A&quot;/&gt;&lt;wsp:rsid wsp:val=&quot;00CF6F7D&quot;/&gt;&lt;wsp:rsid wsp:val=&quot;00D0164D&quot;/&gt;&lt;wsp:rsid wsp:val=&quot;00D05ECD&quot;/&gt;&lt;wsp:rsid wsp:val=&quot;00D06DBF&quot;/&gt;&lt;wsp:rsid wsp:val=&quot;00D06E12&quot;/&gt;&lt;wsp:rsid wsp:val=&quot;00D1774A&quot;/&gt;&lt;wsp:rsid wsp:val=&quot;00D17A29&quot;/&gt;&lt;wsp:rsid wsp:val=&quot;00D36366&quot;/&gt;&lt;wsp:rsid wsp:val=&quot;00D3683F&quot;/&gt;&lt;wsp:rsid wsp:val=&quot;00D55723&quot;/&gt;&lt;wsp:rsid wsp:val=&quot;00D70587&quot;/&gt;&lt;wsp:rsid wsp:val=&quot;00D73654&quot;/&gt;&lt;wsp:rsid wsp:val=&quot;00DB6386&quot;/&gt;&lt;wsp:rsid wsp:val=&quot;00DB6EA1&quot;/&gt;&lt;wsp:rsid wsp:val=&quot;00DF0D43&quot;/&gt;&lt;wsp:rsid wsp:val=&quot;00E03142&quot;/&gt;&lt;wsp:rsid wsp:val=&quot;00E33B57&quot;/&gt;&lt;wsp:rsid wsp:val=&quot;00E706FD&quot;/&gt;&lt;wsp:rsid wsp:val=&quot;00E818F2&quot;/&gt;&lt;wsp:rsid wsp:val=&quot;00EA2867&quot;/&gt;&lt;wsp:rsid wsp:val=&quot;00EA4A8E&quot;/&gt;&lt;wsp:rsid wsp:val=&quot;00EA5507&quot;/&gt;&lt;wsp:rsid wsp:val=&quot;00EC2FE6&quot;/&gt;&lt;wsp:rsid wsp:val=&quot;00EC754A&quot;/&gt;&lt;wsp:rsid wsp:val=&quot;00ED211D&quot;/&gt;&lt;wsp:rsid wsp:val=&quot;00EE640F&quot;/&gt;&lt;wsp:rsid wsp:val=&quot;00F16082&quot;/&gt;&lt;wsp:rsid wsp:val=&quot;00F16BF5&quot;/&gt;&lt;wsp:rsid wsp:val=&quot;00F24D23&quot;/&gt;&lt;wsp:rsid wsp:val=&quot;00F30C22&quot;/&gt;&lt;wsp:rsid wsp:val=&quot;00F3440D&quot;/&gt;&lt;wsp:rsid wsp:val=&quot;00F40CB6&quot;/&gt;&lt;wsp:rsid wsp:val=&quot;00F45391&quot;/&gt;&lt;wsp:rsid wsp:val=&quot;00F83235&quot;/&gt;&lt;wsp:rsid wsp:val=&quot;00F85714&quot;/&gt;&lt;wsp:rsid wsp:val=&quot;00FB53C0&quot;/&gt;&lt;wsp:rsid wsp:val=&quot;00FC2B7C&quot;/&gt;&lt;wsp:rsid wsp:val=&quot;00FD45F5&quot;/&gt;&lt;wsp:rsid wsp:val=&quot;00FF092A&quot;/&gt;&lt;/wsp:rsids&gt;&lt;/w:docPr&gt;&lt;w:body&gt;&lt;wx:sect&gt;&lt;w:p wsp:rsidR=&quot;00000000&quot; wsp:rsidRDefault=&quot;00504CBC&quot; wsp:rsidP=&quot;00504CBC&quot;&gt;&lt;m:oMathPara&gt;&lt;m:oMath&gt;&lt;m:r&gt;&lt;m:rPr&gt;&lt;m:sty m:val=&quot;p&quot;/&gt;&lt;/m:rPr&gt;&lt;w:rPr&gt;&lt;w:rFonts w:ascii=&quot;Cambria Math&quot; w:fareast=&quot;Times New Roman&quot; w:h-ansi=&quot;Cambria Math&quot;/&gt;&lt;wx:font wx:val=&quot;Cambria Math&quot;/&gt;&lt;w:sz w:val=&quot;28&quot;/&gt;&lt;w:sz-cs w:val=&quot;28&quot;/&gt;&lt;/w:rPr&gt;&lt;m:t&gt;C&lt;/m:t&gt;&lt;/m:r&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O&lt;/m:t&gt;&lt;/m:r&gt;&lt;/m:e&gt;&lt;m:sub&gt;&lt;m:r&gt;&lt;m:rPr&gt;&lt;m:sty m:val=&quot;p&quot;/&gt;&lt;/m:rPr&gt;&lt;w:rPr&gt;&lt;w:rFonts w:ascii=&quot;Cambria Math&quot; w:fareast=&quot;Times New Roman&quot; w:h-ansi=&quot;Cambria Math&quot;/&gt;&lt;wx:font wx:val=&quot;Cambria Math&quot;/&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323FC1">
        <w:rPr>
          <w:rFonts w:ascii="Times New Roman" w:eastAsia="Times New Roman" w:hAnsi="Times New Roman"/>
          <w:sz w:val="28"/>
          <w:szCs w:val="28"/>
        </w:rPr>
        <w:instrText xml:space="preserve"> </w:instrText>
      </w:r>
      <w:r w:rsidRPr="00323FC1">
        <w:rPr>
          <w:rFonts w:ascii="Times New Roman" w:eastAsia="Times New Roman" w:hAnsi="Times New Roman"/>
          <w:sz w:val="28"/>
          <w:szCs w:val="28"/>
        </w:rPr>
        <w:fldChar w:fldCharType="separate"/>
      </w:r>
      <w:r w:rsidRPr="006F013D">
        <w:rPr>
          <w:position w:val="-11"/>
        </w:rPr>
        <w:pict>
          <v:shape id="_x0000_i1036" type="#_x0000_t75" style="width:23.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2735&quot;/&gt;&lt;wsp:rsid wsp:val=&quot;000119D0&quot;/&gt;&lt;wsp:rsid wsp:val=&quot;00020BB3&quot;/&gt;&lt;wsp:rsid wsp:val=&quot;00037282&quot;/&gt;&lt;wsp:rsid wsp:val=&quot;00055DBB&quot;/&gt;&lt;wsp:rsid wsp:val=&quot;00092532&quot;/&gt;&lt;wsp:rsid wsp:val=&quot;00114254&quot;/&gt;&lt;wsp:rsid wsp:val=&quot;001233CD&quot;/&gt;&lt;wsp:rsid wsp:val=&quot;00132E52&quot;/&gt;&lt;wsp:rsid wsp:val=&quot;00155E05&quot;/&gt;&lt;wsp:rsid wsp:val=&quot;00162735&quot;/&gt;&lt;wsp:rsid wsp:val=&quot;00175326&quot;/&gt;&lt;wsp:rsid wsp:val=&quot;00196AEF&quot;/&gt;&lt;wsp:rsid wsp:val=&quot;00197D21&quot;/&gt;&lt;wsp:rsid wsp:val=&quot;001A12BE&quot;/&gt;&lt;wsp:rsid wsp:val=&quot;001A5140&quot;/&gt;&lt;wsp:rsid wsp:val=&quot;001B26EA&quot;/&gt;&lt;wsp:rsid wsp:val=&quot;001B6496&quot;/&gt;&lt;wsp:rsid wsp:val=&quot;001D4502&quot;/&gt;&lt;wsp:rsid wsp:val=&quot;001E7D40&quot;/&gt;&lt;wsp:rsid wsp:val=&quot;002127A4&quot;/&gt;&lt;wsp:rsid wsp:val=&quot;002202CD&quot;/&gt;&lt;wsp:rsid wsp:val=&quot;0023700B&quot;/&gt;&lt;wsp:rsid wsp:val=&quot;00253B43&quot;/&gt;&lt;wsp:rsid wsp:val=&quot;00273817&quot;/&gt;&lt;wsp:rsid wsp:val=&quot;00290CC3&quot;/&gt;&lt;wsp:rsid wsp:val=&quot;002B5839&quot;/&gt;&lt;wsp:rsid wsp:val=&quot;002D57FB&quot;/&gt;&lt;wsp:rsid wsp:val=&quot;002E075D&quot;/&gt;&lt;wsp:rsid wsp:val=&quot;002E5585&quot;/&gt;&lt;wsp:rsid wsp:val=&quot;002F2711&quot;/&gt;&lt;wsp:rsid wsp:val=&quot;00322552&quot;/&gt;&lt;wsp:rsid wsp:val=&quot;00322CB2&quot;/&gt;&lt;wsp:rsid wsp:val=&quot;00370F87&quot;/&gt;&lt;wsp:rsid wsp:val=&quot;004548EF&quot;/&gt;&lt;wsp:rsid wsp:val=&quot;004565F9&quot;/&gt;&lt;wsp:rsid wsp:val=&quot;00460ECC&quot;/&gt;&lt;wsp:rsid wsp:val=&quot;0048779F&quot;/&gt;&lt;wsp:rsid wsp:val=&quot;004A3563&quot;/&gt;&lt;wsp:rsid wsp:val=&quot;004B08A0&quot;/&gt;&lt;wsp:rsid wsp:val=&quot;00504CBC&quot;/&gt;&lt;wsp:rsid wsp:val=&quot;00512155&quot;/&gt;&lt;wsp:rsid wsp:val=&quot;005406B5&quot;/&gt;&lt;wsp:rsid wsp:val=&quot;00553921&quot;/&gt;&lt;wsp:rsid wsp:val=&quot;00564961&quot;/&gt;&lt;wsp:rsid wsp:val=&quot;00573277&quot;/&gt;&lt;wsp:rsid wsp:val=&quot;00575597&quot;/&gt;&lt;wsp:rsid wsp:val=&quot;005821AC&quot;/&gt;&lt;wsp:rsid wsp:val=&quot;00585218&quot;/&gt;&lt;wsp:rsid wsp:val=&quot;00587900&quot;/&gt;&lt;wsp:rsid wsp:val=&quot;0059357D&quot;/&gt;&lt;wsp:rsid wsp:val=&quot;005E7E82&quot;/&gt;&lt;wsp:rsid wsp:val=&quot;005F1A30&quot;/&gt;&lt;wsp:rsid wsp:val=&quot;00604C8A&quot;/&gt;&lt;wsp:rsid wsp:val=&quot;00636800&quot;/&gt;&lt;wsp:rsid wsp:val=&quot;006A4EB0&quot;/&gt;&lt;wsp:rsid wsp:val=&quot;006B7CF0&quot;/&gt;&lt;wsp:rsid wsp:val=&quot;006C785F&quot;/&gt;&lt;wsp:rsid wsp:val=&quot;006D3207&quot;/&gt;&lt;wsp:rsid wsp:val=&quot;006D46B8&quot;/&gt;&lt;wsp:rsid wsp:val=&quot;006F013D&quot;/&gt;&lt;wsp:rsid wsp:val=&quot;0070555C&quot;/&gt;&lt;wsp:rsid wsp:val=&quot;00722F15&quot;/&gt;&lt;wsp:rsid wsp:val=&quot;00734F91&quot;/&gt;&lt;wsp:rsid wsp:val=&quot;00740025&quot;/&gt;&lt;wsp:rsid wsp:val=&quot;007635FF&quot;/&gt;&lt;wsp:rsid wsp:val=&quot;0076462A&quot;/&gt;&lt;wsp:rsid wsp:val=&quot;00765809&quot;/&gt;&lt;wsp:rsid wsp:val=&quot;007714AB&quot;/&gt;&lt;wsp:rsid wsp:val=&quot;00773C72&quot;/&gt;&lt;wsp:rsid wsp:val=&quot;00775CA9&quot;/&gt;&lt;wsp:rsid wsp:val=&quot;00794B22&quot;/&gt;&lt;wsp:rsid wsp:val=&quot;007C27FE&quot;/&gt;&lt;wsp:rsid wsp:val=&quot;007D618A&quot;/&gt;&lt;wsp:rsid wsp:val=&quot;007E64D8&quot;/&gt;&lt;wsp:rsid wsp:val=&quot;008274F5&quot;/&gt;&lt;wsp:rsid wsp:val=&quot;0084359B&quot;/&gt;&lt;wsp:rsid wsp:val=&quot;00860A40&quot;/&gt;&lt;wsp:rsid wsp:val=&quot;00865C05&quot;/&gt;&lt;wsp:rsid wsp:val=&quot;00883EBE&quot;/&gt;&lt;wsp:rsid wsp:val=&quot;00891670&quot;/&gt;&lt;wsp:rsid wsp:val=&quot;0089196E&quot;/&gt;&lt;wsp:rsid wsp:val=&quot;008B3A20&quot;/&gt;&lt;wsp:rsid wsp:val=&quot;008D1D5C&quot;/&gt;&lt;wsp:rsid wsp:val=&quot;008E64ED&quot;/&gt;&lt;wsp:rsid wsp:val=&quot;0092165A&quot;/&gt;&lt;wsp:rsid wsp:val=&quot;00930CA3&quot;/&gt;&lt;wsp:rsid wsp:val=&quot;0097610D&quot;/&gt;&lt;wsp:rsid wsp:val=&quot;00986135&quot;/&gt;&lt;wsp:rsid wsp:val=&quot;00990A15&quot;/&gt;&lt;wsp:rsid wsp:val=&quot;009B28E2&quot;/&gt;&lt;wsp:rsid wsp:val=&quot;009B6144&quot;/&gt;&lt;wsp:rsid wsp:val=&quot;009C1DFD&quot;/&gt;&lt;wsp:rsid wsp:val=&quot;009C7B32&quot;/&gt;&lt;wsp:rsid wsp:val=&quot;009D45CD&quot;/&gt;&lt;wsp:rsid wsp:val=&quot;009E40BD&quot;/&gt;&lt;wsp:rsid wsp:val=&quot;00A052C7&quot;/&gt;&lt;wsp:rsid wsp:val=&quot;00A10A49&quot;/&gt;&lt;wsp:rsid wsp:val=&quot;00A27004&quot;/&gt;&lt;wsp:rsid wsp:val=&quot;00A62415&quot;/&gt;&lt;wsp:rsid wsp:val=&quot;00A84EDB&quot;/&gt;&lt;wsp:rsid wsp:val=&quot;00AA5D99&quot;/&gt;&lt;wsp:rsid wsp:val=&quot;00AF4422&quot;/&gt;&lt;wsp:rsid wsp:val=&quot;00B002F9&quot;/&gt;&lt;wsp:rsid wsp:val=&quot;00B013B2&quot;/&gt;&lt;wsp:rsid wsp:val=&quot;00B368EA&quot;/&gt;&lt;wsp:rsid wsp:val=&quot;00B43FAC&quot;/&gt;&lt;wsp:rsid wsp:val=&quot;00B50765&quot;/&gt;&lt;wsp:rsid wsp:val=&quot;00B63EE5&quot;/&gt;&lt;wsp:rsid wsp:val=&quot;00B65C28&quot;/&gt;&lt;wsp:rsid wsp:val=&quot;00B75457&quot;/&gt;&lt;wsp:rsid wsp:val=&quot;00B75575&quot;/&gt;&lt;wsp:rsid wsp:val=&quot;00B811BA&quot;/&gt;&lt;wsp:rsid wsp:val=&quot;00B8403F&quot;/&gt;&lt;wsp:rsid wsp:val=&quot;00B84D80&quot;/&gt;&lt;wsp:rsid wsp:val=&quot;00B91ED4&quot;/&gt;&lt;wsp:rsid wsp:val=&quot;00BA5092&quot;/&gt;&lt;wsp:rsid wsp:val=&quot;00BB28F0&quot;/&gt;&lt;wsp:rsid wsp:val=&quot;00BB65A7&quot;/&gt;&lt;wsp:rsid wsp:val=&quot;00BD4000&quot;/&gt;&lt;wsp:rsid wsp:val=&quot;00BE4052&quot;/&gt;&lt;wsp:rsid wsp:val=&quot;00BF2DDA&quot;/&gt;&lt;wsp:rsid wsp:val=&quot;00BF4826&quot;/&gt;&lt;wsp:rsid wsp:val=&quot;00C062CF&quot;/&gt;&lt;wsp:rsid wsp:val=&quot;00C13EDD&quot;/&gt;&lt;wsp:rsid wsp:val=&quot;00C15181&quot;/&gt;&lt;wsp:rsid wsp:val=&quot;00C25B76&quot;/&gt;&lt;wsp:rsid wsp:val=&quot;00C72BBD&quot;/&gt;&lt;wsp:rsid wsp:val=&quot;00C84739&quot;/&gt;&lt;wsp:rsid wsp:val=&quot;00CA728F&quot;/&gt;&lt;wsp:rsid wsp:val=&quot;00CC066C&quot;/&gt;&lt;wsp:rsid wsp:val=&quot;00CC5DA1&quot;/&gt;&lt;wsp:rsid wsp:val=&quot;00CE2ECE&quot;/&gt;&lt;wsp:rsid wsp:val=&quot;00CF3F6A&quot;/&gt;&lt;wsp:rsid wsp:val=&quot;00CF6F7D&quot;/&gt;&lt;wsp:rsid wsp:val=&quot;00D0164D&quot;/&gt;&lt;wsp:rsid wsp:val=&quot;00D05ECD&quot;/&gt;&lt;wsp:rsid wsp:val=&quot;00D06DBF&quot;/&gt;&lt;wsp:rsid wsp:val=&quot;00D06E12&quot;/&gt;&lt;wsp:rsid wsp:val=&quot;00D1774A&quot;/&gt;&lt;wsp:rsid wsp:val=&quot;00D17A29&quot;/&gt;&lt;wsp:rsid wsp:val=&quot;00D36366&quot;/&gt;&lt;wsp:rsid wsp:val=&quot;00D3683F&quot;/&gt;&lt;wsp:rsid wsp:val=&quot;00D55723&quot;/&gt;&lt;wsp:rsid wsp:val=&quot;00D70587&quot;/&gt;&lt;wsp:rsid wsp:val=&quot;00D73654&quot;/&gt;&lt;wsp:rsid wsp:val=&quot;00DB6386&quot;/&gt;&lt;wsp:rsid wsp:val=&quot;00DB6EA1&quot;/&gt;&lt;wsp:rsid wsp:val=&quot;00DF0D43&quot;/&gt;&lt;wsp:rsid wsp:val=&quot;00E03142&quot;/&gt;&lt;wsp:rsid wsp:val=&quot;00E33B57&quot;/&gt;&lt;wsp:rsid wsp:val=&quot;00E706FD&quot;/&gt;&lt;wsp:rsid wsp:val=&quot;00E818F2&quot;/&gt;&lt;wsp:rsid wsp:val=&quot;00EA2867&quot;/&gt;&lt;wsp:rsid wsp:val=&quot;00EA4A8E&quot;/&gt;&lt;wsp:rsid wsp:val=&quot;00EA5507&quot;/&gt;&lt;wsp:rsid wsp:val=&quot;00EC2FE6&quot;/&gt;&lt;wsp:rsid wsp:val=&quot;00EC754A&quot;/&gt;&lt;wsp:rsid wsp:val=&quot;00ED211D&quot;/&gt;&lt;wsp:rsid wsp:val=&quot;00EE640F&quot;/&gt;&lt;wsp:rsid wsp:val=&quot;00F16082&quot;/&gt;&lt;wsp:rsid wsp:val=&quot;00F16BF5&quot;/&gt;&lt;wsp:rsid wsp:val=&quot;00F24D23&quot;/&gt;&lt;wsp:rsid wsp:val=&quot;00F30C22&quot;/&gt;&lt;wsp:rsid wsp:val=&quot;00F3440D&quot;/&gt;&lt;wsp:rsid wsp:val=&quot;00F40CB6&quot;/&gt;&lt;wsp:rsid wsp:val=&quot;00F45391&quot;/&gt;&lt;wsp:rsid wsp:val=&quot;00F83235&quot;/&gt;&lt;wsp:rsid wsp:val=&quot;00F85714&quot;/&gt;&lt;wsp:rsid wsp:val=&quot;00FB53C0&quot;/&gt;&lt;wsp:rsid wsp:val=&quot;00FC2B7C&quot;/&gt;&lt;wsp:rsid wsp:val=&quot;00FD45F5&quot;/&gt;&lt;wsp:rsid wsp:val=&quot;00FF092A&quot;/&gt;&lt;/wsp:rsids&gt;&lt;/w:docPr&gt;&lt;w:body&gt;&lt;wx:sect&gt;&lt;w:p wsp:rsidR=&quot;00000000&quot; wsp:rsidRDefault=&quot;00504CBC&quot; wsp:rsidP=&quot;00504CBC&quot;&gt;&lt;m:oMathPara&gt;&lt;m:oMath&gt;&lt;m:r&gt;&lt;m:rPr&gt;&lt;m:sty m:val=&quot;p&quot;/&gt;&lt;/m:rPr&gt;&lt;w:rPr&gt;&lt;w:rFonts w:ascii=&quot;Cambria Math&quot; w:fareast=&quot;Times New Roman&quot; w:h-ansi=&quot;Cambria Math&quot;/&gt;&lt;wx:font wx:val=&quot;Cambria Math&quot;/&gt;&lt;w:sz w:val=&quot;28&quot;/&gt;&lt;w:sz-cs w:val=&quot;28&quot;/&gt;&lt;/w:rPr&gt;&lt;m:t&gt;C&lt;/m:t&gt;&lt;/m:r&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O&lt;/m:t&gt;&lt;/m:r&gt;&lt;/m:e&gt;&lt;m:sub&gt;&lt;m:r&gt;&lt;m:rPr&gt;&lt;m:sty m:val=&quot;p&quot;/&gt;&lt;/m:rPr&gt;&lt;w:rPr&gt;&lt;w:rFonts w:ascii=&quot;Cambria Math&quot; w:fareast=&quot;Times New Roman&quot; w:h-ansi=&quot;Cambria Math&quot;/&gt;&lt;wx:font wx:val=&quot;Cambria Math&quot;/&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323FC1">
        <w:rPr>
          <w:rFonts w:ascii="Times New Roman" w:eastAsia="Times New Roman" w:hAnsi="Times New Roman"/>
          <w:sz w:val="28"/>
          <w:szCs w:val="28"/>
        </w:rPr>
        <w:fldChar w:fldCharType="end"/>
      </w:r>
      <w:r w:rsidRPr="006F013D">
        <w:rPr>
          <w:rFonts w:ascii="Times New Roman" w:eastAsia="Times New Roman" w:hAnsi="Times New Roman"/>
          <w:sz w:val="28"/>
          <w:szCs w:val="28"/>
        </w:rPr>
        <w:t xml:space="preserve"> – углекислый газ.</w:t>
      </w:r>
    </w:p>
    <w:p w:rsidR="006F013D" w:rsidRPr="00055DBB" w:rsidRDefault="006F013D" w:rsidP="006F013D">
      <w:pPr>
        <w:widowControl w:val="0"/>
        <w:tabs>
          <w:tab w:val="left" w:pos="993"/>
        </w:tabs>
        <w:spacing w:after="0" w:line="360" w:lineRule="auto"/>
        <w:ind w:firstLine="567"/>
        <w:contextualSpacing/>
        <w:jc w:val="both"/>
        <w:rPr>
          <w:rFonts w:ascii="Times New Roman" w:hAnsi="Times New Roman"/>
          <w:sz w:val="28"/>
          <w:szCs w:val="28"/>
        </w:rPr>
      </w:pPr>
      <w:r w:rsidRPr="00055DBB">
        <w:rPr>
          <w:rFonts w:ascii="Times New Roman" w:hAnsi="Times New Roman"/>
          <w:sz w:val="28"/>
          <w:szCs w:val="28"/>
        </w:rPr>
        <w:t>Оценка параметров окрашенной щепы осуществлена по методике «Щепа декоративная. Методика определения насыщенности и яркости».</w:t>
      </w:r>
    </w:p>
    <w:p w:rsidR="006F013D" w:rsidRDefault="006F013D" w:rsidP="006F013D">
      <w:pPr>
        <w:widowControl w:val="0"/>
        <w:tabs>
          <w:tab w:val="left" w:pos="567"/>
        </w:tabs>
        <w:spacing w:after="0" w:line="360" w:lineRule="auto"/>
        <w:contextualSpacing/>
        <w:jc w:val="both"/>
        <w:rPr>
          <w:rFonts w:ascii="Times New Roman" w:hAnsi="Times New Roman"/>
          <w:sz w:val="28"/>
          <w:szCs w:val="28"/>
        </w:rPr>
      </w:pPr>
      <w:r w:rsidRPr="00055DBB">
        <w:rPr>
          <w:rFonts w:ascii="Times New Roman" w:hAnsi="Times New Roman"/>
          <w:sz w:val="28"/>
          <w:szCs w:val="28"/>
        </w:rPr>
        <w:tab/>
        <w:t>По полученным результатам построены графики зависимости нас</w:t>
      </w:r>
      <w:r w:rsidRPr="00055DBB">
        <w:rPr>
          <w:rFonts w:ascii="Times New Roman" w:hAnsi="Times New Roman"/>
          <w:sz w:val="28"/>
          <w:szCs w:val="28"/>
        </w:rPr>
        <w:t>ы</w:t>
      </w:r>
      <w:r w:rsidRPr="00055DBB">
        <w:rPr>
          <w:rFonts w:ascii="Times New Roman" w:hAnsi="Times New Roman"/>
          <w:sz w:val="28"/>
          <w:szCs w:val="28"/>
        </w:rPr>
        <w:t>щенности и яркости</w:t>
      </w:r>
      <w:r>
        <w:rPr>
          <w:rFonts w:ascii="Times New Roman" w:hAnsi="Times New Roman"/>
          <w:sz w:val="28"/>
          <w:szCs w:val="28"/>
        </w:rPr>
        <w:t xml:space="preserve"> (</w:t>
      </w:r>
      <w:r w:rsidRPr="00055DBB">
        <w:rPr>
          <w:rFonts w:ascii="Times New Roman" w:hAnsi="Times New Roman"/>
          <w:sz w:val="28"/>
          <w:szCs w:val="28"/>
        </w:rPr>
        <w:t xml:space="preserve">рис. 1 </w:t>
      </w:r>
      <w:r w:rsidRPr="00055DBB">
        <w:rPr>
          <w:rFonts w:ascii="Times New Roman" w:hAnsi="Times New Roman"/>
          <w:sz w:val="28"/>
          <w:szCs w:val="28"/>
        </w:rPr>
        <w:sym w:font="Symbol" w:char="F02D"/>
      </w:r>
      <w:r w:rsidRPr="00055DBB">
        <w:rPr>
          <w:rFonts w:ascii="Times New Roman" w:hAnsi="Times New Roman"/>
          <w:sz w:val="28"/>
          <w:szCs w:val="28"/>
        </w:rPr>
        <w:t xml:space="preserve"> 14</w:t>
      </w:r>
      <w:r>
        <w:rPr>
          <w:rFonts w:ascii="Times New Roman" w:hAnsi="Times New Roman"/>
          <w:sz w:val="28"/>
          <w:szCs w:val="28"/>
        </w:rPr>
        <w:t>)</w:t>
      </w:r>
      <w:r w:rsidRPr="00055DBB">
        <w:rPr>
          <w:rFonts w:ascii="Times New Roman" w:hAnsi="Times New Roman"/>
          <w:sz w:val="28"/>
          <w:szCs w:val="28"/>
        </w:rPr>
        <w:t>, где:</w:t>
      </w:r>
      <w:r>
        <w:rPr>
          <w:rFonts w:ascii="Times New Roman" w:hAnsi="Times New Roman"/>
          <w:sz w:val="28"/>
          <w:szCs w:val="28"/>
        </w:rPr>
        <w:t xml:space="preserve"> </w:t>
      </w:r>
      <w:r w:rsidRPr="00055DBB">
        <w:rPr>
          <w:rFonts w:ascii="Times New Roman" w:hAnsi="Times New Roman"/>
          <w:sz w:val="28"/>
          <w:szCs w:val="28"/>
        </w:rPr>
        <w:t>Н120</w:t>
      </w:r>
      <w:r>
        <w:rPr>
          <w:rFonts w:ascii="Times New Roman" w:hAnsi="Times New Roman"/>
          <w:sz w:val="28"/>
          <w:szCs w:val="28"/>
        </w:rPr>
        <w:t xml:space="preserve"> и </w:t>
      </w:r>
      <w:r w:rsidRPr="00055DBB">
        <w:rPr>
          <w:rFonts w:ascii="Times New Roman" w:hAnsi="Times New Roman"/>
          <w:sz w:val="28"/>
          <w:szCs w:val="28"/>
        </w:rPr>
        <w:t xml:space="preserve"> Н240– насыщенност</w:t>
      </w:r>
      <w:r>
        <w:rPr>
          <w:rFonts w:ascii="Times New Roman" w:hAnsi="Times New Roman"/>
          <w:sz w:val="28"/>
          <w:szCs w:val="28"/>
        </w:rPr>
        <w:t>ь при выдержке в растворе 120 с и 240 с,</w:t>
      </w:r>
      <w:r w:rsidRPr="00055DBB">
        <w:rPr>
          <w:rFonts w:ascii="Times New Roman" w:hAnsi="Times New Roman"/>
          <w:sz w:val="28"/>
          <w:szCs w:val="28"/>
        </w:rPr>
        <w:t xml:space="preserve"> балл</w:t>
      </w:r>
      <w:r>
        <w:rPr>
          <w:rFonts w:ascii="Times New Roman" w:hAnsi="Times New Roman"/>
          <w:sz w:val="28"/>
          <w:szCs w:val="28"/>
        </w:rPr>
        <w:t xml:space="preserve">; </w:t>
      </w:r>
      <w:r w:rsidRPr="00055DBB">
        <w:rPr>
          <w:rFonts w:ascii="Times New Roman" w:hAnsi="Times New Roman"/>
          <w:sz w:val="28"/>
          <w:szCs w:val="28"/>
        </w:rPr>
        <w:t xml:space="preserve">С10 </w:t>
      </w:r>
      <w:r>
        <w:rPr>
          <w:rFonts w:ascii="Times New Roman" w:hAnsi="Times New Roman"/>
          <w:sz w:val="28"/>
          <w:szCs w:val="28"/>
        </w:rPr>
        <w:t xml:space="preserve">и </w:t>
      </w:r>
      <w:r w:rsidRPr="00055DBB">
        <w:rPr>
          <w:rFonts w:ascii="Times New Roman" w:hAnsi="Times New Roman"/>
          <w:sz w:val="28"/>
          <w:szCs w:val="28"/>
        </w:rPr>
        <w:t>С20 – массовая доля уксу</w:t>
      </w:r>
      <w:r w:rsidRPr="00055DBB">
        <w:rPr>
          <w:rFonts w:ascii="Times New Roman" w:hAnsi="Times New Roman"/>
          <w:sz w:val="28"/>
          <w:szCs w:val="28"/>
        </w:rPr>
        <w:t>с</w:t>
      </w:r>
      <w:r w:rsidRPr="00055DBB">
        <w:rPr>
          <w:rFonts w:ascii="Times New Roman" w:hAnsi="Times New Roman"/>
          <w:sz w:val="28"/>
          <w:szCs w:val="28"/>
        </w:rPr>
        <w:t>ной эсенкции 10 мл  /л</w:t>
      </w:r>
      <w:r>
        <w:rPr>
          <w:rFonts w:ascii="Times New Roman" w:hAnsi="Times New Roman"/>
          <w:sz w:val="28"/>
          <w:szCs w:val="28"/>
        </w:rPr>
        <w:t xml:space="preserve"> и </w:t>
      </w:r>
      <w:r w:rsidRPr="00055DBB">
        <w:rPr>
          <w:rFonts w:ascii="Times New Roman" w:hAnsi="Times New Roman"/>
          <w:sz w:val="28"/>
          <w:szCs w:val="28"/>
        </w:rPr>
        <w:t>20 мл/л</w:t>
      </w:r>
      <w:r>
        <w:rPr>
          <w:rFonts w:ascii="Times New Roman" w:hAnsi="Times New Roman"/>
          <w:sz w:val="28"/>
          <w:szCs w:val="28"/>
        </w:rPr>
        <w:t>.</w:t>
      </w:r>
    </w:p>
    <w:tbl>
      <w:tblPr>
        <w:tblW w:w="9287" w:type="dxa"/>
        <w:tblLayout w:type="fixed"/>
        <w:tblLook w:val="04A0" w:firstRow="1" w:lastRow="0" w:firstColumn="1" w:lastColumn="0" w:noHBand="0" w:noVBand="1"/>
      </w:tblPr>
      <w:tblGrid>
        <w:gridCol w:w="4644"/>
        <w:gridCol w:w="2552"/>
        <w:gridCol w:w="2091"/>
      </w:tblGrid>
      <w:tr w:rsidR="00323FC1" w:rsidTr="00323FC1">
        <w:tc>
          <w:tcPr>
            <w:tcW w:w="4644" w:type="dxa"/>
            <w:shd w:val="clear" w:color="auto" w:fill="auto"/>
          </w:tcPr>
          <w:p w:rsidR="006F013D" w:rsidRPr="00323FC1" w:rsidRDefault="006F013D" w:rsidP="00323FC1">
            <w:pPr>
              <w:widowControl w:val="0"/>
              <w:tabs>
                <w:tab w:val="left" w:pos="1140"/>
              </w:tabs>
              <w:jc w:val="center"/>
              <w:rPr>
                <w:rFonts w:ascii="Times New Roman" w:eastAsia="Times New Roman" w:hAnsi="Times New Roman"/>
                <w:sz w:val="20"/>
                <w:szCs w:val="28"/>
              </w:rPr>
            </w:pPr>
            <w:r w:rsidRPr="00323FC1">
              <w:rPr>
                <w:rFonts w:ascii="Times New Roman" w:eastAsia="Times New Roman" w:hAnsi="Times New Roman"/>
                <w:noProof/>
                <w:sz w:val="20"/>
                <w:szCs w:val="20"/>
                <w:lang w:eastAsia="ru-RU"/>
              </w:rPr>
              <w:object w:dxaOrig="4512" w:dyaOrig="2467">
                <v:shape id="Диаграмма 4" o:spid="_x0000_i1054" type="#_x0000_t75" style="width:225.75pt;height:123pt;visibility:visible" o:ole="">
                  <v:imagedata r:id="rId18" o:title=""/>
                  <o:lock v:ext="edit" aspectratio="f"/>
                </v:shape>
                <o:OLEObject Type="Embed" ProgID="Excel.Chart.8" ShapeID="Диаграмма 4" DrawAspect="Content" ObjectID="_1569068496" r:id="rId19">
                  <o:FieldCodes>\s</o:FieldCodes>
                </o:OLEObject>
              </w:object>
            </w:r>
          </w:p>
          <w:p w:rsidR="006F013D" w:rsidRPr="00323FC1" w:rsidRDefault="006F013D" w:rsidP="00323FC1">
            <w:pPr>
              <w:widowControl w:val="0"/>
              <w:tabs>
                <w:tab w:val="left" w:pos="1140"/>
              </w:tabs>
              <w:jc w:val="center"/>
              <w:rPr>
                <w:rFonts w:ascii="Times New Roman" w:eastAsia="Times New Roman" w:hAnsi="Times New Roman"/>
                <w:sz w:val="20"/>
                <w:szCs w:val="28"/>
              </w:rPr>
            </w:pPr>
            <w:r w:rsidRPr="00323FC1">
              <w:rPr>
                <w:rFonts w:ascii="Times New Roman" w:eastAsia="Times New Roman" w:hAnsi="Times New Roman"/>
                <w:sz w:val="20"/>
                <w:szCs w:val="28"/>
              </w:rPr>
              <w:t xml:space="preserve">Рис. 1 </w:t>
            </w:r>
            <w:r w:rsidRPr="00323FC1">
              <w:rPr>
                <w:rFonts w:ascii="Times New Roman" w:eastAsia="Times New Roman" w:hAnsi="Times New Roman"/>
                <w:sz w:val="20"/>
                <w:szCs w:val="28"/>
              </w:rPr>
              <w:sym w:font="Symbol" w:char="F02D"/>
            </w:r>
            <w:r w:rsidRPr="00323FC1">
              <w:rPr>
                <w:rFonts w:ascii="Times New Roman" w:eastAsia="Times New Roman" w:hAnsi="Times New Roman"/>
                <w:sz w:val="20"/>
                <w:szCs w:val="28"/>
              </w:rPr>
              <w:t xml:space="preserve"> Влияние концентрации раствора </w:t>
            </w:r>
            <w:r w:rsidRPr="00323FC1">
              <w:rPr>
                <w:rFonts w:ascii="Times New Roman" w:eastAsia="Times New Roman" w:hAnsi="Times New Roman"/>
                <w:b/>
                <w:sz w:val="20"/>
                <w:szCs w:val="28"/>
              </w:rPr>
              <w:t>коричн</w:t>
            </w:r>
            <w:r w:rsidRPr="00323FC1">
              <w:rPr>
                <w:rFonts w:ascii="Times New Roman" w:eastAsia="Times New Roman" w:hAnsi="Times New Roman"/>
                <w:b/>
                <w:sz w:val="20"/>
                <w:szCs w:val="28"/>
              </w:rPr>
              <w:t>е</w:t>
            </w:r>
            <w:r w:rsidRPr="00323FC1">
              <w:rPr>
                <w:rFonts w:ascii="Times New Roman" w:eastAsia="Times New Roman" w:hAnsi="Times New Roman"/>
                <w:b/>
                <w:sz w:val="20"/>
                <w:szCs w:val="28"/>
              </w:rPr>
              <w:t>вого колера</w:t>
            </w:r>
            <w:r w:rsidRPr="00323FC1">
              <w:rPr>
                <w:rFonts w:ascii="Times New Roman" w:eastAsia="Times New Roman" w:hAnsi="Times New Roman"/>
                <w:sz w:val="20"/>
                <w:szCs w:val="28"/>
              </w:rPr>
              <w:t xml:space="preserve"> на насыщенность окрашенной </w:t>
            </w:r>
            <w:r w:rsidRPr="00323FC1">
              <w:rPr>
                <w:rFonts w:ascii="Times New Roman" w:eastAsia="Times New Roman" w:hAnsi="Times New Roman"/>
                <w:b/>
                <w:sz w:val="20"/>
                <w:szCs w:val="28"/>
              </w:rPr>
              <w:t>сухой</w:t>
            </w:r>
            <w:r w:rsidRPr="00323FC1">
              <w:rPr>
                <w:rFonts w:ascii="Times New Roman" w:eastAsia="Times New Roman" w:hAnsi="Times New Roman"/>
                <w:sz w:val="20"/>
                <w:szCs w:val="28"/>
              </w:rPr>
              <w:t xml:space="preserve"> щепы</w:t>
            </w:r>
          </w:p>
          <w:p w:rsidR="006F013D" w:rsidRPr="00323FC1" w:rsidRDefault="006F013D" w:rsidP="00323FC1">
            <w:pPr>
              <w:widowControl w:val="0"/>
              <w:tabs>
                <w:tab w:val="left" w:pos="1140"/>
              </w:tabs>
              <w:jc w:val="center"/>
              <w:rPr>
                <w:rFonts w:ascii="Times New Roman" w:eastAsia="Times New Roman" w:hAnsi="Times New Roman"/>
                <w:sz w:val="24"/>
                <w:szCs w:val="28"/>
              </w:rPr>
            </w:pPr>
          </w:p>
        </w:tc>
        <w:tc>
          <w:tcPr>
            <w:tcW w:w="4643" w:type="dxa"/>
            <w:gridSpan w:val="2"/>
            <w:shd w:val="clear" w:color="auto" w:fill="auto"/>
          </w:tcPr>
          <w:p w:rsidR="006F013D" w:rsidRPr="00323FC1" w:rsidRDefault="006F013D" w:rsidP="00323FC1">
            <w:pPr>
              <w:widowControl w:val="0"/>
              <w:tabs>
                <w:tab w:val="left" w:pos="1140"/>
              </w:tabs>
              <w:ind w:firstLine="150"/>
              <w:jc w:val="center"/>
              <w:rPr>
                <w:rFonts w:ascii="Times New Roman" w:eastAsia="Times New Roman" w:hAnsi="Times New Roman"/>
                <w:sz w:val="20"/>
                <w:szCs w:val="28"/>
              </w:rPr>
            </w:pPr>
            <w:r w:rsidRPr="00323FC1">
              <w:rPr>
                <w:rFonts w:ascii="Times New Roman" w:eastAsia="Times New Roman" w:hAnsi="Times New Roman"/>
                <w:noProof/>
                <w:sz w:val="20"/>
                <w:szCs w:val="20"/>
                <w:lang w:eastAsia="ru-RU"/>
              </w:rPr>
              <w:object w:dxaOrig="4426" w:dyaOrig="2467">
                <v:shape id="Диаграмма 5" o:spid="_x0000_i1053" type="#_x0000_t75" style="width:221.25pt;height:123pt;visibility:visible" o:ole="">
                  <v:imagedata r:id="rId20" o:title=""/>
                  <o:lock v:ext="edit" aspectratio="f"/>
                </v:shape>
                <o:OLEObject Type="Embed" ProgID="Excel.Chart.8" ShapeID="Диаграмма 5" DrawAspect="Content" ObjectID="_1569068497" r:id="rId21">
                  <o:FieldCodes>\s</o:FieldCodes>
                </o:OLEObject>
              </w:object>
            </w:r>
          </w:p>
          <w:p w:rsidR="006F013D" w:rsidRPr="00323FC1" w:rsidRDefault="006F013D" w:rsidP="00323FC1">
            <w:pPr>
              <w:widowControl w:val="0"/>
              <w:tabs>
                <w:tab w:val="left" w:pos="1140"/>
              </w:tabs>
              <w:jc w:val="center"/>
              <w:rPr>
                <w:rFonts w:ascii="Times New Roman" w:eastAsia="Times New Roman" w:hAnsi="Times New Roman"/>
                <w:sz w:val="24"/>
                <w:szCs w:val="28"/>
              </w:rPr>
            </w:pPr>
            <w:r w:rsidRPr="00323FC1">
              <w:rPr>
                <w:rFonts w:ascii="Times New Roman" w:eastAsia="Times New Roman" w:hAnsi="Times New Roman"/>
                <w:sz w:val="20"/>
                <w:szCs w:val="28"/>
              </w:rPr>
              <w:t xml:space="preserve">Рис. 2 </w:t>
            </w:r>
            <w:r w:rsidRPr="00323FC1">
              <w:rPr>
                <w:rFonts w:ascii="Times New Roman" w:eastAsia="Times New Roman" w:hAnsi="Times New Roman"/>
                <w:sz w:val="20"/>
                <w:szCs w:val="28"/>
              </w:rPr>
              <w:sym w:font="Symbol" w:char="F02D"/>
            </w:r>
            <w:r w:rsidRPr="00323FC1">
              <w:rPr>
                <w:rFonts w:ascii="Times New Roman" w:eastAsia="Times New Roman" w:hAnsi="Times New Roman"/>
                <w:sz w:val="20"/>
                <w:szCs w:val="28"/>
              </w:rPr>
              <w:t xml:space="preserve"> Влияние концентрации раствора </w:t>
            </w:r>
            <w:r w:rsidRPr="00323FC1">
              <w:rPr>
                <w:rFonts w:ascii="Times New Roman" w:eastAsia="Times New Roman" w:hAnsi="Times New Roman"/>
                <w:b/>
                <w:sz w:val="20"/>
                <w:szCs w:val="28"/>
              </w:rPr>
              <w:t xml:space="preserve">красного колера </w:t>
            </w:r>
            <w:r w:rsidRPr="00323FC1">
              <w:rPr>
                <w:rFonts w:ascii="Times New Roman" w:eastAsia="Times New Roman" w:hAnsi="Times New Roman"/>
                <w:sz w:val="20"/>
                <w:szCs w:val="28"/>
              </w:rPr>
              <w:t xml:space="preserve"> на насыщенность окрашенной </w:t>
            </w:r>
            <w:r w:rsidRPr="00323FC1">
              <w:rPr>
                <w:rFonts w:ascii="Times New Roman" w:eastAsia="Times New Roman" w:hAnsi="Times New Roman"/>
                <w:b/>
                <w:sz w:val="20"/>
                <w:szCs w:val="28"/>
              </w:rPr>
              <w:t>влажной</w:t>
            </w:r>
            <w:r w:rsidRPr="00323FC1">
              <w:rPr>
                <w:rFonts w:ascii="Times New Roman" w:eastAsia="Times New Roman" w:hAnsi="Times New Roman"/>
                <w:sz w:val="20"/>
                <w:szCs w:val="28"/>
              </w:rPr>
              <w:t xml:space="preserve"> щепы</w:t>
            </w:r>
          </w:p>
        </w:tc>
      </w:tr>
      <w:tr w:rsidR="00323FC1" w:rsidTr="00323FC1">
        <w:tc>
          <w:tcPr>
            <w:tcW w:w="4644" w:type="dxa"/>
            <w:shd w:val="clear" w:color="auto" w:fill="auto"/>
          </w:tcPr>
          <w:p w:rsidR="006F013D" w:rsidRPr="00323FC1" w:rsidRDefault="006F013D" w:rsidP="00323FC1">
            <w:pPr>
              <w:widowControl w:val="0"/>
              <w:jc w:val="center"/>
              <w:rPr>
                <w:rFonts w:ascii="Times New Roman" w:eastAsia="Times New Roman" w:hAnsi="Times New Roman"/>
                <w:sz w:val="20"/>
                <w:szCs w:val="28"/>
              </w:rPr>
            </w:pPr>
            <w:r w:rsidRPr="00323FC1">
              <w:rPr>
                <w:rFonts w:ascii="Times New Roman" w:eastAsia="Times New Roman" w:hAnsi="Times New Roman"/>
                <w:noProof/>
                <w:sz w:val="20"/>
                <w:szCs w:val="20"/>
                <w:lang w:eastAsia="ru-RU"/>
              </w:rPr>
              <w:object w:dxaOrig="4493" w:dyaOrig="2467">
                <v:shape id="Диаграмма 6" o:spid="_x0000_i1052" type="#_x0000_t75" style="width:225pt;height:123pt;visibility:visible" o:ole="">
                  <v:imagedata r:id="rId22" o:title=""/>
                  <o:lock v:ext="edit" aspectratio="f"/>
                </v:shape>
                <o:OLEObject Type="Embed" ProgID="Excel.Chart.8" ShapeID="Диаграмма 6" DrawAspect="Content" ObjectID="_1569068498" r:id="rId23">
                  <o:FieldCodes>\s</o:FieldCodes>
                </o:OLEObject>
              </w:object>
            </w:r>
          </w:p>
          <w:p w:rsidR="006F013D" w:rsidRPr="00323FC1" w:rsidRDefault="006F013D" w:rsidP="00323FC1">
            <w:pPr>
              <w:widowControl w:val="0"/>
              <w:jc w:val="center"/>
              <w:rPr>
                <w:rFonts w:ascii="Times New Roman" w:eastAsia="Times New Roman" w:hAnsi="Times New Roman"/>
                <w:sz w:val="24"/>
                <w:szCs w:val="28"/>
              </w:rPr>
            </w:pPr>
            <w:r w:rsidRPr="00323FC1">
              <w:rPr>
                <w:rFonts w:ascii="Times New Roman" w:eastAsia="Times New Roman" w:hAnsi="Times New Roman"/>
                <w:sz w:val="20"/>
                <w:szCs w:val="28"/>
              </w:rPr>
              <w:t xml:space="preserve">Рис. 3 </w:t>
            </w:r>
            <w:r w:rsidRPr="00323FC1">
              <w:rPr>
                <w:rFonts w:ascii="Times New Roman" w:eastAsia="Times New Roman" w:hAnsi="Times New Roman"/>
                <w:sz w:val="20"/>
                <w:szCs w:val="28"/>
              </w:rPr>
              <w:sym w:font="Symbol" w:char="F02D"/>
            </w:r>
            <w:r w:rsidRPr="00323FC1">
              <w:rPr>
                <w:rFonts w:ascii="Times New Roman" w:eastAsia="Times New Roman" w:hAnsi="Times New Roman"/>
                <w:sz w:val="20"/>
                <w:szCs w:val="28"/>
              </w:rPr>
              <w:t xml:space="preserve"> Влияние концентрации раствора </w:t>
            </w:r>
            <w:r w:rsidRPr="00323FC1">
              <w:rPr>
                <w:rFonts w:ascii="Times New Roman" w:eastAsia="Times New Roman" w:hAnsi="Times New Roman"/>
                <w:b/>
                <w:sz w:val="20"/>
                <w:szCs w:val="28"/>
              </w:rPr>
              <w:t>желтого колера</w:t>
            </w:r>
            <w:r w:rsidRPr="00323FC1">
              <w:rPr>
                <w:rFonts w:ascii="Times New Roman" w:eastAsia="Times New Roman" w:hAnsi="Times New Roman"/>
                <w:sz w:val="20"/>
                <w:szCs w:val="28"/>
              </w:rPr>
              <w:t xml:space="preserve"> на насыщенность окрашенной </w:t>
            </w:r>
            <w:r w:rsidRPr="00323FC1">
              <w:rPr>
                <w:rFonts w:ascii="Times New Roman" w:eastAsia="Times New Roman" w:hAnsi="Times New Roman"/>
                <w:b/>
                <w:sz w:val="20"/>
                <w:szCs w:val="28"/>
              </w:rPr>
              <w:t>сухой</w:t>
            </w:r>
            <w:r w:rsidRPr="00323FC1">
              <w:rPr>
                <w:rFonts w:ascii="Times New Roman" w:eastAsia="Times New Roman" w:hAnsi="Times New Roman"/>
                <w:sz w:val="20"/>
                <w:szCs w:val="28"/>
              </w:rPr>
              <w:t xml:space="preserve"> щепы</w:t>
            </w:r>
          </w:p>
        </w:tc>
        <w:tc>
          <w:tcPr>
            <w:tcW w:w="4643" w:type="dxa"/>
            <w:gridSpan w:val="2"/>
            <w:shd w:val="clear" w:color="auto" w:fill="auto"/>
          </w:tcPr>
          <w:p w:rsidR="006F013D" w:rsidRPr="00323FC1" w:rsidRDefault="006F013D" w:rsidP="00323FC1">
            <w:pPr>
              <w:widowControl w:val="0"/>
              <w:jc w:val="center"/>
              <w:rPr>
                <w:rFonts w:ascii="Times New Roman" w:eastAsia="Times New Roman" w:hAnsi="Times New Roman"/>
                <w:sz w:val="20"/>
                <w:szCs w:val="28"/>
              </w:rPr>
            </w:pPr>
            <w:r w:rsidRPr="00323FC1">
              <w:rPr>
                <w:rFonts w:ascii="Times New Roman" w:eastAsia="Times New Roman" w:hAnsi="Times New Roman"/>
                <w:noProof/>
                <w:sz w:val="20"/>
                <w:szCs w:val="20"/>
                <w:lang w:eastAsia="ru-RU"/>
              </w:rPr>
              <w:object w:dxaOrig="4532" w:dyaOrig="2467">
                <v:shape id="Диаграмма 7" o:spid="_x0000_i1051" type="#_x0000_t75" style="width:226.5pt;height:123pt;visibility:visible" o:ole="">
                  <v:imagedata r:id="rId24" o:title=""/>
                  <o:lock v:ext="edit" aspectratio="f"/>
                </v:shape>
                <o:OLEObject Type="Embed" ProgID="Excel.Chart.8" ShapeID="Диаграмма 7" DrawAspect="Content" ObjectID="_1569068499" r:id="rId25">
                  <o:FieldCodes>\s</o:FieldCodes>
                </o:OLEObject>
              </w:object>
            </w:r>
          </w:p>
          <w:p w:rsidR="006F013D" w:rsidRPr="00323FC1" w:rsidRDefault="006F013D" w:rsidP="00323FC1">
            <w:pPr>
              <w:widowControl w:val="0"/>
              <w:jc w:val="center"/>
              <w:rPr>
                <w:rFonts w:ascii="Times New Roman" w:eastAsia="Times New Roman" w:hAnsi="Times New Roman"/>
                <w:sz w:val="20"/>
                <w:szCs w:val="28"/>
              </w:rPr>
            </w:pPr>
            <w:r w:rsidRPr="00323FC1">
              <w:rPr>
                <w:rFonts w:ascii="Times New Roman" w:eastAsia="Times New Roman" w:hAnsi="Times New Roman"/>
                <w:sz w:val="20"/>
                <w:szCs w:val="28"/>
              </w:rPr>
              <w:t xml:space="preserve">Рис. 4 </w:t>
            </w:r>
            <w:r w:rsidRPr="00323FC1">
              <w:rPr>
                <w:rFonts w:ascii="Times New Roman" w:eastAsia="Times New Roman" w:hAnsi="Times New Roman"/>
                <w:sz w:val="20"/>
                <w:szCs w:val="28"/>
              </w:rPr>
              <w:sym w:font="Symbol" w:char="F02D"/>
            </w:r>
            <w:r w:rsidRPr="00323FC1">
              <w:rPr>
                <w:rFonts w:ascii="Times New Roman" w:eastAsia="Times New Roman" w:hAnsi="Times New Roman"/>
                <w:sz w:val="20"/>
                <w:szCs w:val="28"/>
              </w:rPr>
              <w:t xml:space="preserve"> Влияние концентрации раствора </w:t>
            </w:r>
            <w:r w:rsidRPr="00323FC1">
              <w:rPr>
                <w:rFonts w:ascii="Times New Roman" w:eastAsia="Times New Roman" w:hAnsi="Times New Roman"/>
                <w:b/>
                <w:sz w:val="20"/>
                <w:szCs w:val="28"/>
              </w:rPr>
              <w:t>оранж</w:t>
            </w:r>
            <w:r w:rsidRPr="00323FC1">
              <w:rPr>
                <w:rFonts w:ascii="Times New Roman" w:eastAsia="Times New Roman" w:hAnsi="Times New Roman"/>
                <w:b/>
                <w:sz w:val="20"/>
                <w:szCs w:val="28"/>
              </w:rPr>
              <w:t>е</w:t>
            </w:r>
            <w:r w:rsidRPr="00323FC1">
              <w:rPr>
                <w:rFonts w:ascii="Times New Roman" w:eastAsia="Times New Roman" w:hAnsi="Times New Roman"/>
                <w:b/>
                <w:sz w:val="20"/>
                <w:szCs w:val="28"/>
              </w:rPr>
              <w:t>вого колоранта</w:t>
            </w:r>
            <w:r w:rsidRPr="00323FC1">
              <w:rPr>
                <w:rFonts w:ascii="Times New Roman" w:eastAsia="Times New Roman" w:hAnsi="Times New Roman"/>
                <w:sz w:val="20"/>
                <w:szCs w:val="28"/>
              </w:rPr>
              <w:t xml:space="preserve">на насыщенность </w:t>
            </w:r>
          </w:p>
          <w:p w:rsidR="006F013D" w:rsidRPr="00323FC1" w:rsidRDefault="006F013D" w:rsidP="00323FC1">
            <w:pPr>
              <w:widowControl w:val="0"/>
              <w:jc w:val="center"/>
              <w:rPr>
                <w:rFonts w:ascii="Times New Roman" w:eastAsia="Times New Roman" w:hAnsi="Times New Roman"/>
                <w:sz w:val="20"/>
                <w:szCs w:val="28"/>
              </w:rPr>
            </w:pPr>
            <w:r w:rsidRPr="00323FC1">
              <w:rPr>
                <w:rFonts w:ascii="Times New Roman" w:eastAsia="Times New Roman" w:hAnsi="Times New Roman"/>
                <w:sz w:val="20"/>
                <w:szCs w:val="28"/>
              </w:rPr>
              <w:t xml:space="preserve">окрашенной </w:t>
            </w:r>
            <w:r w:rsidRPr="00323FC1">
              <w:rPr>
                <w:rFonts w:ascii="Times New Roman" w:eastAsia="Times New Roman" w:hAnsi="Times New Roman"/>
                <w:b/>
                <w:sz w:val="20"/>
                <w:szCs w:val="28"/>
              </w:rPr>
              <w:t>сухой</w:t>
            </w:r>
            <w:r w:rsidRPr="00323FC1">
              <w:rPr>
                <w:rFonts w:ascii="Times New Roman" w:eastAsia="Times New Roman" w:hAnsi="Times New Roman"/>
                <w:sz w:val="20"/>
                <w:szCs w:val="28"/>
              </w:rPr>
              <w:t xml:space="preserve"> щепы</w:t>
            </w:r>
          </w:p>
          <w:p w:rsidR="006F013D" w:rsidRPr="00323FC1" w:rsidRDefault="006F013D" w:rsidP="00323FC1">
            <w:pPr>
              <w:widowControl w:val="0"/>
              <w:jc w:val="center"/>
              <w:rPr>
                <w:rFonts w:ascii="Times New Roman" w:eastAsia="Times New Roman" w:hAnsi="Times New Roman"/>
                <w:sz w:val="24"/>
                <w:szCs w:val="28"/>
              </w:rPr>
            </w:pPr>
          </w:p>
        </w:tc>
      </w:tr>
      <w:tr w:rsidR="00323FC1" w:rsidTr="00323FC1">
        <w:tc>
          <w:tcPr>
            <w:tcW w:w="4644" w:type="dxa"/>
            <w:shd w:val="clear" w:color="auto" w:fill="auto"/>
          </w:tcPr>
          <w:p w:rsidR="006F013D" w:rsidRPr="00323FC1" w:rsidRDefault="006F013D" w:rsidP="00323FC1">
            <w:pPr>
              <w:widowControl w:val="0"/>
              <w:jc w:val="center"/>
              <w:rPr>
                <w:rFonts w:ascii="Times New Roman" w:eastAsia="Times New Roman" w:hAnsi="Times New Roman"/>
                <w:sz w:val="20"/>
                <w:szCs w:val="28"/>
              </w:rPr>
            </w:pPr>
            <w:r w:rsidRPr="00323FC1">
              <w:rPr>
                <w:rFonts w:ascii="Times New Roman" w:eastAsia="Times New Roman" w:hAnsi="Times New Roman"/>
                <w:noProof/>
                <w:sz w:val="20"/>
                <w:szCs w:val="20"/>
                <w:lang w:eastAsia="ru-RU"/>
              </w:rPr>
              <w:object w:dxaOrig="4493" w:dyaOrig="2602">
                <v:shape id="Диаграмма 8" o:spid="_x0000_i1050" type="#_x0000_t75" style="width:225pt;height:129.75pt;visibility:visible" o:ole="">
                  <v:imagedata r:id="rId26" o:title=""/>
                  <o:lock v:ext="edit" aspectratio="f"/>
                </v:shape>
                <o:OLEObject Type="Embed" ProgID="Excel.Chart.8" ShapeID="Диаграмма 8" DrawAspect="Content" ObjectID="_1569068500" r:id="rId27">
                  <o:FieldCodes>\s</o:FieldCodes>
                </o:OLEObject>
              </w:object>
            </w:r>
          </w:p>
          <w:p w:rsidR="006F013D" w:rsidRPr="00323FC1" w:rsidRDefault="006F013D" w:rsidP="00323FC1">
            <w:pPr>
              <w:widowControl w:val="0"/>
              <w:jc w:val="center"/>
              <w:rPr>
                <w:rFonts w:ascii="Times New Roman" w:eastAsia="Times New Roman" w:hAnsi="Times New Roman"/>
                <w:sz w:val="20"/>
                <w:szCs w:val="28"/>
              </w:rPr>
            </w:pPr>
            <w:r w:rsidRPr="00323FC1">
              <w:rPr>
                <w:rFonts w:ascii="Times New Roman" w:eastAsia="Times New Roman" w:hAnsi="Times New Roman"/>
                <w:sz w:val="20"/>
                <w:szCs w:val="28"/>
              </w:rPr>
              <w:t xml:space="preserve">Рис. 5 </w:t>
            </w:r>
            <w:r w:rsidRPr="00323FC1">
              <w:rPr>
                <w:rFonts w:ascii="Times New Roman" w:eastAsia="Times New Roman" w:hAnsi="Times New Roman"/>
                <w:sz w:val="20"/>
                <w:szCs w:val="28"/>
              </w:rPr>
              <w:sym w:font="Symbol" w:char="F02D"/>
            </w:r>
            <w:r w:rsidRPr="00323FC1">
              <w:rPr>
                <w:rFonts w:ascii="Times New Roman" w:eastAsia="Times New Roman" w:hAnsi="Times New Roman"/>
                <w:sz w:val="20"/>
                <w:szCs w:val="28"/>
              </w:rPr>
              <w:t xml:space="preserve"> Влияние концентрации раствора </w:t>
            </w:r>
            <w:r w:rsidRPr="00323FC1">
              <w:rPr>
                <w:rFonts w:ascii="Times New Roman" w:eastAsia="Times New Roman" w:hAnsi="Times New Roman"/>
                <w:b/>
                <w:sz w:val="20"/>
                <w:szCs w:val="28"/>
              </w:rPr>
              <w:t>сирен</w:t>
            </w:r>
            <w:r w:rsidRPr="00323FC1">
              <w:rPr>
                <w:rFonts w:ascii="Times New Roman" w:eastAsia="Times New Roman" w:hAnsi="Times New Roman"/>
                <w:b/>
                <w:sz w:val="20"/>
                <w:szCs w:val="28"/>
              </w:rPr>
              <w:t>е</w:t>
            </w:r>
            <w:r w:rsidRPr="00323FC1">
              <w:rPr>
                <w:rFonts w:ascii="Times New Roman" w:eastAsia="Times New Roman" w:hAnsi="Times New Roman"/>
                <w:b/>
                <w:sz w:val="20"/>
                <w:szCs w:val="28"/>
              </w:rPr>
              <w:t>вого колоранта</w:t>
            </w:r>
          </w:p>
          <w:p w:rsidR="006F013D" w:rsidRPr="00323FC1" w:rsidRDefault="006F013D" w:rsidP="00323FC1">
            <w:pPr>
              <w:widowControl w:val="0"/>
              <w:tabs>
                <w:tab w:val="left" w:pos="567"/>
              </w:tabs>
              <w:contextualSpacing/>
              <w:jc w:val="both"/>
              <w:rPr>
                <w:rFonts w:ascii="Times New Roman" w:eastAsia="Times New Roman" w:hAnsi="Times New Roman"/>
                <w:sz w:val="24"/>
                <w:szCs w:val="28"/>
              </w:rPr>
            </w:pPr>
            <w:r w:rsidRPr="00323FC1">
              <w:rPr>
                <w:rFonts w:ascii="Times New Roman" w:eastAsia="Times New Roman" w:hAnsi="Times New Roman"/>
                <w:sz w:val="20"/>
                <w:szCs w:val="28"/>
              </w:rPr>
              <w:t xml:space="preserve">на насыщенность окрашенной </w:t>
            </w:r>
            <w:r w:rsidRPr="00323FC1">
              <w:rPr>
                <w:rFonts w:ascii="Times New Roman" w:eastAsia="Times New Roman" w:hAnsi="Times New Roman"/>
                <w:b/>
                <w:sz w:val="20"/>
                <w:szCs w:val="28"/>
              </w:rPr>
              <w:t>влажной</w:t>
            </w:r>
            <w:r w:rsidRPr="00323FC1">
              <w:rPr>
                <w:rFonts w:ascii="Times New Roman" w:eastAsia="Times New Roman" w:hAnsi="Times New Roman"/>
                <w:sz w:val="20"/>
                <w:szCs w:val="28"/>
              </w:rPr>
              <w:t xml:space="preserve"> щепы</w:t>
            </w:r>
          </w:p>
        </w:tc>
        <w:tc>
          <w:tcPr>
            <w:tcW w:w="4643" w:type="dxa"/>
            <w:gridSpan w:val="2"/>
            <w:shd w:val="clear" w:color="auto" w:fill="auto"/>
          </w:tcPr>
          <w:p w:rsidR="006F013D" w:rsidRPr="00323FC1" w:rsidRDefault="006F013D" w:rsidP="00323FC1">
            <w:pPr>
              <w:widowControl w:val="0"/>
              <w:jc w:val="center"/>
              <w:rPr>
                <w:rFonts w:ascii="Times New Roman" w:eastAsia="Times New Roman" w:hAnsi="Times New Roman"/>
                <w:sz w:val="20"/>
                <w:szCs w:val="28"/>
              </w:rPr>
            </w:pPr>
            <w:r w:rsidRPr="00323FC1">
              <w:rPr>
                <w:rFonts w:ascii="Times New Roman" w:eastAsia="Times New Roman" w:hAnsi="Times New Roman"/>
                <w:noProof/>
                <w:sz w:val="20"/>
                <w:szCs w:val="20"/>
                <w:lang w:eastAsia="ru-RU"/>
              </w:rPr>
              <w:object w:dxaOrig="4522" w:dyaOrig="2602">
                <v:shape id="Диаграмма 9" o:spid="_x0000_i1049" type="#_x0000_t75" style="width:225.75pt;height:129.75pt;visibility:visible" o:ole="">
                  <v:imagedata r:id="rId28" o:title=""/>
                  <o:lock v:ext="edit" aspectratio="f"/>
                </v:shape>
                <o:OLEObject Type="Embed" ProgID="Excel.Chart.8" ShapeID="Диаграмма 9" DrawAspect="Content" ObjectID="_1569068501" r:id="rId29">
                  <o:FieldCodes>\s</o:FieldCodes>
                </o:OLEObject>
              </w:object>
            </w:r>
          </w:p>
          <w:p w:rsidR="006F013D" w:rsidRPr="00323FC1" w:rsidRDefault="006F013D" w:rsidP="00323FC1">
            <w:pPr>
              <w:widowControl w:val="0"/>
              <w:jc w:val="center"/>
              <w:rPr>
                <w:rFonts w:ascii="Times New Roman" w:eastAsia="Times New Roman" w:hAnsi="Times New Roman"/>
                <w:sz w:val="20"/>
                <w:szCs w:val="28"/>
              </w:rPr>
            </w:pPr>
            <w:r w:rsidRPr="00323FC1">
              <w:rPr>
                <w:rFonts w:ascii="Times New Roman" w:eastAsia="Times New Roman" w:hAnsi="Times New Roman"/>
                <w:sz w:val="20"/>
                <w:szCs w:val="28"/>
              </w:rPr>
              <w:t xml:space="preserve">Рис. 6 </w:t>
            </w:r>
            <w:r w:rsidRPr="00323FC1">
              <w:rPr>
                <w:rFonts w:ascii="Times New Roman" w:eastAsia="Times New Roman" w:hAnsi="Times New Roman"/>
                <w:sz w:val="20"/>
                <w:szCs w:val="28"/>
              </w:rPr>
              <w:sym w:font="Symbol" w:char="F02D"/>
            </w:r>
            <w:r w:rsidRPr="00323FC1">
              <w:rPr>
                <w:rFonts w:ascii="Times New Roman" w:eastAsia="Times New Roman" w:hAnsi="Times New Roman"/>
                <w:sz w:val="20"/>
                <w:szCs w:val="28"/>
              </w:rPr>
              <w:t xml:space="preserve"> Влияние концентрации раствора </w:t>
            </w:r>
            <w:r w:rsidRPr="00323FC1">
              <w:rPr>
                <w:rFonts w:ascii="Times New Roman" w:eastAsia="Times New Roman" w:hAnsi="Times New Roman"/>
                <w:b/>
                <w:sz w:val="20"/>
                <w:szCs w:val="28"/>
              </w:rPr>
              <w:t>желтого колоранта</w:t>
            </w:r>
            <w:r w:rsidRPr="00323FC1">
              <w:rPr>
                <w:rFonts w:ascii="Times New Roman" w:eastAsia="Times New Roman" w:hAnsi="Times New Roman"/>
                <w:sz w:val="20"/>
                <w:szCs w:val="28"/>
              </w:rPr>
              <w:t xml:space="preserve"> на насыщенность окрашенной </w:t>
            </w:r>
            <w:r w:rsidRPr="00323FC1">
              <w:rPr>
                <w:rFonts w:ascii="Times New Roman" w:eastAsia="Times New Roman" w:hAnsi="Times New Roman"/>
                <w:b/>
                <w:sz w:val="20"/>
                <w:szCs w:val="28"/>
              </w:rPr>
              <w:t>вла</w:t>
            </w:r>
            <w:r w:rsidRPr="00323FC1">
              <w:rPr>
                <w:rFonts w:ascii="Times New Roman" w:eastAsia="Times New Roman" w:hAnsi="Times New Roman"/>
                <w:b/>
                <w:sz w:val="20"/>
                <w:szCs w:val="28"/>
              </w:rPr>
              <w:t>ж</w:t>
            </w:r>
            <w:r w:rsidRPr="00323FC1">
              <w:rPr>
                <w:rFonts w:ascii="Times New Roman" w:eastAsia="Times New Roman" w:hAnsi="Times New Roman"/>
                <w:b/>
                <w:sz w:val="20"/>
                <w:szCs w:val="28"/>
              </w:rPr>
              <w:t>ной</w:t>
            </w:r>
            <w:r w:rsidRPr="00323FC1">
              <w:rPr>
                <w:rFonts w:ascii="Times New Roman" w:eastAsia="Times New Roman" w:hAnsi="Times New Roman"/>
                <w:sz w:val="20"/>
                <w:szCs w:val="28"/>
              </w:rPr>
              <w:t xml:space="preserve"> щепы  </w:t>
            </w:r>
          </w:p>
          <w:p w:rsidR="006F013D" w:rsidRPr="00323FC1" w:rsidRDefault="006F013D" w:rsidP="00323FC1">
            <w:pPr>
              <w:widowControl w:val="0"/>
              <w:jc w:val="center"/>
              <w:rPr>
                <w:rFonts w:ascii="Times New Roman" w:eastAsia="Times New Roman" w:hAnsi="Times New Roman"/>
                <w:sz w:val="24"/>
                <w:szCs w:val="28"/>
              </w:rPr>
            </w:pPr>
          </w:p>
        </w:tc>
      </w:tr>
      <w:tr w:rsidR="006F013D" w:rsidTr="00323FC1">
        <w:tc>
          <w:tcPr>
            <w:tcW w:w="9287" w:type="dxa"/>
            <w:gridSpan w:val="3"/>
            <w:shd w:val="clear" w:color="auto" w:fill="auto"/>
          </w:tcPr>
          <w:p w:rsidR="006F013D" w:rsidRPr="00323FC1" w:rsidRDefault="006F013D" w:rsidP="00323FC1">
            <w:pPr>
              <w:widowControl w:val="0"/>
              <w:jc w:val="center"/>
              <w:rPr>
                <w:rFonts w:ascii="Times New Roman" w:eastAsia="Times New Roman" w:hAnsi="Times New Roman"/>
                <w:sz w:val="20"/>
                <w:szCs w:val="28"/>
              </w:rPr>
            </w:pPr>
            <w:r w:rsidRPr="00323FC1">
              <w:rPr>
                <w:rFonts w:ascii="Times New Roman" w:eastAsia="Times New Roman" w:hAnsi="Times New Roman"/>
                <w:noProof/>
                <w:sz w:val="20"/>
                <w:szCs w:val="20"/>
                <w:lang w:eastAsia="ru-RU"/>
              </w:rPr>
              <w:object w:dxaOrig="5031" w:dyaOrig="2659">
                <v:shape id="Диаграмма 10" o:spid="_x0000_i1048" type="#_x0000_t75" style="width:251.25pt;height:132.75pt;visibility:visible" o:ole="">
                  <v:imagedata r:id="rId30" o:title=""/>
                  <o:lock v:ext="edit" aspectratio="f"/>
                </v:shape>
                <o:OLEObject Type="Embed" ProgID="Excel.Chart.8" ShapeID="Диаграмма 10" DrawAspect="Content" ObjectID="_1569068502" r:id="rId31">
                  <o:FieldCodes>\s</o:FieldCodes>
                </o:OLEObject>
              </w:object>
            </w:r>
          </w:p>
          <w:p w:rsidR="006F013D" w:rsidRPr="00323FC1" w:rsidRDefault="006F013D" w:rsidP="00323FC1">
            <w:pPr>
              <w:widowControl w:val="0"/>
              <w:jc w:val="both"/>
              <w:rPr>
                <w:rFonts w:ascii="Times New Roman" w:eastAsia="Times New Roman" w:hAnsi="Times New Roman"/>
                <w:spacing w:val="-2"/>
                <w:sz w:val="20"/>
                <w:szCs w:val="28"/>
              </w:rPr>
            </w:pPr>
            <w:r w:rsidRPr="00323FC1">
              <w:rPr>
                <w:rFonts w:ascii="Times New Roman" w:eastAsia="Times New Roman" w:hAnsi="Times New Roman"/>
                <w:spacing w:val="-2"/>
                <w:sz w:val="20"/>
                <w:szCs w:val="28"/>
              </w:rPr>
              <w:t xml:space="preserve">Рис. 7 </w:t>
            </w:r>
            <w:r w:rsidRPr="00323FC1">
              <w:rPr>
                <w:rFonts w:ascii="Times New Roman" w:eastAsia="Times New Roman" w:hAnsi="Times New Roman"/>
                <w:spacing w:val="-2"/>
                <w:sz w:val="20"/>
                <w:szCs w:val="28"/>
              </w:rPr>
              <w:sym w:font="Symbol" w:char="F02D"/>
            </w:r>
            <w:r w:rsidRPr="00323FC1">
              <w:rPr>
                <w:rFonts w:ascii="Times New Roman" w:eastAsia="Times New Roman" w:hAnsi="Times New Roman"/>
                <w:spacing w:val="-2"/>
                <w:sz w:val="20"/>
                <w:szCs w:val="28"/>
              </w:rPr>
              <w:t xml:space="preserve"> Влияние концентрации раствора </w:t>
            </w:r>
            <w:r w:rsidRPr="00323FC1">
              <w:rPr>
                <w:rFonts w:ascii="Times New Roman" w:eastAsia="Times New Roman" w:hAnsi="Times New Roman"/>
                <w:b/>
                <w:spacing w:val="-2"/>
                <w:sz w:val="20"/>
                <w:szCs w:val="28"/>
              </w:rPr>
              <w:t>красного красителя</w:t>
            </w:r>
            <w:r w:rsidRPr="00323FC1">
              <w:rPr>
                <w:rFonts w:ascii="Times New Roman" w:eastAsia="Times New Roman" w:hAnsi="Times New Roman"/>
                <w:spacing w:val="-2"/>
                <w:sz w:val="20"/>
                <w:szCs w:val="28"/>
              </w:rPr>
              <w:t xml:space="preserve"> на насыщенность окрашенной </w:t>
            </w:r>
            <w:r w:rsidRPr="00323FC1">
              <w:rPr>
                <w:rFonts w:ascii="Times New Roman" w:eastAsia="Times New Roman" w:hAnsi="Times New Roman"/>
                <w:b/>
                <w:spacing w:val="-2"/>
                <w:sz w:val="20"/>
                <w:szCs w:val="28"/>
              </w:rPr>
              <w:t>сухой</w:t>
            </w:r>
            <w:r w:rsidRPr="00323FC1">
              <w:rPr>
                <w:rFonts w:ascii="Times New Roman" w:eastAsia="Times New Roman" w:hAnsi="Times New Roman"/>
                <w:spacing w:val="-2"/>
                <w:sz w:val="20"/>
                <w:szCs w:val="28"/>
              </w:rPr>
              <w:t xml:space="preserve"> щепы</w:t>
            </w:r>
          </w:p>
        </w:tc>
      </w:tr>
      <w:tr w:rsidR="00323FC1" w:rsidTr="00323FC1">
        <w:tc>
          <w:tcPr>
            <w:tcW w:w="7196" w:type="dxa"/>
            <w:gridSpan w:val="2"/>
            <w:shd w:val="clear" w:color="auto" w:fill="auto"/>
          </w:tcPr>
          <w:p w:rsidR="006F013D" w:rsidRPr="00323FC1" w:rsidRDefault="006F013D" w:rsidP="00323FC1">
            <w:pPr>
              <w:widowControl w:val="0"/>
              <w:tabs>
                <w:tab w:val="left" w:pos="1756"/>
              </w:tabs>
              <w:jc w:val="center"/>
              <w:rPr>
                <w:rFonts w:ascii="Times New Roman" w:eastAsia="Times New Roman" w:hAnsi="Times New Roman"/>
                <w:sz w:val="20"/>
                <w:szCs w:val="28"/>
              </w:rPr>
            </w:pPr>
            <w:r w:rsidRPr="00323FC1">
              <w:rPr>
                <w:rFonts w:ascii="Times New Roman" w:eastAsia="Times New Roman" w:hAnsi="Times New Roman"/>
                <w:noProof/>
                <w:sz w:val="20"/>
                <w:szCs w:val="20"/>
                <w:lang w:eastAsia="ru-RU"/>
              </w:rPr>
              <w:object w:dxaOrig="6893" w:dyaOrig="2640">
                <v:shape id="Диаграмма 11" o:spid="_x0000_i1047" type="#_x0000_t75" style="width:345pt;height:132pt;visibility:visible" o:ole="">
                  <v:imagedata r:id="rId32" o:title=""/>
                  <o:lock v:ext="edit" aspectratio="f"/>
                </v:shape>
                <o:OLEObject Type="Embed" ProgID="Excel.Chart.8" ShapeID="Диаграмма 11" DrawAspect="Content" ObjectID="_1569068503" r:id="rId33">
                  <o:FieldCodes>\s</o:FieldCodes>
                </o:OLEObject>
              </w:object>
            </w:r>
          </w:p>
        </w:tc>
        <w:tc>
          <w:tcPr>
            <w:tcW w:w="2090" w:type="dxa"/>
            <w:shd w:val="clear" w:color="auto" w:fill="auto"/>
          </w:tcPr>
          <w:p w:rsidR="006F013D" w:rsidRPr="00323FC1" w:rsidRDefault="006F013D" w:rsidP="00323FC1">
            <w:pPr>
              <w:widowControl w:val="0"/>
              <w:tabs>
                <w:tab w:val="left" w:pos="330"/>
                <w:tab w:val="center" w:pos="4535"/>
              </w:tabs>
              <w:jc w:val="center"/>
              <w:rPr>
                <w:rFonts w:ascii="Times New Roman" w:eastAsia="Times New Roman" w:hAnsi="Times New Roman"/>
                <w:sz w:val="20"/>
                <w:szCs w:val="28"/>
              </w:rPr>
            </w:pPr>
          </w:p>
          <w:p w:rsidR="006F013D" w:rsidRPr="00323FC1" w:rsidRDefault="006F013D" w:rsidP="00323FC1">
            <w:pPr>
              <w:widowControl w:val="0"/>
              <w:tabs>
                <w:tab w:val="left" w:pos="330"/>
                <w:tab w:val="center" w:pos="4535"/>
              </w:tabs>
              <w:jc w:val="center"/>
              <w:rPr>
                <w:rFonts w:ascii="Times New Roman" w:eastAsia="Times New Roman" w:hAnsi="Times New Roman"/>
                <w:sz w:val="20"/>
                <w:szCs w:val="28"/>
              </w:rPr>
            </w:pPr>
          </w:p>
          <w:p w:rsidR="006F013D" w:rsidRPr="00323FC1" w:rsidRDefault="006F013D" w:rsidP="00323FC1">
            <w:pPr>
              <w:widowControl w:val="0"/>
              <w:tabs>
                <w:tab w:val="left" w:pos="330"/>
                <w:tab w:val="center" w:pos="4535"/>
              </w:tabs>
              <w:jc w:val="center"/>
              <w:rPr>
                <w:rFonts w:ascii="Times New Roman" w:eastAsia="Times New Roman" w:hAnsi="Times New Roman"/>
                <w:sz w:val="20"/>
                <w:szCs w:val="28"/>
              </w:rPr>
            </w:pPr>
          </w:p>
          <w:p w:rsidR="006F013D" w:rsidRPr="00323FC1" w:rsidRDefault="006F013D" w:rsidP="00323FC1">
            <w:pPr>
              <w:widowControl w:val="0"/>
              <w:tabs>
                <w:tab w:val="left" w:pos="330"/>
                <w:tab w:val="center" w:pos="4535"/>
              </w:tabs>
              <w:jc w:val="center"/>
              <w:rPr>
                <w:rFonts w:ascii="Times New Roman" w:eastAsia="Times New Roman" w:hAnsi="Times New Roman"/>
                <w:sz w:val="20"/>
                <w:szCs w:val="28"/>
              </w:rPr>
            </w:pPr>
            <w:r w:rsidRPr="00323FC1">
              <w:rPr>
                <w:rFonts w:ascii="Times New Roman" w:eastAsia="Times New Roman" w:hAnsi="Times New Roman"/>
                <w:sz w:val="20"/>
                <w:szCs w:val="28"/>
              </w:rPr>
              <w:t xml:space="preserve">Рис. 8 </w:t>
            </w:r>
            <w:r w:rsidRPr="00323FC1">
              <w:rPr>
                <w:rFonts w:ascii="Times New Roman" w:eastAsia="Times New Roman" w:hAnsi="Times New Roman"/>
                <w:sz w:val="20"/>
                <w:szCs w:val="28"/>
              </w:rPr>
              <w:sym w:font="Symbol" w:char="F02D"/>
            </w:r>
            <w:r w:rsidRPr="00323FC1">
              <w:rPr>
                <w:rFonts w:ascii="Times New Roman" w:eastAsia="Times New Roman" w:hAnsi="Times New Roman"/>
                <w:sz w:val="20"/>
                <w:szCs w:val="28"/>
              </w:rPr>
              <w:t xml:space="preserve"> Зависимость коэффициентов ярк</w:t>
            </w:r>
            <w:r w:rsidRPr="00323FC1">
              <w:rPr>
                <w:rFonts w:ascii="Times New Roman" w:eastAsia="Times New Roman" w:hAnsi="Times New Roman"/>
                <w:sz w:val="20"/>
                <w:szCs w:val="28"/>
              </w:rPr>
              <w:t>о</w:t>
            </w:r>
            <w:r w:rsidRPr="00323FC1">
              <w:rPr>
                <w:rFonts w:ascii="Times New Roman" w:eastAsia="Times New Roman" w:hAnsi="Times New Roman"/>
                <w:sz w:val="20"/>
                <w:szCs w:val="28"/>
              </w:rPr>
              <w:t xml:space="preserve">сти от насыщенности </w:t>
            </w:r>
          </w:p>
          <w:p w:rsidR="006F013D" w:rsidRPr="00323FC1" w:rsidRDefault="006F013D" w:rsidP="00323FC1">
            <w:pPr>
              <w:widowControl w:val="0"/>
              <w:tabs>
                <w:tab w:val="left" w:pos="330"/>
                <w:tab w:val="center" w:pos="4535"/>
              </w:tabs>
              <w:jc w:val="center"/>
              <w:rPr>
                <w:rFonts w:ascii="Times New Roman" w:eastAsia="Times New Roman" w:hAnsi="Times New Roman"/>
                <w:b/>
                <w:sz w:val="20"/>
                <w:szCs w:val="28"/>
              </w:rPr>
            </w:pPr>
            <w:r w:rsidRPr="00323FC1">
              <w:rPr>
                <w:rFonts w:ascii="Times New Roman" w:eastAsia="Times New Roman" w:hAnsi="Times New Roman"/>
                <w:sz w:val="20"/>
                <w:szCs w:val="28"/>
              </w:rPr>
              <w:t xml:space="preserve">окрашенных частиц </w:t>
            </w:r>
            <w:r w:rsidRPr="00323FC1">
              <w:rPr>
                <w:rFonts w:ascii="Times New Roman" w:eastAsia="Times New Roman" w:hAnsi="Times New Roman"/>
                <w:b/>
                <w:sz w:val="20"/>
                <w:szCs w:val="28"/>
              </w:rPr>
              <w:t>коричневым кол</w:t>
            </w:r>
            <w:r w:rsidRPr="00323FC1">
              <w:rPr>
                <w:rFonts w:ascii="Times New Roman" w:eastAsia="Times New Roman" w:hAnsi="Times New Roman"/>
                <w:b/>
                <w:sz w:val="20"/>
                <w:szCs w:val="28"/>
              </w:rPr>
              <w:t>е</w:t>
            </w:r>
            <w:r w:rsidRPr="00323FC1">
              <w:rPr>
                <w:rFonts w:ascii="Times New Roman" w:eastAsia="Times New Roman" w:hAnsi="Times New Roman"/>
                <w:b/>
                <w:sz w:val="20"/>
                <w:szCs w:val="28"/>
              </w:rPr>
              <w:t>ром</w:t>
            </w:r>
          </w:p>
          <w:p w:rsidR="006F013D" w:rsidRPr="00323FC1" w:rsidRDefault="006F013D" w:rsidP="00323FC1">
            <w:pPr>
              <w:widowControl w:val="0"/>
              <w:tabs>
                <w:tab w:val="left" w:pos="1756"/>
              </w:tabs>
              <w:jc w:val="center"/>
              <w:rPr>
                <w:rFonts w:ascii="Times New Roman" w:eastAsia="Times New Roman" w:hAnsi="Times New Roman"/>
                <w:sz w:val="20"/>
                <w:szCs w:val="28"/>
              </w:rPr>
            </w:pPr>
          </w:p>
        </w:tc>
      </w:tr>
      <w:tr w:rsidR="00323FC1" w:rsidTr="00323FC1">
        <w:tc>
          <w:tcPr>
            <w:tcW w:w="7196" w:type="dxa"/>
            <w:gridSpan w:val="2"/>
            <w:shd w:val="clear" w:color="auto" w:fill="auto"/>
          </w:tcPr>
          <w:p w:rsidR="006F013D" w:rsidRPr="00323FC1" w:rsidRDefault="006F013D" w:rsidP="00323FC1">
            <w:pPr>
              <w:widowControl w:val="0"/>
              <w:tabs>
                <w:tab w:val="left" w:pos="1756"/>
              </w:tabs>
              <w:jc w:val="center"/>
              <w:rPr>
                <w:rFonts w:ascii="Times New Roman" w:eastAsia="Times New Roman" w:hAnsi="Times New Roman"/>
                <w:sz w:val="20"/>
                <w:szCs w:val="28"/>
              </w:rPr>
            </w:pPr>
            <w:r w:rsidRPr="00323FC1">
              <w:rPr>
                <w:rFonts w:ascii="Times New Roman" w:eastAsia="Times New Roman" w:hAnsi="Times New Roman"/>
                <w:noProof/>
                <w:sz w:val="20"/>
                <w:szCs w:val="20"/>
                <w:lang w:eastAsia="ru-RU"/>
              </w:rPr>
              <w:object w:dxaOrig="6961" w:dyaOrig="2429">
                <v:shape id="Диаграмма 12" o:spid="_x0000_i1046" type="#_x0000_t75" style="width:348pt;height:121.5pt;visibility:visible" o:ole="">
                  <v:imagedata r:id="rId34" o:title=""/>
                  <o:lock v:ext="edit" aspectratio="f"/>
                </v:shape>
                <o:OLEObject Type="Embed" ProgID="Excel.Chart.8" ShapeID="Диаграмма 12" DrawAspect="Content" ObjectID="_1569068504" r:id="rId35">
                  <o:FieldCodes>\s</o:FieldCodes>
                </o:OLEObject>
              </w:object>
            </w:r>
          </w:p>
        </w:tc>
        <w:tc>
          <w:tcPr>
            <w:tcW w:w="2090" w:type="dxa"/>
            <w:shd w:val="clear" w:color="auto" w:fill="auto"/>
          </w:tcPr>
          <w:p w:rsidR="006F013D" w:rsidRPr="00323FC1" w:rsidRDefault="006F013D" w:rsidP="00323FC1">
            <w:pPr>
              <w:widowControl w:val="0"/>
              <w:jc w:val="center"/>
              <w:rPr>
                <w:rFonts w:ascii="Times New Roman" w:eastAsia="Times New Roman" w:hAnsi="Times New Roman"/>
                <w:sz w:val="20"/>
                <w:szCs w:val="28"/>
              </w:rPr>
            </w:pPr>
          </w:p>
          <w:p w:rsidR="006F013D" w:rsidRPr="00323FC1" w:rsidRDefault="006F013D" w:rsidP="00323FC1">
            <w:pPr>
              <w:widowControl w:val="0"/>
              <w:jc w:val="center"/>
              <w:rPr>
                <w:rFonts w:ascii="Times New Roman" w:eastAsia="Times New Roman" w:hAnsi="Times New Roman"/>
                <w:sz w:val="20"/>
                <w:szCs w:val="28"/>
              </w:rPr>
            </w:pPr>
          </w:p>
          <w:p w:rsidR="006F013D" w:rsidRPr="00323FC1" w:rsidRDefault="006F013D" w:rsidP="00323FC1">
            <w:pPr>
              <w:widowControl w:val="0"/>
              <w:jc w:val="center"/>
              <w:rPr>
                <w:rFonts w:ascii="Times New Roman" w:eastAsia="Times New Roman" w:hAnsi="Times New Roman"/>
                <w:sz w:val="20"/>
                <w:szCs w:val="28"/>
              </w:rPr>
            </w:pPr>
            <w:r w:rsidRPr="00323FC1">
              <w:rPr>
                <w:rFonts w:ascii="Times New Roman" w:eastAsia="Times New Roman" w:hAnsi="Times New Roman"/>
                <w:sz w:val="20"/>
                <w:szCs w:val="28"/>
              </w:rPr>
              <w:t xml:space="preserve">Рис. 9 </w:t>
            </w:r>
            <w:r w:rsidRPr="00323FC1">
              <w:rPr>
                <w:rFonts w:ascii="Times New Roman" w:eastAsia="Times New Roman" w:hAnsi="Times New Roman"/>
                <w:sz w:val="20"/>
                <w:szCs w:val="28"/>
              </w:rPr>
              <w:sym w:font="Symbol" w:char="F02D"/>
            </w:r>
            <w:r w:rsidRPr="00323FC1">
              <w:rPr>
                <w:rFonts w:ascii="Times New Roman" w:eastAsia="Times New Roman" w:hAnsi="Times New Roman"/>
                <w:sz w:val="20"/>
                <w:szCs w:val="28"/>
              </w:rPr>
              <w:t xml:space="preserve"> Зависимость коэффициентов ярк</w:t>
            </w:r>
            <w:r w:rsidRPr="00323FC1">
              <w:rPr>
                <w:rFonts w:ascii="Times New Roman" w:eastAsia="Times New Roman" w:hAnsi="Times New Roman"/>
                <w:sz w:val="20"/>
                <w:szCs w:val="28"/>
              </w:rPr>
              <w:t>о</w:t>
            </w:r>
            <w:r w:rsidRPr="00323FC1">
              <w:rPr>
                <w:rFonts w:ascii="Times New Roman" w:eastAsia="Times New Roman" w:hAnsi="Times New Roman"/>
                <w:sz w:val="20"/>
                <w:szCs w:val="28"/>
              </w:rPr>
              <w:t>сти от насыщенности</w:t>
            </w:r>
          </w:p>
          <w:p w:rsidR="006F013D" w:rsidRPr="00323FC1" w:rsidRDefault="006F013D" w:rsidP="00323FC1">
            <w:pPr>
              <w:widowControl w:val="0"/>
              <w:jc w:val="center"/>
              <w:rPr>
                <w:rFonts w:ascii="Times New Roman" w:eastAsia="Times New Roman" w:hAnsi="Times New Roman"/>
                <w:b/>
                <w:sz w:val="20"/>
                <w:szCs w:val="28"/>
              </w:rPr>
            </w:pPr>
            <w:r w:rsidRPr="00323FC1">
              <w:rPr>
                <w:rFonts w:ascii="Times New Roman" w:eastAsia="Times New Roman" w:hAnsi="Times New Roman"/>
                <w:sz w:val="20"/>
                <w:szCs w:val="28"/>
              </w:rPr>
              <w:t xml:space="preserve">окрашенных частиц </w:t>
            </w:r>
            <w:r w:rsidRPr="00323FC1">
              <w:rPr>
                <w:rFonts w:ascii="Times New Roman" w:eastAsia="Times New Roman" w:hAnsi="Times New Roman"/>
                <w:b/>
                <w:sz w:val="20"/>
                <w:szCs w:val="28"/>
              </w:rPr>
              <w:t>красным колером</w:t>
            </w:r>
          </w:p>
          <w:p w:rsidR="006F013D" w:rsidRPr="00323FC1" w:rsidRDefault="006F013D" w:rsidP="00323FC1">
            <w:pPr>
              <w:widowControl w:val="0"/>
              <w:tabs>
                <w:tab w:val="left" w:pos="1756"/>
              </w:tabs>
              <w:jc w:val="center"/>
              <w:rPr>
                <w:rFonts w:ascii="Times New Roman" w:eastAsia="Times New Roman" w:hAnsi="Times New Roman"/>
                <w:sz w:val="20"/>
                <w:szCs w:val="28"/>
              </w:rPr>
            </w:pPr>
          </w:p>
        </w:tc>
      </w:tr>
      <w:tr w:rsidR="00323FC1" w:rsidTr="00323FC1">
        <w:tc>
          <w:tcPr>
            <w:tcW w:w="7196" w:type="dxa"/>
            <w:gridSpan w:val="2"/>
            <w:shd w:val="clear" w:color="auto" w:fill="auto"/>
          </w:tcPr>
          <w:p w:rsidR="006F013D" w:rsidRPr="00323FC1" w:rsidRDefault="006F013D" w:rsidP="00323FC1">
            <w:pPr>
              <w:widowControl w:val="0"/>
              <w:tabs>
                <w:tab w:val="left" w:pos="1756"/>
              </w:tabs>
              <w:jc w:val="center"/>
              <w:rPr>
                <w:rFonts w:ascii="Times New Roman" w:eastAsia="Times New Roman" w:hAnsi="Times New Roman"/>
                <w:sz w:val="20"/>
                <w:szCs w:val="28"/>
              </w:rPr>
            </w:pPr>
            <w:r w:rsidRPr="00323FC1">
              <w:rPr>
                <w:rFonts w:ascii="Times New Roman" w:eastAsia="Times New Roman" w:hAnsi="Times New Roman"/>
                <w:noProof/>
                <w:sz w:val="20"/>
                <w:szCs w:val="20"/>
                <w:lang w:eastAsia="ru-RU"/>
              </w:rPr>
              <w:object w:dxaOrig="6970" w:dyaOrig="2477">
                <v:shape id="Диаграмма 13" o:spid="_x0000_i1045" type="#_x0000_t75" style="width:348.75pt;height:123.75pt;visibility:visible" o:ole="">
                  <v:imagedata r:id="rId36" o:title=""/>
                  <o:lock v:ext="edit" aspectratio="f"/>
                </v:shape>
                <o:OLEObject Type="Embed" ProgID="Excel.Chart.8" ShapeID="Диаграмма 13" DrawAspect="Content" ObjectID="_1569068505" r:id="rId37">
                  <o:FieldCodes>\s</o:FieldCodes>
                </o:OLEObject>
              </w:object>
            </w:r>
          </w:p>
        </w:tc>
        <w:tc>
          <w:tcPr>
            <w:tcW w:w="2090" w:type="dxa"/>
            <w:shd w:val="clear" w:color="auto" w:fill="auto"/>
          </w:tcPr>
          <w:p w:rsidR="006F013D" w:rsidRPr="00323FC1" w:rsidRDefault="006F013D" w:rsidP="00323FC1">
            <w:pPr>
              <w:widowControl w:val="0"/>
              <w:jc w:val="center"/>
              <w:rPr>
                <w:rFonts w:ascii="Times New Roman" w:eastAsia="Times New Roman" w:hAnsi="Times New Roman"/>
                <w:sz w:val="20"/>
                <w:szCs w:val="28"/>
              </w:rPr>
            </w:pPr>
            <w:r w:rsidRPr="00323FC1">
              <w:rPr>
                <w:rFonts w:ascii="Times New Roman" w:eastAsia="Times New Roman" w:hAnsi="Times New Roman"/>
                <w:sz w:val="20"/>
                <w:szCs w:val="28"/>
              </w:rPr>
              <w:t xml:space="preserve">Рис. 10 </w:t>
            </w:r>
            <w:r w:rsidRPr="00323FC1">
              <w:rPr>
                <w:rFonts w:ascii="Times New Roman" w:eastAsia="Times New Roman" w:hAnsi="Times New Roman"/>
                <w:sz w:val="20"/>
                <w:szCs w:val="28"/>
              </w:rPr>
              <w:sym w:font="Symbol" w:char="F02D"/>
            </w:r>
            <w:r w:rsidRPr="00323FC1">
              <w:rPr>
                <w:rFonts w:ascii="Times New Roman" w:eastAsia="Times New Roman" w:hAnsi="Times New Roman"/>
                <w:sz w:val="20"/>
                <w:szCs w:val="28"/>
              </w:rPr>
              <w:t xml:space="preserve"> Завис</w:t>
            </w:r>
            <w:r w:rsidRPr="00323FC1">
              <w:rPr>
                <w:rFonts w:ascii="Times New Roman" w:eastAsia="Times New Roman" w:hAnsi="Times New Roman"/>
                <w:sz w:val="20"/>
                <w:szCs w:val="28"/>
              </w:rPr>
              <w:t>и</w:t>
            </w:r>
            <w:r w:rsidRPr="00323FC1">
              <w:rPr>
                <w:rFonts w:ascii="Times New Roman" w:eastAsia="Times New Roman" w:hAnsi="Times New Roman"/>
                <w:sz w:val="20"/>
                <w:szCs w:val="28"/>
              </w:rPr>
              <w:t>мость коэффицие</w:t>
            </w:r>
            <w:r w:rsidRPr="00323FC1">
              <w:rPr>
                <w:rFonts w:ascii="Times New Roman" w:eastAsia="Times New Roman" w:hAnsi="Times New Roman"/>
                <w:sz w:val="20"/>
                <w:szCs w:val="28"/>
              </w:rPr>
              <w:t>н</w:t>
            </w:r>
            <w:r w:rsidRPr="00323FC1">
              <w:rPr>
                <w:rFonts w:ascii="Times New Roman" w:eastAsia="Times New Roman" w:hAnsi="Times New Roman"/>
                <w:sz w:val="20"/>
                <w:szCs w:val="28"/>
              </w:rPr>
              <w:t>тов яркости от нас</w:t>
            </w:r>
            <w:r w:rsidRPr="00323FC1">
              <w:rPr>
                <w:rFonts w:ascii="Times New Roman" w:eastAsia="Times New Roman" w:hAnsi="Times New Roman"/>
                <w:sz w:val="20"/>
                <w:szCs w:val="28"/>
              </w:rPr>
              <w:t>ы</w:t>
            </w:r>
            <w:r w:rsidRPr="00323FC1">
              <w:rPr>
                <w:rFonts w:ascii="Times New Roman" w:eastAsia="Times New Roman" w:hAnsi="Times New Roman"/>
                <w:sz w:val="20"/>
                <w:szCs w:val="28"/>
              </w:rPr>
              <w:t>щенности</w:t>
            </w:r>
          </w:p>
          <w:p w:rsidR="006F013D" w:rsidRPr="00323FC1" w:rsidRDefault="006F013D" w:rsidP="00323FC1">
            <w:pPr>
              <w:widowControl w:val="0"/>
              <w:jc w:val="center"/>
              <w:rPr>
                <w:rFonts w:ascii="Times New Roman" w:eastAsia="Times New Roman" w:hAnsi="Times New Roman"/>
                <w:b/>
                <w:sz w:val="20"/>
                <w:szCs w:val="28"/>
              </w:rPr>
            </w:pPr>
            <w:r w:rsidRPr="00323FC1">
              <w:rPr>
                <w:rFonts w:ascii="Times New Roman" w:eastAsia="Times New Roman" w:hAnsi="Times New Roman"/>
                <w:sz w:val="20"/>
                <w:szCs w:val="28"/>
              </w:rPr>
              <w:t xml:space="preserve">окрашенных частиц </w:t>
            </w:r>
            <w:r w:rsidRPr="00323FC1">
              <w:rPr>
                <w:rFonts w:ascii="Times New Roman" w:eastAsia="Times New Roman" w:hAnsi="Times New Roman"/>
                <w:b/>
                <w:sz w:val="20"/>
                <w:szCs w:val="28"/>
              </w:rPr>
              <w:t>желтым колером</w:t>
            </w:r>
          </w:p>
          <w:p w:rsidR="006F013D" w:rsidRPr="00323FC1" w:rsidRDefault="006F013D" w:rsidP="00323FC1">
            <w:pPr>
              <w:widowControl w:val="0"/>
              <w:tabs>
                <w:tab w:val="left" w:pos="1756"/>
              </w:tabs>
              <w:jc w:val="center"/>
              <w:rPr>
                <w:rFonts w:ascii="Times New Roman" w:eastAsia="Times New Roman" w:hAnsi="Times New Roman"/>
                <w:sz w:val="20"/>
                <w:szCs w:val="28"/>
              </w:rPr>
            </w:pPr>
          </w:p>
        </w:tc>
      </w:tr>
      <w:tr w:rsidR="00323FC1" w:rsidTr="00323FC1">
        <w:tc>
          <w:tcPr>
            <w:tcW w:w="7196" w:type="dxa"/>
            <w:gridSpan w:val="2"/>
            <w:shd w:val="clear" w:color="auto" w:fill="auto"/>
          </w:tcPr>
          <w:p w:rsidR="006F013D" w:rsidRPr="00323FC1" w:rsidRDefault="006F013D" w:rsidP="00323FC1">
            <w:pPr>
              <w:widowControl w:val="0"/>
              <w:tabs>
                <w:tab w:val="left" w:pos="1756"/>
              </w:tabs>
              <w:jc w:val="center"/>
              <w:rPr>
                <w:rFonts w:ascii="Times New Roman" w:eastAsia="Times New Roman" w:hAnsi="Times New Roman"/>
                <w:sz w:val="20"/>
                <w:szCs w:val="28"/>
              </w:rPr>
            </w:pPr>
            <w:r w:rsidRPr="00323FC1">
              <w:rPr>
                <w:rFonts w:ascii="Times New Roman" w:eastAsia="Times New Roman" w:hAnsi="Times New Roman"/>
                <w:noProof/>
                <w:sz w:val="20"/>
                <w:szCs w:val="20"/>
                <w:lang w:eastAsia="ru-RU"/>
              </w:rPr>
              <w:object w:dxaOrig="6961" w:dyaOrig="2554">
                <v:shape id="Диаграмма 14" o:spid="_x0000_i1044" type="#_x0000_t75" style="width:348pt;height:127.5pt;visibility:visible" o:ole="">
                  <v:imagedata r:id="rId38" o:title=""/>
                  <o:lock v:ext="edit" aspectratio="f"/>
                </v:shape>
                <o:OLEObject Type="Embed" ProgID="Excel.Chart.8" ShapeID="Диаграмма 14" DrawAspect="Content" ObjectID="_1569068506" r:id="rId39">
                  <o:FieldCodes>\s</o:FieldCodes>
                </o:OLEObject>
              </w:object>
            </w:r>
          </w:p>
        </w:tc>
        <w:tc>
          <w:tcPr>
            <w:tcW w:w="2090" w:type="dxa"/>
            <w:shd w:val="clear" w:color="auto" w:fill="auto"/>
          </w:tcPr>
          <w:p w:rsidR="006F013D" w:rsidRPr="00323FC1" w:rsidRDefault="006F013D" w:rsidP="00323FC1">
            <w:pPr>
              <w:widowControl w:val="0"/>
              <w:jc w:val="center"/>
              <w:rPr>
                <w:rFonts w:ascii="Times New Roman" w:eastAsia="Times New Roman" w:hAnsi="Times New Roman"/>
                <w:sz w:val="20"/>
                <w:szCs w:val="28"/>
              </w:rPr>
            </w:pPr>
          </w:p>
          <w:p w:rsidR="006F013D" w:rsidRPr="00323FC1" w:rsidRDefault="006F013D" w:rsidP="00323FC1">
            <w:pPr>
              <w:widowControl w:val="0"/>
              <w:jc w:val="center"/>
              <w:rPr>
                <w:rFonts w:ascii="Times New Roman" w:eastAsia="Times New Roman" w:hAnsi="Times New Roman"/>
                <w:sz w:val="20"/>
                <w:szCs w:val="28"/>
              </w:rPr>
            </w:pPr>
            <w:r w:rsidRPr="00323FC1">
              <w:rPr>
                <w:rFonts w:ascii="Times New Roman" w:eastAsia="Times New Roman" w:hAnsi="Times New Roman"/>
                <w:sz w:val="20"/>
                <w:szCs w:val="28"/>
              </w:rPr>
              <w:t xml:space="preserve">Рис. 11 </w:t>
            </w:r>
            <w:r w:rsidRPr="00323FC1">
              <w:rPr>
                <w:rFonts w:ascii="Times New Roman" w:eastAsia="Times New Roman" w:hAnsi="Times New Roman"/>
                <w:sz w:val="20"/>
                <w:szCs w:val="28"/>
              </w:rPr>
              <w:sym w:font="Symbol" w:char="F02D"/>
            </w:r>
            <w:r w:rsidRPr="00323FC1">
              <w:rPr>
                <w:rFonts w:ascii="Times New Roman" w:eastAsia="Times New Roman" w:hAnsi="Times New Roman"/>
                <w:sz w:val="20"/>
                <w:szCs w:val="28"/>
              </w:rPr>
              <w:t xml:space="preserve"> Завис</w:t>
            </w:r>
            <w:r w:rsidRPr="00323FC1">
              <w:rPr>
                <w:rFonts w:ascii="Times New Roman" w:eastAsia="Times New Roman" w:hAnsi="Times New Roman"/>
                <w:sz w:val="20"/>
                <w:szCs w:val="28"/>
              </w:rPr>
              <w:t>и</w:t>
            </w:r>
            <w:r w:rsidRPr="00323FC1">
              <w:rPr>
                <w:rFonts w:ascii="Times New Roman" w:eastAsia="Times New Roman" w:hAnsi="Times New Roman"/>
                <w:sz w:val="20"/>
                <w:szCs w:val="28"/>
              </w:rPr>
              <w:t>мость коэффицие</w:t>
            </w:r>
            <w:r w:rsidRPr="00323FC1">
              <w:rPr>
                <w:rFonts w:ascii="Times New Roman" w:eastAsia="Times New Roman" w:hAnsi="Times New Roman"/>
                <w:sz w:val="20"/>
                <w:szCs w:val="28"/>
              </w:rPr>
              <w:t>н</w:t>
            </w:r>
            <w:r w:rsidRPr="00323FC1">
              <w:rPr>
                <w:rFonts w:ascii="Times New Roman" w:eastAsia="Times New Roman" w:hAnsi="Times New Roman"/>
                <w:sz w:val="20"/>
                <w:szCs w:val="28"/>
              </w:rPr>
              <w:t>тов яркости от нас</w:t>
            </w:r>
            <w:r w:rsidRPr="00323FC1">
              <w:rPr>
                <w:rFonts w:ascii="Times New Roman" w:eastAsia="Times New Roman" w:hAnsi="Times New Roman"/>
                <w:sz w:val="20"/>
                <w:szCs w:val="28"/>
              </w:rPr>
              <w:t>ы</w:t>
            </w:r>
            <w:r w:rsidRPr="00323FC1">
              <w:rPr>
                <w:rFonts w:ascii="Times New Roman" w:eastAsia="Times New Roman" w:hAnsi="Times New Roman"/>
                <w:sz w:val="20"/>
                <w:szCs w:val="28"/>
              </w:rPr>
              <w:t>щенности</w:t>
            </w:r>
          </w:p>
          <w:p w:rsidR="006F013D" w:rsidRPr="00323FC1" w:rsidRDefault="006F013D" w:rsidP="00323FC1">
            <w:pPr>
              <w:widowControl w:val="0"/>
              <w:tabs>
                <w:tab w:val="left" w:pos="1756"/>
              </w:tabs>
              <w:jc w:val="center"/>
              <w:rPr>
                <w:rFonts w:ascii="Times New Roman" w:eastAsia="Times New Roman" w:hAnsi="Times New Roman"/>
                <w:sz w:val="20"/>
                <w:szCs w:val="28"/>
              </w:rPr>
            </w:pPr>
            <w:r w:rsidRPr="00323FC1">
              <w:rPr>
                <w:rFonts w:ascii="Times New Roman" w:eastAsia="Times New Roman" w:hAnsi="Times New Roman"/>
                <w:sz w:val="20"/>
                <w:szCs w:val="28"/>
              </w:rPr>
              <w:t xml:space="preserve">окрашенных частиц </w:t>
            </w:r>
            <w:r w:rsidRPr="00323FC1">
              <w:rPr>
                <w:rFonts w:ascii="Times New Roman" w:eastAsia="Times New Roman" w:hAnsi="Times New Roman"/>
                <w:b/>
                <w:sz w:val="20"/>
                <w:szCs w:val="28"/>
              </w:rPr>
              <w:t>оранжевым кол</w:t>
            </w:r>
            <w:r w:rsidRPr="00323FC1">
              <w:rPr>
                <w:rFonts w:ascii="Times New Roman" w:eastAsia="Times New Roman" w:hAnsi="Times New Roman"/>
                <w:b/>
                <w:sz w:val="20"/>
                <w:szCs w:val="28"/>
              </w:rPr>
              <w:t>о</w:t>
            </w:r>
            <w:r w:rsidRPr="00323FC1">
              <w:rPr>
                <w:rFonts w:ascii="Times New Roman" w:eastAsia="Times New Roman" w:hAnsi="Times New Roman"/>
                <w:b/>
                <w:sz w:val="20"/>
                <w:szCs w:val="28"/>
              </w:rPr>
              <w:t>рантом</w:t>
            </w:r>
          </w:p>
        </w:tc>
      </w:tr>
      <w:tr w:rsidR="00323FC1" w:rsidTr="00323FC1">
        <w:tc>
          <w:tcPr>
            <w:tcW w:w="7196" w:type="dxa"/>
            <w:gridSpan w:val="2"/>
            <w:shd w:val="clear" w:color="auto" w:fill="auto"/>
          </w:tcPr>
          <w:p w:rsidR="006F013D" w:rsidRPr="00323FC1" w:rsidRDefault="006F013D" w:rsidP="00323FC1">
            <w:pPr>
              <w:widowControl w:val="0"/>
              <w:tabs>
                <w:tab w:val="left" w:pos="1756"/>
              </w:tabs>
              <w:jc w:val="center"/>
              <w:rPr>
                <w:rFonts w:ascii="Times New Roman" w:eastAsia="Times New Roman" w:hAnsi="Times New Roman"/>
                <w:sz w:val="20"/>
                <w:szCs w:val="28"/>
              </w:rPr>
            </w:pPr>
            <w:r w:rsidRPr="00323FC1">
              <w:rPr>
                <w:rFonts w:ascii="Times New Roman" w:eastAsia="Times New Roman" w:hAnsi="Times New Roman"/>
                <w:noProof/>
                <w:sz w:val="20"/>
                <w:szCs w:val="20"/>
                <w:lang w:eastAsia="ru-RU"/>
              </w:rPr>
              <w:object w:dxaOrig="6961" w:dyaOrig="2515">
                <v:shape id="Диаграмма 23" o:spid="_x0000_i1043" type="#_x0000_t75" style="width:348pt;height:126pt;visibility:visible" o:ole="">
                  <v:imagedata r:id="rId40" o:title=""/>
                  <o:lock v:ext="edit" aspectratio="f"/>
                </v:shape>
                <o:OLEObject Type="Embed" ProgID="Excel.Chart.8" ShapeID="Диаграмма 23" DrawAspect="Content" ObjectID="_1569068507" r:id="rId41">
                  <o:FieldCodes>\s</o:FieldCodes>
                </o:OLEObject>
              </w:object>
            </w:r>
          </w:p>
        </w:tc>
        <w:tc>
          <w:tcPr>
            <w:tcW w:w="2090" w:type="dxa"/>
            <w:shd w:val="clear" w:color="auto" w:fill="auto"/>
          </w:tcPr>
          <w:p w:rsidR="006F013D" w:rsidRPr="00323FC1" w:rsidRDefault="006F013D" w:rsidP="00323FC1">
            <w:pPr>
              <w:widowControl w:val="0"/>
              <w:jc w:val="center"/>
              <w:rPr>
                <w:rFonts w:ascii="Times New Roman" w:eastAsia="Times New Roman" w:hAnsi="Times New Roman"/>
                <w:sz w:val="20"/>
                <w:szCs w:val="28"/>
              </w:rPr>
            </w:pPr>
          </w:p>
          <w:p w:rsidR="006F013D" w:rsidRPr="00323FC1" w:rsidRDefault="006F013D" w:rsidP="00323FC1">
            <w:pPr>
              <w:widowControl w:val="0"/>
              <w:jc w:val="center"/>
              <w:rPr>
                <w:rFonts w:ascii="Times New Roman" w:eastAsia="Times New Roman" w:hAnsi="Times New Roman"/>
                <w:sz w:val="20"/>
                <w:szCs w:val="28"/>
              </w:rPr>
            </w:pPr>
            <w:r w:rsidRPr="00323FC1">
              <w:rPr>
                <w:rFonts w:ascii="Times New Roman" w:eastAsia="Times New Roman" w:hAnsi="Times New Roman"/>
                <w:sz w:val="20"/>
                <w:szCs w:val="28"/>
              </w:rPr>
              <w:t xml:space="preserve">Рис. 12 </w:t>
            </w:r>
            <w:r w:rsidRPr="00323FC1">
              <w:rPr>
                <w:rFonts w:ascii="Times New Roman" w:eastAsia="Times New Roman" w:hAnsi="Times New Roman"/>
                <w:sz w:val="20"/>
                <w:szCs w:val="28"/>
              </w:rPr>
              <w:sym w:font="Symbol" w:char="F02D"/>
            </w:r>
            <w:r w:rsidRPr="00323FC1">
              <w:rPr>
                <w:rFonts w:ascii="Times New Roman" w:eastAsia="Times New Roman" w:hAnsi="Times New Roman"/>
                <w:sz w:val="20"/>
                <w:szCs w:val="28"/>
              </w:rPr>
              <w:t xml:space="preserve"> Завис</w:t>
            </w:r>
            <w:r w:rsidRPr="00323FC1">
              <w:rPr>
                <w:rFonts w:ascii="Times New Roman" w:eastAsia="Times New Roman" w:hAnsi="Times New Roman"/>
                <w:sz w:val="20"/>
                <w:szCs w:val="28"/>
              </w:rPr>
              <w:t>и</w:t>
            </w:r>
            <w:r w:rsidRPr="00323FC1">
              <w:rPr>
                <w:rFonts w:ascii="Times New Roman" w:eastAsia="Times New Roman" w:hAnsi="Times New Roman"/>
                <w:sz w:val="20"/>
                <w:szCs w:val="28"/>
              </w:rPr>
              <w:t>мость коэффицие</w:t>
            </w:r>
            <w:r w:rsidRPr="00323FC1">
              <w:rPr>
                <w:rFonts w:ascii="Times New Roman" w:eastAsia="Times New Roman" w:hAnsi="Times New Roman"/>
                <w:sz w:val="20"/>
                <w:szCs w:val="28"/>
              </w:rPr>
              <w:t>н</w:t>
            </w:r>
            <w:r w:rsidRPr="00323FC1">
              <w:rPr>
                <w:rFonts w:ascii="Times New Roman" w:eastAsia="Times New Roman" w:hAnsi="Times New Roman"/>
                <w:sz w:val="20"/>
                <w:szCs w:val="28"/>
              </w:rPr>
              <w:t>тов яркости от нас</w:t>
            </w:r>
            <w:r w:rsidRPr="00323FC1">
              <w:rPr>
                <w:rFonts w:ascii="Times New Roman" w:eastAsia="Times New Roman" w:hAnsi="Times New Roman"/>
                <w:sz w:val="20"/>
                <w:szCs w:val="28"/>
              </w:rPr>
              <w:t>ы</w:t>
            </w:r>
            <w:r w:rsidRPr="00323FC1">
              <w:rPr>
                <w:rFonts w:ascii="Times New Roman" w:eastAsia="Times New Roman" w:hAnsi="Times New Roman"/>
                <w:sz w:val="20"/>
                <w:szCs w:val="28"/>
              </w:rPr>
              <w:t>щенности</w:t>
            </w:r>
          </w:p>
          <w:p w:rsidR="006F013D" w:rsidRPr="00323FC1" w:rsidRDefault="006F013D" w:rsidP="00323FC1">
            <w:pPr>
              <w:widowControl w:val="0"/>
              <w:tabs>
                <w:tab w:val="left" w:pos="1756"/>
              </w:tabs>
              <w:jc w:val="center"/>
              <w:rPr>
                <w:rFonts w:ascii="Times New Roman" w:eastAsia="Times New Roman" w:hAnsi="Times New Roman"/>
                <w:sz w:val="20"/>
                <w:szCs w:val="28"/>
              </w:rPr>
            </w:pPr>
            <w:r w:rsidRPr="00323FC1">
              <w:rPr>
                <w:rFonts w:ascii="Times New Roman" w:eastAsia="Times New Roman" w:hAnsi="Times New Roman"/>
                <w:sz w:val="20"/>
                <w:szCs w:val="28"/>
              </w:rPr>
              <w:t xml:space="preserve">окрашенных частиц </w:t>
            </w:r>
            <w:r w:rsidRPr="00323FC1">
              <w:rPr>
                <w:rFonts w:ascii="Times New Roman" w:eastAsia="Times New Roman" w:hAnsi="Times New Roman"/>
                <w:b/>
                <w:sz w:val="20"/>
                <w:szCs w:val="28"/>
              </w:rPr>
              <w:t>сиреневым кол</w:t>
            </w:r>
            <w:r w:rsidRPr="00323FC1">
              <w:rPr>
                <w:rFonts w:ascii="Times New Roman" w:eastAsia="Times New Roman" w:hAnsi="Times New Roman"/>
                <w:b/>
                <w:sz w:val="20"/>
                <w:szCs w:val="28"/>
              </w:rPr>
              <w:t>о</w:t>
            </w:r>
            <w:r w:rsidRPr="00323FC1">
              <w:rPr>
                <w:rFonts w:ascii="Times New Roman" w:eastAsia="Times New Roman" w:hAnsi="Times New Roman"/>
                <w:b/>
                <w:sz w:val="20"/>
                <w:szCs w:val="28"/>
              </w:rPr>
              <w:t>рантом</w:t>
            </w:r>
          </w:p>
        </w:tc>
      </w:tr>
      <w:tr w:rsidR="00323FC1" w:rsidTr="00323FC1">
        <w:tc>
          <w:tcPr>
            <w:tcW w:w="7196" w:type="dxa"/>
            <w:gridSpan w:val="2"/>
            <w:shd w:val="clear" w:color="auto" w:fill="auto"/>
          </w:tcPr>
          <w:p w:rsidR="006F013D" w:rsidRPr="00323FC1" w:rsidRDefault="006F013D" w:rsidP="00323FC1">
            <w:pPr>
              <w:widowControl w:val="0"/>
              <w:tabs>
                <w:tab w:val="left" w:pos="1756"/>
              </w:tabs>
              <w:jc w:val="center"/>
              <w:rPr>
                <w:rFonts w:ascii="Times New Roman" w:eastAsia="Times New Roman" w:hAnsi="Times New Roman"/>
                <w:noProof/>
                <w:sz w:val="20"/>
                <w:szCs w:val="20"/>
              </w:rPr>
            </w:pPr>
            <w:r w:rsidRPr="00323FC1">
              <w:rPr>
                <w:rFonts w:ascii="Times New Roman" w:eastAsia="Times New Roman" w:hAnsi="Times New Roman"/>
                <w:noProof/>
                <w:sz w:val="20"/>
                <w:szCs w:val="20"/>
                <w:lang w:eastAsia="ru-RU"/>
              </w:rPr>
              <w:object w:dxaOrig="6961" w:dyaOrig="2448">
                <v:shape id="Диаграмма 25" o:spid="_x0000_i1042" type="#_x0000_t75" style="width:348pt;height:122.25pt;visibility:visible" o:ole="">
                  <v:imagedata r:id="rId42" o:title=""/>
                  <o:lock v:ext="edit" aspectratio="f"/>
                </v:shape>
                <o:OLEObject Type="Embed" ProgID="Excel.Chart.8" ShapeID="Диаграмма 25" DrawAspect="Content" ObjectID="_1569068508" r:id="rId43">
                  <o:FieldCodes>\s</o:FieldCodes>
                </o:OLEObject>
              </w:object>
            </w:r>
          </w:p>
        </w:tc>
        <w:tc>
          <w:tcPr>
            <w:tcW w:w="2090" w:type="dxa"/>
            <w:shd w:val="clear" w:color="auto" w:fill="auto"/>
          </w:tcPr>
          <w:p w:rsidR="006F013D" w:rsidRPr="00323FC1" w:rsidRDefault="006F013D" w:rsidP="00323FC1">
            <w:pPr>
              <w:widowControl w:val="0"/>
              <w:jc w:val="center"/>
              <w:rPr>
                <w:rFonts w:ascii="Times New Roman" w:eastAsia="Times New Roman" w:hAnsi="Times New Roman"/>
                <w:sz w:val="20"/>
                <w:szCs w:val="28"/>
              </w:rPr>
            </w:pPr>
            <w:r w:rsidRPr="00323FC1">
              <w:rPr>
                <w:rFonts w:ascii="Times New Roman" w:eastAsia="Times New Roman" w:hAnsi="Times New Roman"/>
                <w:sz w:val="20"/>
                <w:szCs w:val="28"/>
              </w:rPr>
              <w:t xml:space="preserve">Рис. 13 </w:t>
            </w:r>
            <w:r w:rsidRPr="00323FC1">
              <w:rPr>
                <w:rFonts w:ascii="Times New Roman" w:eastAsia="Times New Roman" w:hAnsi="Times New Roman"/>
                <w:sz w:val="20"/>
                <w:szCs w:val="28"/>
              </w:rPr>
              <w:sym w:font="Symbol" w:char="F02D"/>
            </w:r>
            <w:r w:rsidRPr="00323FC1">
              <w:rPr>
                <w:rFonts w:ascii="Times New Roman" w:eastAsia="Times New Roman" w:hAnsi="Times New Roman"/>
                <w:sz w:val="20"/>
                <w:szCs w:val="28"/>
              </w:rPr>
              <w:t xml:space="preserve"> Завис</w:t>
            </w:r>
            <w:r w:rsidRPr="00323FC1">
              <w:rPr>
                <w:rFonts w:ascii="Times New Roman" w:eastAsia="Times New Roman" w:hAnsi="Times New Roman"/>
                <w:sz w:val="20"/>
                <w:szCs w:val="28"/>
              </w:rPr>
              <w:t>и</w:t>
            </w:r>
            <w:r w:rsidRPr="00323FC1">
              <w:rPr>
                <w:rFonts w:ascii="Times New Roman" w:eastAsia="Times New Roman" w:hAnsi="Times New Roman"/>
                <w:sz w:val="20"/>
                <w:szCs w:val="28"/>
              </w:rPr>
              <w:t>мость коэффицие</w:t>
            </w:r>
            <w:r w:rsidRPr="00323FC1">
              <w:rPr>
                <w:rFonts w:ascii="Times New Roman" w:eastAsia="Times New Roman" w:hAnsi="Times New Roman"/>
                <w:sz w:val="20"/>
                <w:szCs w:val="28"/>
              </w:rPr>
              <w:t>н</w:t>
            </w:r>
            <w:r w:rsidRPr="00323FC1">
              <w:rPr>
                <w:rFonts w:ascii="Times New Roman" w:eastAsia="Times New Roman" w:hAnsi="Times New Roman"/>
                <w:sz w:val="20"/>
                <w:szCs w:val="28"/>
              </w:rPr>
              <w:t>тов яркости от нас</w:t>
            </w:r>
            <w:r w:rsidRPr="00323FC1">
              <w:rPr>
                <w:rFonts w:ascii="Times New Roman" w:eastAsia="Times New Roman" w:hAnsi="Times New Roman"/>
                <w:sz w:val="20"/>
                <w:szCs w:val="28"/>
              </w:rPr>
              <w:t>ы</w:t>
            </w:r>
            <w:r w:rsidRPr="00323FC1">
              <w:rPr>
                <w:rFonts w:ascii="Times New Roman" w:eastAsia="Times New Roman" w:hAnsi="Times New Roman"/>
                <w:sz w:val="20"/>
                <w:szCs w:val="28"/>
              </w:rPr>
              <w:t xml:space="preserve">щенности </w:t>
            </w:r>
          </w:p>
          <w:p w:rsidR="006F013D" w:rsidRPr="00323FC1" w:rsidRDefault="006F013D" w:rsidP="00323FC1">
            <w:pPr>
              <w:widowControl w:val="0"/>
              <w:jc w:val="center"/>
              <w:rPr>
                <w:rFonts w:ascii="Times New Roman" w:eastAsia="Times New Roman" w:hAnsi="Times New Roman"/>
                <w:sz w:val="20"/>
                <w:szCs w:val="28"/>
              </w:rPr>
            </w:pPr>
            <w:r w:rsidRPr="00323FC1">
              <w:rPr>
                <w:rFonts w:ascii="Times New Roman" w:eastAsia="Times New Roman" w:hAnsi="Times New Roman"/>
                <w:sz w:val="20"/>
                <w:szCs w:val="28"/>
              </w:rPr>
              <w:t xml:space="preserve">окрашенных частиц </w:t>
            </w:r>
            <w:r w:rsidRPr="00323FC1">
              <w:rPr>
                <w:rFonts w:ascii="Times New Roman" w:eastAsia="Times New Roman" w:hAnsi="Times New Roman"/>
                <w:b/>
                <w:sz w:val="20"/>
                <w:szCs w:val="28"/>
              </w:rPr>
              <w:t>желтым колорантом</w:t>
            </w:r>
          </w:p>
        </w:tc>
      </w:tr>
      <w:tr w:rsidR="00323FC1" w:rsidTr="00323FC1">
        <w:tc>
          <w:tcPr>
            <w:tcW w:w="7196" w:type="dxa"/>
            <w:gridSpan w:val="2"/>
            <w:shd w:val="clear" w:color="auto" w:fill="auto"/>
          </w:tcPr>
          <w:p w:rsidR="006F013D" w:rsidRPr="00323FC1" w:rsidRDefault="006F013D" w:rsidP="00323FC1">
            <w:pPr>
              <w:widowControl w:val="0"/>
              <w:tabs>
                <w:tab w:val="left" w:pos="1756"/>
              </w:tabs>
              <w:jc w:val="center"/>
              <w:rPr>
                <w:rFonts w:ascii="Times New Roman" w:eastAsia="Times New Roman" w:hAnsi="Times New Roman"/>
                <w:noProof/>
                <w:sz w:val="20"/>
                <w:szCs w:val="20"/>
              </w:rPr>
            </w:pPr>
            <w:r w:rsidRPr="00323FC1">
              <w:rPr>
                <w:rFonts w:ascii="Times New Roman" w:eastAsia="Times New Roman" w:hAnsi="Times New Roman"/>
                <w:noProof/>
                <w:color w:val="7030A0"/>
                <w:sz w:val="20"/>
                <w:szCs w:val="20"/>
                <w:lang w:eastAsia="ru-RU"/>
              </w:rPr>
              <w:object w:dxaOrig="7009" w:dyaOrig="2688">
                <v:shape id="Диаграмма 27" o:spid="_x0000_i1041" type="#_x0000_t75" style="width:350.25pt;height:134.25pt;visibility:visible" o:ole="">
                  <v:imagedata r:id="rId44" o:title=""/>
                  <o:lock v:ext="edit" aspectratio="f"/>
                </v:shape>
                <o:OLEObject Type="Embed" ProgID="Excel.Chart.8" ShapeID="Диаграмма 27" DrawAspect="Content" ObjectID="_1569068509" r:id="rId45">
                  <o:FieldCodes>\s</o:FieldCodes>
                </o:OLEObject>
              </w:object>
            </w:r>
          </w:p>
        </w:tc>
        <w:tc>
          <w:tcPr>
            <w:tcW w:w="2090" w:type="dxa"/>
            <w:shd w:val="clear" w:color="auto" w:fill="auto"/>
          </w:tcPr>
          <w:p w:rsidR="006F013D" w:rsidRPr="00323FC1" w:rsidRDefault="006F013D" w:rsidP="00323FC1">
            <w:pPr>
              <w:widowControl w:val="0"/>
              <w:jc w:val="center"/>
              <w:rPr>
                <w:rFonts w:ascii="Times New Roman" w:eastAsia="Times New Roman" w:hAnsi="Times New Roman"/>
                <w:sz w:val="20"/>
                <w:szCs w:val="28"/>
              </w:rPr>
            </w:pPr>
            <w:r w:rsidRPr="00323FC1">
              <w:rPr>
                <w:rFonts w:ascii="Times New Roman" w:eastAsia="Times New Roman" w:hAnsi="Times New Roman"/>
                <w:sz w:val="20"/>
                <w:szCs w:val="28"/>
              </w:rPr>
              <w:t xml:space="preserve">Рис. 14 </w:t>
            </w:r>
            <w:r w:rsidRPr="00323FC1">
              <w:rPr>
                <w:rFonts w:ascii="Times New Roman" w:eastAsia="Times New Roman" w:hAnsi="Times New Roman"/>
                <w:sz w:val="20"/>
                <w:szCs w:val="28"/>
              </w:rPr>
              <w:sym w:font="Symbol" w:char="F02D"/>
            </w:r>
            <w:r w:rsidRPr="00323FC1">
              <w:rPr>
                <w:rFonts w:ascii="Times New Roman" w:eastAsia="Times New Roman" w:hAnsi="Times New Roman"/>
                <w:sz w:val="20"/>
                <w:szCs w:val="28"/>
              </w:rPr>
              <w:t xml:space="preserve"> Завис</w:t>
            </w:r>
            <w:r w:rsidRPr="00323FC1">
              <w:rPr>
                <w:rFonts w:ascii="Times New Roman" w:eastAsia="Times New Roman" w:hAnsi="Times New Roman"/>
                <w:sz w:val="20"/>
                <w:szCs w:val="28"/>
              </w:rPr>
              <w:t>и</w:t>
            </w:r>
            <w:r w:rsidRPr="00323FC1">
              <w:rPr>
                <w:rFonts w:ascii="Times New Roman" w:eastAsia="Times New Roman" w:hAnsi="Times New Roman"/>
                <w:sz w:val="20"/>
                <w:szCs w:val="28"/>
              </w:rPr>
              <w:t>мость коэффицие</w:t>
            </w:r>
            <w:r w:rsidRPr="00323FC1">
              <w:rPr>
                <w:rFonts w:ascii="Times New Roman" w:eastAsia="Times New Roman" w:hAnsi="Times New Roman"/>
                <w:sz w:val="20"/>
                <w:szCs w:val="28"/>
              </w:rPr>
              <w:t>н</w:t>
            </w:r>
            <w:r w:rsidRPr="00323FC1">
              <w:rPr>
                <w:rFonts w:ascii="Times New Roman" w:eastAsia="Times New Roman" w:hAnsi="Times New Roman"/>
                <w:sz w:val="20"/>
                <w:szCs w:val="28"/>
              </w:rPr>
              <w:t>тов яркости от нас</w:t>
            </w:r>
            <w:r w:rsidRPr="00323FC1">
              <w:rPr>
                <w:rFonts w:ascii="Times New Roman" w:eastAsia="Times New Roman" w:hAnsi="Times New Roman"/>
                <w:sz w:val="20"/>
                <w:szCs w:val="28"/>
              </w:rPr>
              <w:t>ы</w:t>
            </w:r>
            <w:r w:rsidRPr="00323FC1">
              <w:rPr>
                <w:rFonts w:ascii="Times New Roman" w:eastAsia="Times New Roman" w:hAnsi="Times New Roman"/>
                <w:sz w:val="20"/>
                <w:szCs w:val="28"/>
              </w:rPr>
              <w:t>щенности</w:t>
            </w:r>
          </w:p>
          <w:p w:rsidR="006F013D" w:rsidRPr="00323FC1" w:rsidRDefault="006F013D" w:rsidP="00323FC1">
            <w:pPr>
              <w:widowControl w:val="0"/>
              <w:tabs>
                <w:tab w:val="left" w:pos="1140"/>
              </w:tabs>
              <w:jc w:val="center"/>
              <w:rPr>
                <w:rFonts w:ascii="Times New Roman" w:eastAsia="Times New Roman" w:hAnsi="Times New Roman"/>
                <w:sz w:val="20"/>
                <w:szCs w:val="28"/>
              </w:rPr>
            </w:pPr>
            <w:r w:rsidRPr="00323FC1">
              <w:rPr>
                <w:rFonts w:ascii="Times New Roman" w:eastAsia="Times New Roman" w:hAnsi="Times New Roman"/>
                <w:sz w:val="24"/>
                <w:szCs w:val="24"/>
              </w:rPr>
              <w:t>окрашенных ч</w:t>
            </w:r>
            <w:r w:rsidRPr="00323FC1">
              <w:rPr>
                <w:rFonts w:ascii="Times New Roman" w:eastAsia="Times New Roman" w:hAnsi="Times New Roman"/>
                <w:sz w:val="24"/>
                <w:szCs w:val="24"/>
              </w:rPr>
              <w:t>а</w:t>
            </w:r>
            <w:r w:rsidRPr="00323FC1">
              <w:rPr>
                <w:rFonts w:ascii="Times New Roman" w:eastAsia="Times New Roman" w:hAnsi="Times New Roman"/>
                <w:sz w:val="24"/>
                <w:szCs w:val="24"/>
              </w:rPr>
              <w:t xml:space="preserve">стиц </w:t>
            </w:r>
            <w:r w:rsidRPr="00323FC1">
              <w:rPr>
                <w:rFonts w:ascii="Times New Roman" w:eastAsia="Times New Roman" w:hAnsi="Times New Roman"/>
                <w:b/>
                <w:sz w:val="24"/>
                <w:szCs w:val="24"/>
              </w:rPr>
              <w:t>красной краской</w:t>
            </w:r>
          </w:p>
        </w:tc>
      </w:tr>
    </w:tbl>
    <w:p w:rsidR="006F013D" w:rsidRPr="006F013D" w:rsidRDefault="006F013D" w:rsidP="006F013D">
      <w:pPr>
        <w:tabs>
          <w:tab w:val="left" w:pos="1756"/>
        </w:tabs>
        <w:spacing w:after="0" w:line="360" w:lineRule="auto"/>
        <w:jc w:val="center"/>
        <w:rPr>
          <w:rFonts w:ascii="Times New Roman" w:eastAsia="Times New Roman" w:hAnsi="Times New Roman"/>
          <w:sz w:val="28"/>
          <w:szCs w:val="28"/>
          <w:lang w:eastAsia="ru-RU"/>
        </w:rPr>
      </w:pPr>
    </w:p>
    <w:p w:rsidR="006F013D" w:rsidRPr="006F013D" w:rsidRDefault="006F013D" w:rsidP="006F013D">
      <w:pPr>
        <w:tabs>
          <w:tab w:val="left" w:pos="1756"/>
        </w:tabs>
        <w:spacing w:after="0" w:line="360" w:lineRule="auto"/>
        <w:ind w:firstLine="709"/>
        <w:jc w:val="both"/>
        <w:rPr>
          <w:rFonts w:ascii="Times New Roman" w:eastAsia="Times New Roman" w:hAnsi="Times New Roman"/>
          <w:sz w:val="28"/>
          <w:szCs w:val="28"/>
          <w:lang w:eastAsia="ru-RU"/>
        </w:rPr>
      </w:pPr>
      <w:r w:rsidRPr="006F013D">
        <w:rPr>
          <w:rFonts w:ascii="Times New Roman" w:eastAsia="Times New Roman" w:hAnsi="Times New Roman"/>
          <w:sz w:val="28"/>
          <w:szCs w:val="28"/>
          <w:lang w:eastAsia="ru-RU"/>
        </w:rPr>
        <w:t>Выполнен расчет коэффициентов корреляции по критерию Пирсона для каждого красителя, результаты представлены в таблице 3.</w:t>
      </w:r>
    </w:p>
    <w:p w:rsidR="006F013D" w:rsidRPr="006F013D" w:rsidRDefault="006F013D" w:rsidP="006F013D">
      <w:pPr>
        <w:tabs>
          <w:tab w:val="left" w:pos="1756"/>
        </w:tabs>
        <w:spacing w:after="0" w:line="360" w:lineRule="auto"/>
        <w:jc w:val="both"/>
        <w:rPr>
          <w:rFonts w:ascii="Times New Roman" w:eastAsia="Times New Roman" w:hAnsi="Times New Roman"/>
          <w:sz w:val="24"/>
          <w:szCs w:val="28"/>
          <w:lang w:eastAsia="ru-RU"/>
        </w:rPr>
      </w:pPr>
      <w:r w:rsidRPr="006F013D">
        <w:rPr>
          <w:rFonts w:ascii="Times New Roman" w:eastAsia="Times New Roman" w:hAnsi="Times New Roman"/>
          <w:sz w:val="24"/>
          <w:szCs w:val="28"/>
          <w:lang w:eastAsia="ru-RU"/>
        </w:rPr>
        <w:t xml:space="preserve">Таблица 3 – Коэффициенты корреляции для водного красителя, колера и колоранта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1"/>
        <w:gridCol w:w="2569"/>
        <w:gridCol w:w="2336"/>
      </w:tblGrid>
      <w:tr w:rsidR="00323FC1" w:rsidRPr="00564961" w:rsidTr="00323FC1">
        <w:tc>
          <w:tcPr>
            <w:tcW w:w="2359" w:type="pct"/>
            <w:shd w:val="clear" w:color="auto" w:fill="auto"/>
            <w:vAlign w:val="center"/>
          </w:tcPr>
          <w:p w:rsidR="006F013D" w:rsidRPr="00323FC1" w:rsidRDefault="006F013D" w:rsidP="00323FC1">
            <w:pPr>
              <w:tabs>
                <w:tab w:val="left" w:pos="1756"/>
              </w:tabs>
              <w:jc w:val="center"/>
              <w:rPr>
                <w:rFonts w:ascii="Times New Roman" w:eastAsia="MS Mincho" w:hAnsi="Times New Roman"/>
                <w:b/>
                <w:sz w:val="24"/>
                <w:szCs w:val="28"/>
              </w:rPr>
            </w:pPr>
            <w:r w:rsidRPr="00323FC1">
              <w:rPr>
                <w:rFonts w:ascii="Times New Roman" w:eastAsia="MS Mincho" w:hAnsi="Times New Roman"/>
                <w:b/>
                <w:sz w:val="24"/>
                <w:szCs w:val="28"/>
              </w:rPr>
              <w:t>Вид и цвет красителя</w:t>
            </w:r>
          </w:p>
        </w:tc>
        <w:tc>
          <w:tcPr>
            <w:tcW w:w="1383" w:type="pct"/>
            <w:shd w:val="clear" w:color="auto" w:fill="auto"/>
            <w:vAlign w:val="center"/>
          </w:tcPr>
          <w:p w:rsidR="006F013D" w:rsidRPr="00323FC1" w:rsidRDefault="006F013D" w:rsidP="00323FC1">
            <w:pPr>
              <w:tabs>
                <w:tab w:val="left" w:pos="1756"/>
              </w:tabs>
              <w:jc w:val="center"/>
              <w:rPr>
                <w:rFonts w:ascii="Times New Roman" w:eastAsia="MS Mincho" w:hAnsi="Times New Roman"/>
                <w:b/>
                <w:sz w:val="24"/>
                <w:szCs w:val="28"/>
              </w:rPr>
            </w:pPr>
            <w:r w:rsidRPr="00323FC1">
              <w:rPr>
                <w:rFonts w:ascii="Times New Roman" w:eastAsia="MS Mincho" w:hAnsi="Times New Roman"/>
                <w:b/>
                <w:sz w:val="24"/>
                <w:szCs w:val="28"/>
              </w:rPr>
              <w:t>Коэффициент корр</w:t>
            </w:r>
            <w:r w:rsidRPr="00323FC1">
              <w:rPr>
                <w:rFonts w:ascii="Times New Roman" w:eastAsia="MS Mincho" w:hAnsi="Times New Roman"/>
                <w:b/>
                <w:sz w:val="24"/>
                <w:szCs w:val="28"/>
              </w:rPr>
              <w:t>е</w:t>
            </w:r>
            <w:r w:rsidRPr="00323FC1">
              <w:rPr>
                <w:rFonts w:ascii="Times New Roman" w:eastAsia="MS Mincho" w:hAnsi="Times New Roman"/>
                <w:b/>
                <w:sz w:val="24"/>
                <w:szCs w:val="28"/>
              </w:rPr>
              <w:t xml:space="preserve">ляции, </w:t>
            </w:r>
            <w:r w:rsidRPr="00323FC1">
              <w:rPr>
                <w:rFonts w:ascii="Times New Roman" w:eastAsia="MS Mincho" w:hAnsi="Times New Roman"/>
                <w:b/>
                <w:sz w:val="24"/>
                <w:szCs w:val="28"/>
              </w:rPr>
              <w:fldChar w:fldCharType="begin"/>
            </w:r>
            <w:r w:rsidRPr="00323FC1">
              <w:rPr>
                <w:rFonts w:ascii="Times New Roman" w:eastAsia="MS Mincho" w:hAnsi="Times New Roman"/>
                <w:b/>
                <w:sz w:val="24"/>
                <w:szCs w:val="28"/>
              </w:rPr>
              <w:instrText xml:space="preserve"> QUOTE </w:instrText>
            </w:r>
            <w:r w:rsidRPr="00323FC1">
              <w:rPr>
                <w:rFonts w:eastAsia="MS Mincho"/>
                <w:position w:val="-14"/>
                <w:sz w:val="20"/>
                <w:szCs w:val="20"/>
              </w:rPr>
              <w:pict>
                <v:shape id="_x0000_i1037" type="#_x0000_t75" style="width:17.2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2735&quot;/&gt;&lt;wsp:rsid wsp:val=&quot;000119D0&quot;/&gt;&lt;wsp:rsid wsp:val=&quot;00020BB3&quot;/&gt;&lt;wsp:rsid wsp:val=&quot;00037282&quot;/&gt;&lt;wsp:rsid wsp:val=&quot;00055DBB&quot;/&gt;&lt;wsp:rsid wsp:val=&quot;00092532&quot;/&gt;&lt;wsp:rsid wsp:val=&quot;00114254&quot;/&gt;&lt;wsp:rsid wsp:val=&quot;001233CD&quot;/&gt;&lt;wsp:rsid wsp:val=&quot;00132E52&quot;/&gt;&lt;wsp:rsid wsp:val=&quot;00155E05&quot;/&gt;&lt;wsp:rsid wsp:val=&quot;00162735&quot;/&gt;&lt;wsp:rsid wsp:val=&quot;00175326&quot;/&gt;&lt;wsp:rsid wsp:val=&quot;00196AEF&quot;/&gt;&lt;wsp:rsid wsp:val=&quot;00197D21&quot;/&gt;&lt;wsp:rsid wsp:val=&quot;001A12BE&quot;/&gt;&lt;wsp:rsid wsp:val=&quot;001A5140&quot;/&gt;&lt;wsp:rsid wsp:val=&quot;001B26EA&quot;/&gt;&lt;wsp:rsid wsp:val=&quot;001B6496&quot;/&gt;&lt;wsp:rsid wsp:val=&quot;001D4502&quot;/&gt;&lt;wsp:rsid wsp:val=&quot;001E7D40&quot;/&gt;&lt;wsp:rsid wsp:val=&quot;002127A4&quot;/&gt;&lt;wsp:rsid wsp:val=&quot;002202CD&quot;/&gt;&lt;wsp:rsid wsp:val=&quot;0023700B&quot;/&gt;&lt;wsp:rsid wsp:val=&quot;00253B43&quot;/&gt;&lt;wsp:rsid wsp:val=&quot;00273817&quot;/&gt;&lt;wsp:rsid wsp:val=&quot;00290CC3&quot;/&gt;&lt;wsp:rsid wsp:val=&quot;002B5839&quot;/&gt;&lt;wsp:rsid wsp:val=&quot;002D57FB&quot;/&gt;&lt;wsp:rsid wsp:val=&quot;002E075D&quot;/&gt;&lt;wsp:rsid wsp:val=&quot;002E5585&quot;/&gt;&lt;wsp:rsid wsp:val=&quot;002F2711&quot;/&gt;&lt;wsp:rsid wsp:val=&quot;00322552&quot;/&gt;&lt;wsp:rsid wsp:val=&quot;00322CB2&quot;/&gt;&lt;wsp:rsid wsp:val=&quot;00370F87&quot;/&gt;&lt;wsp:rsid wsp:val=&quot;004548EF&quot;/&gt;&lt;wsp:rsid wsp:val=&quot;004565F9&quot;/&gt;&lt;wsp:rsid wsp:val=&quot;00460ECC&quot;/&gt;&lt;wsp:rsid wsp:val=&quot;0048779F&quot;/&gt;&lt;wsp:rsid wsp:val=&quot;004A3563&quot;/&gt;&lt;wsp:rsid wsp:val=&quot;004B08A0&quot;/&gt;&lt;wsp:rsid wsp:val=&quot;00512155&quot;/&gt;&lt;wsp:rsid wsp:val=&quot;005406B5&quot;/&gt;&lt;wsp:rsid wsp:val=&quot;00553921&quot;/&gt;&lt;wsp:rsid wsp:val=&quot;00564961&quot;/&gt;&lt;wsp:rsid wsp:val=&quot;00573277&quot;/&gt;&lt;wsp:rsid wsp:val=&quot;00575597&quot;/&gt;&lt;wsp:rsid wsp:val=&quot;005821AC&quot;/&gt;&lt;wsp:rsid wsp:val=&quot;00585218&quot;/&gt;&lt;wsp:rsid wsp:val=&quot;00587900&quot;/&gt;&lt;wsp:rsid wsp:val=&quot;0059357D&quot;/&gt;&lt;wsp:rsid wsp:val=&quot;005E7E82&quot;/&gt;&lt;wsp:rsid wsp:val=&quot;005F1A30&quot;/&gt;&lt;wsp:rsid wsp:val=&quot;00604C8A&quot;/&gt;&lt;wsp:rsid wsp:val=&quot;00636800&quot;/&gt;&lt;wsp:rsid wsp:val=&quot;006A4EB0&quot;/&gt;&lt;wsp:rsid wsp:val=&quot;006B7CF0&quot;/&gt;&lt;wsp:rsid wsp:val=&quot;006C785F&quot;/&gt;&lt;wsp:rsid wsp:val=&quot;006D3207&quot;/&gt;&lt;wsp:rsid wsp:val=&quot;006D46B8&quot;/&gt;&lt;wsp:rsid wsp:val=&quot;006F013D&quot;/&gt;&lt;wsp:rsid wsp:val=&quot;0070555C&quot;/&gt;&lt;wsp:rsid wsp:val=&quot;00722F15&quot;/&gt;&lt;wsp:rsid wsp:val=&quot;00734F91&quot;/&gt;&lt;wsp:rsid wsp:val=&quot;00740025&quot;/&gt;&lt;wsp:rsid wsp:val=&quot;007635FF&quot;/&gt;&lt;wsp:rsid wsp:val=&quot;0076462A&quot;/&gt;&lt;wsp:rsid wsp:val=&quot;00765809&quot;/&gt;&lt;wsp:rsid wsp:val=&quot;007714AB&quot;/&gt;&lt;wsp:rsid wsp:val=&quot;00773C72&quot;/&gt;&lt;wsp:rsid wsp:val=&quot;00775CA9&quot;/&gt;&lt;wsp:rsid wsp:val=&quot;00794B22&quot;/&gt;&lt;wsp:rsid wsp:val=&quot;007C27FE&quot;/&gt;&lt;wsp:rsid wsp:val=&quot;007D618A&quot;/&gt;&lt;wsp:rsid wsp:val=&quot;007E64D8&quot;/&gt;&lt;wsp:rsid wsp:val=&quot;008274F5&quot;/&gt;&lt;wsp:rsid wsp:val=&quot;0084359B&quot;/&gt;&lt;wsp:rsid wsp:val=&quot;00860A40&quot;/&gt;&lt;wsp:rsid wsp:val=&quot;00865C05&quot;/&gt;&lt;wsp:rsid wsp:val=&quot;00883EBE&quot;/&gt;&lt;wsp:rsid wsp:val=&quot;00891670&quot;/&gt;&lt;wsp:rsid wsp:val=&quot;0089196E&quot;/&gt;&lt;wsp:rsid wsp:val=&quot;008B3A20&quot;/&gt;&lt;wsp:rsid wsp:val=&quot;008D1D5C&quot;/&gt;&lt;wsp:rsid wsp:val=&quot;008E64ED&quot;/&gt;&lt;wsp:rsid wsp:val=&quot;0092165A&quot;/&gt;&lt;wsp:rsid wsp:val=&quot;00930CA3&quot;/&gt;&lt;wsp:rsid wsp:val=&quot;0097610D&quot;/&gt;&lt;wsp:rsid wsp:val=&quot;00986135&quot;/&gt;&lt;wsp:rsid wsp:val=&quot;00990A15&quot;/&gt;&lt;wsp:rsid wsp:val=&quot;009B28E2&quot;/&gt;&lt;wsp:rsid wsp:val=&quot;009B6144&quot;/&gt;&lt;wsp:rsid wsp:val=&quot;009C1DFD&quot;/&gt;&lt;wsp:rsid wsp:val=&quot;009C7B32&quot;/&gt;&lt;wsp:rsid wsp:val=&quot;009D45CD&quot;/&gt;&lt;wsp:rsid wsp:val=&quot;009E40BD&quot;/&gt;&lt;wsp:rsid wsp:val=&quot;00A052C7&quot;/&gt;&lt;wsp:rsid wsp:val=&quot;00A10A49&quot;/&gt;&lt;wsp:rsid wsp:val=&quot;00A27004&quot;/&gt;&lt;wsp:rsid wsp:val=&quot;00A62415&quot;/&gt;&lt;wsp:rsid wsp:val=&quot;00A84EDB&quot;/&gt;&lt;wsp:rsid wsp:val=&quot;00AA5D99&quot;/&gt;&lt;wsp:rsid wsp:val=&quot;00AF4422&quot;/&gt;&lt;wsp:rsid wsp:val=&quot;00B002F9&quot;/&gt;&lt;wsp:rsid wsp:val=&quot;00B013B2&quot;/&gt;&lt;wsp:rsid wsp:val=&quot;00B368EA&quot;/&gt;&lt;wsp:rsid wsp:val=&quot;00B43FAC&quot;/&gt;&lt;wsp:rsid wsp:val=&quot;00B50765&quot;/&gt;&lt;wsp:rsid wsp:val=&quot;00B63EE5&quot;/&gt;&lt;wsp:rsid wsp:val=&quot;00B65C28&quot;/&gt;&lt;wsp:rsid wsp:val=&quot;00B75457&quot;/&gt;&lt;wsp:rsid wsp:val=&quot;00B75575&quot;/&gt;&lt;wsp:rsid wsp:val=&quot;00B811BA&quot;/&gt;&lt;wsp:rsid wsp:val=&quot;00B8403F&quot;/&gt;&lt;wsp:rsid wsp:val=&quot;00B84D80&quot;/&gt;&lt;wsp:rsid wsp:val=&quot;00B91ED4&quot;/&gt;&lt;wsp:rsid wsp:val=&quot;00BA5092&quot;/&gt;&lt;wsp:rsid wsp:val=&quot;00BB28F0&quot;/&gt;&lt;wsp:rsid wsp:val=&quot;00BB65A7&quot;/&gt;&lt;wsp:rsid wsp:val=&quot;00BD4000&quot;/&gt;&lt;wsp:rsid wsp:val=&quot;00BE4052&quot;/&gt;&lt;wsp:rsid wsp:val=&quot;00BF2DDA&quot;/&gt;&lt;wsp:rsid wsp:val=&quot;00BF4826&quot;/&gt;&lt;wsp:rsid wsp:val=&quot;00C062CF&quot;/&gt;&lt;wsp:rsid wsp:val=&quot;00C13EDD&quot;/&gt;&lt;wsp:rsid wsp:val=&quot;00C15181&quot;/&gt;&lt;wsp:rsid wsp:val=&quot;00C25B76&quot;/&gt;&lt;wsp:rsid wsp:val=&quot;00C72BBD&quot;/&gt;&lt;wsp:rsid wsp:val=&quot;00C84739&quot;/&gt;&lt;wsp:rsid wsp:val=&quot;00CA728F&quot;/&gt;&lt;wsp:rsid wsp:val=&quot;00CC066C&quot;/&gt;&lt;wsp:rsid wsp:val=&quot;00CC5DA1&quot;/&gt;&lt;wsp:rsid wsp:val=&quot;00CE2ECE&quot;/&gt;&lt;wsp:rsid wsp:val=&quot;00CF3F6A&quot;/&gt;&lt;wsp:rsid wsp:val=&quot;00CF6F7D&quot;/&gt;&lt;wsp:rsid wsp:val=&quot;00D0164D&quot;/&gt;&lt;wsp:rsid wsp:val=&quot;00D05ECD&quot;/&gt;&lt;wsp:rsid wsp:val=&quot;00D06DBF&quot;/&gt;&lt;wsp:rsid wsp:val=&quot;00D06E12&quot;/&gt;&lt;wsp:rsid wsp:val=&quot;00D1774A&quot;/&gt;&lt;wsp:rsid wsp:val=&quot;00D17A29&quot;/&gt;&lt;wsp:rsid wsp:val=&quot;00D36366&quot;/&gt;&lt;wsp:rsid wsp:val=&quot;00D3683F&quot;/&gt;&lt;wsp:rsid wsp:val=&quot;00D55723&quot;/&gt;&lt;wsp:rsid wsp:val=&quot;00D70587&quot;/&gt;&lt;wsp:rsid wsp:val=&quot;00D73654&quot;/&gt;&lt;wsp:rsid wsp:val=&quot;00DB6386&quot;/&gt;&lt;wsp:rsid wsp:val=&quot;00DB6EA1&quot;/&gt;&lt;wsp:rsid wsp:val=&quot;00DE68C8&quot;/&gt;&lt;wsp:rsid wsp:val=&quot;00DF0D43&quot;/&gt;&lt;wsp:rsid wsp:val=&quot;00E03142&quot;/&gt;&lt;wsp:rsid wsp:val=&quot;00E33B57&quot;/&gt;&lt;wsp:rsid wsp:val=&quot;00E706FD&quot;/&gt;&lt;wsp:rsid wsp:val=&quot;00E818F2&quot;/&gt;&lt;wsp:rsid wsp:val=&quot;00EA2867&quot;/&gt;&lt;wsp:rsid wsp:val=&quot;00EA4A8E&quot;/&gt;&lt;wsp:rsid wsp:val=&quot;00EA5507&quot;/&gt;&lt;wsp:rsid wsp:val=&quot;00EC2FE6&quot;/&gt;&lt;wsp:rsid wsp:val=&quot;00EC754A&quot;/&gt;&lt;wsp:rsid wsp:val=&quot;00ED211D&quot;/&gt;&lt;wsp:rsid wsp:val=&quot;00EE640F&quot;/&gt;&lt;wsp:rsid wsp:val=&quot;00F16082&quot;/&gt;&lt;wsp:rsid wsp:val=&quot;00F16BF5&quot;/&gt;&lt;wsp:rsid wsp:val=&quot;00F24D23&quot;/&gt;&lt;wsp:rsid wsp:val=&quot;00F30C22&quot;/&gt;&lt;wsp:rsid wsp:val=&quot;00F3440D&quot;/&gt;&lt;wsp:rsid wsp:val=&quot;00F40CB6&quot;/&gt;&lt;wsp:rsid wsp:val=&quot;00F45391&quot;/&gt;&lt;wsp:rsid wsp:val=&quot;00F83235&quot;/&gt;&lt;wsp:rsid wsp:val=&quot;00F85714&quot;/&gt;&lt;wsp:rsid wsp:val=&quot;00FB53C0&quot;/&gt;&lt;wsp:rsid wsp:val=&quot;00FC2B7C&quot;/&gt;&lt;wsp:rsid wsp:val=&quot;00FD45F5&quot;/&gt;&lt;wsp:rsid wsp:val=&quot;00FF092A&quot;/&gt;&lt;/wsp:rsids&gt;&lt;/w:docPr&gt;&lt;w:body&gt;&lt;wx:sect&gt;&lt;w:p wsp:rsidR=&quot;00000000&quot; wsp:rsidRDefault=&quot;00DE68C8&quot; wsp:rsidP=&quot;00DE68C8&quot;&gt;&lt;m:oMathPara&gt;&lt;m:oMath&gt;&lt;m:sSub&gt;&lt;m:sSubPr&gt;&lt;m:ctrlPr&gt;&lt;w:rPr&gt;&lt;w:rFonts w:ascii=&quot;Cambria Math&quot; w:h-ansi=&quot;Cambria Math&quot;/&gt;&lt;wx:font wx:val=&quot;Cambria Math&quot;/&gt;&lt;w:b/&gt;&lt;w:i/&gt;&lt;w:sz w:val=&quot;24&quot;/&gt;&lt;w:sz-cs w:val=&quot;28&quot;/&gt;&lt;/w:rPr&gt;&lt;/m:ctrlPr&gt;&lt;/m:sSubPr&gt;&lt;m:e&gt;&lt;m:r&gt;&lt;m:rPr&gt;&lt;m:sty m:val=&quot;bi&quot;/&gt;&lt;/m:rPr&gt;&lt;w:rPr&gt;&lt;w:rFonts w:ascii=&quot;Cambria Math&quot; w:h-ansi=&quot;Cambria Math&quot;/&gt;&lt;wx:font wx:val=&quot;Cambria Math&quot;/&gt;&lt;w:b/&gt;&lt;w:i/&gt;&lt;w:sz w:val=&quot;24&quot;/&gt;&lt;w:sz-cs w:val=&quot;28&quot;/&gt;&lt;/w:rPr&gt;&lt;m:t&gt;r&lt;/m:t&gt;&lt;/m:r&gt;&lt;/m:e&gt;&lt;m:sub&gt;&lt;m:r&gt;&lt;m:rPr&gt;&lt;m:sty m:val=&quot;bi&quot;/&gt;&lt;/m:rPr&gt;&lt;w:rPr&gt;&lt;w:rFonts w:ascii=&quot;Cambria Math&quot; w:h-ansi=&quot;Cambria Math&quot;/&gt;&lt;wx:font wx:val=&quot;Cambria Math&quot;/&gt;&lt;w:b/&gt;&lt;w:i/&gt;&lt;w:sz w:val=&quot;24&quot;/&gt;&lt;w:sz-cs w:val=&quot;28&quot;/&gt;&lt;/w:rPr&gt;&lt;m:t&gt;xy&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6" o:title="" chromakey="white"/>
                </v:shape>
              </w:pict>
            </w:r>
            <w:r w:rsidRPr="00323FC1">
              <w:rPr>
                <w:rFonts w:ascii="Times New Roman" w:eastAsia="MS Mincho" w:hAnsi="Times New Roman"/>
                <w:b/>
                <w:sz w:val="24"/>
                <w:szCs w:val="28"/>
              </w:rPr>
              <w:instrText xml:space="preserve"> </w:instrText>
            </w:r>
            <w:r w:rsidRPr="00323FC1">
              <w:rPr>
                <w:rFonts w:ascii="Times New Roman" w:eastAsia="MS Mincho" w:hAnsi="Times New Roman"/>
                <w:b/>
                <w:sz w:val="24"/>
                <w:szCs w:val="28"/>
              </w:rPr>
              <w:fldChar w:fldCharType="separate"/>
            </w:r>
            <w:r w:rsidRPr="00323FC1">
              <w:rPr>
                <w:rFonts w:eastAsia="MS Mincho"/>
                <w:position w:val="-14"/>
                <w:sz w:val="20"/>
                <w:szCs w:val="20"/>
              </w:rPr>
              <w:pict>
                <v:shape id="_x0000_i1038" type="#_x0000_t75" style="width:17.2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2735&quot;/&gt;&lt;wsp:rsid wsp:val=&quot;000119D0&quot;/&gt;&lt;wsp:rsid wsp:val=&quot;00020BB3&quot;/&gt;&lt;wsp:rsid wsp:val=&quot;00037282&quot;/&gt;&lt;wsp:rsid wsp:val=&quot;00055DBB&quot;/&gt;&lt;wsp:rsid wsp:val=&quot;00092532&quot;/&gt;&lt;wsp:rsid wsp:val=&quot;00114254&quot;/&gt;&lt;wsp:rsid wsp:val=&quot;001233CD&quot;/&gt;&lt;wsp:rsid wsp:val=&quot;00132E52&quot;/&gt;&lt;wsp:rsid wsp:val=&quot;00155E05&quot;/&gt;&lt;wsp:rsid wsp:val=&quot;00162735&quot;/&gt;&lt;wsp:rsid wsp:val=&quot;00175326&quot;/&gt;&lt;wsp:rsid wsp:val=&quot;00196AEF&quot;/&gt;&lt;wsp:rsid wsp:val=&quot;00197D21&quot;/&gt;&lt;wsp:rsid wsp:val=&quot;001A12BE&quot;/&gt;&lt;wsp:rsid wsp:val=&quot;001A5140&quot;/&gt;&lt;wsp:rsid wsp:val=&quot;001B26EA&quot;/&gt;&lt;wsp:rsid wsp:val=&quot;001B6496&quot;/&gt;&lt;wsp:rsid wsp:val=&quot;001D4502&quot;/&gt;&lt;wsp:rsid wsp:val=&quot;001E7D40&quot;/&gt;&lt;wsp:rsid wsp:val=&quot;002127A4&quot;/&gt;&lt;wsp:rsid wsp:val=&quot;002202CD&quot;/&gt;&lt;wsp:rsid wsp:val=&quot;0023700B&quot;/&gt;&lt;wsp:rsid wsp:val=&quot;00253B43&quot;/&gt;&lt;wsp:rsid wsp:val=&quot;00273817&quot;/&gt;&lt;wsp:rsid wsp:val=&quot;00290CC3&quot;/&gt;&lt;wsp:rsid wsp:val=&quot;002B5839&quot;/&gt;&lt;wsp:rsid wsp:val=&quot;002D57FB&quot;/&gt;&lt;wsp:rsid wsp:val=&quot;002E075D&quot;/&gt;&lt;wsp:rsid wsp:val=&quot;002E5585&quot;/&gt;&lt;wsp:rsid wsp:val=&quot;002F2711&quot;/&gt;&lt;wsp:rsid wsp:val=&quot;00322552&quot;/&gt;&lt;wsp:rsid wsp:val=&quot;00322CB2&quot;/&gt;&lt;wsp:rsid wsp:val=&quot;00370F87&quot;/&gt;&lt;wsp:rsid wsp:val=&quot;004548EF&quot;/&gt;&lt;wsp:rsid wsp:val=&quot;004565F9&quot;/&gt;&lt;wsp:rsid wsp:val=&quot;00460ECC&quot;/&gt;&lt;wsp:rsid wsp:val=&quot;0048779F&quot;/&gt;&lt;wsp:rsid wsp:val=&quot;004A3563&quot;/&gt;&lt;wsp:rsid wsp:val=&quot;004B08A0&quot;/&gt;&lt;wsp:rsid wsp:val=&quot;00512155&quot;/&gt;&lt;wsp:rsid wsp:val=&quot;005406B5&quot;/&gt;&lt;wsp:rsid wsp:val=&quot;00553921&quot;/&gt;&lt;wsp:rsid wsp:val=&quot;00564961&quot;/&gt;&lt;wsp:rsid wsp:val=&quot;00573277&quot;/&gt;&lt;wsp:rsid wsp:val=&quot;00575597&quot;/&gt;&lt;wsp:rsid wsp:val=&quot;005821AC&quot;/&gt;&lt;wsp:rsid wsp:val=&quot;00585218&quot;/&gt;&lt;wsp:rsid wsp:val=&quot;00587900&quot;/&gt;&lt;wsp:rsid wsp:val=&quot;0059357D&quot;/&gt;&lt;wsp:rsid wsp:val=&quot;005E7E82&quot;/&gt;&lt;wsp:rsid wsp:val=&quot;005F1A30&quot;/&gt;&lt;wsp:rsid wsp:val=&quot;00604C8A&quot;/&gt;&lt;wsp:rsid wsp:val=&quot;00636800&quot;/&gt;&lt;wsp:rsid wsp:val=&quot;006A4EB0&quot;/&gt;&lt;wsp:rsid wsp:val=&quot;006B7CF0&quot;/&gt;&lt;wsp:rsid wsp:val=&quot;006C785F&quot;/&gt;&lt;wsp:rsid wsp:val=&quot;006D3207&quot;/&gt;&lt;wsp:rsid wsp:val=&quot;006D46B8&quot;/&gt;&lt;wsp:rsid wsp:val=&quot;006F013D&quot;/&gt;&lt;wsp:rsid wsp:val=&quot;0070555C&quot;/&gt;&lt;wsp:rsid wsp:val=&quot;00722F15&quot;/&gt;&lt;wsp:rsid wsp:val=&quot;00734F91&quot;/&gt;&lt;wsp:rsid wsp:val=&quot;00740025&quot;/&gt;&lt;wsp:rsid wsp:val=&quot;007635FF&quot;/&gt;&lt;wsp:rsid wsp:val=&quot;0076462A&quot;/&gt;&lt;wsp:rsid wsp:val=&quot;00765809&quot;/&gt;&lt;wsp:rsid wsp:val=&quot;007714AB&quot;/&gt;&lt;wsp:rsid wsp:val=&quot;00773C72&quot;/&gt;&lt;wsp:rsid wsp:val=&quot;00775CA9&quot;/&gt;&lt;wsp:rsid wsp:val=&quot;00794B22&quot;/&gt;&lt;wsp:rsid wsp:val=&quot;007C27FE&quot;/&gt;&lt;wsp:rsid wsp:val=&quot;007D618A&quot;/&gt;&lt;wsp:rsid wsp:val=&quot;007E64D8&quot;/&gt;&lt;wsp:rsid wsp:val=&quot;008274F5&quot;/&gt;&lt;wsp:rsid wsp:val=&quot;0084359B&quot;/&gt;&lt;wsp:rsid wsp:val=&quot;00860A40&quot;/&gt;&lt;wsp:rsid wsp:val=&quot;00865C05&quot;/&gt;&lt;wsp:rsid wsp:val=&quot;00883EBE&quot;/&gt;&lt;wsp:rsid wsp:val=&quot;00891670&quot;/&gt;&lt;wsp:rsid wsp:val=&quot;0089196E&quot;/&gt;&lt;wsp:rsid wsp:val=&quot;008B3A20&quot;/&gt;&lt;wsp:rsid wsp:val=&quot;008D1D5C&quot;/&gt;&lt;wsp:rsid wsp:val=&quot;008E64ED&quot;/&gt;&lt;wsp:rsid wsp:val=&quot;0092165A&quot;/&gt;&lt;wsp:rsid wsp:val=&quot;00930CA3&quot;/&gt;&lt;wsp:rsid wsp:val=&quot;0097610D&quot;/&gt;&lt;wsp:rsid wsp:val=&quot;00986135&quot;/&gt;&lt;wsp:rsid wsp:val=&quot;00990A15&quot;/&gt;&lt;wsp:rsid wsp:val=&quot;009B28E2&quot;/&gt;&lt;wsp:rsid wsp:val=&quot;009B6144&quot;/&gt;&lt;wsp:rsid wsp:val=&quot;009C1DFD&quot;/&gt;&lt;wsp:rsid wsp:val=&quot;009C7B32&quot;/&gt;&lt;wsp:rsid wsp:val=&quot;009D45CD&quot;/&gt;&lt;wsp:rsid wsp:val=&quot;009E40BD&quot;/&gt;&lt;wsp:rsid wsp:val=&quot;00A052C7&quot;/&gt;&lt;wsp:rsid wsp:val=&quot;00A10A49&quot;/&gt;&lt;wsp:rsid wsp:val=&quot;00A27004&quot;/&gt;&lt;wsp:rsid wsp:val=&quot;00A62415&quot;/&gt;&lt;wsp:rsid wsp:val=&quot;00A84EDB&quot;/&gt;&lt;wsp:rsid wsp:val=&quot;00AA5D99&quot;/&gt;&lt;wsp:rsid wsp:val=&quot;00AF4422&quot;/&gt;&lt;wsp:rsid wsp:val=&quot;00B002F9&quot;/&gt;&lt;wsp:rsid wsp:val=&quot;00B013B2&quot;/&gt;&lt;wsp:rsid wsp:val=&quot;00B368EA&quot;/&gt;&lt;wsp:rsid wsp:val=&quot;00B43FAC&quot;/&gt;&lt;wsp:rsid wsp:val=&quot;00B50765&quot;/&gt;&lt;wsp:rsid wsp:val=&quot;00B63EE5&quot;/&gt;&lt;wsp:rsid wsp:val=&quot;00B65C28&quot;/&gt;&lt;wsp:rsid wsp:val=&quot;00B75457&quot;/&gt;&lt;wsp:rsid wsp:val=&quot;00B75575&quot;/&gt;&lt;wsp:rsid wsp:val=&quot;00B811BA&quot;/&gt;&lt;wsp:rsid wsp:val=&quot;00B8403F&quot;/&gt;&lt;wsp:rsid wsp:val=&quot;00B84D80&quot;/&gt;&lt;wsp:rsid wsp:val=&quot;00B91ED4&quot;/&gt;&lt;wsp:rsid wsp:val=&quot;00BA5092&quot;/&gt;&lt;wsp:rsid wsp:val=&quot;00BB28F0&quot;/&gt;&lt;wsp:rsid wsp:val=&quot;00BB65A7&quot;/&gt;&lt;wsp:rsid wsp:val=&quot;00BD4000&quot;/&gt;&lt;wsp:rsid wsp:val=&quot;00BE4052&quot;/&gt;&lt;wsp:rsid wsp:val=&quot;00BF2DDA&quot;/&gt;&lt;wsp:rsid wsp:val=&quot;00BF4826&quot;/&gt;&lt;wsp:rsid wsp:val=&quot;00C062CF&quot;/&gt;&lt;wsp:rsid wsp:val=&quot;00C13EDD&quot;/&gt;&lt;wsp:rsid wsp:val=&quot;00C15181&quot;/&gt;&lt;wsp:rsid wsp:val=&quot;00C25B76&quot;/&gt;&lt;wsp:rsid wsp:val=&quot;00C72BBD&quot;/&gt;&lt;wsp:rsid wsp:val=&quot;00C84739&quot;/&gt;&lt;wsp:rsid wsp:val=&quot;00CA728F&quot;/&gt;&lt;wsp:rsid wsp:val=&quot;00CC066C&quot;/&gt;&lt;wsp:rsid wsp:val=&quot;00CC5DA1&quot;/&gt;&lt;wsp:rsid wsp:val=&quot;00CE2ECE&quot;/&gt;&lt;wsp:rsid wsp:val=&quot;00CF3F6A&quot;/&gt;&lt;wsp:rsid wsp:val=&quot;00CF6F7D&quot;/&gt;&lt;wsp:rsid wsp:val=&quot;00D0164D&quot;/&gt;&lt;wsp:rsid wsp:val=&quot;00D05ECD&quot;/&gt;&lt;wsp:rsid wsp:val=&quot;00D06DBF&quot;/&gt;&lt;wsp:rsid wsp:val=&quot;00D06E12&quot;/&gt;&lt;wsp:rsid wsp:val=&quot;00D1774A&quot;/&gt;&lt;wsp:rsid wsp:val=&quot;00D17A29&quot;/&gt;&lt;wsp:rsid wsp:val=&quot;00D36366&quot;/&gt;&lt;wsp:rsid wsp:val=&quot;00D3683F&quot;/&gt;&lt;wsp:rsid wsp:val=&quot;00D55723&quot;/&gt;&lt;wsp:rsid wsp:val=&quot;00D70587&quot;/&gt;&lt;wsp:rsid wsp:val=&quot;00D73654&quot;/&gt;&lt;wsp:rsid wsp:val=&quot;00DB6386&quot;/&gt;&lt;wsp:rsid wsp:val=&quot;00DB6EA1&quot;/&gt;&lt;wsp:rsid wsp:val=&quot;00DE68C8&quot;/&gt;&lt;wsp:rsid wsp:val=&quot;00DF0D43&quot;/&gt;&lt;wsp:rsid wsp:val=&quot;00E03142&quot;/&gt;&lt;wsp:rsid wsp:val=&quot;00E33B57&quot;/&gt;&lt;wsp:rsid wsp:val=&quot;00E706FD&quot;/&gt;&lt;wsp:rsid wsp:val=&quot;00E818F2&quot;/&gt;&lt;wsp:rsid wsp:val=&quot;00EA2867&quot;/&gt;&lt;wsp:rsid wsp:val=&quot;00EA4A8E&quot;/&gt;&lt;wsp:rsid wsp:val=&quot;00EA5507&quot;/&gt;&lt;wsp:rsid wsp:val=&quot;00EC2FE6&quot;/&gt;&lt;wsp:rsid wsp:val=&quot;00EC754A&quot;/&gt;&lt;wsp:rsid wsp:val=&quot;00ED211D&quot;/&gt;&lt;wsp:rsid wsp:val=&quot;00EE640F&quot;/&gt;&lt;wsp:rsid wsp:val=&quot;00F16082&quot;/&gt;&lt;wsp:rsid wsp:val=&quot;00F16BF5&quot;/&gt;&lt;wsp:rsid wsp:val=&quot;00F24D23&quot;/&gt;&lt;wsp:rsid wsp:val=&quot;00F30C22&quot;/&gt;&lt;wsp:rsid wsp:val=&quot;00F3440D&quot;/&gt;&lt;wsp:rsid wsp:val=&quot;00F40CB6&quot;/&gt;&lt;wsp:rsid wsp:val=&quot;00F45391&quot;/&gt;&lt;wsp:rsid wsp:val=&quot;00F83235&quot;/&gt;&lt;wsp:rsid wsp:val=&quot;00F85714&quot;/&gt;&lt;wsp:rsid wsp:val=&quot;00FB53C0&quot;/&gt;&lt;wsp:rsid wsp:val=&quot;00FC2B7C&quot;/&gt;&lt;wsp:rsid wsp:val=&quot;00FD45F5&quot;/&gt;&lt;wsp:rsid wsp:val=&quot;00FF092A&quot;/&gt;&lt;/wsp:rsids&gt;&lt;/w:docPr&gt;&lt;w:body&gt;&lt;wx:sect&gt;&lt;w:p wsp:rsidR=&quot;00000000&quot; wsp:rsidRDefault=&quot;00DE68C8&quot; wsp:rsidP=&quot;00DE68C8&quot;&gt;&lt;m:oMathPara&gt;&lt;m:oMath&gt;&lt;m:sSub&gt;&lt;m:sSubPr&gt;&lt;m:ctrlPr&gt;&lt;w:rPr&gt;&lt;w:rFonts w:ascii=&quot;Cambria Math&quot; w:h-ansi=&quot;Cambria Math&quot;/&gt;&lt;wx:font wx:val=&quot;Cambria Math&quot;/&gt;&lt;w:b/&gt;&lt;w:i/&gt;&lt;w:sz w:val=&quot;24&quot;/&gt;&lt;w:sz-cs w:val=&quot;28&quot;/&gt;&lt;/w:rPr&gt;&lt;/m:ctrlPr&gt;&lt;/m:sSubPr&gt;&lt;m:e&gt;&lt;m:r&gt;&lt;m:rPr&gt;&lt;m:sty m:val=&quot;bi&quot;/&gt;&lt;/m:rPr&gt;&lt;w:rPr&gt;&lt;w:rFonts w:ascii=&quot;Cambria Math&quot; w:h-ansi=&quot;Cambria Math&quot;/&gt;&lt;wx:font wx:val=&quot;Cambria Math&quot;/&gt;&lt;w:b/&gt;&lt;w:i/&gt;&lt;w:sz w:val=&quot;24&quot;/&gt;&lt;w:sz-cs w:val=&quot;28&quot;/&gt;&lt;/w:rPr&gt;&lt;m:t&gt;r&lt;/m:t&gt;&lt;/m:r&gt;&lt;/m:e&gt;&lt;m:sub&gt;&lt;m:r&gt;&lt;m:rPr&gt;&lt;m:sty m:val=&quot;bi&quot;/&gt;&lt;/m:rPr&gt;&lt;w:rPr&gt;&lt;w:rFonts w:ascii=&quot;Cambria Math&quot; w:h-ansi=&quot;Cambria Math&quot;/&gt;&lt;wx:font wx:val=&quot;Cambria Math&quot;/&gt;&lt;w:b/&gt;&lt;w:i/&gt;&lt;w:sz w:val=&quot;24&quot;/&gt;&lt;w:sz-cs w:val=&quot;28&quot;/&gt;&lt;/w:rPr&gt;&lt;m:t&gt;xy&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6" o:title="" chromakey="white"/>
                </v:shape>
              </w:pict>
            </w:r>
            <w:r w:rsidRPr="00323FC1">
              <w:rPr>
                <w:rFonts w:ascii="Times New Roman" w:eastAsia="MS Mincho" w:hAnsi="Times New Roman"/>
                <w:b/>
                <w:sz w:val="24"/>
                <w:szCs w:val="28"/>
              </w:rPr>
              <w:fldChar w:fldCharType="end"/>
            </w:r>
          </w:p>
        </w:tc>
        <w:tc>
          <w:tcPr>
            <w:tcW w:w="1258" w:type="pct"/>
            <w:shd w:val="clear" w:color="auto" w:fill="auto"/>
            <w:vAlign w:val="center"/>
          </w:tcPr>
          <w:p w:rsidR="006F013D" w:rsidRPr="00323FC1" w:rsidRDefault="006F013D" w:rsidP="00323FC1">
            <w:pPr>
              <w:tabs>
                <w:tab w:val="left" w:pos="1756"/>
              </w:tabs>
              <w:jc w:val="center"/>
              <w:rPr>
                <w:rFonts w:ascii="Times New Roman" w:eastAsia="MS Mincho" w:hAnsi="Times New Roman"/>
                <w:b/>
                <w:sz w:val="24"/>
                <w:szCs w:val="28"/>
              </w:rPr>
            </w:pPr>
            <w:r w:rsidRPr="00323FC1">
              <w:rPr>
                <w:rFonts w:ascii="Times New Roman" w:eastAsia="MS Mincho" w:hAnsi="Times New Roman"/>
                <w:b/>
                <w:sz w:val="24"/>
                <w:szCs w:val="28"/>
              </w:rPr>
              <w:t>Критическое зн</w:t>
            </w:r>
            <w:r w:rsidRPr="00323FC1">
              <w:rPr>
                <w:rFonts w:ascii="Times New Roman" w:eastAsia="MS Mincho" w:hAnsi="Times New Roman"/>
                <w:b/>
                <w:sz w:val="24"/>
                <w:szCs w:val="28"/>
              </w:rPr>
              <w:t>а</w:t>
            </w:r>
            <w:r w:rsidRPr="00323FC1">
              <w:rPr>
                <w:rFonts w:ascii="Times New Roman" w:eastAsia="MS Mincho" w:hAnsi="Times New Roman"/>
                <w:b/>
                <w:sz w:val="24"/>
                <w:szCs w:val="28"/>
              </w:rPr>
              <w:t xml:space="preserve">чение, </w:t>
            </w:r>
            <w:r w:rsidRPr="00323FC1">
              <w:rPr>
                <w:rFonts w:ascii="Times New Roman" w:eastAsia="MS Mincho" w:hAnsi="Times New Roman"/>
                <w:b/>
                <w:sz w:val="24"/>
                <w:szCs w:val="28"/>
              </w:rPr>
              <w:fldChar w:fldCharType="begin"/>
            </w:r>
            <w:r w:rsidRPr="00323FC1">
              <w:rPr>
                <w:rFonts w:ascii="Times New Roman" w:eastAsia="MS Mincho" w:hAnsi="Times New Roman"/>
                <w:b/>
                <w:sz w:val="24"/>
                <w:szCs w:val="28"/>
              </w:rPr>
              <w:instrText xml:space="preserve"> QUOTE </w:instrText>
            </w:r>
            <w:r w:rsidRPr="00323FC1">
              <w:rPr>
                <w:rFonts w:eastAsia="MS Mincho"/>
                <w:position w:val="-11"/>
                <w:sz w:val="20"/>
                <w:szCs w:val="20"/>
              </w:rPr>
              <w:pict>
                <v:shape id="_x0000_i1039" type="#_x0000_t75" style="width:9.7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2735&quot;/&gt;&lt;wsp:rsid wsp:val=&quot;000119D0&quot;/&gt;&lt;wsp:rsid wsp:val=&quot;00020BB3&quot;/&gt;&lt;wsp:rsid wsp:val=&quot;00037282&quot;/&gt;&lt;wsp:rsid wsp:val=&quot;00055DBB&quot;/&gt;&lt;wsp:rsid wsp:val=&quot;00092532&quot;/&gt;&lt;wsp:rsid wsp:val=&quot;000E0D6F&quot;/&gt;&lt;wsp:rsid wsp:val=&quot;00114254&quot;/&gt;&lt;wsp:rsid wsp:val=&quot;001233CD&quot;/&gt;&lt;wsp:rsid wsp:val=&quot;00132E52&quot;/&gt;&lt;wsp:rsid wsp:val=&quot;00155E05&quot;/&gt;&lt;wsp:rsid wsp:val=&quot;00162735&quot;/&gt;&lt;wsp:rsid wsp:val=&quot;00175326&quot;/&gt;&lt;wsp:rsid wsp:val=&quot;00196AEF&quot;/&gt;&lt;wsp:rsid wsp:val=&quot;00197D21&quot;/&gt;&lt;wsp:rsid wsp:val=&quot;001A12BE&quot;/&gt;&lt;wsp:rsid wsp:val=&quot;001A5140&quot;/&gt;&lt;wsp:rsid wsp:val=&quot;001B26EA&quot;/&gt;&lt;wsp:rsid wsp:val=&quot;001B6496&quot;/&gt;&lt;wsp:rsid wsp:val=&quot;001D4502&quot;/&gt;&lt;wsp:rsid wsp:val=&quot;001E7D40&quot;/&gt;&lt;wsp:rsid wsp:val=&quot;002127A4&quot;/&gt;&lt;wsp:rsid wsp:val=&quot;002202CD&quot;/&gt;&lt;wsp:rsid wsp:val=&quot;0023700B&quot;/&gt;&lt;wsp:rsid wsp:val=&quot;00253B43&quot;/&gt;&lt;wsp:rsid wsp:val=&quot;00273817&quot;/&gt;&lt;wsp:rsid wsp:val=&quot;00290CC3&quot;/&gt;&lt;wsp:rsid wsp:val=&quot;002B5839&quot;/&gt;&lt;wsp:rsid wsp:val=&quot;002D57FB&quot;/&gt;&lt;wsp:rsid wsp:val=&quot;002E075D&quot;/&gt;&lt;wsp:rsid wsp:val=&quot;002E5585&quot;/&gt;&lt;wsp:rsid wsp:val=&quot;002F2711&quot;/&gt;&lt;wsp:rsid wsp:val=&quot;00322552&quot;/&gt;&lt;wsp:rsid wsp:val=&quot;00322CB2&quot;/&gt;&lt;wsp:rsid wsp:val=&quot;00370F87&quot;/&gt;&lt;wsp:rsid wsp:val=&quot;004548EF&quot;/&gt;&lt;wsp:rsid wsp:val=&quot;004565F9&quot;/&gt;&lt;wsp:rsid wsp:val=&quot;00460ECC&quot;/&gt;&lt;wsp:rsid wsp:val=&quot;0048779F&quot;/&gt;&lt;wsp:rsid wsp:val=&quot;004A3563&quot;/&gt;&lt;wsp:rsid wsp:val=&quot;004B08A0&quot;/&gt;&lt;wsp:rsid wsp:val=&quot;00512155&quot;/&gt;&lt;wsp:rsid wsp:val=&quot;005406B5&quot;/&gt;&lt;wsp:rsid wsp:val=&quot;00553921&quot;/&gt;&lt;wsp:rsid wsp:val=&quot;00564961&quot;/&gt;&lt;wsp:rsid wsp:val=&quot;00573277&quot;/&gt;&lt;wsp:rsid wsp:val=&quot;00575597&quot;/&gt;&lt;wsp:rsid wsp:val=&quot;005821AC&quot;/&gt;&lt;wsp:rsid wsp:val=&quot;00585218&quot;/&gt;&lt;wsp:rsid wsp:val=&quot;00587900&quot;/&gt;&lt;wsp:rsid wsp:val=&quot;0059357D&quot;/&gt;&lt;wsp:rsid wsp:val=&quot;005E7E82&quot;/&gt;&lt;wsp:rsid wsp:val=&quot;005F1A30&quot;/&gt;&lt;wsp:rsid wsp:val=&quot;00604C8A&quot;/&gt;&lt;wsp:rsid wsp:val=&quot;00636800&quot;/&gt;&lt;wsp:rsid wsp:val=&quot;006A4EB0&quot;/&gt;&lt;wsp:rsid wsp:val=&quot;006B7CF0&quot;/&gt;&lt;wsp:rsid wsp:val=&quot;006C785F&quot;/&gt;&lt;wsp:rsid wsp:val=&quot;006D3207&quot;/&gt;&lt;wsp:rsid wsp:val=&quot;006D46B8&quot;/&gt;&lt;wsp:rsid wsp:val=&quot;006F013D&quot;/&gt;&lt;wsp:rsid wsp:val=&quot;0070555C&quot;/&gt;&lt;wsp:rsid wsp:val=&quot;00722F15&quot;/&gt;&lt;wsp:rsid wsp:val=&quot;00734F91&quot;/&gt;&lt;wsp:rsid wsp:val=&quot;00740025&quot;/&gt;&lt;wsp:rsid wsp:val=&quot;007635FF&quot;/&gt;&lt;wsp:rsid wsp:val=&quot;0076462A&quot;/&gt;&lt;wsp:rsid wsp:val=&quot;00765809&quot;/&gt;&lt;wsp:rsid wsp:val=&quot;007714AB&quot;/&gt;&lt;wsp:rsid wsp:val=&quot;00773C72&quot;/&gt;&lt;wsp:rsid wsp:val=&quot;00775CA9&quot;/&gt;&lt;wsp:rsid wsp:val=&quot;00794B22&quot;/&gt;&lt;wsp:rsid wsp:val=&quot;007C27FE&quot;/&gt;&lt;wsp:rsid wsp:val=&quot;007D618A&quot;/&gt;&lt;wsp:rsid wsp:val=&quot;007E64D8&quot;/&gt;&lt;wsp:rsid wsp:val=&quot;008274F5&quot;/&gt;&lt;wsp:rsid wsp:val=&quot;0084359B&quot;/&gt;&lt;wsp:rsid wsp:val=&quot;00860A40&quot;/&gt;&lt;wsp:rsid wsp:val=&quot;00865C05&quot;/&gt;&lt;wsp:rsid wsp:val=&quot;00883EBE&quot;/&gt;&lt;wsp:rsid wsp:val=&quot;00891670&quot;/&gt;&lt;wsp:rsid wsp:val=&quot;0089196E&quot;/&gt;&lt;wsp:rsid wsp:val=&quot;008B3A20&quot;/&gt;&lt;wsp:rsid wsp:val=&quot;008D1D5C&quot;/&gt;&lt;wsp:rsid wsp:val=&quot;008E64ED&quot;/&gt;&lt;wsp:rsid wsp:val=&quot;0092165A&quot;/&gt;&lt;wsp:rsid wsp:val=&quot;00930CA3&quot;/&gt;&lt;wsp:rsid wsp:val=&quot;0097610D&quot;/&gt;&lt;wsp:rsid wsp:val=&quot;00986135&quot;/&gt;&lt;wsp:rsid wsp:val=&quot;00990A15&quot;/&gt;&lt;wsp:rsid wsp:val=&quot;009B28E2&quot;/&gt;&lt;wsp:rsid wsp:val=&quot;009B6144&quot;/&gt;&lt;wsp:rsid wsp:val=&quot;009C1DFD&quot;/&gt;&lt;wsp:rsid wsp:val=&quot;009C7B32&quot;/&gt;&lt;wsp:rsid wsp:val=&quot;009D45CD&quot;/&gt;&lt;wsp:rsid wsp:val=&quot;009E40BD&quot;/&gt;&lt;wsp:rsid wsp:val=&quot;00A052C7&quot;/&gt;&lt;wsp:rsid wsp:val=&quot;00A10A49&quot;/&gt;&lt;wsp:rsid wsp:val=&quot;00A27004&quot;/&gt;&lt;wsp:rsid wsp:val=&quot;00A62415&quot;/&gt;&lt;wsp:rsid wsp:val=&quot;00A84EDB&quot;/&gt;&lt;wsp:rsid wsp:val=&quot;00AA5D99&quot;/&gt;&lt;wsp:rsid wsp:val=&quot;00AF4422&quot;/&gt;&lt;wsp:rsid wsp:val=&quot;00B002F9&quot;/&gt;&lt;wsp:rsid wsp:val=&quot;00B013B2&quot;/&gt;&lt;wsp:rsid wsp:val=&quot;00B368EA&quot;/&gt;&lt;wsp:rsid wsp:val=&quot;00B43FAC&quot;/&gt;&lt;wsp:rsid wsp:val=&quot;00B50765&quot;/&gt;&lt;wsp:rsid wsp:val=&quot;00B63EE5&quot;/&gt;&lt;wsp:rsid wsp:val=&quot;00B65C28&quot;/&gt;&lt;wsp:rsid wsp:val=&quot;00B75457&quot;/&gt;&lt;wsp:rsid wsp:val=&quot;00B75575&quot;/&gt;&lt;wsp:rsid wsp:val=&quot;00B811BA&quot;/&gt;&lt;wsp:rsid wsp:val=&quot;00B8403F&quot;/&gt;&lt;wsp:rsid wsp:val=&quot;00B84D80&quot;/&gt;&lt;wsp:rsid wsp:val=&quot;00B91ED4&quot;/&gt;&lt;wsp:rsid wsp:val=&quot;00BA5092&quot;/&gt;&lt;wsp:rsid wsp:val=&quot;00BB28F0&quot;/&gt;&lt;wsp:rsid wsp:val=&quot;00BB65A7&quot;/&gt;&lt;wsp:rsid wsp:val=&quot;00BD4000&quot;/&gt;&lt;wsp:rsid wsp:val=&quot;00BE4052&quot;/&gt;&lt;wsp:rsid wsp:val=&quot;00BF2DDA&quot;/&gt;&lt;wsp:rsid wsp:val=&quot;00BF4826&quot;/&gt;&lt;wsp:rsid wsp:val=&quot;00C062CF&quot;/&gt;&lt;wsp:rsid wsp:val=&quot;00C13EDD&quot;/&gt;&lt;wsp:rsid wsp:val=&quot;00C15181&quot;/&gt;&lt;wsp:rsid wsp:val=&quot;00C25B76&quot;/&gt;&lt;wsp:rsid wsp:val=&quot;00C72BBD&quot;/&gt;&lt;wsp:rsid wsp:val=&quot;00C84739&quot;/&gt;&lt;wsp:rsid wsp:val=&quot;00CA728F&quot;/&gt;&lt;wsp:rsid wsp:val=&quot;00CC066C&quot;/&gt;&lt;wsp:rsid wsp:val=&quot;00CC5DA1&quot;/&gt;&lt;wsp:rsid wsp:val=&quot;00CE2ECE&quot;/&gt;&lt;wsp:rsid wsp:val=&quot;00CF3F6A&quot;/&gt;&lt;wsp:rsid wsp:val=&quot;00CF6F7D&quot;/&gt;&lt;wsp:rsid wsp:val=&quot;00D0164D&quot;/&gt;&lt;wsp:rsid wsp:val=&quot;00D05ECD&quot;/&gt;&lt;wsp:rsid wsp:val=&quot;00D06DBF&quot;/&gt;&lt;wsp:rsid wsp:val=&quot;00D06E12&quot;/&gt;&lt;wsp:rsid wsp:val=&quot;00D1774A&quot;/&gt;&lt;wsp:rsid wsp:val=&quot;00D17A29&quot;/&gt;&lt;wsp:rsid wsp:val=&quot;00D36366&quot;/&gt;&lt;wsp:rsid wsp:val=&quot;00D3683F&quot;/&gt;&lt;wsp:rsid wsp:val=&quot;00D55723&quot;/&gt;&lt;wsp:rsid wsp:val=&quot;00D70587&quot;/&gt;&lt;wsp:rsid wsp:val=&quot;00D73654&quot;/&gt;&lt;wsp:rsid wsp:val=&quot;00DB6386&quot;/&gt;&lt;wsp:rsid wsp:val=&quot;00DB6EA1&quot;/&gt;&lt;wsp:rsid wsp:val=&quot;00DF0D43&quot;/&gt;&lt;wsp:rsid wsp:val=&quot;00E03142&quot;/&gt;&lt;wsp:rsid wsp:val=&quot;00E33B57&quot;/&gt;&lt;wsp:rsid wsp:val=&quot;00E706FD&quot;/&gt;&lt;wsp:rsid wsp:val=&quot;00E818F2&quot;/&gt;&lt;wsp:rsid wsp:val=&quot;00EA2867&quot;/&gt;&lt;wsp:rsid wsp:val=&quot;00EA4A8E&quot;/&gt;&lt;wsp:rsid wsp:val=&quot;00EA5507&quot;/&gt;&lt;wsp:rsid wsp:val=&quot;00EC2FE6&quot;/&gt;&lt;wsp:rsid wsp:val=&quot;00EC754A&quot;/&gt;&lt;wsp:rsid wsp:val=&quot;00ED211D&quot;/&gt;&lt;wsp:rsid wsp:val=&quot;00EE640F&quot;/&gt;&lt;wsp:rsid wsp:val=&quot;00F16082&quot;/&gt;&lt;wsp:rsid wsp:val=&quot;00F16BF5&quot;/&gt;&lt;wsp:rsid wsp:val=&quot;00F24D23&quot;/&gt;&lt;wsp:rsid wsp:val=&quot;00F30C22&quot;/&gt;&lt;wsp:rsid wsp:val=&quot;00F3440D&quot;/&gt;&lt;wsp:rsid wsp:val=&quot;00F40CB6&quot;/&gt;&lt;wsp:rsid wsp:val=&quot;00F45391&quot;/&gt;&lt;wsp:rsid wsp:val=&quot;00F83235&quot;/&gt;&lt;wsp:rsid wsp:val=&quot;00F85714&quot;/&gt;&lt;wsp:rsid wsp:val=&quot;00FB53C0&quot;/&gt;&lt;wsp:rsid wsp:val=&quot;00FC2B7C&quot;/&gt;&lt;wsp:rsid wsp:val=&quot;00FD45F5&quot;/&gt;&lt;wsp:rsid wsp:val=&quot;00FF092A&quot;/&gt;&lt;/wsp:rsids&gt;&lt;/w:docPr&gt;&lt;w:body&gt;&lt;wx:sect&gt;&lt;w:p wsp:rsidR=&quot;00000000&quot; wsp:rsidRDefault=&quot;000E0D6F&quot; wsp:rsidP=&quot;000E0D6F&quot;&gt;&lt;m:oMathPara&gt;&lt;m:oMath&gt;&lt;m:sSub&gt;&lt;m:sSubPr&gt;&lt;m:ctrlPr&gt;&lt;w:rPr&gt;&lt;w:rFonts w:ascii=&quot;Cambria Math&quot; w:h-ansi=&quot;Cambria Math&quot;/&gt;&lt;wx:font wx:val=&quot;Cambria Math&quot;/&gt;&lt;w:b/&gt;&lt;w:i/&gt;&lt;w:sz w:val=&quot;24&quot;/&gt;&lt;w:sz-cs w:val=&quot;28&quot;/&gt;&lt;/w:rPr&gt;&lt;/m:ctrlPr&gt;&lt;/m:sSubPr&gt;&lt;m:e&gt;&lt;m:r&gt;&lt;m:rPr&gt;&lt;m:sty m:val=&quot;bi&quot;/&gt;&lt;/m:rPr&gt;&lt;w:rPr&gt;&lt;w:rFonts w:ascii=&quot;Cambria Math&quot; w:h-ansi=&quot;Cambria Math&quot;/&gt;&lt;wx:font wx:val=&quot;Cambria Math&quot;/&gt;&lt;w:b/&gt;&lt;w:i/&gt;&lt;w:sz w:val=&quot;24&quot;/&gt;&lt;w:sz-cs w:val=&quot;28&quot;/&gt;&lt;w:lang w:val=&quot;EN-US&quot;/&gt;&lt;/w:rPr&gt;&lt;m:t&gt;t&lt;/m:t&gt;&lt;/m:r&gt;&lt;/m:e&gt;&lt;m:sub&gt;&lt;m:r&gt;&lt;m:rPr&gt;&lt;m:sty m:val=&quot;bi&quot;/&gt;&lt;/m:rPr&gt;&lt;w:rPr&gt;&lt;w:rFonts w:ascii=&quot;Cambria Math&quot; w:h-ansi=&quot;Cambria Math&quot;/&gt;&lt;wx:font wx:val=&quot;Cambria Math&quot;/&gt;&lt;w:b/&gt;&lt;w:i/&gt;&lt;w:sz w:val=&quot;24&quot;/&gt;&lt;w:sz-cs w:val=&quot;28&quot;/&gt;&lt;/w:rPr&gt;&lt;m:t&gt;r&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323FC1">
              <w:rPr>
                <w:rFonts w:ascii="Times New Roman" w:eastAsia="MS Mincho" w:hAnsi="Times New Roman"/>
                <w:b/>
                <w:sz w:val="24"/>
                <w:szCs w:val="28"/>
              </w:rPr>
              <w:instrText xml:space="preserve"> </w:instrText>
            </w:r>
            <w:r w:rsidRPr="00323FC1">
              <w:rPr>
                <w:rFonts w:ascii="Times New Roman" w:eastAsia="MS Mincho" w:hAnsi="Times New Roman"/>
                <w:b/>
                <w:sz w:val="24"/>
                <w:szCs w:val="28"/>
              </w:rPr>
              <w:fldChar w:fldCharType="separate"/>
            </w:r>
            <w:r w:rsidRPr="00323FC1">
              <w:rPr>
                <w:rFonts w:eastAsia="MS Mincho"/>
                <w:position w:val="-11"/>
                <w:sz w:val="20"/>
                <w:szCs w:val="20"/>
              </w:rPr>
              <w:pict>
                <v:shape id="_x0000_i1040" type="#_x0000_t75" style="width:9.7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2735&quot;/&gt;&lt;wsp:rsid wsp:val=&quot;000119D0&quot;/&gt;&lt;wsp:rsid wsp:val=&quot;00020BB3&quot;/&gt;&lt;wsp:rsid wsp:val=&quot;00037282&quot;/&gt;&lt;wsp:rsid wsp:val=&quot;00055DBB&quot;/&gt;&lt;wsp:rsid wsp:val=&quot;00092532&quot;/&gt;&lt;wsp:rsid wsp:val=&quot;000E0D6F&quot;/&gt;&lt;wsp:rsid wsp:val=&quot;00114254&quot;/&gt;&lt;wsp:rsid wsp:val=&quot;001233CD&quot;/&gt;&lt;wsp:rsid wsp:val=&quot;00132E52&quot;/&gt;&lt;wsp:rsid wsp:val=&quot;00155E05&quot;/&gt;&lt;wsp:rsid wsp:val=&quot;00162735&quot;/&gt;&lt;wsp:rsid wsp:val=&quot;00175326&quot;/&gt;&lt;wsp:rsid wsp:val=&quot;00196AEF&quot;/&gt;&lt;wsp:rsid wsp:val=&quot;00197D21&quot;/&gt;&lt;wsp:rsid wsp:val=&quot;001A12BE&quot;/&gt;&lt;wsp:rsid wsp:val=&quot;001A5140&quot;/&gt;&lt;wsp:rsid wsp:val=&quot;001B26EA&quot;/&gt;&lt;wsp:rsid wsp:val=&quot;001B6496&quot;/&gt;&lt;wsp:rsid wsp:val=&quot;001D4502&quot;/&gt;&lt;wsp:rsid wsp:val=&quot;001E7D40&quot;/&gt;&lt;wsp:rsid wsp:val=&quot;002127A4&quot;/&gt;&lt;wsp:rsid wsp:val=&quot;002202CD&quot;/&gt;&lt;wsp:rsid wsp:val=&quot;0023700B&quot;/&gt;&lt;wsp:rsid wsp:val=&quot;00253B43&quot;/&gt;&lt;wsp:rsid wsp:val=&quot;00273817&quot;/&gt;&lt;wsp:rsid wsp:val=&quot;00290CC3&quot;/&gt;&lt;wsp:rsid wsp:val=&quot;002B5839&quot;/&gt;&lt;wsp:rsid wsp:val=&quot;002D57FB&quot;/&gt;&lt;wsp:rsid wsp:val=&quot;002E075D&quot;/&gt;&lt;wsp:rsid wsp:val=&quot;002E5585&quot;/&gt;&lt;wsp:rsid wsp:val=&quot;002F2711&quot;/&gt;&lt;wsp:rsid wsp:val=&quot;00322552&quot;/&gt;&lt;wsp:rsid wsp:val=&quot;00322CB2&quot;/&gt;&lt;wsp:rsid wsp:val=&quot;00370F87&quot;/&gt;&lt;wsp:rsid wsp:val=&quot;004548EF&quot;/&gt;&lt;wsp:rsid wsp:val=&quot;004565F9&quot;/&gt;&lt;wsp:rsid wsp:val=&quot;00460ECC&quot;/&gt;&lt;wsp:rsid wsp:val=&quot;0048779F&quot;/&gt;&lt;wsp:rsid wsp:val=&quot;004A3563&quot;/&gt;&lt;wsp:rsid wsp:val=&quot;004B08A0&quot;/&gt;&lt;wsp:rsid wsp:val=&quot;00512155&quot;/&gt;&lt;wsp:rsid wsp:val=&quot;005406B5&quot;/&gt;&lt;wsp:rsid wsp:val=&quot;00553921&quot;/&gt;&lt;wsp:rsid wsp:val=&quot;00564961&quot;/&gt;&lt;wsp:rsid wsp:val=&quot;00573277&quot;/&gt;&lt;wsp:rsid wsp:val=&quot;00575597&quot;/&gt;&lt;wsp:rsid wsp:val=&quot;005821AC&quot;/&gt;&lt;wsp:rsid wsp:val=&quot;00585218&quot;/&gt;&lt;wsp:rsid wsp:val=&quot;00587900&quot;/&gt;&lt;wsp:rsid wsp:val=&quot;0059357D&quot;/&gt;&lt;wsp:rsid wsp:val=&quot;005E7E82&quot;/&gt;&lt;wsp:rsid wsp:val=&quot;005F1A30&quot;/&gt;&lt;wsp:rsid wsp:val=&quot;00604C8A&quot;/&gt;&lt;wsp:rsid wsp:val=&quot;00636800&quot;/&gt;&lt;wsp:rsid wsp:val=&quot;006A4EB0&quot;/&gt;&lt;wsp:rsid wsp:val=&quot;006B7CF0&quot;/&gt;&lt;wsp:rsid wsp:val=&quot;006C785F&quot;/&gt;&lt;wsp:rsid wsp:val=&quot;006D3207&quot;/&gt;&lt;wsp:rsid wsp:val=&quot;006D46B8&quot;/&gt;&lt;wsp:rsid wsp:val=&quot;006F013D&quot;/&gt;&lt;wsp:rsid wsp:val=&quot;0070555C&quot;/&gt;&lt;wsp:rsid wsp:val=&quot;00722F15&quot;/&gt;&lt;wsp:rsid wsp:val=&quot;00734F91&quot;/&gt;&lt;wsp:rsid wsp:val=&quot;00740025&quot;/&gt;&lt;wsp:rsid wsp:val=&quot;007635FF&quot;/&gt;&lt;wsp:rsid wsp:val=&quot;0076462A&quot;/&gt;&lt;wsp:rsid wsp:val=&quot;00765809&quot;/&gt;&lt;wsp:rsid wsp:val=&quot;007714AB&quot;/&gt;&lt;wsp:rsid wsp:val=&quot;00773C72&quot;/&gt;&lt;wsp:rsid wsp:val=&quot;00775CA9&quot;/&gt;&lt;wsp:rsid wsp:val=&quot;00794B22&quot;/&gt;&lt;wsp:rsid wsp:val=&quot;007C27FE&quot;/&gt;&lt;wsp:rsid wsp:val=&quot;007D618A&quot;/&gt;&lt;wsp:rsid wsp:val=&quot;007E64D8&quot;/&gt;&lt;wsp:rsid wsp:val=&quot;008274F5&quot;/&gt;&lt;wsp:rsid wsp:val=&quot;0084359B&quot;/&gt;&lt;wsp:rsid wsp:val=&quot;00860A40&quot;/&gt;&lt;wsp:rsid wsp:val=&quot;00865C05&quot;/&gt;&lt;wsp:rsid wsp:val=&quot;00883EBE&quot;/&gt;&lt;wsp:rsid wsp:val=&quot;00891670&quot;/&gt;&lt;wsp:rsid wsp:val=&quot;0089196E&quot;/&gt;&lt;wsp:rsid wsp:val=&quot;008B3A20&quot;/&gt;&lt;wsp:rsid wsp:val=&quot;008D1D5C&quot;/&gt;&lt;wsp:rsid wsp:val=&quot;008E64ED&quot;/&gt;&lt;wsp:rsid wsp:val=&quot;0092165A&quot;/&gt;&lt;wsp:rsid wsp:val=&quot;00930CA3&quot;/&gt;&lt;wsp:rsid wsp:val=&quot;0097610D&quot;/&gt;&lt;wsp:rsid wsp:val=&quot;00986135&quot;/&gt;&lt;wsp:rsid wsp:val=&quot;00990A15&quot;/&gt;&lt;wsp:rsid wsp:val=&quot;009B28E2&quot;/&gt;&lt;wsp:rsid wsp:val=&quot;009B6144&quot;/&gt;&lt;wsp:rsid wsp:val=&quot;009C1DFD&quot;/&gt;&lt;wsp:rsid wsp:val=&quot;009C7B32&quot;/&gt;&lt;wsp:rsid wsp:val=&quot;009D45CD&quot;/&gt;&lt;wsp:rsid wsp:val=&quot;009E40BD&quot;/&gt;&lt;wsp:rsid wsp:val=&quot;00A052C7&quot;/&gt;&lt;wsp:rsid wsp:val=&quot;00A10A49&quot;/&gt;&lt;wsp:rsid wsp:val=&quot;00A27004&quot;/&gt;&lt;wsp:rsid wsp:val=&quot;00A62415&quot;/&gt;&lt;wsp:rsid wsp:val=&quot;00A84EDB&quot;/&gt;&lt;wsp:rsid wsp:val=&quot;00AA5D99&quot;/&gt;&lt;wsp:rsid wsp:val=&quot;00AF4422&quot;/&gt;&lt;wsp:rsid wsp:val=&quot;00B002F9&quot;/&gt;&lt;wsp:rsid wsp:val=&quot;00B013B2&quot;/&gt;&lt;wsp:rsid wsp:val=&quot;00B368EA&quot;/&gt;&lt;wsp:rsid wsp:val=&quot;00B43FAC&quot;/&gt;&lt;wsp:rsid wsp:val=&quot;00B50765&quot;/&gt;&lt;wsp:rsid wsp:val=&quot;00B63EE5&quot;/&gt;&lt;wsp:rsid wsp:val=&quot;00B65C28&quot;/&gt;&lt;wsp:rsid wsp:val=&quot;00B75457&quot;/&gt;&lt;wsp:rsid wsp:val=&quot;00B75575&quot;/&gt;&lt;wsp:rsid wsp:val=&quot;00B811BA&quot;/&gt;&lt;wsp:rsid wsp:val=&quot;00B8403F&quot;/&gt;&lt;wsp:rsid wsp:val=&quot;00B84D80&quot;/&gt;&lt;wsp:rsid wsp:val=&quot;00B91ED4&quot;/&gt;&lt;wsp:rsid wsp:val=&quot;00BA5092&quot;/&gt;&lt;wsp:rsid wsp:val=&quot;00BB28F0&quot;/&gt;&lt;wsp:rsid wsp:val=&quot;00BB65A7&quot;/&gt;&lt;wsp:rsid wsp:val=&quot;00BD4000&quot;/&gt;&lt;wsp:rsid wsp:val=&quot;00BE4052&quot;/&gt;&lt;wsp:rsid wsp:val=&quot;00BF2DDA&quot;/&gt;&lt;wsp:rsid wsp:val=&quot;00BF4826&quot;/&gt;&lt;wsp:rsid wsp:val=&quot;00C062CF&quot;/&gt;&lt;wsp:rsid wsp:val=&quot;00C13EDD&quot;/&gt;&lt;wsp:rsid wsp:val=&quot;00C15181&quot;/&gt;&lt;wsp:rsid wsp:val=&quot;00C25B76&quot;/&gt;&lt;wsp:rsid wsp:val=&quot;00C72BBD&quot;/&gt;&lt;wsp:rsid wsp:val=&quot;00C84739&quot;/&gt;&lt;wsp:rsid wsp:val=&quot;00CA728F&quot;/&gt;&lt;wsp:rsid wsp:val=&quot;00CC066C&quot;/&gt;&lt;wsp:rsid wsp:val=&quot;00CC5DA1&quot;/&gt;&lt;wsp:rsid wsp:val=&quot;00CE2ECE&quot;/&gt;&lt;wsp:rsid wsp:val=&quot;00CF3F6A&quot;/&gt;&lt;wsp:rsid wsp:val=&quot;00CF6F7D&quot;/&gt;&lt;wsp:rsid wsp:val=&quot;00D0164D&quot;/&gt;&lt;wsp:rsid wsp:val=&quot;00D05ECD&quot;/&gt;&lt;wsp:rsid wsp:val=&quot;00D06DBF&quot;/&gt;&lt;wsp:rsid wsp:val=&quot;00D06E12&quot;/&gt;&lt;wsp:rsid wsp:val=&quot;00D1774A&quot;/&gt;&lt;wsp:rsid wsp:val=&quot;00D17A29&quot;/&gt;&lt;wsp:rsid wsp:val=&quot;00D36366&quot;/&gt;&lt;wsp:rsid wsp:val=&quot;00D3683F&quot;/&gt;&lt;wsp:rsid wsp:val=&quot;00D55723&quot;/&gt;&lt;wsp:rsid wsp:val=&quot;00D70587&quot;/&gt;&lt;wsp:rsid wsp:val=&quot;00D73654&quot;/&gt;&lt;wsp:rsid wsp:val=&quot;00DB6386&quot;/&gt;&lt;wsp:rsid wsp:val=&quot;00DB6EA1&quot;/&gt;&lt;wsp:rsid wsp:val=&quot;00DF0D43&quot;/&gt;&lt;wsp:rsid wsp:val=&quot;00E03142&quot;/&gt;&lt;wsp:rsid wsp:val=&quot;00E33B57&quot;/&gt;&lt;wsp:rsid wsp:val=&quot;00E706FD&quot;/&gt;&lt;wsp:rsid wsp:val=&quot;00E818F2&quot;/&gt;&lt;wsp:rsid wsp:val=&quot;00EA2867&quot;/&gt;&lt;wsp:rsid wsp:val=&quot;00EA4A8E&quot;/&gt;&lt;wsp:rsid wsp:val=&quot;00EA5507&quot;/&gt;&lt;wsp:rsid wsp:val=&quot;00EC2FE6&quot;/&gt;&lt;wsp:rsid wsp:val=&quot;00EC754A&quot;/&gt;&lt;wsp:rsid wsp:val=&quot;00ED211D&quot;/&gt;&lt;wsp:rsid wsp:val=&quot;00EE640F&quot;/&gt;&lt;wsp:rsid wsp:val=&quot;00F16082&quot;/&gt;&lt;wsp:rsid wsp:val=&quot;00F16BF5&quot;/&gt;&lt;wsp:rsid wsp:val=&quot;00F24D23&quot;/&gt;&lt;wsp:rsid wsp:val=&quot;00F30C22&quot;/&gt;&lt;wsp:rsid wsp:val=&quot;00F3440D&quot;/&gt;&lt;wsp:rsid wsp:val=&quot;00F40CB6&quot;/&gt;&lt;wsp:rsid wsp:val=&quot;00F45391&quot;/&gt;&lt;wsp:rsid wsp:val=&quot;00F83235&quot;/&gt;&lt;wsp:rsid wsp:val=&quot;00F85714&quot;/&gt;&lt;wsp:rsid wsp:val=&quot;00FB53C0&quot;/&gt;&lt;wsp:rsid wsp:val=&quot;00FC2B7C&quot;/&gt;&lt;wsp:rsid wsp:val=&quot;00FD45F5&quot;/&gt;&lt;wsp:rsid wsp:val=&quot;00FF092A&quot;/&gt;&lt;/wsp:rsids&gt;&lt;/w:docPr&gt;&lt;w:body&gt;&lt;wx:sect&gt;&lt;w:p wsp:rsidR=&quot;00000000&quot; wsp:rsidRDefault=&quot;000E0D6F&quot; wsp:rsidP=&quot;000E0D6F&quot;&gt;&lt;m:oMathPara&gt;&lt;m:oMath&gt;&lt;m:sSub&gt;&lt;m:sSubPr&gt;&lt;m:ctrlPr&gt;&lt;w:rPr&gt;&lt;w:rFonts w:ascii=&quot;Cambria Math&quot; w:h-ansi=&quot;Cambria Math&quot;/&gt;&lt;wx:font wx:val=&quot;Cambria Math&quot;/&gt;&lt;w:b/&gt;&lt;w:i/&gt;&lt;w:sz w:val=&quot;24&quot;/&gt;&lt;w:sz-cs w:val=&quot;28&quot;/&gt;&lt;/w:rPr&gt;&lt;/m:ctrlPr&gt;&lt;/m:sSubPr&gt;&lt;m:e&gt;&lt;m:r&gt;&lt;m:rPr&gt;&lt;m:sty m:val=&quot;bi&quot;/&gt;&lt;/m:rPr&gt;&lt;w:rPr&gt;&lt;w:rFonts w:ascii=&quot;Cambria Math&quot; w:h-ansi=&quot;Cambria Math&quot;/&gt;&lt;wx:font wx:val=&quot;Cambria Math&quot;/&gt;&lt;w:b/&gt;&lt;w:i/&gt;&lt;w:sz w:val=&quot;24&quot;/&gt;&lt;w:sz-cs w:val=&quot;28&quot;/&gt;&lt;w:lang w:val=&quot;EN-US&quot;/&gt;&lt;/w:rPr&gt;&lt;m:t&gt;t&lt;/m:t&gt;&lt;/m:r&gt;&lt;/m:e&gt;&lt;m:sub&gt;&lt;m:r&gt;&lt;m:rPr&gt;&lt;m:sty m:val=&quot;bi&quot;/&gt;&lt;/m:rPr&gt;&lt;w:rPr&gt;&lt;w:rFonts w:ascii=&quot;Cambria Math&quot; w:h-ansi=&quot;Cambria Math&quot;/&gt;&lt;wx:font wx:val=&quot;Cambria Math&quot;/&gt;&lt;w:b/&gt;&lt;w:i/&gt;&lt;w:sz w:val=&quot;24&quot;/&gt;&lt;w:sz-cs w:val=&quot;28&quot;/&gt;&lt;/w:rPr&gt;&lt;m:t&gt;r&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323FC1">
              <w:rPr>
                <w:rFonts w:ascii="Times New Roman" w:eastAsia="MS Mincho" w:hAnsi="Times New Roman"/>
                <w:b/>
                <w:sz w:val="24"/>
                <w:szCs w:val="28"/>
              </w:rPr>
              <w:fldChar w:fldCharType="end"/>
            </w:r>
          </w:p>
        </w:tc>
      </w:tr>
      <w:tr w:rsidR="006F013D" w:rsidRPr="00564961" w:rsidTr="00323FC1">
        <w:tc>
          <w:tcPr>
            <w:tcW w:w="5000" w:type="pct"/>
            <w:gridSpan w:val="3"/>
            <w:shd w:val="clear" w:color="auto" w:fill="auto"/>
            <w:vAlign w:val="center"/>
          </w:tcPr>
          <w:p w:rsidR="006F013D" w:rsidRPr="00323FC1" w:rsidRDefault="006F013D" w:rsidP="00323FC1">
            <w:pPr>
              <w:tabs>
                <w:tab w:val="left" w:pos="1756"/>
              </w:tabs>
              <w:rPr>
                <w:rFonts w:ascii="Times New Roman" w:eastAsia="MS Mincho" w:hAnsi="Times New Roman"/>
                <w:b/>
                <w:i/>
                <w:sz w:val="24"/>
                <w:szCs w:val="28"/>
              </w:rPr>
            </w:pPr>
            <w:r w:rsidRPr="00323FC1">
              <w:rPr>
                <w:rFonts w:ascii="Times New Roman" w:eastAsia="MS Mincho" w:hAnsi="Times New Roman"/>
                <w:b/>
                <w:i/>
                <w:sz w:val="24"/>
                <w:szCs w:val="28"/>
              </w:rPr>
              <w:t>Колер марки № 1:</w:t>
            </w:r>
          </w:p>
        </w:tc>
      </w:tr>
      <w:tr w:rsidR="00323FC1" w:rsidRPr="00564961" w:rsidTr="00323FC1">
        <w:tc>
          <w:tcPr>
            <w:tcW w:w="2359" w:type="pct"/>
            <w:shd w:val="clear" w:color="auto" w:fill="auto"/>
            <w:vAlign w:val="center"/>
          </w:tcPr>
          <w:p w:rsidR="006F013D" w:rsidRPr="00323FC1" w:rsidRDefault="006F013D" w:rsidP="00323FC1">
            <w:pPr>
              <w:tabs>
                <w:tab w:val="left" w:pos="1756"/>
              </w:tabs>
              <w:rPr>
                <w:rFonts w:ascii="Times New Roman" w:eastAsia="MS Mincho" w:hAnsi="Times New Roman"/>
                <w:sz w:val="24"/>
                <w:szCs w:val="28"/>
              </w:rPr>
            </w:pPr>
            <w:r w:rsidRPr="00323FC1">
              <w:rPr>
                <w:rFonts w:ascii="Times New Roman" w:eastAsia="MS Mincho" w:hAnsi="Times New Roman"/>
                <w:sz w:val="24"/>
                <w:szCs w:val="28"/>
              </w:rPr>
              <w:t>коричневый</w:t>
            </w:r>
          </w:p>
        </w:tc>
        <w:tc>
          <w:tcPr>
            <w:tcW w:w="1383" w:type="pct"/>
            <w:shd w:val="clear" w:color="auto" w:fill="auto"/>
            <w:vAlign w:val="center"/>
          </w:tcPr>
          <w:p w:rsidR="006F013D" w:rsidRPr="00323FC1" w:rsidRDefault="006F013D" w:rsidP="00323FC1">
            <w:pPr>
              <w:tabs>
                <w:tab w:val="left" w:pos="1756"/>
              </w:tabs>
              <w:jc w:val="center"/>
              <w:rPr>
                <w:rFonts w:ascii="Times New Roman" w:eastAsia="MS Mincho" w:hAnsi="Times New Roman"/>
                <w:sz w:val="24"/>
                <w:szCs w:val="28"/>
              </w:rPr>
            </w:pPr>
            <w:r w:rsidRPr="00323FC1">
              <w:rPr>
                <w:rFonts w:ascii="Times New Roman" w:eastAsia="MS Mincho" w:hAnsi="Times New Roman"/>
                <w:sz w:val="24"/>
                <w:szCs w:val="28"/>
              </w:rPr>
              <w:t>0,979</w:t>
            </w:r>
          </w:p>
        </w:tc>
        <w:tc>
          <w:tcPr>
            <w:tcW w:w="1258" w:type="pct"/>
            <w:shd w:val="clear" w:color="auto" w:fill="auto"/>
            <w:vAlign w:val="center"/>
          </w:tcPr>
          <w:p w:rsidR="006F013D" w:rsidRPr="00323FC1" w:rsidRDefault="006F013D" w:rsidP="00323FC1">
            <w:pPr>
              <w:tabs>
                <w:tab w:val="left" w:pos="1756"/>
              </w:tabs>
              <w:jc w:val="center"/>
              <w:rPr>
                <w:rFonts w:ascii="Times New Roman" w:eastAsia="MS Mincho" w:hAnsi="Times New Roman"/>
                <w:sz w:val="24"/>
                <w:szCs w:val="28"/>
              </w:rPr>
            </w:pPr>
            <w:r w:rsidRPr="00323FC1">
              <w:rPr>
                <w:rFonts w:ascii="Times New Roman" w:eastAsia="MS Mincho" w:hAnsi="Times New Roman"/>
                <w:sz w:val="24"/>
                <w:szCs w:val="28"/>
              </w:rPr>
              <w:t>15,3</w:t>
            </w:r>
          </w:p>
        </w:tc>
      </w:tr>
      <w:tr w:rsidR="00323FC1" w:rsidRPr="00564961" w:rsidTr="00323FC1">
        <w:tc>
          <w:tcPr>
            <w:tcW w:w="2359" w:type="pct"/>
            <w:shd w:val="clear" w:color="auto" w:fill="auto"/>
            <w:vAlign w:val="center"/>
          </w:tcPr>
          <w:p w:rsidR="006F013D" w:rsidRPr="00323FC1" w:rsidRDefault="006F013D" w:rsidP="00323FC1">
            <w:pPr>
              <w:tabs>
                <w:tab w:val="left" w:pos="1756"/>
              </w:tabs>
              <w:rPr>
                <w:rFonts w:ascii="Times New Roman" w:eastAsia="MS Mincho" w:hAnsi="Times New Roman"/>
                <w:sz w:val="24"/>
                <w:szCs w:val="28"/>
              </w:rPr>
            </w:pPr>
            <w:r w:rsidRPr="00323FC1">
              <w:rPr>
                <w:rFonts w:ascii="Times New Roman" w:eastAsia="MS Mincho" w:hAnsi="Times New Roman"/>
                <w:sz w:val="24"/>
                <w:szCs w:val="28"/>
              </w:rPr>
              <w:t>красный</w:t>
            </w:r>
          </w:p>
        </w:tc>
        <w:tc>
          <w:tcPr>
            <w:tcW w:w="1383" w:type="pct"/>
            <w:shd w:val="clear" w:color="auto" w:fill="auto"/>
            <w:vAlign w:val="center"/>
          </w:tcPr>
          <w:p w:rsidR="006F013D" w:rsidRPr="00323FC1" w:rsidRDefault="006F013D" w:rsidP="00323FC1">
            <w:pPr>
              <w:tabs>
                <w:tab w:val="left" w:pos="1756"/>
              </w:tabs>
              <w:jc w:val="center"/>
              <w:rPr>
                <w:rFonts w:ascii="Times New Roman" w:eastAsia="MS Mincho" w:hAnsi="Times New Roman"/>
                <w:sz w:val="24"/>
                <w:szCs w:val="28"/>
              </w:rPr>
            </w:pPr>
            <w:r w:rsidRPr="00323FC1">
              <w:rPr>
                <w:rFonts w:ascii="Times New Roman" w:eastAsia="MS Mincho" w:hAnsi="Times New Roman"/>
                <w:sz w:val="24"/>
                <w:szCs w:val="28"/>
              </w:rPr>
              <w:t>0,972</w:t>
            </w:r>
          </w:p>
        </w:tc>
        <w:tc>
          <w:tcPr>
            <w:tcW w:w="1258" w:type="pct"/>
            <w:shd w:val="clear" w:color="auto" w:fill="auto"/>
            <w:vAlign w:val="center"/>
          </w:tcPr>
          <w:p w:rsidR="006F013D" w:rsidRPr="00323FC1" w:rsidRDefault="006F013D" w:rsidP="00323FC1">
            <w:pPr>
              <w:tabs>
                <w:tab w:val="left" w:pos="1756"/>
              </w:tabs>
              <w:jc w:val="center"/>
              <w:rPr>
                <w:rFonts w:ascii="Times New Roman" w:eastAsia="MS Mincho" w:hAnsi="Times New Roman"/>
                <w:sz w:val="24"/>
                <w:szCs w:val="28"/>
              </w:rPr>
            </w:pPr>
            <w:r w:rsidRPr="00323FC1">
              <w:rPr>
                <w:rFonts w:ascii="Times New Roman" w:eastAsia="MS Mincho" w:hAnsi="Times New Roman"/>
                <w:sz w:val="24"/>
                <w:szCs w:val="28"/>
              </w:rPr>
              <w:t>13,11</w:t>
            </w:r>
          </w:p>
        </w:tc>
      </w:tr>
      <w:tr w:rsidR="00323FC1" w:rsidRPr="00564961" w:rsidTr="00323FC1">
        <w:tc>
          <w:tcPr>
            <w:tcW w:w="2359" w:type="pct"/>
            <w:shd w:val="clear" w:color="auto" w:fill="auto"/>
            <w:vAlign w:val="center"/>
          </w:tcPr>
          <w:p w:rsidR="006F013D" w:rsidRPr="00323FC1" w:rsidRDefault="006F013D" w:rsidP="00323FC1">
            <w:pPr>
              <w:tabs>
                <w:tab w:val="left" w:pos="1756"/>
              </w:tabs>
              <w:rPr>
                <w:rFonts w:ascii="Times New Roman" w:eastAsia="MS Mincho" w:hAnsi="Times New Roman"/>
                <w:sz w:val="24"/>
                <w:szCs w:val="28"/>
              </w:rPr>
            </w:pPr>
            <w:r w:rsidRPr="00323FC1">
              <w:rPr>
                <w:rFonts w:ascii="Times New Roman" w:eastAsia="MS Mincho" w:hAnsi="Times New Roman"/>
                <w:sz w:val="24"/>
                <w:szCs w:val="28"/>
              </w:rPr>
              <w:t>желтый</w:t>
            </w:r>
          </w:p>
        </w:tc>
        <w:tc>
          <w:tcPr>
            <w:tcW w:w="1383" w:type="pct"/>
            <w:shd w:val="clear" w:color="auto" w:fill="auto"/>
            <w:vAlign w:val="center"/>
          </w:tcPr>
          <w:p w:rsidR="006F013D" w:rsidRPr="00323FC1" w:rsidRDefault="006F013D" w:rsidP="00323FC1">
            <w:pPr>
              <w:tabs>
                <w:tab w:val="left" w:pos="1756"/>
              </w:tabs>
              <w:jc w:val="center"/>
              <w:rPr>
                <w:rFonts w:ascii="Times New Roman" w:eastAsia="MS Mincho" w:hAnsi="Times New Roman"/>
                <w:sz w:val="24"/>
                <w:szCs w:val="28"/>
              </w:rPr>
            </w:pPr>
            <w:r w:rsidRPr="00323FC1">
              <w:rPr>
                <w:rFonts w:ascii="Times New Roman" w:eastAsia="MS Mincho" w:hAnsi="Times New Roman"/>
                <w:sz w:val="24"/>
                <w:szCs w:val="28"/>
              </w:rPr>
              <w:t>0,854</w:t>
            </w:r>
          </w:p>
        </w:tc>
        <w:tc>
          <w:tcPr>
            <w:tcW w:w="1258" w:type="pct"/>
            <w:shd w:val="clear" w:color="auto" w:fill="auto"/>
            <w:vAlign w:val="center"/>
          </w:tcPr>
          <w:p w:rsidR="006F013D" w:rsidRPr="00323FC1" w:rsidRDefault="006F013D" w:rsidP="00323FC1">
            <w:pPr>
              <w:tabs>
                <w:tab w:val="left" w:pos="1756"/>
              </w:tabs>
              <w:jc w:val="center"/>
              <w:rPr>
                <w:rFonts w:ascii="Times New Roman" w:eastAsia="MS Mincho" w:hAnsi="Times New Roman"/>
                <w:sz w:val="24"/>
                <w:szCs w:val="28"/>
              </w:rPr>
            </w:pPr>
            <w:r w:rsidRPr="00323FC1">
              <w:rPr>
                <w:rFonts w:ascii="Times New Roman" w:eastAsia="MS Mincho" w:hAnsi="Times New Roman"/>
                <w:sz w:val="24"/>
                <w:szCs w:val="28"/>
              </w:rPr>
              <w:t>5,20</w:t>
            </w:r>
          </w:p>
        </w:tc>
      </w:tr>
      <w:tr w:rsidR="006F013D" w:rsidRPr="00564961" w:rsidTr="00323FC1">
        <w:tc>
          <w:tcPr>
            <w:tcW w:w="5000" w:type="pct"/>
            <w:gridSpan w:val="3"/>
            <w:shd w:val="clear" w:color="auto" w:fill="auto"/>
            <w:vAlign w:val="center"/>
          </w:tcPr>
          <w:p w:rsidR="006F013D" w:rsidRPr="00323FC1" w:rsidRDefault="006F013D" w:rsidP="00323FC1">
            <w:pPr>
              <w:tabs>
                <w:tab w:val="left" w:pos="1756"/>
              </w:tabs>
              <w:rPr>
                <w:rFonts w:ascii="Times New Roman" w:eastAsia="MS Mincho" w:hAnsi="Times New Roman"/>
                <w:b/>
                <w:i/>
                <w:sz w:val="24"/>
                <w:szCs w:val="28"/>
              </w:rPr>
            </w:pPr>
            <w:r w:rsidRPr="00323FC1">
              <w:rPr>
                <w:rFonts w:ascii="Times New Roman" w:eastAsia="MS Mincho" w:hAnsi="Times New Roman"/>
                <w:b/>
                <w:i/>
                <w:sz w:val="24"/>
                <w:szCs w:val="28"/>
              </w:rPr>
              <w:t>Колорант № 2:</w:t>
            </w:r>
          </w:p>
        </w:tc>
      </w:tr>
      <w:tr w:rsidR="00323FC1" w:rsidRPr="00564961" w:rsidTr="00323FC1">
        <w:tc>
          <w:tcPr>
            <w:tcW w:w="2359" w:type="pct"/>
            <w:shd w:val="clear" w:color="auto" w:fill="auto"/>
            <w:vAlign w:val="center"/>
          </w:tcPr>
          <w:p w:rsidR="006F013D" w:rsidRPr="00323FC1" w:rsidRDefault="006F013D" w:rsidP="00323FC1">
            <w:pPr>
              <w:tabs>
                <w:tab w:val="left" w:pos="1756"/>
              </w:tabs>
              <w:rPr>
                <w:rFonts w:ascii="Times New Roman" w:eastAsia="MS Mincho" w:hAnsi="Times New Roman"/>
                <w:sz w:val="24"/>
                <w:szCs w:val="28"/>
              </w:rPr>
            </w:pPr>
            <w:r w:rsidRPr="00323FC1">
              <w:rPr>
                <w:rFonts w:ascii="Times New Roman" w:eastAsia="MS Mincho" w:hAnsi="Times New Roman"/>
                <w:sz w:val="24"/>
                <w:szCs w:val="28"/>
              </w:rPr>
              <w:t>оранжевый</w:t>
            </w:r>
          </w:p>
        </w:tc>
        <w:tc>
          <w:tcPr>
            <w:tcW w:w="1383" w:type="pct"/>
            <w:shd w:val="clear" w:color="auto" w:fill="auto"/>
            <w:vAlign w:val="center"/>
          </w:tcPr>
          <w:p w:rsidR="006F013D" w:rsidRPr="00323FC1" w:rsidRDefault="006F013D" w:rsidP="00323FC1">
            <w:pPr>
              <w:tabs>
                <w:tab w:val="left" w:pos="1756"/>
              </w:tabs>
              <w:jc w:val="center"/>
              <w:rPr>
                <w:rFonts w:ascii="Times New Roman" w:eastAsia="MS Mincho" w:hAnsi="Times New Roman"/>
                <w:sz w:val="24"/>
                <w:szCs w:val="28"/>
              </w:rPr>
            </w:pPr>
            <w:r w:rsidRPr="00323FC1">
              <w:rPr>
                <w:rFonts w:ascii="Times New Roman" w:eastAsia="MS Mincho" w:hAnsi="Times New Roman"/>
                <w:sz w:val="24"/>
                <w:szCs w:val="28"/>
              </w:rPr>
              <w:t>0,930</w:t>
            </w:r>
          </w:p>
        </w:tc>
        <w:tc>
          <w:tcPr>
            <w:tcW w:w="1258" w:type="pct"/>
            <w:shd w:val="clear" w:color="auto" w:fill="auto"/>
            <w:vAlign w:val="center"/>
          </w:tcPr>
          <w:p w:rsidR="006F013D" w:rsidRPr="00323FC1" w:rsidRDefault="006F013D" w:rsidP="00323FC1">
            <w:pPr>
              <w:tabs>
                <w:tab w:val="left" w:pos="1756"/>
              </w:tabs>
              <w:jc w:val="center"/>
              <w:rPr>
                <w:rFonts w:ascii="Times New Roman" w:eastAsia="MS Mincho" w:hAnsi="Times New Roman"/>
                <w:sz w:val="24"/>
                <w:szCs w:val="28"/>
              </w:rPr>
            </w:pPr>
            <w:r w:rsidRPr="00323FC1">
              <w:rPr>
                <w:rFonts w:ascii="Times New Roman" w:eastAsia="MS Mincho" w:hAnsi="Times New Roman"/>
                <w:sz w:val="24"/>
                <w:szCs w:val="28"/>
              </w:rPr>
              <w:t>7,99</w:t>
            </w:r>
          </w:p>
        </w:tc>
      </w:tr>
      <w:tr w:rsidR="00323FC1" w:rsidRPr="00564961" w:rsidTr="00323FC1">
        <w:tc>
          <w:tcPr>
            <w:tcW w:w="2359" w:type="pct"/>
            <w:shd w:val="clear" w:color="auto" w:fill="auto"/>
            <w:vAlign w:val="center"/>
          </w:tcPr>
          <w:p w:rsidR="006F013D" w:rsidRPr="00323FC1" w:rsidRDefault="006F013D" w:rsidP="00323FC1">
            <w:pPr>
              <w:tabs>
                <w:tab w:val="left" w:pos="1756"/>
              </w:tabs>
              <w:rPr>
                <w:rFonts w:ascii="Times New Roman" w:eastAsia="MS Mincho" w:hAnsi="Times New Roman"/>
                <w:sz w:val="24"/>
                <w:szCs w:val="28"/>
              </w:rPr>
            </w:pPr>
            <w:r w:rsidRPr="00323FC1">
              <w:rPr>
                <w:rFonts w:ascii="Times New Roman" w:eastAsia="MS Mincho" w:hAnsi="Times New Roman"/>
                <w:sz w:val="24"/>
                <w:szCs w:val="28"/>
              </w:rPr>
              <w:t>сиреневый</w:t>
            </w:r>
          </w:p>
        </w:tc>
        <w:tc>
          <w:tcPr>
            <w:tcW w:w="1383" w:type="pct"/>
            <w:shd w:val="clear" w:color="auto" w:fill="auto"/>
            <w:vAlign w:val="center"/>
          </w:tcPr>
          <w:p w:rsidR="006F013D" w:rsidRPr="00323FC1" w:rsidRDefault="006F013D" w:rsidP="00323FC1">
            <w:pPr>
              <w:tabs>
                <w:tab w:val="left" w:pos="1756"/>
              </w:tabs>
              <w:jc w:val="center"/>
              <w:rPr>
                <w:rFonts w:ascii="Times New Roman" w:eastAsia="MS Mincho" w:hAnsi="Times New Roman"/>
                <w:sz w:val="24"/>
                <w:szCs w:val="28"/>
              </w:rPr>
            </w:pPr>
            <w:r w:rsidRPr="00323FC1">
              <w:rPr>
                <w:rFonts w:ascii="Times New Roman" w:eastAsia="MS Mincho" w:hAnsi="Times New Roman"/>
                <w:sz w:val="24"/>
                <w:szCs w:val="28"/>
              </w:rPr>
              <w:t>0,915</w:t>
            </w:r>
          </w:p>
        </w:tc>
        <w:tc>
          <w:tcPr>
            <w:tcW w:w="1258" w:type="pct"/>
            <w:shd w:val="clear" w:color="auto" w:fill="auto"/>
            <w:vAlign w:val="center"/>
          </w:tcPr>
          <w:p w:rsidR="006F013D" w:rsidRPr="00323FC1" w:rsidRDefault="006F013D" w:rsidP="00323FC1">
            <w:pPr>
              <w:tabs>
                <w:tab w:val="left" w:pos="1756"/>
              </w:tabs>
              <w:jc w:val="center"/>
              <w:rPr>
                <w:rFonts w:ascii="Times New Roman" w:eastAsia="MS Mincho" w:hAnsi="Times New Roman"/>
                <w:sz w:val="24"/>
                <w:szCs w:val="28"/>
              </w:rPr>
            </w:pPr>
            <w:r w:rsidRPr="00323FC1">
              <w:rPr>
                <w:rFonts w:ascii="Times New Roman" w:eastAsia="MS Mincho" w:hAnsi="Times New Roman"/>
                <w:sz w:val="24"/>
                <w:szCs w:val="28"/>
              </w:rPr>
              <w:t>7,16</w:t>
            </w:r>
          </w:p>
        </w:tc>
      </w:tr>
      <w:tr w:rsidR="00323FC1" w:rsidRPr="00564961" w:rsidTr="00323FC1">
        <w:tc>
          <w:tcPr>
            <w:tcW w:w="2359" w:type="pct"/>
            <w:shd w:val="clear" w:color="auto" w:fill="auto"/>
            <w:vAlign w:val="center"/>
          </w:tcPr>
          <w:p w:rsidR="006F013D" w:rsidRPr="00323FC1" w:rsidRDefault="006F013D" w:rsidP="00323FC1">
            <w:pPr>
              <w:tabs>
                <w:tab w:val="left" w:pos="1756"/>
              </w:tabs>
              <w:rPr>
                <w:rFonts w:ascii="Times New Roman" w:eastAsia="MS Mincho" w:hAnsi="Times New Roman"/>
                <w:sz w:val="24"/>
                <w:szCs w:val="28"/>
              </w:rPr>
            </w:pPr>
            <w:r w:rsidRPr="00323FC1">
              <w:rPr>
                <w:rFonts w:ascii="Times New Roman" w:eastAsia="MS Mincho" w:hAnsi="Times New Roman"/>
                <w:sz w:val="24"/>
                <w:szCs w:val="28"/>
              </w:rPr>
              <w:t>желтый</w:t>
            </w:r>
          </w:p>
        </w:tc>
        <w:tc>
          <w:tcPr>
            <w:tcW w:w="1383" w:type="pct"/>
            <w:shd w:val="clear" w:color="auto" w:fill="auto"/>
            <w:vAlign w:val="center"/>
          </w:tcPr>
          <w:p w:rsidR="006F013D" w:rsidRPr="00323FC1" w:rsidRDefault="006F013D" w:rsidP="00323FC1">
            <w:pPr>
              <w:tabs>
                <w:tab w:val="left" w:pos="1756"/>
              </w:tabs>
              <w:jc w:val="center"/>
              <w:rPr>
                <w:rFonts w:ascii="Times New Roman" w:eastAsia="MS Mincho" w:hAnsi="Times New Roman"/>
                <w:sz w:val="24"/>
                <w:szCs w:val="28"/>
              </w:rPr>
            </w:pPr>
            <w:r w:rsidRPr="00323FC1">
              <w:rPr>
                <w:rFonts w:ascii="Times New Roman" w:eastAsia="MS Mincho" w:hAnsi="Times New Roman"/>
                <w:sz w:val="24"/>
                <w:szCs w:val="28"/>
              </w:rPr>
              <w:t>0,927</w:t>
            </w:r>
          </w:p>
        </w:tc>
        <w:tc>
          <w:tcPr>
            <w:tcW w:w="1258" w:type="pct"/>
            <w:shd w:val="clear" w:color="auto" w:fill="auto"/>
            <w:vAlign w:val="center"/>
          </w:tcPr>
          <w:p w:rsidR="006F013D" w:rsidRPr="00323FC1" w:rsidRDefault="006F013D" w:rsidP="00323FC1">
            <w:pPr>
              <w:tabs>
                <w:tab w:val="left" w:pos="1756"/>
              </w:tabs>
              <w:jc w:val="center"/>
              <w:rPr>
                <w:rFonts w:ascii="Times New Roman" w:eastAsia="MS Mincho" w:hAnsi="Times New Roman"/>
                <w:sz w:val="24"/>
                <w:szCs w:val="28"/>
              </w:rPr>
            </w:pPr>
            <w:r w:rsidRPr="00323FC1">
              <w:rPr>
                <w:rFonts w:ascii="Times New Roman" w:eastAsia="MS Mincho" w:hAnsi="Times New Roman"/>
                <w:sz w:val="24"/>
                <w:szCs w:val="28"/>
              </w:rPr>
              <w:t>7,83</w:t>
            </w:r>
          </w:p>
        </w:tc>
      </w:tr>
      <w:tr w:rsidR="006F013D" w:rsidRPr="00564961" w:rsidTr="00323FC1">
        <w:tc>
          <w:tcPr>
            <w:tcW w:w="5000" w:type="pct"/>
            <w:gridSpan w:val="3"/>
            <w:shd w:val="clear" w:color="auto" w:fill="auto"/>
            <w:vAlign w:val="center"/>
          </w:tcPr>
          <w:p w:rsidR="006F013D" w:rsidRPr="00323FC1" w:rsidRDefault="006F013D" w:rsidP="00323FC1">
            <w:pPr>
              <w:tabs>
                <w:tab w:val="left" w:pos="1756"/>
              </w:tabs>
              <w:rPr>
                <w:rFonts w:ascii="Times New Roman" w:eastAsia="MS Mincho" w:hAnsi="Times New Roman"/>
                <w:sz w:val="24"/>
                <w:szCs w:val="28"/>
              </w:rPr>
            </w:pPr>
            <w:r w:rsidRPr="00323FC1">
              <w:rPr>
                <w:rFonts w:ascii="Times New Roman" w:eastAsia="MS Mincho" w:hAnsi="Times New Roman"/>
                <w:b/>
                <w:i/>
                <w:sz w:val="24"/>
                <w:szCs w:val="28"/>
              </w:rPr>
              <w:t>Краситель № 3:</w:t>
            </w:r>
          </w:p>
        </w:tc>
      </w:tr>
      <w:tr w:rsidR="00323FC1" w:rsidRPr="00564961" w:rsidTr="00323FC1">
        <w:tc>
          <w:tcPr>
            <w:tcW w:w="2359" w:type="pct"/>
            <w:shd w:val="clear" w:color="auto" w:fill="auto"/>
            <w:vAlign w:val="center"/>
          </w:tcPr>
          <w:p w:rsidR="006F013D" w:rsidRPr="00323FC1" w:rsidRDefault="006F013D" w:rsidP="00323FC1">
            <w:pPr>
              <w:tabs>
                <w:tab w:val="left" w:pos="1756"/>
              </w:tabs>
              <w:rPr>
                <w:rFonts w:ascii="Times New Roman" w:eastAsia="MS Mincho" w:hAnsi="Times New Roman"/>
                <w:sz w:val="24"/>
                <w:szCs w:val="28"/>
              </w:rPr>
            </w:pPr>
            <w:r w:rsidRPr="00323FC1">
              <w:rPr>
                <w:rFonts w:ascii="Times New Roman" w:eastAsia="MS Mincho" w:hAnsi="Times New Roman"/>
                <w:sz w:val="24"/>
                <w:szCs w:val="28"/>
              </w:rPr>
              <w:t>красный</w:t>
            </w:r>
          </w:p>
        </w:tc>
        <w:tc>
          <w:tcPr>
            <w:tcW w:w="1383" w:type="pct"/>
            <w:shd w:val="clear" w:color="auto" w:fill="auto"/>
            <w:vAlign w:val="center"/>
          </w:tcPr>
          <w:p w:rsidR="006F013D" w:rsidRPr="00323FC1" w:rsidRDefault="006F013D" w:rsidP="00323FC1">
            <w:pPr>
              <w:tabs>
                <w:tab w:val="left" w:pos="1756"/>
              </w:tabs>
              <w:jc w:val="center"/>
              <w:rPr>
                <w:rFonts w:ascii="Times New Roman" w:eastAsia="MS Mincho" w:hAnsi="Times New Roman"/>
                <w:sz w:val="24"/>
                <w:szCs w:val="28"/>
              </w:rPr>
            </w:pPr>
            <w:r w:rsidRPr="00323FC1">
              <w:rPr>
                <w:rFonts w:ascii="Times New Roman" w:eastAsia="MS Mincho" w:hAnsi="Times New Roman"/>
                <w:sz w:val="24"/>
                <w:szCs w:val="28"/>
              </w:rPr>
              <w:t>0,933</w:t>
            </w:r>
          </w:p>
        </w:tc>
        <w:tc>
          <w:tcPr>
            <w:tcW w:w="1258" w:type="pct"/>
            <w:shd w:val="clear" w:color="auto" w:fill="auto"/>
            <w:vAlign w:val="center"/>
          </w:tcPr>
          <w:p w:rsidR="006F013D" w:rsidRPr="00323FC1" w:rsidRDefault="006F013D" w:rsidP="00323FC1">
            <w:pPr>
              <w:tabs>
                <w:tab w:val="left" w:pos="1756"/>
              </w:tabs>
              <w:jc w:val="center"/>
              <w:rPr>
                <w:rFonts w:ascii="Times New Roman" w:eastAsia="MS Mincho" w:hAnsi="Times New Roman"/>
                <w:sz w:val="24"/>
                <w:szCs w:val="28"/>
              </w:rPr>
            </w:pPr>
            <w:r w:rsidRPr="00323FC1">
              <w:rPr>
                <w:rFonts w:ascii="Times New Roman" w:eastAsia="MS Mincho" w:hAnsi="Times New Roman"/>
                <w:sz w:val="24"/>
                <w:szCs w:val="28"/>
              </w:rPr>
              <w:t>8,18</w:t>
            </w:r>
          </w:p>
        </w:tc>
      </w:tr>
    </w:tbl>
    <w:p w:rsidR="006F013D" w:rsidRDefault="006F013D" w:rsidP="006F013D">
      <w:pPr>
        <w:widowControl w:val="0"/>
        <w:spacing w:after="0" w:line="360" w:lineRule="auto"/>
        <w:ind w:firstLine="709"/>
        <w:jc w:val="both"/>
        <w:rPr>
          <w:rFonts w:ascii="Times New Roman" w:hAnsi="Times New Roman"/>
          <w:sz w:val="28"/>
          <w:szCs w:val="28"/>
        </w:rPr>
      </w:pPr>
    </w:p>
    <w:p w:rsidR="006F013D" w:rsidRPr="00055DBB" w:rsidRDefault="006F013D" w:rsidP="006F013D">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По</w:t>
      </w:r>
      <w:r w:rsidRPr="00055DBB">
        <w:rPr>
          <w:rFonts w:ascii="Times New Roman" w:hAnsi="Times New Roman"/>
          <w:sz w:val="28"/>
          <w:szCs w:val="28"/>
        </w:rPr>
        <w:t xml:space="preserve"> результатам проведенных исследований установ</w:t>
      </w:r>
      <w:r>
        <w:rPr>
          <w:rFonts w:ascii="Times New Roman" w:hAnsi="Times New Roman"/>
          <w:sz w:val="28"/>
          <w:szCs w:val="28"/>
        </w:rPr>
        <w:t>лено</w:t>
      </w:r>
      <w:r w:rsidRPr="00055DBB">
        <w:rPr>
          <w:rFonts w:ascii="Times New Roman" w:hAnsi="Times New Roman"/>
          <w:sz w:val="28"/>
          <w:szCs w:val="28"/>
        </w:rPr>
        <w:t xml:space="preserve"> следующее:</w:t>
      </w:r>
    </w:p>
    <w:p w:rsidR="006F013D" w:rsidRPr="001B26EA" w:rsidRDefault="006F013D" w:rsidP="006F013D">
      <w:pPr>
        <w:pStyle w:val="a4"/>
        <w:widowControl w:val="0"/>
        <w:numPr>
          <w:ilvl w:val="0"/>
          <w:numId w:val="25"/>
        </w:numPr>
        <w:tabs>
          <w:tab w:val="left" w:pos="0"/>
        </w:tabs>
        <w:spacing w:after="0" w:line="360" w:lineRule="auto"/>
        <w:ind w:left="0" w:firstLine="851"/>
        <w:jc w:val="both"/>
        <w:rPr>
          <w:rFonts w:ascii="Times New Roman" w:hAnsi="Times New Roman"/>
          <w:sz w:val="28"/>
          <w:szCs w:val="28"/>
        </w:rPr>
      </w:pPr>
      <w:r w:rsidRPr="001B26EA">
        <w:rPr>
          <w:rFonts w:ascii="Times New Roman" w:hAnsi="Times New Roman"/>
          <w:sz w:val="28"/>
          <w:szCs w:val="28"/>
        </w:rPr>
        <w:t>для колера марки №</w:t>
      </w:r>
      <w:r>
        <w:rPr>
          <w:rFonts w:ascii="Times New Roman" w:hAnsi="Times New Roman"/>
          <w:sz w:val="28"/>
          <w:szCs w:val="28"/>
        </w:rPr>
        <w:t xml:space="preserve"> </w:t>
      </w:r>
      <w:r w:rsidRPr="001B26EA">
        <w:rPr>
          <w:rFonts w:ascii="Times New Roman" w:hAnsi="Times New Roman"/>
          <w:sz w:val="28"/>
          <w:szCs w:val="28"/>
        </w:rPr>
        <w:t>1: насыщенность от 4 до 10 баллов во</w:t>
      </w:r>
      <w:r w:rsidRPr="001B26EA">
        <w:rPr>
          <w:rFonts w:ascii="Times New Roman" w:hAnsi="Times New Roman"/>
          <w:sz w:val="28"/>
          <w:szCs w:val="28"/>
        </w:rPr>
        <w:t>з</w:t>
      </w:r>
      <w:r w:rsidRPr="001B26EA">
        <w:rPr>
          <w:rFonts w:ascii="Times New Roman" w:hAnsi="Times New Roman"/>
          <w:sz w:val="28"/>
          <w:szCs w:val="28"/>
        </w:rPr>
        <w:t xml:space="preserve">можно получить для коричневого и желтого цветов с </w:t>
      </w:r>
      <w:r>
        <w:rPr>
          <w:rFonts w:ascii="Times New Roman" w:hAnsi="Times New Roman"/>
          <w:sz w:val="28"/>
          <w:szCs w:val="28"/>
        </w:rPr>
        <w:t>оптимальной</w:t>
      </w:r>
      <w:r w:rsidRPr="001B26EA">
        <w:rPr>
          <w:rFonts w:ascii="Times New Roman" w:hAnsi="Times New Roman"/>
          <w:sz w:val="28"/>
          <w:szCs w:val="28"/>
        </w:rPr>
        <w:t xml:space="preserve"> конце</w:t>
      </w:r>
      <w:r w:rsidRPr="001B26EA">
        <w:rPr>
          <w:rFonts w:ascii="Times New Roman" w:hAnsi="Times New Roman"/>
          <w:sz w:val="28"/>
          <w:szCs w:val="28"/>
        </w:rPr>
        <w:t>н</w:t>
      </w:r>
      <w:r w:rsidRPr="001B26EA">
        <w:rPr>
          <w:rFonts w:ascii="Times New Roman" w:hAnsi="Times New Roman"/>
          <w:sz w:val="28"/>
          <w:szCs w:val="28"/>
        </w:rPr>
        <w:t>траци</w:t>
      </w:r>
      <w:r>
        <w:rPr>
          <w:rFonts w:ascii="Times New Roman" w:hAnsi="Times New Roman"/>
          <w:sz w:val="28"/>
          <w:szCs w:val="28"/>
        </w:rPr>
        <w:t>ей</w:t>
      </w:r>
      <w:r w:rsidRPr="001B26EA">
        <w:rPr>
          <w:rFonts w:ascii="Times New Roman" w:hAnsi="Times New Roman"/>
          <w:sz w:val="28"/>
          <w:szCs w:val="28"/>
        </w:rPr>
        <w:t xml:space="preserve"> </w:t>
      </w:r>
      <w:r w:rsidRPr="00055DBB">
        <w:sym w:font="Symbol" w:char="F02D"/>
      </w:r>
      <w:r w:rsidRPr="001B26EA">
        <w:rPr>
          <w:rFonts w:ascii="Times New Roman" w:hAnsi="Times New Roman"/>
          <w:sz w:val="28"/>
          <w:szCs w:val="28"/>
        </w:rPr>
        <w:t xml:space="preserve"> 35 мл/л</w:t>
      </w:r>
      <w:r>
        <w:rPr>
          <w:rFonts w:ascii="Times New Roman" w:hAnsi="Times New Roman"/>
          <w:sz w:val="28"/>
          <w:szCs w:val="28"/>
        </w:rPr>
        <w:t xml:space="preserve">, </w:t>
      </w:r>
      <w:r w:rsidRPr="001B26EA">
        <w:rPr>
          <w:rFonts w:ascii="Times New Roman" w:hAnsi="Times New Roman"/>
          <w:sz w:val="28"/>
          <w:szCs w:val="28"/>
        </w:rPr>
        <w:t xml:space="preserve"> для красного </w:t>
      </w:r>
      <w:r w:rsidRPr="00055DBB">
        <w:sym w:font="Symbol" w:char="F02D"/>
      </w:r>
      <w:r w:rsidRPr="001B26EA">
        <w:rPr>
          <w:rFonts w:ascii="Times New Roman" w:hAnsi="Times New Roman"/>
          <w:sz w:val="28"/>
          <w:szCs w:val="28"/>
        </w:rPr>
        <w:t xml:space="preserve"> 30 мл/л;</w:t>
      </w:r>
    </w:p>
    <w:p w:rsidR="006F013D" w:rsidRDefault="006F013D" w:rsidP="006F013D">
      <w:pPr>
        <w:widowControl w:val="0"/>
        <w:tabs>
          <w:tab w:val="left" w:pos="1418"/>
        </w:tabs>
        <w:spacing w:after="0" w:line="360" w:lineRule="auto"/>
        <w:ind w:firstLine="851"/>
        <w:contextualSpacing/>
        <w:jc w:val="both"/>
        <w:rPr>
          <w:rFonts w:ascii="Times New Roman" w:hAnsi="Times New Roman"/>
          <w:sz w:val="28"/>
          <w:szCs w:val="28"/>
        </w:rPr>
      </w:pPr>
      <w:r w:rsidRPr="00055DBB">
        <w:rPr>
          <w:rFonts w:ascii="Times New Roman" w:hAnsi="Times New Roman"/>
          <w:sz w:val="28"/>
          <w:szCs w:val="28"/>
        </w:rPr>
        <w:t>2)</w:t>
      </w:r>
      <w:r w:rsidRPr="00055DBB">
        <w:rPr>
          <w:rFonts w:ascii="Times New Roman" w:hAnsi="Times New Roman"/>
          <w:sz w:val="28"/>
          <w:szCs w:val="28"/>
        </w:rPr>
        <w:tab/>
        <w:t>для колоранта №</w:t>
      </w:r>
      <w:r>
        <w:rPr>
          <w:rFonts w:ascii="Times New Roman" w:hAnsi="Times New Roman"/>
          <w:sz w:val="28"/>
          <w:szCs w:val="28"/>
        </w:rPr>
        <w:t xml:space="preserve"> </w:t>
      </w:r>
      <w:r w:rsidRPr="00055DBB">
        <w:rPr>
          <w:rFonts w:ascii="Times New Roman" w:hAnsi="Times New Roman"/>
          <w:sz w:val="28"/>
          <w:szCs w:val="28"/>
        </w:rPr>
        <w:t>2</w:t>
      </w:r>
      <w:r>
        <w:rPr>
          <w:rFonts w:ascii="Times New Roman" w:hAnsi="Times New Roman"/>
          <w:sz w:val="28"/>
          <w:szCs w:val="28"/>
        </w:rPr>
        <w:t xml:space="preserve">: </w:t>
      </w:r>
      <w:r w:rsidRPr="00055DBB">
        <w:rPr>
          <w:rFonts w:ascii="Times New Roman" w:hAnsi="Times New Roman"/>
          <w:sz w:val="28"/>
          <w:szCs w:val="28"/>
        </w:rPr>
        <w:t>насыщенност</w:t>
      </w:r>
      <w:r>
        <w:rPr>
          <w:rFonts w:ascii="Times New Roman" w:hAnsi="Times New Roman"/>
          <w:sz w:val="28"/>
          <w:szCs w:val="28"/>
        </w:rPr>
        <w:t>ь</w:t>
      </w:r>
      <w:r w:rsidRPr="00055DBB">
        <w:rPr>
          <w:rFonts w:ascii="Times New Roman" w:hAnsi="Times New Roman"/>
          <w:sz w:val="28"/>
          <w:szCs w:val="28"/>
        </w:rPr>
        <w:t xml:space="preserve"> 7</w:t>
      </w:r>
      <w:r w:rsidRPr="00055DBB">
        <w:rPr>
          <w:rFonts w:ascii="Times New Roman" w:hAnsi="Times New Roman"/>
          <w:sz w:val="28"/>
          <w:szCs w:val="28"/>
        </w:rPr>
        <w:sym w:font="Symbol" w:char="F02D"/>
      </w:r>
      <w:r w:rsidRPr="00055DBB">
        <w:rPr>
          <w:rFonts w:ascii="Times New Roman" w:hAnsi="Times New Roman"/>
          <w:sz w:val="28"/>
          <w:szCs w:val="28"/>
        </w:rPr>
        <w:t>9 баллов у сиреневых и оранжевых оттенков</w:t>
      </w:r>
      <w:r>
        <w:rPr>
          <w:rFonts w:ascii="Times New Roman" w:hAnsi="Times New Roman"/>
          <w:sz w:val="28"/>
          <w:szCs w:val="28"/>
        </w:rPr>
        <w:t xml:space="preserve"> при</w:t>
      </w:r>
      <w:r w:rsidRPr="00055DBB">
        <w:rPr>
          <w:rFonts w:ascii="Times New Roman" w:hAnsi="Times New Roman"/>
          <w:sz w:val="28"/>
          <w:szCs w:val="28"/>
        </w:rPr>
        <w:t xml:space="preserve"> концент</w:t>
      </w:r>
      <w:r>
        <w:rPr>
          <w:rFonts w:ascii="Times New Roman" w:hAnsi="Times New Roman"/>
          <w:sz w:val="28"/>
          <w:szCs w:val="28"/>
        </w:rPr>
        <w:t xml:space="preserve">рации 40 мл/л; для </w:t>
      </w:r>
      <w:r w:rsidRPr="00055DBB">
        <w:rPr>
          <w:rFonts w:ascii="Times New Roman" w:hAnsi="Times New Roman"/>
          <w:sz w:val="28"/>
          <w:szCs w:val="28"/>
        </w:rPr>
        <w:t>желт</w:t>
      </w:r>
      <w:r>
        <w:rPr>
          <w:rFonts w:ascii="Times New Roman" w:hAnsi="Times New Roman"/>
          <w:sz w:val="28"/>
          <w:szCs w:val="28"/>
        </w:rPr>
        <w:t>ого цвета нас</w:t>
      </w:r>
      <w:r>
        <w:rPr>
          <w:rFonts w:ascii="Times New Roman" w:hAnsi="Times New Roman"/>
          <w:sz w:val="28"/>
          <w:szCs w:val="28"/>
        </w:rPr>
        <w:t>ы</w:t>
      </w:r>
      <w:r>
        <w:rPr>
          <w:rFonts w:ascii="Times New Roman" w:hAnsi="Times New Roman"/>
          <w:sz w:val="28"/>
          <w:szCs w:val="28"/>
        </w:rPr>
        <w:t xml:space="preserve">щенность </w:t>
      </w:r>
      <w:r w:rsidRPr="00055DBB">
        <w:rPr>
          <w:rFonts w:ascii="Times New Roman" w:hAnsi="Times New Roman"/>
          <w:sz w:val="28"/>
          <w:szCs w:val="28"/>
        </w:rPr>
        <w:t>от 4 до 9 балл</w:t>
      </w:r>
      <w:r>
        <w:rPr>
          <w:rFonts w:ascii="Times New Roman" w:hAnsi="Times New Roman"/>
          <w:sz w:val="28"/>
          <w:szCs w:val="28"/>
        </w:rPr>
        <w:t>ов</w:t>
      </w:r>
      <w:r w:rsidRPr="00055DBB">
        <w:rPr>
          <w:rFonts w:ascii="Times New Roman" w:hAnsi="Times New Roman"/>
          <w:sz w:val="28"/>
          <w:szCs w:val="28"/>
        </w:rPr>
        <w:t xml:space="preserve"> </w:t>
      </w:r>
      <w:r w:rsidRPr="00055DBB">
        <w:rPr>
          <w:rFonts w:ascii="Times New Roman" w:hAnsi="Times New Roman"/>
          <w:sz w:val="28"/>
          <w:szCs w:val="28"/>
        </w:rPr>
        <w:sym w:font="Symbol" w:char="F02D"/>
      </w:r>
      <w:r>
        <w:rPr>
          <w:rFonts w:ascii="Times New Roman" w:hAnsi="Times New Roman"/>
          <w:sz w:val="28"/>
          <w:szCs w:val="28"/>
        </w:rPr>
        <w:t xml:space="preserve"> 50 мл/л; </w:t>
      </w:r>
    </w:p>
    <w:p w:rsidR="006F013D" w:rsidRPr="00585218" w:rsidRDefault="006F013D" w:rsidP="006F013D">
      <w:pPr>
        <w:widowControl w:val="0"/>
        <w:tabs>
          <w:tab w:val="left" w:pos="1418"/>
        </w:tabs>
        <w:spacing w:after="0" w:line="360" w:lineRule="auto"/>
        <w:ind w:firstLine="851"/>
        <w:contextualSpacing/>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r>
      <w:r w:rsidRPr="00585218">
        <w:rPr>
          <w:rFonts w:ascii="Times New Roman" w:hAnsi="Times New Roman"/>
          <w:sz w:val="28"/>
          <w:szCs w:val="28"/>
        </w:rPr>
        <w:t>для водоэмульсионной краски марки №</w:t>
      </w:r>
      <w:r>
        <w:rPr>
          <w:rFonts w:ascii="Times New Roman" w:hAnsi="Times New Roman"/>
          <w:sz w:val="28"/>
          <w:szCs w:val="28"/>
        </w:rPr>
        <w:t xml:space="preserve"> </w:t>
      </w:r>
      <w:r w:rsidRPr="00585218">
        <w:rPr>
          <w:rFonts w:ascii="Times New Roman" w:hAnsi="Times New Roman"/>
          <w:sz w:val="28"/>
          <w:szCs w:val="28"/>
        </w:rPr>
        <w:t>3</w:t>
      </w:r>
      <w:r>
        <w:rPr>
          <w:rFonts w:ascii="Times New Roman" w:hAnsi="Times New Roman"/>
          <w:sz w:val="28"/>
          <w:szCs w:val="28"/>
        </w:rPr>
        <w:t xml:space="preserve"> красного цвета насыщенность в</w:t>
      </w:r>
      <w:r w:rsidRPr="00585218">
        <w:rPr>
          <w:rFonts w:ascii="Times New Roman" w:hAnsi="Times New Roman"/>
          <w:sz w:val="28"/>
          <w:szCs w:val="28"/>
        </w:rPr>
        <w:t xml:space="preserve"> 8 </w:t>
      </w:r>
      <w:r w:rsidRPr="00055DBB">
        <w:rPr>
          <w:rFonts w:ascii="Times New Roman" w:hAnsi="Times New Roman"/>
          <w:sz w:val="28"/>
          <w:szCs w:val="28"/>
        </w:rPr>
        <w:sym w:font="Symbol" w:char="F02D"/>
      </w:r>
      <w:r w:rsidRPr="00585218">
        <w:rPr>
          <w:rFonts w:ascii="Times New Roman" w:hAnsi="Times New Roman"/>
          <w:sz w:val="28"/>
          <w:szCs w:val="28"/>
        </w:rPr>
        <w:t xml:space="preserve"> 9 баллов наблюдалась при концентрации 15 мл/л. </w:t>
      </w:r>
    </w:p>
    <w:p w:rsidR="006F013D" w:rsidRDefault="006F013D" w:rsidP="006F013D">
      <w:pPr>
        <w:pStyle w:val="a4"/>
        <w:widowControl w:val="0"/>
        <w:tabs>
          <w:tab w:val="left" w:pos="1418"/>
        </w:tabs>
        <w:spacing w:after="0" w:line="360" w:lineRule="auto"/>
        <w:ind w:left="0" w:firstLine="851"/>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r>
      <w:r w:rsidRPr="00055DBB">
        <w:rPr>
          <w:rFonts w:ascii="Times New Roman" w:hAnsi="Times New Roman"/>
          <w:sz w:val="28"/>
          <w:szCs w:val="28"/>
        </w:rPr>
        <w:t xml:space="preserve">время выдержки и влажность щепы практически не </w:t>
      </w:r>
      <w:r>
        <w:rPr>
          <w:rFonts w:ascii="Times New Roman" w:hAnsi="Times New Roman"/>
          <w:sz w:val="28"/>
          <w:szCs w:val="28"/>
        </w:rPr>
        <w:t xml:space="preserve">оказали </w:t>
      </w:r>
      <w:r w:rsidRPr="00055DBB">
        <w:rPr>
          <w:rFonts w:ascii="Times New Roman" w:hAnsi="Times New Roman"/>
          <w:sz w:val="28"/>
          <w:szCs w:val="28"/>
        </w:rPr>
        <w:t>влия</w:t>
      </w:r>
      <w:r>
        <w:rPr>
          <w:rFonts w:ascii="Times New Roman" w:hAnsi="Times New Roman"/>
          <w:sz w:val="28"/>
          <w:szCs w:val="28"/>
        </w:rPr>
        <w:t>ния на насыщенность;</w:t>
      </w:r>
    </w:p>
    <w:p w:rsidR="006F013D" w:rsidRPr="00055DBB" w:rsidRDefault="006F013D" w:rsidP="006F013D">
      <w:pPr>
        <w:pStyle w:val="a4"/>
        <w:widowControl w:val="0"/>
        <w:tabs>
          <w:tab w:val="left" w:pos="1418"/>
        </w:tabs>
        <w:spacing w:after="0" w:line="360" w:lineRule="auto"/>
        <w:ind w:left="0" w:firstLine="993"/>
        <w:jc w:val="both"/>
        <w:rPr>
          <w:rFonts w:ascii="Times New Roman" w:hAnsi="Times New Roman"/>
          <w:sz w:val="28"/>
          <w:szCs w:val="28"/>
        </w:rPr>
      </w:pPr>
      <w:r>
        <w:rPr>
          <w:rFonts w:ascii="Times New Roman" w:hAnsi="Times New Roman"/>
          <w:sz w:val="28"/>
          <w:szCs w:val="28"/>
        </w:rPr>
        <w:t>П</w:t>
      </w:r>
      <w:r w:rsidRPr="00055DBB">
        <w:rPr>
          <w:rFonts w:ascii="Times New Roman" w:hAnsi="Times New Roman"/>
          <w:sz w:val="28"/>
          <w:szCs w:val="28"/>
        </w:rPr>
        <w:t>араметр</w:t>
      </w:r>
      <w:r>
        <w:rPr>
          <w:rFonts w:ascii="Times New Roman" w:hAnsi="Times New Roman"/>
          <w:sz w:val="28"/>
          <w:szCs w:val="28"/>
        </w:rPr>
        <w:t>ы</w:t>
      </w:r>
      <w:r w:rsidRPr="00055DBB">
        <w:rPr>
          <w:rFonts w:ascii="Times New Roman" w:hAnsi="Times New Roman"/>
          <w:sz w:val="28"/>
          <w:szCs w:val="28"/>
        </w:rPr>
        <w:t xml:space="preserve"> концентрации компонентов и времени выдержки в растворе позволил</w:t>
      </w:r>
      <w:r>
        <w:rPr>
          <w:rFonts w:ascii="Times New Roman" w:hAnsi="Times New Roman"/>
          <w:sz w:val="28"/>
          <w:szCs w:val="28"/>
        </w:rPr>
        <w:t>и</w:t>
      </w:r>
      <w:r w:rsidRPr="00055DBB">
        <w:rPr>
          <w:rFonts w:ascii="Times New Roman" w:hAnsi="Times New Roman"/>
          <w:sz w:val="28"/>
          <w:szCs w:val="28"/>
        </w:rPr>
        <w:t xml:space="preserve"> разработать конструкцию и рассчитать </w:t>
      </w:r>
      <w:r>
        <w:rPr>
          <w:rFonts w:ascii="Times New Roman" w:hAnsi="Times New Roman"/>
          <w:sz w:val="28"/>
          <w:szCs w:val="28"/>
        </w:rPr>
        <w:t>оптимальные</w:t>
      </w:r>
      <w:r w:rsidRPr="00055DBB">
        <w:rPr>
          <w:rFonts w:ascii="Times New Roman" w:hAnsi="Times New Roman"/>
          <w:sz w:val="28"/>
          <w:szCs w:val="28"/>
        </w:rPr>
        <w:t xml:space="preserve"> характеристики установки для окрашивания щепы</w:t>
      </w:r>
      <w:r>
        <w:rPr>
          <w:rFonts w:ascii="Times New Roman" w:hAnsi="Times New Roman"/>
          <w:sz w:val="28"/>
          <w:szCs w:val="28"/>
        </w:rPr>
        <w:t xml:space="preserve"> с получ</w:t>
      </w:r>
      <w:r w:rsidRPr="00055DBB">
        <w:rPr>
          <w:rFonts w:ascii="Times New Roman" w:hAnsi="Times New Roman"/>
          <w:sz w:val="28"/>
          <w:szCs w:val="28"/>
        </w:rPr>
        <w:t>ен</w:t>
      </w:r>
      <w:r>
        <w:rPr>
          <w:rFonts w:ascii="Times New Roman" w:hAnsi="Times New Roman"/>
          <w:sz w:val="28"/>
          <w:szCs w:val="28"/>
        </w:rPr>
        <w:t>ием</w:t>
      </w:r>
      <w:r w:rsidRPr="00055DBB">
        <w:rPr>
          <w:rFonts w:ascii="Times New Roman" w:hAnsi="Times New Roman"/>
          <w:sz w:val="28"/>
          <w:szCs w:val="28"/>
        </w:rPr>
        <w:t xml:space="preserve"> патент</w:t>
      </w:r>
      <w:r>
        <w:rPr>
          <w:rFonts w:ascii="Times New Roman" w:hAnsi="Times New Roman"/>
          <w:sz w:val="28"/>
          <w:szCs w:val="28"/>
        </w:rPr>
        <w:t>а</w:t>
      </w:r>
      <w:r w:rsidRPr="00055DBB">
        <w:rPr>
          <w:rFonts w:ascii="Times New Roman" w:hAnsi="Times New Roman"/>
          <w:sz w:val="28"/>
          <w:szCs w:val="28"/>
        </w:rPr>
        <w:t xml:space="preserve"> на полезную модель «Установка для окрашивания щепы» № 165732</w:t>
      </w:r>
      <w:r>
        <w:rPr>
          <w:rFonts w:ascii="Times New Roman" w:hAnsi="Times New Roman"/>
          <w:sz w:val="28"/>
          <w:szCs w:val="28"/>
        </w:rPr>
        <w:t xml:space="preserve"> [9]</w:t>
      </w:r>
      <w:r w:rsidRPr="00055DBB">
        <w:rPr>
          <w:rFonts w:ascii="Times New Roman" w:hAnsi="Times New Roman"/>
          <w:sz w:val="28"/>
          <w:szCs w:val="28"/>
        </w:rPr>
        <w:t>.</w:t>
      </w:r>
    </w:p>
    <w:p w:rsidR="006F013D" w:rsidRDefault="006F013D" w:rsidP="006F013D">
      <w:pPr>
        <w:widowControl w:val="0"/>
        <w:spacing w:after="0"/>
        <w:rPr>
          <w:rFonts w:ascii="TimesNewRoman,Bold" w:hAnsi="TimesNewRoman,Bold" w:cs="TimesNewRoman,Bold"/>
          <w:b/>
          <w:bCs/>
          <w:sz w:val="24"/>
          <w:szCs w:val="24"/>
        </w:rPr>
      </w:pPr>
    </w:p>
    <w:p w:rsidR="006F013D" w:rsidRPr="008B3A20" w:rsidRDefault="006F013D" w:rsidP="006F013D">
      <w:pPr>
        <w:widowControl w:val="0"/>
        <w:tabs>
          <w:tab w:val="left" w:pos="1134"/>
        </w:tabs>
        <w:spacing w:after="0" w:line="240" w:lineRule="auto"/>
        <w:jc w:val="center"/>
        <w:rPr>
          <w:rFonts w:ascii="Times New Roman" w:hAnsi="Times New Roman"/>
          <w:sz w:val="24"/>
        </w:rPr>
      </w:pPr>
      <w:r w:rsidRPr="008B3A20">
        <w:rPr>
          <w:rFonts w:ascii="Times New Roman" w:hAnsi="Times New Roman"/>
          <w:b/>
          <w:bCs/>
          <w:sz w:val="24"/>
          <w:szCs w:val="24"/>
        </w:rPr>
        <w:t>Список литературы</w:t>
      </w:r>
    </w:p>
    <w:p w:rsidR="006F013D" w:rsidRPr="006F013D" w:rsidRDefault="006F013D" w:rsidP="006F013D">
      <w:pPr>
        <w:keepNext/>
        <w:widowControl w:val="0"/>
        <w:numPr>
          <w:ilvl w:val="0"/>
          <w:numId w:val="24"/>
        </w:numPr>
        <w:tabs>
          <w:tab w:val="left" w:pos="993"/>
        </w:tabs>
        <w:spacing w:after="0" w:line="240" w:lineRule="auto"/>
        <w:ind w:left="0" w:firstLine="709"/>
        <w:contextualSpacing/>
        <w:jc w:val="both"/>
        <w:outlineLvl w:val="0"/>
        <w:rPr>
          <w:rFonts w:ascii="Times New Roman" w:eastAsia="Times New Roman" w:hAnsi="Times New Roman"/>
          <w:sz w:val="24"/>
          <w:szCs w:val="24"/>
          <w:lang w:eastAsia="ru-RU"/>
        </w:rPr>
      </w:pPr>
      <w:r w:rsidRPr="006F013D">
        <w:rPr>
          <w:rFonts w:ascii="Times New Roman" w:eastAsia="Times New Roman" w:hAnsi="Times New Roman"/>
          <w:sz w:val="24"/>
          <w:szCs w:val="24"/>
          <w:lang w:eastAsia="ru-RU"/>
        </w:rPr>
        <w:t xml:space="preserve">Отходы деревообработки: </w:t>
      </w:r>
      <w:hyperlink r:id="rId48" w:history="1">
        <w:r w:rsidRPr="006F013D">
          <w:rPr>
            <w:rFonts w:ascii="Times New Roman" w:eastAsia="Times New Roman" w:hAnsi="Times New Roman"/>
            <w:sz w:val="24"/>
            <w:szCs w:val="24"/>
            <w:lang w:eastAsia="ru-RU"/>
          </w:rPr>
          <w:t>http://wood-prom.ru/analitika/15274_otkhody-derevoobrabotki</w:t>
        </w:r>
      </w:hyperlink>
      <w:r w:rsidRPr="006F013D">
        <w:rPr>
          <w:rFonts w:ascii="Times New Roman" w:eastAsia="Times New Roman" w:hAnsi="Times New Roman"/>
          <w:sz w:val="24"/>
          <w:szCs w:val="24"/>
          <w:lang w:eastAsia="ru-RU"/>
        </w:rPr>
        <w:t xml:space="preserve"> (Дата обращения: 04.05.2017).</w:t>
      </w:r>
    </w:p>
    <w:p w:rsidR="006F013D" w:rsidRPr="006F013D" w:rsidRDefault="006F013D" w:rsidP="006F013D">
      <w:pPr>
        <w:widowControl w:val="0"/>
        <w:numPr>
          <w:ilvl w:val="0"/>
          <w:numId w:val="24"/>
        </w:numPr>
        <w:tabs>
          <w:tab w:val="left" w:pos="993"/>
          <w:tab w:val="left" w:pos="1134"/>
        </w:tabs>
        <w:spacing w:after="0" w:line="240" w:lineRule="auto"/>
        <w:ind w:left="0" w:firstLine="709"/>
        <w:contextualSpacing/>
        <w:jc w:val="both"/>
        <w:rPr>
          <w:rFonts w:ascii="Times New Roman" w:eastAsia="Times New Roman" w:hAnsi="Times New Roman"/>
          <w:sz w:val="24"/>
          <w:szCs w:val="24"/>
          <w:lang w:eastAsia="ru-RU"/>
        </w:rPr>
      </w:pPr>
      <w:r w:rsidRPr="006F013D">
        <w:rPr>
          <w:rFonts w:ascii="Times New Roman" w:eastAsia="Times New Roman" w:hAnsi="Times New Roman"/>
          <w:sz w:val="24"/>
          <w:szCs w:val="24"/>
          <w:lang w:val="en-US" w:eastAsia="ru-RU"/>
        </w:rPr>
        <w:t>Maggar, A. O. Tree</w:t>
      </w:r>
      <w:r w:rsidRPr="006F013D">
        <w:rPr>
          <w:rFonts w:ascii="Times New Roman" w:eastAsia="Times New Roman" w:hAnsi="Times New Roman"/>
          <w:sz w:val="24"/>
          <w:szCs w:val="24"/>
          <w:lang w:eastAsia="ru-RU"/>
        </w:rPr>
        <w:sym w:font="Symbol" w:char="F02D"/>
      </w:r>
      <w:r w:rsidRPr="006F013D">
        <w:rPr>
          <w:rFonts w:ascii="Times New Roman" w:eastAsia="Times New Roman" w:hAnsi="Times New Roman"/>
          <w:sz w:val="24"/>
          <w:szCs w:val="24"/>
          <w:lang w:val="en-US" w:eastAsia="ru-RU"/>
        </w:rPr>
        <w:t xml:space="preserve">based Mulches influence Soul Properties and Plant Growth // Hortechnology/ A. O. Maggar, R. E. Will, T. C. Hennessey, C. R. McKinley, J. C. Cole. </w:t>
      </w:r>
      <w:r w:rsidRPr="006F013D">
        <w:rPr>
          <w:rFonts w:ascii="Times New Roman" w:eastAsia="Times New Roman" w:hAnsi="Times New Roman"/>
          <w:sz w:val="24"/>
          <w:szCs w:val="24"/>
          <w:lang w:eastAsia="ru-RU"/>
        </w:rPr>
        <w:sym w:font="Symbol" w:char="F02D"/>
      </w:r>
      <w:r w:rsidRPr="006F013D">
        <w:rPr>
          <w:rFonts w:ascii="Times New Roman" w:eastAsia="Times New Roman" w:hAnsi="Times New Roman"/>
          <w:sz w:val="24"/>
          <w:szCs w:val="24"/>
          <w:lang w:val="en-US" w:eastAsia="ru-RU"/>
        </w:rPr>
        <w:t xml:space="preserve"> </w:t>
      </w:r>
      <w:r w:rsidRPr="006F013D">
        <w:rPr>
          <w:rFonts w:ascii="Times New Roman" w:eastAsia="Times New Roman" w:hAnsi="Times New Roman"/>
          <w:sz w:val="24"/>
          <w:szCs w:val="24"/>
          <w:lang w:eastAsia="ru-RU"/>
        </w:rPr>
        <w:t xml:space="preserve">2012. </w:t>
      </w:r>
      <w:r w:rsidRPr="006F013D">
        <w:rPr>
          <w:rFonts w:ascii="Times New Roman" w:eastAsia="Times New Roman" w:hAnsi="Times New Roman"/>
          <w:sz w:val="24"/>
          <w:szCs w:val="24"/>
          <w:lang w:eastAsia="ru-RU"/>
        </w:rPr>
        <w:sym w:font="Symbol" w:char="F02D"/>
      </w:r>
      <w:r w:rsidRPr="006F013D">
        <w:rPr>
          <w:rFonts w:ascii="Times New Roman" w:eastAsia="Times New Roman" w:hAnsi="Times New Roman"/>
          <w:sz w:val="24"/>
          <w:szCs w:val="24"/>
          <w:lang w:eastAsia="ru-RU"/>
        </w:rPr>
        <w:t xml:space="preserve"> № 3. </w:t>
      </w:r>
      <w:r w:rsidRPr="006F013D">
        <w:rPr>
          <w:rFonts w:ascii="Times New Roman" w:eastAsia="Times New Roman" w:hAnsi="Times New Roman"/>
          <w:sz w:val="24"/>
          <w:szCs w:val="24"/>
          <w:lang w:eastAsia="ru-RU"/>
        </w:rPr>
        <w:sym w:font="Symbol" w:char="F02D"/>
      </w:r>
      <w:r w:rsidRPr="006F013D">
        <w:rPr>
          <w:rFonts w:ascii="Times New Roman" w:eastAsia="Times New Roman" w:hAnsi="Times New Roman"/>
          <w:sz w:val="24"/>
          <w:szCs w:val="24"/>
          <w:lang w:eastAsia="ru-RU"/>
        </w:rPr>
        <w:t xml:space="preserve"> С. 353-361.</w:t>
      </w:r>
    </w:p>
    <w:p w:rsidR="006F013D" w:rsidRPr="006F013D" w:rsidRDefault="006F013D" w:rsidP="006F013D">
      <w:pPr>
        <w:keepNext/>
        <w:widowControl w:val="0"/>
        <w:numPr>
          <w:ilvl w:val="0"/>
          <w:numId w:val="24"/>
        </w:numPr>
        <w:tabs>
          <w:tab w:val="left" w:pos="993"/>
        </w:tabs>
        <w:spacing w:after="0" w:line="240" w:lineRule="auto"/>
        <w:ind w:left="0" w:firstLine="709"/>
        <w:contextualSpacing/>
        <w:jc w:val="both"/>
        <w:outlineLvl w:val="0"/>
        <w:rPr>
          <w:rFonts w:ascii="Times New Roman" w:eastAsia="Times New Roman" w:hAnsi="Times New Roman"/>
          <w:sz w:val="24"/>
          <w:szCs w:val="24"/>
          <w:lang w:eastAsia="ru-RU"/>
        </w:rPr>
      </w:pPr>
      <w:r w:rsidRPr="006F013D">
        <w:rPr>
          <w:rFonts w:ascii="Times New Roman" w:eastAsia="Times New Roman" w:hAnsi="Times New Roman"/>
          <w:sz w:val="24"/>
          <w:szCs w:val="24"/>
          <w:lang w:eastAsia="ru-RU"/>
        </w:rPr>
        <w:t xml:space="preserve">Достоинства и способы применения декоративной мульчи: </w:t>
      </w:r>
      <w:hyperlink w:history="1">
        <w:r w:rsidRPr="006F013D">
          <w:rPr>
            <w:rFonts w:ascii="Times New Roman" w:eastAsia="Times New Roman" w:hAnsi="Times New Roman"/>
            <w:sz w:val="24"/>
            <w:szCs w:val="24"/>
            <w:lang w:eastAsia="ru-RU"/>
          </w:rPr>
          <w:t>http://ru-house. net/landshaft/info-l/dekorativnaya-mulcha-svoimi-rukami.html</w:t>
        </w:r>
      </w:hyperlink>
      <w:r w:rsidRPr="006F013D">
        <w:rPr>
          <w:rFonts w:ascii="Times New Roman" w:eastAsia="Times New Roman" w:hAnsi="Times New Roman"/>
          <w:sz w:val="24"/>
          <w:szCs w:val="24"/>
          <w:lang w:eastAsia="ru-RU"/>
        </w:rPr>
        <w:t xml:space="preserve"> (Дата обращения: 04.05.2017).</w:t>
      </w:r>
    </w:p>
    <w:p w:rsidR="006F013D" w:rsidRPr="006F013D" w:rsidRDefault="006F013D" w:rsidP="006F013D">
      <w:pPr>
        <w:widowControl w:val="0"/>
        <w:numPr>
          <w:ilvl w:val="0"/>
          <w:numId w:val="24"/>
        </w:numPr>
        <w:tabs>
          <w:tab w:val="left" w:pos="993"/>
          <w:tab w:val="left" w:pos="1134"/>
        </w:tabs>
        <w:spacing w:after="0" w:line="240" w:lineRule="auto"/>
        <w:ind w:left="0" w:firstLine="709"/>
        <w:contextualSpacing/>
        <w:jc w:val="both"/>
        <w:rPr>
          <w:rFonts w:ascii="Times New Roman" w:eastAsia="Times New Roman" w:hAnsi="Times New Roman"/>
          <w:sz w:val="24"/>
          <w:szCs w:val="24"/>
          <w:lang w:eastAsia="ru-RU"/>
        </w:rPr>
      </w:pPr>
      <w:r w:rsidRPr="006F013D">
        <w:rPr>
          <w:rFonts w:ascii="Times New Roman" w:eastAsia="Times New Roman" w:hAnsi="Times New Roman"/>
          <w:sz w:val="24"/>
          <w:szCs w:val="24"/>
          <w:lang w:eastAsia="ru-RU"/>
        </w:rPr>
        <w:t xml:space="preserve">Уголев, Б. Н., Древесиноведение: учебник для студ. сред. проф. образования / Б. Н. Уголев. </w:t>
      </w:r>
      <w:r w:rsidRPr="006F013D">
        <w:rPr>
          <w:rFonts w:ascii="Times New Roman" w:eastAsia="Times New Roman" w:hAnsi="Times New Roman"/>
          <w:sz w:val="24"/>
          <w:szCs w:val="24"/>
          <w:lang w:eastAsia="ru-RU"/>
        </w:rPr>
        <w:sym w:font="Symbol" w:char="F02D"/>
      </w:r>
      <w:r w:rsidRPr="006F013D">
        <w:rPr>
          <w:rFonts w:ascii="Times New Roman" w:eastAsia="Times New Roman" w:hAnsi="Times New Roman"/>
          <w:sz w:val="24"/>
          <w:szCs w:val="24"/>
          <w:lang w:eastAsia="ru-RU"/>
        </w:rPr>
        <w:t xml:space="preserve"> 4-е изд., стер. </w:t>
      </w:r>
      <w:r w:rsidRPr="006F013D">
        <w:rPr>
          <w:rFonts w:ascii="Times New Roman" w:eastAsia="Times New Roman" w:hAnsi="Times New Roman"/>
          <w:sz w:val="24"/>
          <w:szCs w:val="24"/>
          <w:lang w:eastAsia="ru-RU"/>
        </w:rPr>
        <w:sym w:font="Symbol" w:char="F02D"/>
      </w:r>
      <w:r w:rsidRPr="006F013D">
        <w:rPr>
          <w:rFonts w:ascii="Times New Roman" w:eastAsia="Times New Roman" w:hAnsi="Times New Roman"/>
          <w:sz w:val="24"/>
          <w:szCs w:val="24"/>
          <w:lang w:eastAsia="ru-RU"/>
        </w:rPr>
        <w:t xml:space="preserve"> М.: Издательский центр «Академия», 2011. </w:t>
      </w:r>
      <w:r w:rsidRPr="006F013D">
        <w:rPr>
          <w:rFonts w:ascii="Times New Roman" w:eastAsia="Times New Roman" w:hAnsi="Times New Roman"/>
          <w:sz w:val="24"/>
          <w:szCs w:val="24"/>
          <w:lang w:eastAsia="ru-RU"/>
        </w:rPr>
        <w:sym w:font="Symbol" w:char="F02D"/>
      </w:r>
      <w:r w:rsidRPr="006F013D">
        <w:rPr>
          <w:rFonts w:ascii="Times New Roman" w:eastAsia="Times New Roman" w:hAnsi="Times New Roman"/>
          <w:sz w:val="24"/>
          <w:szCs w:val="24"/>
          <w:lang w:eastAsia="ru-RU"/>
        </w:rPr>
        <w:t xml:space="preserve"> 272 с.</w:t>
      </w:r>
    </w:p>
    <w:p w:rsidR="006F013D" w:rsidRPr="006F013D" w:rsidRDefault="006F013D" w:rsidP="006F013D">
      <w:pPr>
        <w:keepNext/>
        <w:widowControl w:val="0"/>
        <w:numPr>
          <w:ilvl w:val="0"/>
          <w:numId w:val="24"/>
        </w:numPr>
        <w:tabs>
          <w:tab w:val="left" w:pos="993"/>
          <w:tab w:val="left" w:pos="1134"/>
        </w:tabs>
        <w:spacing w:after="0" w:line="240" w:lineRule="auto"/>
        <w:ind w:left="0" w:firstLine="709"/>
        <w:contextualSpacing/>
        <w:jc w:val="both"/>
        <w:outlineLvl w:val="0"/>
        <w:rPr>
          <w:rFonts w:ascii="Times New Roman" w:eastAsia="Times New Roman" w:hAnsi="Times New Roman"/>
          <w:sz w:val="24"/>
          <w:szCs w:val="24"/>
          <w:lang w:eastAsia="ru-RU"/>
        </w:rPr>
      </w:pPr>
      <w:r w:rsidRPr="006F013D">
        <w:rPr>
          <w:rFonts w:ascii="Times New Roman" w:eastAsia="Times New Roman" w:hAnsi="Times New Roman"/>
          <w:sz w:val="24"/>
          <w:szCs w:val="24"/>
          <w:lang w:eastAsia="ru-RU"/>
        </w:rPr>
        <w:t>Беляев, Е. Ю. Крашение древесины /Е. Ю. Беляев, В. Н. Ермолин, А. В. М</w:t>
      </w:r>
      <w:r w:rsidRPr="006F013D">
        <w:rPr>
          <w:rFonts w:ascii="Times New Roman" w:eastAsia="Times New Roman" w:hAnsi="Times New Roman"/>
          <w:sz w:val="24"/>
          <w:szCs w:val="24"/>
          <w:lang w:eastAsia="ru-RU"/>
        </w:rPr>
        <w:t>е</w:t>
      </w:r>
      <w:r w:rsidRPr="006F013D">
        <w:rPr>
          <w:rFonts w:ascii="Times New Roman" w:eastAsia="Times New Roman" w:hAnsi="Times New Roman"/>
          <w:sz w:val="24"/>
          <w:szCs w:val="24"/>
          <w:lang w:eastAsia="ru-RU"/>
        </w:rPr>
        <w:t>лешко, В. Л. Соколов // Химия растительного сырья. –1999. – № 2. http://cyberleninka.ru/article/n/krashenie-drevesiny (Дата обращения: 28.02.2017).</w:t>
      </w:r>
    </w:p>
    <w:p w:rsidR="006F013D" w:rsidRPr="006F013D" w:rsidRDefault="006F013D" w:rsidP="006F013D">
      <w:pPr>
        <w:keepNext/>
        <w:widowControl w:val="0"/>
        <w:numPr>
          <w:ilvl w:val="0"/>
          <w:numId w:val="24"/>
        </w:numPr>
        <w:tabs>
          <w:tab w:val="left" w:pos="993"/>
          <w:tab w:val="left" w:pos="1134"/>
        </w:tabs>
        <w:spacing w:after="0" w:line="240" w:lineRule="auto"/>
        <w:ind w:left="0" w:firstLine="709"/>
        <w:contextualSpacing/>
        <w:jc w:val="both"/>
        <w:outlineLvl w:val="0"/>
        <w:rPr>
          <w:rFonts w:ascii="Times New Roman" w:eastAsia="Times New Roman" w:hAnsi="Times New Roman"/>
          <w:sz w:val="24"/>
          <w:szCs w:val="24"/>
          <w:lang w:eastAsia="ru-RU"/>
        </w:rPr>
      </w:pPr>
      <w:r w:rsidRPr="006F013D">
        <w:rPr>
          <w:rFonts w:ascii="Times New Roman" w:eastAsia="Times New Roman" w:hAnsi="Times New Roman"/>
          <w:sz w:val="24"/>
          <w:szCs w:val="24"/>
          <w:lang w:eastAsia="ru-RU"/>
        </w:rPr>
        <w:t>Беляев, Е. Ю. Исследование крашения древесины. Крашение водными ра</w:t>
      </w:r>
      <w:r w:rsidRPr="006F013D">
        <w:rPr>
          <w:rFonts w:ascii="Times New Roman" w:eastAsia="Times New Roman" w:hAnsi="Times New Roman"/>
          <w:sz w:val="24"/>
          <w:szCs w:val="24"/>
          <w:lang w:eastAsia="ru-RU"/>
        </w:rPr>
        <w:t>с</w:t>
      </w:r>
      <w:r w:rsidRPr="006F013D">
        <w:rPr>
          <w:rFonts w:ascii="Times New Roman" w:eastAsia="Times New Roman" w:hAnsi="Times New Roman"/>
          <w:sz w:val="24"/>
          <w:szCs w:val="24"/>
          <w:lang w:eastAsia="ru-RU"/>
        </w:rPr>
        <w:t>творами аминов / Е. Ю. Беляев, А. П. Суходолова, В. Л. Соколов, В. Н. Ермолин // Х</w:t>
      </w:r>
      <w:r w:rsidRPr="006F013D">
        <w:rPr>
          <w:rFonts w:ascii="Times New Roman" w:eastAsia="Times New Roman" w:hAnsi="Times New Roman"/>
          <w:sz w:val="24"/>
          <w:szCs w:val="24"/>
          <w:lang w:eastAsia="ru-RU"/>
        </w:rPr>
        <w:t>и</w:t>
      </w:r>
      <w:r w:rsidRPr="006F013D">
        <w:rPr>
          <w:rFonts w:ascii="Times New Roman" w:eastAsia="Times New Roman" w:hAnsi="Times New Roman"/>
          <w:sz w:val="24"/>
          <w:szCs w:val="24"/>
          <w:lang w:eastAsia="ru-RU"/>
        </w:rPr>
        <w:t xml:space="preserve">мия растительного сырья. – 1998. – № 3: </w:t>
      </w:r>
      <w:hyperlink r:id="rId49" w:history="1">
        <w:r w:rsidRPr="006F013D">
          <w:rPr>
            <w:rFonts w:ascii="Times New Roman" w:eastAsia="Times New Roman" w:hAnsi="Times New Roman"/>
            <w:sz w:val="24"/>
            <w:szCs w:val="24"/>
            <w:lang w:eastAsia="ru-RU"/>
          </w:rPr>
          <w:t>http://cyberleninka.ru/article/n/issledovanie-krasheniya-drevesiny-1-krashenie-vodnymi-rastvorami</w:t>
        </w:r>
      </w:hyperlink>
      <w:r w:rsidRPr="006F013D">
        <w:rPr>
          <w:rFonts w:ascii="Times New Roman" w:eastAsia="Times New Roman" w:hAnsi="Times New Roman"/>
          <w:sz w:val="24"/>
          <w:szCs w:val="24"/>
          <w:lang w:eastAsia="ru-RU"/>
        </w:rPr>
        <w:t xml:space="preserve"> (Дата обращения: 28.02.2017).</w:t>
      </w:r>
    </w:p>
    <w:p w:rsidR="006F013D" w:rsidRPr="006F013D" w:rsidRDefault="006F013D" w:rsidP="006F013D">
      <w:pPr>
        <w:widowControl w:val="0"/>
        <w:numPr>
          <w:ilvl w:val="0"/>
          <w:numId w:val="24"/>
        </w:numPr>
        <w:tabs>
          <w:tab w:val="left" w:pos="993"/>
          <w:tab w:val="left" w:pos="1134"/>
        </w:tabs>
        <w:spacing w:after="0" w:line="240" w:lineRule="auto"/>
        <w:ind w:left="0" w:firstLine="709"/>
        <w:contextualSpacing/>
        <w:jc w:val="both"/>
        <w:rPr>
          <w:rFonts w:ascii="Times New Roman" w:eastAsia="Times New Roman" w:hAnsi="Times New Roman"/>
          <w:sz w:val="24"/>
          <w:szCs w:val="24"/>
          <w:lang w:eastAsia="ru-RU"/>
        </w:rPr>
      </w:pPr>
      <w:r w:rsidRPr="006F013D">
        <w:rPr>
          <w:rFonts w:ascii="Times New Roman" w:eastAsia="Times New Roman" w:hAnsi="Times New Roman"/>
          <w:sz w:val="24"/>
          <w:szCs w:val="24"/>
          <w:lang w:eastAsia="ru-RU"/>
        </w:rPr>
        <w:t>Классификация ЛКМ, ассортимент и области применения: https://znaytovar.ru/s/Klassifikaciya-lkm-assortiment.html, свободный.</w:t>
      </w:r>
      <w:r w:rsidRPr="006F013D">
        <w:rPr>
          <w:rFonts w:ascii="Times New Roman" w:eastAsia="Times New Roman" w:hAnsi="Times New Roman"/>
          <w:sz w:val="24"/>
          <w:szCs w:val="24"/>
          <w:lang w:eastAsia="ru-RU"/>
        </w:rPr>
        <w:sym w:font="Symbol" w:char="F02D"/>
      </w:r>
      <w:r w:rsidRPr="006F013D">
        <w:rPr>
          <w:rFonts w:ascii="Times New Roman" w:eastAsia="Times New Roman" w:hAnsi="Times New Roman"/>
          <w:sz w:val="24"/>
          <w:szCs w:val="24"/>
          <w:lang w:eastAsia="ru-RU"/>
        </w:rPr>
        <w:t xml:space="preserve"> Загл. с экрана. </w:t>
      </w:r>
      <w:r w:rsidRPr="006F013D">
        <w:rPr>
          <w:rFonts w:ascii="Times New Roman" w:eastAsia="Times New Roman" w:hAnsi="Times New Roman"/>
          <w:sz w:val="24"/>
          <w:szCs w:val="24"/>
          <w:lang w:eastAsia="ru-RU"/>
        </w:rPr>
        <w:lastRenderedPageBreak/>
        <w:t>(Дата обращения: 17.02.2017).</w:t>
      </w:r>
    </w:p>
    <w:p w:rsidR="006F013D" w:rsidRPr="006F013D" w:rsidRDefault="006F013D" w:rsidP="006F013D">
      <w:pPr>
        <w:widowControl w:val="0"/>
        <w:numPr>
          <w:ilvl w:val="0"/>
          <w:numId w:val="24"/>
        </w:numPr>
        <w:tabs>
          <w:tab w:val="left" w:pos="993"/>
          <w:tab w:val="left" w:pos="1134"/>
        </w:tabs>
        <w:spacing w:after="0" w:line="240" w:lineRule="auto"/>
        <w:ind w:left="0" w:firstLine="709"/>
        <w:contextualSpacing/>
        <w:jc w:val="both"/>
        <w:rPr>
          <w:rFonts w:ascii="Times New Roman" w:eastAsia="Times New Roman" w:hAnsi="Times New Roman"/>
          <w:sz w:val="24"/>
          <w:szCs w:val="24"/>
          <w:lang w:eastAsia="ru-RU"/>
        </w:rPr>
      </w:pPr>
      <w:r w:rsidRPr="006F013D">
        <w:rPr>
          <w:rFonts w:ascii="Times New Roman" w:eastAsia="Times New Roman" w:hAnsi="Times New Roman"/>
          <w:sz w:val="24"/>
          <w:szCs w:val="24"/>
          <w:lang w:eastAsia="ru-RU"/>
        </w:rPr>
        <w:t>Браунинг Б. Л., Химия древесного сырья / под ред. Б. Л. Браунинга; пер. с англ. А. В. Оболенской, В. П. Щеголева Москва: Издательство «Лесная промышле</w:t>
      </w:r>
      <w:r w:rsidRPr="006F013D">
        <w:rPr>
          <w:rFonts w:ascii="Times New Roman" w:eastAsia="Times New Roman" w:hAnsi="Times New Roman"/>
          <w:sz w:val="24"/>
          <w:szCs w:val="24"/>
          <w:lang w:eastAsia="ru-RU"/>
        </w:rPr>
        <w:t>н</w:t>
      </w:r>
      <w:r w:rsidRPr="006F013D">
        <w:rPr>
          <w:rFonts w:ascii="Times New Roman" w:eastAsia="Times New Roman" w:hAnsi="Times New Roman"/>
          <w:sz w:val="24"/>
          <w:szCs w:val="24"/>
          <w:lang w:eastAsia="ru-RU"/>
        </w:rPr>
        <w:t xml:space="preserve">ность», 1967. </w:t>
      </w:r>
      <w:r w:rsidRPr="006F013D">
        <w:rPr>
          <w:rFonts w:ascii="Times New Roman" w:eastAsia="Times New Roman" w:hAnsi="Times New Roman"/>
          <w:sz w:val="24"/>
          <w:szCs w:val="24"/>
          <w:lang w:eastAsia="ru-RU"/>
        </w:rPr>
        <w:sym w:font="Symbol" w:char="F02D"/>
      </w:r>
      <w:r w:rsidRPr="006F013D">
        <w:rPr>
          <w:rFonts w:ascii="Times New Roman" w:eastAsia="Times New Roman" w:hAnsi="Times New Roman"/>
          <w:sz w:val="24"/>
          <w:szCs w:val="24"/>
          <w:lang w:eastAsia="ru-RU"/>
        </w:rPr>
        <w:t xml:space="preserve"> 415 с.</w:t>
      </w:r>
    </w:p>
    <w:p w:rsidR="006F013D" w:rsidRPr="0097610D" w:rsidRDefault="006F013D" w:rsidP="006F013D">
      <w:pPr>
        <w:widowControl w:val="0"/>
        <w:numPr>
          <w:ilvl w:val="0"/>
          <w:numId w:val="24"/>
        </w:numPr>
        <w:tabs>
          <w:tab w:val="left" w:pos="993"/>
          <w:tab w:val="left" w:pos="1134"/>
        </w:tabs>
        <w:spacing w:after="0" w:line="240" w:lineRule="auto"/>
        <w:ind w:left="0" w:firstLine="709"/>
        <w:contextualSpacing/>
        <w:jc w:val="both"/>
        <w:rPr>
          <w:rFonts w:ascii="Times New Roman" w:hAnsi="Times New Roman"/>
          <w:sz w:val="24"/>
          <w:szCs w:val="24"/>
        </w:rPr>
      </w:pPr>
      <w:r w:rsidRPr="0097610D">
        <w:rPr>
          <w:rFonts w:ascii="Times New Roman" w:eastAsia="Times New Roman" w:hAnsi="Times New Roman"/>
          <w:bCs/>
          <w:kern w:val="32"/>
          <w:sz w:val="24"/>
          <w:szCs w:val="24"/>
        </w:rPr>
        <w:t>Пат</w:t>
      </w:r>
      <w:r w:rsidRPr="00B811BA">
        <w:rPr>
          <w:rFonts w:ascii="Times New Roman" w:eastAsia="Times New Roman" w:hAnsi="Times New Roman"/>
          <w:bCs/>
          <w:kern w:val="32"/>
          <w:sz w:val="24"/>
          <w:szCs w:val="24"/>
        </w:rPr>
        <w:t xml:space="preserve">. 165732 </w:t>
      </w:r>
      <w:r w:rsidRPr="0097610D">
        <w:rPr>
          <w:rFonts w:ascii="Times New Roman" w:eastAsia="Times New Roman" w:hAnsi="Times New Roman"/>
          <w:bCs/>
          <w:kern w:val="32"/>
          <w:sz w:val="24"/>
          <w:szCs w:val="24"/>
          <w:lang w:val="en-US"/>
        </w:rPr>
        <w:t>U</w:t>
      </w:r>
      <w:r w:rsidRPr="00B811BA">
        <w:rPr>
          <w:rFonts w:ascii="Times New Roman" w:eastAsia="Times New Roman" w:hAnsi="Times New Roman"/>
          <w:bCs/>
          <w:kern w:val="32"/>
          <w:sz w:val="24"/>
          <w:szCs w:val="24"/>
        </w:rPr>
        <w:t xml:space="preserve">1. </w:t>
      </w:r>
      <w:r w:rsidRPr="0097610D">
        <w:rPr>
          <w:rFonts w:ascii="Times New Roman" w:eastAsia="Times New Roman" w:hAnsi="Times New Roman"/>
          <w:bCs/>
          <w:kern w:val="32"/>
          <w:sz w:val="24"/>
          <w:szCs w:val="24"/>
          <w:lang w:val="en-US"/>
        </w:rPr>
        <w:t>RU</w:t>
      </w:r>
      <w:r w:rsidRPr="00B75457">
        <w:rPr>
          <w:rFonts w:ascii="Times New Roman" w:eastAsia="Times New Roman" w:hAnsi="Times New Roman"/>
          <w:bCs/>
          <w:kern w:val="32"/>
          <w:sz w:val="24"/>
          <w:szCs w:val="24"/>
        </w:rPr>
        <w:t xml:space="preserve"> </w:t>
      </w:r>
      <w:r w:rsidRPr="0097610D">
        <w:rPr>
          <w:rFonts w:ascii="Times New Roman" w:eastAsia="Times New Roman" w:hAnsi="Times New Roman"/>
          <w:bCs/>
          <w:kern w:val="32"/>
          <w:sz w:val="24"/>
          <w:szCs w:val="24"/>
        </w:rPr>
        <w:t>МПК</w:t>
      </w:r>
      <w:r w:rsidRPr="00B75457">
        <w:rPr>
          <w:rFonts w:ascii="Times New Roman" w:eastAsia="Times New Roman" w:hAnsi="Times New Roman"/>
          <w:bCs/>
          <w:kern w:val="32"/>
          <w:sz w:val="24"/>
          <w:szCs w:val="24"/>
        </w:rPr>
        <w:t xml:space="preserve"> </w:t>
      </w:r>
      <w:r w:rsidRPr="0097610D">
        <w:rPr>
          <w:rFonts w:ascii="Times New Roman" w:eastAsia="Times New Roman" w:hAnsi="Times New Roman"/>
          <w:bCs/>
          <w:kern w:val="32"/>
          <w:sz w:val="24"/>
          <w:szCs w:val="24"/>
          <w:lang w:val="en-US"/>
        </w:rPr>
        <w:t>B</w:t>
      </w:r>
      <w:r w:rsidRPr="00B75457">
        <w:rPr>
          <w:rFonts w:ascii="Times New Roman" w:eastAsia="Times New Roman" w:hAnsi="Times New Roman"/>
          <w:bCs/>
          <w:kern w:val="32"/>
          <w:sz w:val="24"/>
          <w:szCs w:val="24"/>
        </w:rPr>
        <w:t>27</w:t>
      </w:r>
      <w:r w:rsidRPr="0097610D">
        <w:rPr>
          <w:rFonts w:ascii="Times New Roman" w:eastAsia="Times New Roman" w:hAnsi="Times New Roman"/>
          <w:bCs/>
          <w:kern w:val="32"/>
          <w:sz w:val="24"/>
          <w:szCs w:val="24"/>
          <w:lang w:val="en-US"/>
        </w:rPr>
        <w:t>L</w:t>
      </w:r>
      <w:r w:rsidRPr="00B75457">
        <w:rPr>
          <w:rFonts w:ascii="Times New Roman" w:eastAsia="Times New Roman" w:hAnsi="Times New Roman"/>
          <w:bCs/>
          <w:kern w:val="32"/>
          <w:sz w:val="24"/>
          <w:szCs w:val="24"/>
        </w:rPr>
        <w:t xml:space="preserve"> 11/00. </w:t>
      </w:r>
      <w:r w:rsidRPr="0097610D">
        <w:rPr>
          <w:rFonts w:ascii="Times New Roman" w:eastAsia="Times New Roman" w:hAnsi="Times New Roman"/>
          <w:bCs/>
          <w:kern w:val="32"/>
          <w:sz w:val="24"/>
          <w:szCs w:val="24"/>
        </w:rPr>
        <w:t>Устройство для окрашивания древе</w:t>
      </w:r>
      <w:r w:rsidRPr="0097610D">
        <w:rPr>
          <w:rFonts w:ascii="Times New Roman" w:eastAsia="Times New Roman" w:hAnsi="Times New Roman"/>
          <w:bCs/>
          <w:kern w:val="32"/>
          <w:sz w:val="24"/>
          <w:szCs w:val="24"/>
        </w:rPr>
        <w:t>с</w:t>
      </w:r>
      <w:r w:rsidRPr="0097610D">
        <w:rPr>
          <w:rFonts w:ascii="Times New Roman" w:eastAsia="Times New Roman" w:hAnsi="Times New Roman"/>
          <w:bCs/>
          <w:kern w:val="32"/>
          <w:sz w:val="24"/>
          <w:szCs w:val="24"/>
        </w:rPr>
        <w:t xml:space="preserve">ных частиц / Заявитель и патентообладатель Тарасова О.Г., Корчин А. И., Таратина Е. А. </w:t>
      </w:r>
      <w:r w:rsidRPr="0097610D">
        <w:rPr>
          <w:rFonts w:ascii="Times New Roman" w:eastAsia="Times New Roman" w:hAnsi="Times New Roman"/>
          <w:bCs/>
          <w:kern w:val="32"/>
          <w:sz w:val="24"/>
          <w:szCs w:val="24"/>
        </w:rPr>
        <w:sym w:font="Symbol" w:char="F02D"/>
      </w:r>
      <w:r w:rsidRPr="0097610D">
        <w:rPr>
          <w:rFonts w:ascii="Times New Roman" w:eastAsia="Times New Roman" w:hAnsi="Times New Roman"/>
          <w:bCs/>
          <w:kern w:val="32"/>
          <w:sz w:val="24"/>
          <w:szCs w:val="24"/>
        </w:rPr>
        <w:t xml:space="preserve"> № 20161095656, заяв. 16.03.2016 г., опубл. 10.11.2016 г. Бюл. № 31. – 2 с.</w:t>
      </w:r>
    </w:p>
    <w:p w:rsidR="006F013D" w:rsidRPr="007D618A" w:rsidRDefault="006F013D" w:rsidP="006F013D">
      <w:pPr>
        <w:widowControl w:val="0"/>
        <w:tabs>
          <w:tab w:val="left" w:pos="1134"/>
        </w:tabs>
        <w:spacing w:after="0" w:line="360" w:lineRule="auto"/>
        <w:contextualSpacing/>
        <w:jc w:val="both"/>
        <w:rPr>
          <w:rFonts w:ascii="Times New Roman" w:eastAsia="Times New Roman" w:hAnsi="Times New Roman"/>
          <w:bCs/>
          <w:kern w:val="32"/>
          <w:sz w:val="28"/>
          <w:szCs w:val="28"/>
        </w:rPr>
      </w:pPr>
    </w:p>
    <w:p w:rsidR="006F013D" w:rsidRDefault="006F013D" w:rsidP="006F013D">
      <w:pPr>
        <w:widowControl w:val="0"/>
        <w:tabs>
          <w:tab w:val="left" w:pos="1134"/>
        </w:tabs>
        <w:spacing w:after="0" w:line="240" w:lineRule="auto"/>
        <w:jc w:val="center"/>
        <w:rPr>
          <w:rFonts w:ascii="Times New Roman" w:hAnsi="Times New Roman"/>
          <w:b/>
          <w:bCs/>
          <w:sz w:val="24"/>
          <w:szCs w:val="24"/>
        </w:rPr>
      </w:pPr>
      <w:r>
        <w:rPr>
          <w:rFonts w:ascii="Times New Roman" w:hAnsi="Times New Roman"/>
          <w:b/>
          <w:bCs/>
          <w:sz w:val="24"/>
          <w:szCs w:val="24"/>
        </w:rPr>
        <w:t>References</w:t>
      </w:r>
    </w:p>
    <w:p w:rsidR="006F013D" w:rsidRPr="00B65C28" w:rsidRDefault="006F013D" w:rsidP="006F013D">
      <w:pPr>
        <w:pStyle w:val="a4"/>
        <w:widowControl w:val="0"/>
        <w:numPr>
          <w:ilvl w:val="0"/>
          <w:numId w:val="27"/>
        </w:numPr>
        <w:tabs>
          <w:tab w:val="left" w:pos="993"/>
          <w:tab w:val="left" w:pos="1134"/>
        </w:tabs>
        <w:spacing w:after="0" w:line="240" w:lineRule="auto"/>
        <w:ind w:left="0" w:firstLine="709"/>
        <w:jc w:val="both"/>
        <w:rPr>
          <w:rFonts w:ascii="Times New Roman" w:hAnsi="Times New Roman"/>
          <w:sz w:val="24"/>
          <w:lang w:val="en-US"/>
        </w:rPr>
      </w:pPr>
      <w:r w:rsidRPr="00B65C28">
        <w:rPr>
          <w:rFonts w:ascii="Times New Roman" w:hAnsi="Times New Roman"/>
          <w:bCs/>
          <w:sz w:val="24"/>
          <w:szCs w:val="24"/>
          <w:lang w:val="en-US"/>
        </w:rPr>
        <w:t>Otxody derevoobrabotki: http://wood-prom.ru/analitika/15274_otkhody-derevoobrabotki (Data obrashhenija: 04.05.2017).</w:t>
      </w:r>
    </w:p>
    <w:p w:rsidR="006F013D" w:rsidRDefault="006F013D" w:rsidP="006F013D">
      <w:pPr>
        <w:pStyle w:val="a4"/>
        <w:widowControl w:val="0"/>
        <w:numPr>
          <w:ilvl w:val="0"/>
          <w:numId w:val="27"/>
        </w:numPr>
        <w:tabs>
          <w:tab w:val="left" w:pos="993"/>
          <w:tab w:val="left" w:pos="1134"/>
        </w:tabs>
        <w:spacing w:after="0" w:line="240" w:lineRule="auto"/>
        <w:ind w:left="0" w:firstLine="709"/>
        <w:jc w:val="both"/>
        <w:rPr>
          <w:rFonts w:ascii="Times New Roman" w:hAnsi="Times New Roman"/>
          <w:sz w:val="24"/>
          <w:lang w:val="en-US"/>
        </w:rPr>
      </w:pPr>
      <w:r w:rsidRPr="00F24D23">
        <w:rPr>
          <w:rFonts w:ascii="Times New Roman" w:hAnsi="Times New Roman"/>
          <w:sz w:val="24"/>
          <w:lang w:val="en-US"/>
        </w:rPr>
        <w:t>Maggar, A. O. Tree</w:t>
      </w:r>
      <w:r>
        <w:rPr>
          <w:rFonts w:ascii="Times New Roman" w:hAnsi="Times New Roman"/>
          <w:sz w:val="24"/>
          <w:lang w:val="en-US"/>
        </w:rPr>
        <w:t>-</w:t>
      </w:r>
      <w:r w:rsidRPr="00F24D23">
        <w:rPr>
          <w:rFonts w:ascii="Times New Roman" w:hAnsi="Times New Roman"/>
          <w:sz w:val="24"/>
          <w:lang w:val="en-US"/>
        </w:rPr>
        <w:t xml:space="preserve">based Mulches influence Soul Properties and Plant Growth // Hortechnology/ A. O. Maggar, R. E. Will, T. C. Hennessey, C. R. McKinley, J. C. Cole. </w:t>
      </w:r>
      <w:r>
        <w:rPr>
          <w:rFonts w:ascii="Times New Roman" w:hAnsi="Times New Roman"/>
          <w:sz w:val="24"/>
        </w:rPr>
        <w:sym w:font="Symbol" w:char="F02D"/>
      </w:r>
      <w:r w:rsidRPr="00F24D23">
        <w:rPr>
          <w:rFonts w:ascii="Times New Roman" w:hAnsi="Times New Roman"/>
          <w:sz w:val="24"/>
          <w:lang w:val="en-US"/>
        </w:rPr>
        <w:t xml:space="preserve"> 2012. </w:t>
      </w:r>
      <w:r>
        <w:rPr>
          <w:rFonts w:ascii="Times New Roman" w:hAnsi="Times New Roman"/>
          <w:sz w:val="24"/>
        </w:rPr>
        <w:sym w:font="Symbol" w:char="F02D"/>
      </w:r>
      <w:r w:rsidRPr="00F24D23">
        <w:rPr>
          <w:rFonts w:ascii="Times New Roman" w:hAnsi="Times New Roman"/>
          <w:sz w:val="24"/>
          <w:lang w:val="en-US"/>
        </w:rPr>
        <w:t xml:space="preserve"> № 3. </w:t>
      </w:r>
      <w:r>
        <w:rPr>
          <w:rFonts w:ascii="Times New Roman" w:hAnsi="Times New Roman"/>
          <w:sz w:val="24"/>
        </w:rPr>
        <w:sym w:font="Symbol" w:char="F02D"/>
      </w:r>
      <w:r w:rsidRPr="00F24D23">
        <w:rPr>
          <w:rFonts w:ascii="Times New Roman" w:hAnsi="Times New Roman"/>
          <w:sz w:val="24"/>
          <w:lang w:val="en-US"/>
        </w:rPr>
        <w:t xml:space="preserve"> </w:t>
      </w:r>
      <w:r>
        <w:rPr>
          <w:rFonts w:ascii="Times New Roman" w:hAnsi="Times New Roman"/>
          <w:sz w:val="24"/>
          <w:lang w:val="en-US"/>
        </w:rPr>
        <w:t>S</w:t>
      </w:r>
      <w:r w:rsidRPr="00F24D23">
        <w:rPr>
          <w:rFonts w:ascii="Times New Roman" w:hAnsi="Times New Roman"/>
          <w:sz w:val="24"/>
          <w:lang w:val="en-US"/>
        </w:rPr>
        <w:t>. 353-361.</w:t>
      </w:r>
    </w:p>
    <w:p w:rsidR="006F013D" w:rsidRDefault="006F013D" w:rsidP="006F013D">
      <w:pPr>
        <w:pStyle w:val="a4"/>
        <w:widowControl w:val="0"/>
        <w:numPr>
          <w:ilvl w:val="0"/>
          <w:numId w:val="27"/>
        </w:numPr>
        <w:tabs>
          <w:tab w:val="left" w:pos="993"/>
          <w:tab w:val="left" w:pos="1134"/>
        </w:tabs>
        <w:spacing w:after="0" w:line="240" w:lineRule="auto"/>
        <w:ind w:left="0" w:firstLine="709"/>
        <w:jc w:val="both"/>
        <w:rPr>
          <w:rFonts w:ascii="Times New Roman" w:hAnsi="Times New Roman"/>
          <w:sz w:val="24"/>
          <w:lang w:val="en-US"/>
        </w:rPr>
      </w:pPr>
      <w:r>
        <w:rPr>
          <w:rFonts w:ascii="Times New Roman" w:hAnsi="Times New Roman"/>
          <w:sz w:val="24"/>
          <w:lang w:val="en-US"/>
        </w:rPr>
        <w:t>Dostoinstva I sposoby primeneniya dekorativnoy mylchi</w:t>
      </w:r>
      <w:r w:rsidRPr="00F24D23">
        <w:rPr>
          <w:rFonts w:ascii="Times New Roman" w:hAnsi="Times New Roman"/>
          <w:sz w:val="24"/>
          <w:lang w:val="en-US"/>
        </w:rPr>
        <w:t>: http://ru-house. net/landshaft/info-l/dekorativnaya-mulcha-svoimi-rukami.html (Data obrashhenija:  04.05.2017).</w:t>
      </w:r>
    </w:p>
    <w:p w:rsidR="006F013D" w:rsidRPr="00F24D23" w:rsidRDefault="006F013D" w:rsidP="006F013D">
      <w:pPr>
        <w:pStyle w:val="a4"/>
        <w:numPr>
          <w:ilvl w:val="0"/>
          <w:numId w:val="27"/>
        </w:numPr>
        <w:tabs>
          <w:tab w:val="left" w:pos="993"/>
        </w:tabs>
        <w:spacing w:after="0" w:line="240" w:lineRule="auto"/>
        <w:ind w:left="0" w:firstLine="709"/>
        <w:jc w:val="both"/>
        <w:rPr>
          <w:rFonts w:ascii="Times New Roman" w:hAnsi="Times New Roman"/>
          <w:sz w:val="24"/>
          <w:lang w:val="en-US"/>
        </w:rPr>
      </w:pPr>
      <w:r w:rsidRPr="00F24D23">
        <w:rPr>
          <w:rFonts w:ascii="Times New Roman" w:hAnsi="Times New Roman"/>
          <w:sz w:val="24"/>
          <w:lang w:val="en-US"/>
        </w:rPr>
        <w:t xml:space="preserve">Ygolev, B. N., Drevesinovedenie: ychebnik dlya styd. sred. prof. obrazovaniya / B. N. Ygolev. </w:t>
      </w:r>
      <w:r>
        <w:rPr>
          <w:lang w:val="en-US"/>
        </w:rPr>
        <w:sym w:font="Symbol" w:char="F02D"/>
      </w:r>
      <w:r w:rsidRPr="00F24D23">
        <w:rPr>
          <w:rFonts w:ascii="Times New Roman" w:hAnsi="Times New Roman"/>
          <w:sz w:val="24"/>
          <w:lang w:val="en-US"/>
        </w:rPr>
        <w:t xml:space="preserve"> 4-e izd., ster. </w:t>
      </w:r>
      <w:r>
        <w:rPr>
          <w:lang w:val="en-US"/>
        </w:rPr>
        <w:sym w:font="Symbol" w:char="F02D"/>
      </w:r>
      <w:r w:rsidRPr="00F24D23">
        <w:rPr>
          <w:rFonts w:ascii="Times New Roman" w:hAnsi="Times New Roman"/>
          <w:sz w:val="24"/>
          <w:lang w:val="en-US"/>
        </w:rPr>
        <w:t xml:space="preserve"> M.: Izdatelskiy tsenter «</w:t>
      </w:r>
      <w:r>
        <w:rPr>
          <w:rFonts w:ascii="Times New Roman" w:hAnsi="Times New Roman"/>
          <w:sz w:val="24"/>
          <w:lang w:val="en-US"/>
        </w:rPr>
        <w:t>Akademiya</w:t>
      </w:r>
      <w:r w:rsidRPr="00F24D23">
        <w:rPr>
          <w:rFonts w:ascii="Times New Roman" w:hAnsi="Times New Roman"/>
          <w:sz w:val="24"/>
          <w:lang w:val="en-US"/>
        </w:rPr>
        <w:t xml:space="preserve">», 2011. </w:t>
      </w:r>
      <w:r>
        <w:rPr>
          <w:rFonts w:ascii="Times New Roman" w:hAnsi="Times New Roman"/>
          <w:sz w:val="24"/>
          <w:lang w:val="en-US"/>
        </w:rPr>
        <w:sym w:font="Symbol" w:char="F02D"/>
      </w:r>
      <w:r w:rsidRPr="00F24D23">
        <w:rPr>
          <w:rFonts w:ascii="Times New Roman" w:hAnsi="Times New Roman"/>
          <w:sz w:val="24"/>
          <w:lang w:val="en-US"/>
        </w:rPr>
        <w:t xml:space="preserve"> 272 </w:t>
      </w:r>
      <w:r>
        <w:rPr>
          <w:rFonts w:ascii="Times New Roman" w:hAnsi="Times New Roman"/>
          <w:sz w:val="24"/>
          <w:lang w:val="en-US"/>
        </w:rPr>
        <w:t>s</w:t>
      </w:r>
      <w:r w:rsidRPr="00F24D23">
        <w:rPr>
          <w:rFonts w:ascii="Times New Roman" w:hAnsi="Times New Roman"/>
          <w:sz w:val="24"/>
          <w:lang w:val="en-US"/>
        </w:rPr>
        <w:t>.</w:t>
      </w:r>
    </w:p>
    <w:p w:rsidR="006F013D" w:rsidRPr="00B65C28" w:rsidRDefault="006F013D" w:rsidP="006F013D">
      <w:pPr>
        <w:pStyle w:val="a4"/>
        <w:widowControl w:val="0"/>
        <w:numPr>
          <w:ilvl w:val="0"/>
          <w:numId w:val="27"/>
        </w:numPr>
        <w:tabs>
          <w:tab w:val="left" w:pos="993"/>
          <w:tab w:val="left" w:pos="1134"/>
        </w:tabs>
        <w:spacing w:after="0" w:line="240" w:lineRule="auto"/>
        <w:ind w:left="0" w:firstLine="709"/>
        <w:jc w:val="both"/>
        <w:rPr>
          <w:rFonts w:ascii="Times New Roman" w:hAnsi="Times New Roman"/>
          <w:sz w:val="24"/>
        </w:rPr>
      </w:pPr>
      <w:r>
        <w:rPr>
          <w:rFonts w:ascii="Times New Roman" w:hAnsi="Times New Roman"/>
          <w:sz w:val="24"/>
          <w:lang w:val="en-US"/>
        </w:rPr>
        <w:t>Belyaev</w:t>
      </w:r>
      <w:r w:rsidRPr="002F2711">
        <w:rPr>
          <w:rFonts w:ascii="Times New Roman" w:hAnsi="Times New Roman"/>
          <w:sz w:val="24"/>
          <w:lang w:val="en-US"/>
        </w:rPr>
        <w:t xml:space="preserve"> </w:t>
      </w:r>
      <w:r>
        <w:rPr>
          <w:rFonts w:ascii="Times New Roman" w:hAnsi="Times New Roman"/>
          <w:sz w:val="24"/>
          <w:lang w:val="en-US"/>
        </w:rPr>
        <w:t>E</w:t>
      </w:r>
      <w:r w:rsidRPr="002F2711">
        <w:rPr>
          <w:rFonts w:ascii="Times New Roman" w:hAnsi="Times New Roman"/>
          <w:sz w:val="24"/>
          <w:lang w:val="en-US"/>
        </w:rPr>
        <w:t xml:space="preserve">. </w:t>
      </w:r>
      <w:r>
        <w:rPr>
          <w:rFonts w:ascii="Times New Roman" w:hAnsi="Times New Roman"/>
          <w:sz w:val="24"/>
          <w:lang w:val="en-US"/>
        </w:rPr>
        <w:t>Yu</w:t>
      </w:r>
      <w:r w:rsidRPr="002F2711">
        <w:rPr>
          <w:rFonts w:ascii="Times New Roman" w:hAnsi="Times New Roman"/>
          <w:sz w:val="24"/>
          <w:lang w:val="en-US"/>
        </w:rPr>
        <w:t xml:space="preserve">. </w:t>
      </w:r>
      <w:r>
        <w:rPr>
          <w:rFonts w:ascii="Times New Roman" w:hAnsi="Times New Roman"/>
          <w:sz w:val="24"/>
          <w:lang w:val="en-US"/>
        </w:rPr>
        <w:t>Krashenie</w:t>
      </w:r>
      <w:r w:rsidRPr="002F2711">
        <w:rPr>
          <w:rFonts w:ascii="Times New Roman" w:hAnsi="Times New Roman"/>
          <w:sz w:val="24"/>
          <w:lang w:val="en-US"/>
        </w:rPr>
        <w:t xml:space="preserve"> </w:t>
      </w:r>
      <w:r>
        <w:rPr>
          <w:rFonts w:ascii="Times New Roman" w:hAnsi="Times New Roman"/>
          <w:sz w:val="24"/>
          <w:lang w:val="en-US"/>
        </w:rPr>
        <w:t>drevesiny</w:t>
      </w:r>
      <w:r w:rsidRPr="002F2711">
        <w:rPr>
          <w:rFonts w:ascii="Times New Roman" w:hAnsi="Times New Roman"/>
          <w:sz w:val="24"/>
          <w:lang w:val="en-US"/>
        </w:rPr>
        <w:t xml:space="preserve"> /</w:t>
      </w:r>
      <w:r>
        <w:rPr>
          <w:rFonts w:ascii="Times New Roman" w:hAnsi="Times New Roman"/>
          <w:sz w:val="24"/>
          <w:lang w:val="en-US"/>
        </w:rPr>
        <w:t xml:space="preserve"> E</w:t>
      </w:r>
      <w:r w:rsidRPr="002F2711">
        <w:rPr>
          <w:rFonts w:ascii="Times New Roman" w:hAnsi="Times New Roman"/>
          <w:sz w:val="24"/>
          <w:lang w:val="en-US"/>
        </w:rPr>
        <w:t xml:space="preserve">. </w:t>
      </w:r>
      <w:r>
        <w:rPr>
          <w:rFonts w:ascii="Times New Roman" w:hAnsi="Times New Roman"/>
          <w:sz w:val="24"/>
          <w:lang w:val="en-US"/>
        </w:rPr>
        <w:t>Yu</w:t>
      </w:r>
      <w:r w:rsidRPr="002F2711">
        <w:rPr>
          <w:rFonts w:ascii="Times New Roman" w:hAnsi="Times New Roman"/>
          <w:sz w:val="24"/>
          <w:lang w:val="en-US"/>
        </w:rPr>
        <w:t xml:space="preserve">. </w:t>
      </w:r>
      <w:r>
        <w:rPr>
          <w:rFonts w:ascii="Times New Roman" w:hAnsi="Times New Roman"/>
          <w:sz w:val="24"/>
          <w:lang w:val="en-US"/>
        </w:rPr>
        <w:t xml:space="preserve">Belyaev, V. N. Ermolin, A. V. Meleshko, V. L. Sokolov // Ximiya rastitelnogo syrya. </w:t>
      </w:r>
      <w:r>
        <w:rPr>
          <w:rFonts w:ascii="Times New Roman" w:hAnsi="Times New Roman"/>
          <w:sz w:val="24"/>
          <w:lang w:val="en-US"/>
        </w:rPr>
        <w:sym w:font="Symbol" w:char="F02D"/>
      </w:r>
      <w:r>
        <w:rPr>
          <w:rFonts w:ascii="Times New Roman" w:hAnsi="Times New Roman"/>
          <w:sz w:val="24"/>
          <w:lang w:val="en-US"/>
        </w:rPr>
        <w:t xml:space="preserve"> </w:t>
      </w:r>
      <w:r w:rsidRPr="00B65C28">
        <w:rPr>
          <w:rFonts w:ascii="Times New Roman" w:hAnsi="Times New Roman"/>
          <w:sz w:val="24"/>
        </w:rPr>
        <w:t>1999.</w:t>
      </w:r>
      <w:r>
        <w:rPr>
          <w:rFonts w:ascii="Times New Roman" w:hAnsi="Times New Roman"/>
          <w:sz w:val="24"/>
          <w:lang w:val="en-US"/>
        </w:rPr>
        <w:t xml:space="preserve"> </w:t>
      </w:r>
      <w:r w:rsidRPr="00B65C28">
        <w:rPr>
          <w:rFonts w:ascii="Times New Roman" w:hAnsi="Times New Roman"/>
          <w:sz w:val="24"/>
        </w:rPr>
        <w:t xml:space="preserve">– № 2. </w:t>
      </w:r>
      <w:r w:rsidRPr="002F2711">
        <w:rPr>
          <w:rFonts w:ascii="Times New Roman" w:hAnsi="Times New Roman"/>
          <w:sz w:val="24"/>
        </w:rPr>
        <w:t xml:space="preserve">http://cyberleninka.ru/article/n/krashenie-drevesiny </w:t>
      </w:r>
      <w:r w:rsidRPr="00B65C28">
        <w:rPr>
          <w:rFonts w:ascii="Times New Roman" w:hAnsi="Times New Roman"/>
          <w:sz w:val="24"/>
        </w:rPr>
        <w:t>(Data obrashhenija: 28.02.2017).</w:t>
      </w:r>
    </w:p>
    <w:p w:rsidR="006F013D" w:rsidRDefault="006F013D" w:rsidP="006F013D">
      <w:pPr>
        <w:pStyle w:val="a4"/>
        <w:widowControl w:val="0"/>
        <w:numPr>
          <w:ilvl w:val="0"/>
          <w:numId w:val="27"/>
        </w:numPr>
        <w:tabs>
          <w:tab w:val="left" w:pos="993"/>
          <w:tab w:val="left" w:pos="1134"/>
        </w:tabs>
        <w:spacing w:after="0" w:line="240" w:lineRule="auto"/>
        <w:ind w:left="0" w:firstLine="709"/>
        <w:jc w:val="both"/>
        <w:rPr>
          <w:rFonts w:ascii="Times New Roman" w:hAnsi="Times New Roman"/>
          <w:sz w:val="24"/>
          <w:lang w:val="en-US"/>
        </w:rPr>
      </w:pPr>
      <w:r w:rsidRPr="001233CD">
        <w:rPr>
          <w:rFonts w:ascii="Times New Roman" w:hAnsi="Times New Roman"/>
          <w:sz w:val="24"/>
          <w:lang w:val="en-US"/>
        </w:rPr>
        <w:t>Belyaev E. Y</w:t>
      </w:r>
      <w:r>
        <w:rPr>
          <w:rFonts w:ascii="Times New Roman" w:hAnsi="Times New Roman"/>
          <w:sz w:val="24"/>
          <w:lang w:val="en-US"/>
        </w:rPr>
        <w:t>u</w:t>
      </w:r>
      <w:r w:rsidRPr="001233CD">
        <w:rPr>
          <w:rFonts w:ascii="Times New Roman" w:hAnsi="Times New Roman"/>
          <w:sz w:val="24"/>
          <w:lang w:val="en-US"/>
        </w:rPr>
        <w:t xml:space="preserve">. </w:t>
      </w:r>
      <w:r>
        <w:rPr>
          <w:rFonts w:ascii="Times New Roman" w:hAnsi="Times New Roman"/>
          <w:sz w:val="24"/>
          <w:lang w:val="en-US"/>
        </w:rPr>
        <w:t xml:space="preserve">Issledovanie krasheniya drevesiny. Krashenie vodnymi rastvorami aminov / </w:t>
      </w:r>
      <w:r w:rsidRPr="00B65C28">
        <w:rPr>
          <w:rFonts w:ascii="Times New Roman" w:hAnsi="Times New Roman"/>
          <w:sz w:val="24"/>
          <w:lang w:val="en-US"/>
        </w:rPr>
        <w:t>E. Y</w:t>
      </w:r>
      <w:r>
        <w:rPr>
          <w:rFonts w:ascii="Times New Roman" w:hAnsi="Times New Roman"/>
          <w:sz w:val="24"/>
          <w:lang w:val="en-US"/>
        </w:rPr>
        <w:t>u</w:t>
      </w:r>
      <w:r w:rsidRPr="00B65C28">
        <w:rPr>
          <w:rFonts w:ascii="Times New Roman" w:hAnsi="Times New Roman"/>
          <w:sz w:val="24"/>
          <w:lang w:val="en-US"/>
        </w:rPr>
        <w:t>. Belyaev,</w:t>
      </w:r>
      <w:r>
        <w:rPr>
          <w:rFonts w:ascii="Times New Roman" w:hAnsi="Times New Roman"/>
          <w:sz w:val="24"/>
          <w:lang w:val="en-US"/>
        </w:rPr>
        <w:t xml:space="preserve"> A. P. Syxodolova, </w:t>
      </w:r>
      <w:r w:rsidRPr="00B65C28">
        <w:rPr>
          <w:rFonts w:ascii="Times New Roman" w:hAnsi="Times New Roman"/>
          <w:sz w:val="24"/>
          <w:lang w:val="en-US"/>
        </w:rPr>
        <w:t>V. L. Sokolov</w:t>
      </w:r>
      <w:r>
        <w:rPr>
          <w:rFonts w:ascii="Times New Roman" w:hAnsi="Times New Roman"/>
          <w:sz w:val="24"/>
          <w:lang w:val="en-US"/>
        </w:rPr>
        <w:t xml:space="preserve">, </w:t>
      </w:r>
      <w:r w:rsidRPr="00B65C28">
        <w:rPr>
          <w:rFonts w:ascii="Times New Roman" w:hAnsi="Times New Roman"/>
          <w:sz w:val="24"/>
          <w:lang w:val="en-US"/>
        </w:rPr>
        <w:t>V. N. Ermolin</w:t>
      </w:r>
      <w:r>
        <w:rPr>
          <w:rFonts w:ascii="Times New Roman" w:hAnsi="Times New Roman"/>
          <w:sz w:val="24"/>
          <w:lang w:val="en-US"/>
        </w:rPr>
        <w:t xml:space="preserve"> </w:t>
      </w:r>
      <w:r w:rsidRPr="00B65C28">
        <w:rPr>
          <w:rFonts w:ascii="Times New Roman" w:hAnsi="Times New Roman"/>
          <w:sz w:val="24"/>
          <w:lang w:val="en-US"/>
        </w:rPr>
        <w:t>// Ximiya ra</w:t>
      </w:r>
      <w:r w:rsidRPr="00B65C28">
        <w:rPr>
          <w:rFonts w:ascii="Times New Roman" w:hAnsi="Times New Roman"/>
          <w:sz w:val="24"/>
          <w:lang w:val="en-US"/>
        </w:rPr>
        <w:t>s</w:t>
      </w:r>
      <w:r w:rsidRPr="00B65C28">
        <w:rPr>
          <w:rFonts w:ascii="Times New Roman" w:hAnsi="Times New Roman"/>
          <w:sz w:val="24"/>
          <w:lang w:val="en-US"/>
        </w:rPr>
        <w:t>titelnogo syrya. – 1998. – № 3: http://cyberleninka.ru/article/n/issledovanie-krasheniya-drevesiny-1-krashenie-vodnymi-rastvorami (Data obrashhenija: 28.02.2017).</w:t>
      </w:r>
    </w:p>
    <w:p w:rsidR="006F013D" w:rsidRDefault="006F013D" w:rsidP="006F013D">
      <w:pPr>
        <w:pStyle w:val="a4"/>
        <w:widowControl w:val="0"/>
        <w:numPr>
          <w:ilvl w:val="0"/>
          <w:numId w:val="27"/>
        </w:numPr>
        <w:tabs>
          <w:tab w:val="left" w:pos="993"/>
          <w:tab w:val="left" w:pos="1134"/>
        </w:tabs>
        <w:spacing w:after="0" w:line="240" w:lineRule="auto"/>
        <w:ind w:left="0" w:firstLine="709"/>
        <w:jc w:val="both"/>
        <w:rPr>
          <w:rFonts w:ascii="Times New Roman" w:hAnsi="Times New Roman"/>
          <w:sz w:val="24"/>
          <w:lang w:val="en-US"/>
        </w:rPr>
      </w:pPr>
      <w:r>
        <w:rPr>
          <w:rFonts w:ascii="Times New Roman" w:hAnsi="Times New Roman"/>
          <w:sz w:val="24"/>
          <w:lang w:val="en-US"/>
        </w:rPr>
        <w:t xml:space="preserve">Klassifikatsiya LKM, assortiment I oblasti primeneniya: </w:t>
      </w:r>
      <w:r w:rsidRPr="00B65C28">
        <w:rPr>
          <w:rFonts w:ascii="Times New Roman" w:hAnsi="Times New Roman"/>
          <w:sz w:val="24"/>
          <w:lang w:val="en-US"/>
        </w:rPr>
        <w:t xml:space="preserve">https://znaytovar.ru/s/Klassifikaciya-lkm-assortiment.html. </w:t>
      </w:r>
      <w:r w:rsidRPr="002E075D">
        <w:rPr>
          <w:rFonts w:ascii="Times New Roman" w:hAnsi="Times New Roman"/>
          <w:sz w:val="24"/>
          <w:lang w:val="en-US"/>
        </w:rPr>
        <w:t>(Data obrashhenija: 17.02.2017).</w:t>
      </w:r>
    </w:p>
    <w:p w:rsidR="006F013D" w:rsidRDefault="006F013D" w:rsidP="006F013D">
      <w:pPr>
        <w:pStyle w:val="a4"/>
        <w:widowControl w:val="0"/>
        <w:numPr>
          <w:ilvl w:val="0"/>
          <w:numId w:val="27"/>
        </w:numPr>
        <w:tabs>
          <w:tab w:val="left" w:pos="993"/>
          <w:tab w:val="left" w:pos="1134"/>
        </w:tabs>
        <w:spacing w:after="0" w:line="240" w:lineRule="auto"/>
        <w:ind w:left="0" w:firstLine="709"/>
        <w:jc w:val="both"/>
        <w:rPr>
          <w:rFonts w:ascii="Times New Roman" w:hAnsi="Times New Roman"/>
          <w:sz w:val="24"/>
          <w:lang w:val="en-US"/>
        </w:rPr>
      </w:pPr>
      <w:r>
        <w:rPr>
          <w:rFonts w:ascii="Times New Roman" w:hAnsi="Times New Roman"/>
          <w:sz w:val="24"/>
          <w:lang w:val="en-US"/>
        </w:rPr>
        <w:t>Brauning</w:t>
      </w:r>
      <w:r w:rsidRPr="002E075D">
        <w:rPr>
          <w:rFonts w:ascii="Times New Roman" w:hAnsi="Times New Roman"/>
          <w:sz w:val="24"/>
          <w:lang w:val="en-US"/>
        </w:rPr>
        <w:t xml:space="preserve"> </w:t>
      </w:r>
      <w:r>
        <w:rPr>
          <w:rFonts w:ascii="Times New Roman" w:hAnsi="Times New Roman"/>
          <w:sz w:val="24"/>
          <w:lang w:val="en-US"/>
        </w:rPr>
        <w:t>B</w:t>
      </w:r>
      <w:r w:rsidRPr="002E075D">
        <w:rPr>
          <w:rFonts w:ascii="Times New Roman" w:hAnsi="Times New Roman"/>
          <w:sz w:val="24"/>
          <w:lang w:val="en-US"/>
        </w:rPr>
        <w:t xml:space="preserve">. </w:t>
      </w:r>
      <w:r>
        <w:rPr>
          <w:rFonts w:ascii="Times New Roman" w:hAnsi="Times New Roman"/>
          <w:sz w:val="24"/>
          <w:lang w:val="en-US"/>
        </w:rPr>
        <w:t>L</w:t>
      </w:r>
      <w:r w:rsidRPr="002E075D">
        <w:rPr>
          <w:rFonts w:ascii="Times New Roman" w:hAnsi="Times New Roman"/>
          <w:sz w:val="24"/>
          <w:lang w:val="en-US"/>
        </w:rPr>
        <w:t>.,</w:t>
      </w:r>
      <w:r>
        <w:rPr>
          <w:rFonts w:ascii="Times New Roman" w:hAnsi="Times New Roman"/>
          <w:sz w:val="24"/>
          <w:lang w:val="en-US"/>
        </w:rPr>
        <w:t xml:space="preserve"> Ximiya drevesnogo syrya / pod red. B</w:t>
      </w:r>
      <w:r w:rsidRPr="002E075D">
        <w:rPr>
          <w:rFonts w:ascii="Times New Roman" w:hAnsi="Times New Roman"/>
          <w:sz w:val="24"/>
          <w:lang w:val="en-US"/>
        </w:rPr>
        <w:t xml:space="preserve">. </w:t>
      </w:r>
      <w:r>
        <w:rPr>
          <w:rFonts w:ascii="Times New Roman" w:hAnsi="Times New Roman"/>
          <w:sz w:val="24"/>
          <w:lang w:val="en-US"/>
        </w:rPr>
        <w:t>L</w:t>
      </w:r>
      <w:r w:rsidRPr="002E075D">
        <w:rPr>
          <w:rFonts w:ascii="Times New Roman" w:hAnsi="Times New Roman"/>
          <w:sz w:val="24"/>
          <w:lang w:val="en-US"/>
        </w:rPr>
        <w:t>. Brauning</w:t>
      </w:r>
      <w:r>
        <w:rPr>
          <w:rFonts w:ascii="Times New Roman" w:hAnsi="Times New Roman"/>
          <w:sz w:val="24"/>
          <w:lang w:val="en-US"/>
        </w:rPr>
        <w:t xml:space="preserve">a; per. s angl. A. V. Obolenskoy, V. P. Schegolova // M. Izdatelstvo </w:t>
      </w:r>
      <w:r w:rsidRPr="00CC5DA1">
        <w:rPr>
          <w:rFonts w:ascii="Times New Roman" w:hAnsi="Times New Roman"/>
          <w:sz w:val="24"/>
          <w:lang w:val="en-US"/>
        </w:rPr>
        <w:t>«</w:t>
      </w:r>
      <w:r>
        <w:rPr>
          <w:rFonts w:ascii="Times New Roman" w:hAnsi="Times New Roman"/>
          <w:sz w:val="24"/>
          <w:lang w:val="en-US"/>
        </w:rPr>
        <w:t>Lesnaya promyslennost</w:t>
      </w:r>
      <w:r w:rsidRPr="00CC5DA1">
        <w:rPr>
          <w:rFonts w:ascii="Times New Roman" w:hAnsi="Times New Roman"/>
          <w:sz w:val="24"/>
          <w:lang w:val="en-US"/>
        </w:rPr>
        <w:t xml:space="preserve">», 1967. </w:t>
      </w:r>
      <w:r>
        <w:rPr>
          <w:rFonts w:ascii="Times New Roman" w:hAnsi="Times New Roman"/>
          <w:sz w:val="24"/>
        </w:rPr>
        <w:sym w:font="Symbol" w:char="F02D"/>
      </w:r>
      <w:r>
        <w:rPr>
          <w:rFonts w:ascii="Times New Roman" w:hAnsi="Times New Roman"/>
          <w:sz w:val="24"/>
          <w:lang w:val="en-US"/>
        </w:rPr>
        <w:t xml:space="preserve"> 415s</w:t>
      </w:r>
      <w:r w:rsidRPr="00CC5DA1">
        <w:rPr>
          <w:rFonts w:ascii="Times New Roman" w:hAnsi="Times New Roman"/>
          <w:sz w:val="24"/>
          <w:lang w:val="en-US"/>
        </w:rPr>
        <w:t>.</w:t>
      </w:r>
    </w:p>
    <w:p w:rsidR="006F013D" w:rsidRPr="002F2711" w:rsidRDefault="006F013D" w:rsidP="006F013D">
      <w:pPr>
        <w:pStyle w:val="a4"/>
        <w:widowControl w:val="0"/>
        <w:numPr>
          <w:ilvl w:val="0"/>
          <w:numId w:val="27"/>
        </w:numPr>
        <w:tabs>
          <w:tab w:val="left" w:pos="993"/>
          <w:tab w:val="left" w:pos="1134"/>
        </w:tabs>
        <w:spacing w:after="0" w:line="240" w:lineRule="auto"/>
        <w:ind w:left="0" w:firstLine="709"/>
        <w:jc w:val="both"/>
        <w:rPr>
          <w:rFonts w:ascii="Times New Roman" w:hAnsi="Times New Roman"/>
          <w:sz w:val="24"/>
          <w:lang w:val="en-US"/>
        </w:rPr>
      </w:pPr>
      <w:r>
        <w:rPr>
          <w:rFonts w:ascii="Times New Roman" w:hAnsi="Times New Roman"/>
          <w:sz w:val="24"/>
          <w:lang w:val="en-US"/>
        </w:rPr>
        <w:t>Pat</w:t>
      </w:r>
      <w:r w:rsidRPr="002F2711">
        <w:rPr>
          <w:rFonts w:ascii="Times New Roman" w:hAnsi="Times New Roman"/>
          <w:sz w:val="24"/>
          <w:lang w:val="en-US"/>
        </w:rPr>
        <w:t xml:space="preserve">. 165732 U1. RU </w:t>
      </w:r>
      <w:r w:rsidRPr="00CC5DA1">
        <w:rPr>
          <w:rFonts w:ascii="Times New Roman" w:hAnsi="Times New Roman"/>
          <w:sz w:val="24"/>
        </w:rPr>
        <w:t>МПК</w:t>
      </w:r>
      <w:r w:rsidRPr="002F2711">
        <w:rPr>
          <w:rFonts w:ascii="Times New Roman" w:hAnsi="Times New Roman"/>
          <w:sz w:val="24"/>
          <w:lang w:val="en-US"/>
        </w:rPr>
        <w:t xml:space="preserve"> B27L 11/00.</w:t>
      </w:r>
      <w:r>
        <w:rPr>
          <w:rFonts w:ascii="Times New Roman" w:hAnsi="Times New Roman"/>
          <w:sz w:val="24"/>
          <w:lang w:val="en-US"/>
        </w:rPr>
        <w:t xml:space="preserve">Ystroistvo dlya okrashivaniya drevesnyx chastitch / Zayavitel I patentoobladatel Tarasova O. G., Korchin A. I., Taratina E. A. </w:t>
      </w:r>
      <w:r>
        <w:rPr>
          <w:rFonts w:ascii="Times New Roman" w:hAnsi="Times New Roman"/>
          <w:sz w:val="24"/>
          <w:lang w:val="en-US"/>
        </w:rPr>
        <w:sym w:font="Symbol" w:char="F02D"/>
      </w:r>
      <w:r>
        <w:rPr>
          <w:rFonts w:ascii="Times New Roman" w:hAnsi="Times New Roman"/>
          <w:sz w:val="24"/>
          <w:lang w:val="en-US"/>
        </w:rPr>
        <w:t xml:space="preserve"> </w:t>
      </w:r>
      <w:r w:rsidRPr="002F2711">
        <w:rPr>
          <w:rFonts w:ascii="Times New Roman" w:hAnsi="Times New Roman"/>
          <w:sz w:val="24"/>
        </w:rPr>
        <w:t xml:space="preserve">№ 20161095656, </w:t>
      </w:r>
      <w:r>
        <w:rPr>
          <w:rFonts w:ascii="Times New Roman" w:hAnsi="Times New Roman"/>
          <w:sz w:val="24"/>
          <w:lang w:val="en-US"/>
        </w:rPr>
        <w:t>zayav</w:t>
      </w:r>
      <w:r w:rsidRPr="002F2711">
        <w:rPr>
          <w:rFonts w:ascii="Times New Roman" w:hAnsi="Times New Roman"/>
          <w:sz w:val="24"/>
        </w:rPr>
        <w:t xml:space="preserve">. 16.03.2016 </w:t>
      </w:r>
      <w:r>
        <w:rPr>
          <w:rFonts w:ascii="Times New Roman" w:hAnsi="Times New Roman"/>
          <w:sz w:val="24"/>
          <w:lang w:val="en-US"/>
        </w:rPr>
        <w:t>g</w:t>
      </w:r>
      <w:r w:rsidRPr="002F2711">
        <w:rPr>
          <w:rFonts w:ascii="Times New Roman" w:hAnsi="Times New Roman"/>
          <w:sz w:val="24"/>
        </w:rPr>
        <w:t xml:space="preserve">., </w:t>
      </w:r>
      <w:r>
        <w:rPr>
          <w:rFonts w:ascii="Times New Roman" w:hAnsi="Times New Roman"/>
          <w:sz w:val="24"/>
          <w:lang w:val="en-US"/>
        </w:rPr>
        <w:t>opubl.</w:t>
      </w:r>
      <w:r w:rsidRPr="002F2711">
        <w:rPr>
          <w:rFonts w:ascii="Times New Roman" w:hAnsi="Times New Roman"/>
          <w:sz w:val="24"/>
        </w:rPr>
        <w:t xml:space="preserve"> 10.11.2016 г. </w:t>
      </w:r>
      <w:r>
        <w:rPr>
          <w:rFonts w:ascii="Times New Roman" w:hAnsi="Times New Roman"/>
          <w:sz w:val="24"/>
          <w:lang w:val="en-US"/>
        </w:rPr>
        <w:t xml:space="preserve">Byul. </w:t>
      </w:r>
      <w:r w:rsidRPr="002F2711">
        <w:rPr>
          <w:rFonts w:ascii="Times New Roman" w:hAnsi="Times New Roman"/>
          <w:sz w:val="24"/>
        </w:rPr>
        <w:t xml:space="preserve"> № 31. – 2 с.</w:t>
      </w:r>
    </w:p>
    <w:p w:rsidR="00865C05" w:rsidRPr="002F2711" w:rsidRDefault="00865C05" w:rsidP="006F013D">
      <w:pPr>
        <w:widowControl w:val="0"/>
        <w:spacing w:after="0" w:line="360" w:lineRule="auto"/>
        <w:ind w:firstLine="709"/>
        <w:jc w:val="both"/>
        <w:rPr>
          <w:rFonts w:ascii="Times New Roman" w:hAnsi="Times New Roman"/>
          <w:sz w:val="24"/>
          <w:lang w:val="en-US"/>
        </w:rPr>
      </w:pPr>
      <w:bookmarkStart w:id="0" w:name="_GoBack"/>
      <w:bookmarkEnd w:id="0"/>
    </w:p>
    <w:sectPr w:rsidR="00865C05" w:rsidRPr="002F2711" w:rsidSect="0097610D">
      <w:headerReference w:type="even" r:id="rId50"/>
      <w:headerReference w:type="default" r:id="rId51"/>
      <w:footerReference w:type="default" r:id="rId5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FC1" w:rsidRDefault="00323FC1" w:rsidP="0076462A">
      <w:pPr>
        <w:spacing w:after="0" w:line="240" w:lineRule="auto"/>
      </w:pPr>
      <w:r>
        <w:separator/>
      </w:r>
    </w:p>
  </w:endnote>
  <w:endnote w:type="continuationSeparator" w:id="0">
    <w:p w:rsidR="00323FC1" w:rsidRDefault="00323FC1" w:rsidP="00764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imesNewRoman,Bold">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C05" w:rsidRDefault="00865C05">
    <w:pPr>
      <w:pStyle w:val="a9"/>
    </w:pPr>
    <w:r w:rsidRPr="00322CB2">
      <w:rPr>
        <w:rFonts w:ascii="Times New Roman" w:hAnsi="Times New Roman"/>
        <w:sz w:val="24"/>
        <w:szCs w:val="24"/>
      </w:rPr>
      <w:t>http://ej.kubagro.ru/20</w:t>
    </w:r>
    <w:r w:rsidRPr="00322CB2">
      <w:rPr>
        <w:rFonts w:ascii="Times New Roman" w:hAnsi="Times New Roman"/>
        <w:sz w:val="24"/>
        <w:szCs w:val="24"/>
        <w:lang w:val="en-US"/>
      </w:rPr>
      <w:t>17</w:t>
    </w:r>
    <w:r w:rsidRPr="00322CB2">
      <w:rPr>
        <w:rFonts w:ascii="Times New Roman" w:hAnsi="Times New Roman"/>
        <w:sz w:val="24"/>
        <w:szCs w:val="24"/>
      </w:rPr>
      <w:t>/</w:t>
    </w:r>
    <w:r w:rsidRPr="00322CB2">
      <w:rPr>
        <w:rFonts w:ascii="Times New Roman" w:hAnsi="Times New Roman"/>
        <w:sz w:val="24"/>
        <w:szCs w:val="24"/>
        <w:lang w:val="en-US"/>
      </w:rPr>
      <w:t>07</w:t>
    </w:r>
    <w:r w:rsidRPr="00322CB2">
      <w:rPr>
        <w:rFonts w:ascii="Times New Roman" w:hAnsi="Times New Roman"/>
        <w:sz w:val="24"/>
        <w:szCs w:val="24"/>
      </w:rPr>
      <w:t>/pdf/</w:t>
    </w:r>
    <w:r w:rsidRPr="00322CB2">
      <w:rPr>
        <w:rFonts w:ascii="Times New Roman" w:hAnsi="Times New Roman"/>
        <w:sz w:val="24"/>
        <w:szCs w:val="24"/>
        <w:lang w:val="en-US"/>
      </w:rPr>
      <w:t>0</w:t>
    </w:r>
    <w:r>
      <w:rPr>
        <w:rFonts w:ascii="Times New Roman" w:hAnsi="Times New Roman"/>
        <w:sz w:val="24"/>
        <w:szCs w:val="24"/>
      </w:rPr>
      <w:t>6</w:t>
    </w:r>
    <w:r w:rsidRPr="00322CB2">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FC1" w:rsidRDefault="00323FC1" w:rsidP="0076462A">
      <w:pPr>
        <w:spacing w:after="0" w:line="240" w:lineRule="auto"/>
      </w:pPr>
      <w:r>
        <w:separator/>
      </w:r>
    </w:p>
  </w:footnote>
  <w:footnote w:type="continuationSeparator" w:id="0">
    <w:p w:rsidR="00323FC1" w:rsidRDefault="00323FC1" w:rsidP="007646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C05" w:rsidRDefault="00865C05" w:rsidP="00ED211D">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865C05" w:rsidRDefault="00865C05" w:rsidP="00D06DBF">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C05" w:rsidRPr="00D06DBF" w:rsidRDefault="00865C05" w:rsidP="00ED211D">
    <w:pPr>
      <w:pStyle w:val="a7"/>
      <w:framePr w:wrap="around" w:vAnchor="text" w:hAnchor="margin" w:xAlign="right" w:y="1"/>
      <w:rPr>
        <w:rStyle w:val="ad"/>
        <w:rFonts w:ascii="Times New Roman" w:hAnsi="Times New Roman"/>
        <w:sz w:val="28"/>
        <w:szCs w:val="28"/>
      </w:rPr>
    </w:pPr>
    <w:r w:rsidRPr="00D06DBF">
      <w:rPr>
        <w:rStyle w:val="ad"/>
        <w:rFonts w:ascii="Times New Roman" w:hAnsi="Times New Roman"/>
        <w:sz w:val="28"/>
        <w:szCs w:val="28"/>
      </w:rPr>
      <w:fldChar w:fldCharType="begin"/>
    </w:r>
    <w:r w:rsidRPr="00D06DBF">
      <w:rPr>
        <w:rStyle w:val="ad"/>
        <w:rFonts w:ascii="Times New Roman" w:hAnsi="Times New Roman"/>
        <w:sz w:val="28"/>
        <w:szCs w:val="28"/>
      </w:rPr>
      <w:instrText xml:space="preserve">PAGE  </w:instrText>
    </w:r>
    <w:r w:rsidRPr="00D06DBF">
      <w:rPr>
        <w:rStyle w:val="ad"/>
        <w:rFonts w:ascii="Times New Roman" w:hAnsi="Times New Roman"/>
        <w:sz w:val="28"/>
        <w:szCs w:val="28"/>
      </w:rPr>
      <w:fldChar w:fldCharType="separate"/>
    </w:r>
    <w:r w:rsidR="006F013D">
      <w:rPr>
        <w:rStyle w:val="ad"/>
        <w:rFonts w:ascii="Times New Roman" w:hAnsi="Times New Roman"/>
        <w:noProof/>
        <w:sz w:val="28"/>
        <w:szCs w:val="28"/>
      </w:rPr>
      <w:t>11</w:t>
    </w:r>
    <w:r w:rsidRPr="00D06DBF">
      <w:rPr>
        <w:rStyle w:val="ad"/>
        <w:rFonts w:ascii="Times New Roman" w:hAnsi="Times New Roman"/>
        <w:sz w:val="28"/>
        <w:szCs w:val="28"/>
      </w:rPr>
      <w:fldChar w:fldCharType="end"/>
    </w:r>
  </w:p>
  <w:p w:rsidR="00865C05" w:rsidRPr="002F2711" w:rsidRDefault="00865C05" w:rsidP="00D06DBF">
    <w:pPr>
      <w:pStyle w:val="a7"/>
      <w:ind w:right="360"/>
      <w:rPr>
        <w:rFonts w:ascii="Times New Roman" w:hAnsi="Times New Roman"/>
        <w:sz w:val="28"/>
        <w:szCs w:val="28"/>
      </w:rPr>
    </w:pPr>
    <w:r w:rsidRPr="001B6496">
      <w:rPr>
        <w:rFonts w:ascii="Times New Roman" w:hAnsi="Times New Roman"/>
        <w:sz w:val="24"/>
        <w:szCs w:val="24"/>
      </w:rPr>
      <w:t>Научный журнал КубГАУ, №</w:t>
    </w:r>
    <w:r w:rsidRPr="001B6496">
      <w:rPr>
        <w:rFonts w:ascii="Times New Roman" w:hAnsi="Times New Roman"/>
        <w:sz w:val="24"/>
        <w:szCs w:val="24"/>
        <w:lang w:val="en-US"/>
      </w:rPr>
      <w:t>131</w:t>
    </w:r>
    <w:r w:rsidRPr="001B6496">
      <w:rPr>
        <w:rFonts w:ascii="Times New Roman" w:hAnsi="Times New Roman"/>
        <w:sz w:val="24"/>
        <w:szCs w:val="24"/>
      </w:rPr>
      <w:t>(</w:t>
    </w:r>
    <w:r w:rsidRPr="001B6496">
      <w:rPr>
        <w:rFonts w:ascii="Times New Roman" w:hAnsi="Times New Roman"/>
        <w:sz w:val="24"/>
        <w:szCs w:val="24"/>
        <w:lang w:val="en-US"/>
      </w:rPr>
      <w:t>07</w:t>
    </w:r>
    <w:r w:rsidRPr="001B6496">
      <w:rPr>
        <w:rFonts w:ascii="Times New Roman" w:hAnsi="Times New Roman"/>
        <w:sz w:val="24"/>
        <w:szCs w:val="24"/>
      </w:rPr>
      <w:t>), 20</w:t>
    </w:r>
    <w:r w:rsidRPr="001B6496">
      <w:rPr>
        <w:rFonts w:ascii="Times New Roman" w:hAnsi="Times New Roman"/>
        <w:sz w:val="24"/>
        <w:szCs w:val="24"/>
        <w:lang w:val="en-US"/>
      </w:rPr>
      <w:t>17</w:t>
    </w:r>
    <w:r w:rsidRPr="001B6496">
      <w:rPr>
        <w:rFonts w:ascii="Times New Roman" w:hAnsi="Times New Roman"/>
        <w:sz w:val="24"/>
        <w:szCs w:val="24"/>
      </w:rPr>
      <w:t xml:space="preserve"> года</w:t>
    </w:r>
  </w:p>
  <w:p w:rsidR="00865C05" w:rsidRDefault="00865C0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166EB"/>
    <w:multiLevelType w:val="hybridMultilevel"/>
    <w:tmpl w:val="27A6680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6215742"/>
    <w:multiLevelType w:val="hybridMultilevel"/>
    <w:tmpl w:val="D2AA4686"/>
    <w:lvl w:ilvl="0" w:tplc="A3CE920E">
      <w:start w:val="1"/>
      <w:numFmt w:val="decimal"/>
      <w:lvlText w:val="%1."/>
      <w:lvlJc w:val="left"/>
      <w:pPr>
        <w:ind w:left="644"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E020400"/>
    <w:multiLevelType w:val="hybridMultilevel"/>
    <w:tmpl w:val="2968DD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61A2229"/>
    <w:multiLevelType w:val="hybridMultilevel"/>
    <w:tmpl w:val="7AC44B82"/>
    <w:lvl w:ilvl="0" w:tplc="580066AC">
      <w:start w:val="1"/>
      <w:numFmt w:val="bullet"/>
      <w:lvlText w:val=""/>
      <w:lvlJc w:val="left"/>
      <w:pPr>
        <w:ind w:left="1353"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A6A0BD4"/>
    <w:multiLevelType w:val="hybridMultilevel"/>
    <w:tmpl w:val="DE3A106E"/>
    <w:lvl w:ilvl="0" w:tplc="0F4884A2">
      <w:start w:val="1"/>
      <w:numFmt w:val="decimal"/>
      <w:lvlText w:val="%1)"/>
      <w:lvlJc w:val="left"/>
      <w:pPr>
        <w:ind w:left="1421" w:hanging="57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5">
    <w:nsid w:val="1E5D0714"/>
    <w:multiLevelType w:val="hybridMultilevel"/>
    <w:tmpl w:val="5E5A06FA"/>
    <w:lvl w:ilvl="0" w:tplc="580066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5A84706"/>
    <w:multiLevelType w:val="hybridMultilevel"/>
    <w:tmpl w:val="0630AE52"/>
    <w:lvl w:ilvl="0" w:tplc="9C944388">
      <w:start w:val="1"/>
      <w:numFmt w:val="decimal"/>
      <w:lvlText w:val="%1."/>
      <w:lvlJc w:val="left"/>
      <w:pPr>
        <w:tabs>
          <w:tab w:val="num" w:pos="1273"/>
        </w:tabs>
        <w:ind w:left="1273"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5EA2A5A"/>
    <w:multiLevelType w:val="hybridMultilevel"/>
    <w:tmpl w:val="6074D4E4"/>
    <w:lvl w:ilvl="0" w:tplc="234447A2">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8">
    <w:nsid w:val="2656797B"/>
    <w:multiLevelType w:val="hybridMultilevel"/>
    <w:tmpl w:val="5B428DE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886538E"/>
    <w:multiLevelType w:val="hybridMultilevel"/>
    <w:tmpl w:val="051C4332"/>
    <w:lvl w:ilvl="0" w:tplc="580066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BBC057E"/>
    <w:multiLevelType w:val="hybridMultilevel"/>
    <w:tmpl w:val="693211B6"/>
    <w:lvl w:ilvl="0" w:tplc="B386A30A">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11">
    <w:nsid w:val="2EFE7203"/>
    <w:multiLevelType w:val="hybridMultilevel"/>
    <w:tmpl w:val="59D82F7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03051A6"/>
    <w:multiLevelType w:val="hybridMultilevel"/>
    <w:tmpl w:val="24288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6BA44CB"/>
    <w:multiLevelType w:val="hybridMultilevel"/>
    <w:tmpl w:val="AED475C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6BE4738"/>
    <w:multiLevelType w:val="hybridMultilevel"/>
    <w:tmpl w:val="F678DAB4"/>
    <w:lvl w:ilvl="0" w:tplc="EB2EC082">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5">
    <w:nsid w:val="37BA1C40"/>
    <w:multiLevelType w:val="hybridMultilevel"/>
    <w:tmpl w:val="68DC240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CD5FA9"/>
    <w:multiLevelType w:val="hybridMultilevel"/>
    <w:tmpl w:val="2AD6A75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E034924"/>
    <w:multiLevelType w:val="hybridMultilevel"/>
    <w:tmpl w:val="487E61D6"/>
    <w:lvl w:ilvl="0" w:tplc="5FE443F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AEF6A86"/>
    <w:multiLevelType w:val="hybridMultilevel"/>
    <w:tmpl w:val="C4C673EE"/>
    <w:lvl w:ilvl="0" w:tplc="580066AC">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9">
    <w:nsid w:val="4D2303E1"/>
    <w:multiLevelType w:val="hybridMultilevel"/>
    <w:tmpl w:val="1AC0A35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163136E"/>
    <w:multiLevelType w:val="hybridMultilevel"/>
    <w:tmpl w:val="4704BA74"/>
    <w:lvl w:ilvl="0" w:tplc="580066AC">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21">
    <w:nsid w:val="5B4078C0"/>
    <w:multiLevelType w:val="hybridMultilevel"/>
    <w:tmpl w:val="97B80DA6"/>
    <w:lvl w:ilvl="0" w:tplc="3BDE29D0">
      <w:start w:val="1"/>
      <w:numFmt w:val="decimal"/>
      <w:lvlText w:val="%1)"/>
      <w:lvlJc w:val="left"/>
      <w:pPr>
        <w:ind w:left="785" w:hanging="360"/>
      </w:pPr>
      <w:rPr>
        <w:rFonts w:cs="Times New Roman" w:hint="default"/>
        <w:b w:val="0"/>
        <w:sz w:val="19"/>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22">
    <w:nsid w:val="6C291F74"/>
    <w:multiLevelType w:val="hybridMultilevel"/>
    <w:tmpl w:val="BD10AA9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33E5353"/>
    <w:multiLevelType w:val="hybridMultilevel"/>
    <w:tmpl w:val="C3EE3E9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nsid w:val="772C1A25"/>
    <w:multiLevelType w:val="hybridMultilevel"/>
    <w:tmpl w:val="7570CD2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BC75FE7"/>
    <w:multiLevelType w:val="hybridMultilevel"/>
    <w:tmpl w:val="99AA9BAA"/>
    <w:lvl w:ilvl="0" w:tplc="7602A20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6">
    <w:nsid w:val="7EC05BA1"/>
    <w:multiLevelType w:val="hybridMultilevel"/>
    <w:tmpl w:val="FD36B60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4"/>
  </w:num>
  <w:num w:numId="2">
    <w:abstractNumId w:val="10"/>
  </w:num>
  <w:num w:numId="3">
    <w:abstractNumId w:val="21"/>
  </w:num>
  <w:num w:numId="4">
    <w:abstractNumId w:val="7"/>
  </w:num>
  <w:num w:numId="5">
    <w:abstractNumId w:val="15"/>
  </w:num>
  <w:num w:numId="6">
    <w:abstractNumId w:val="6"/>
  </w:num>
  <w:num w:numId="7">
    <w:abstractNumId w:val="9"/>
  </w:num>
  <w:num w:numId="8">
    <w:abstractNumId w:val="19"/>
  </w:num>
  <w:num w:numId="9">
    <w:abstractNumId w:val="22"/>
  </w:num>
  <w:num w:numId="10">
    <w:abstractNumId w:val="11"/>
  </w:num>
  <w:num w:numId="11">
    <w:abstractNumId w:val="16"/>
  </w:num>
  <w:num w:numId="12">
    <w:abstractNumId w:val="0"/>
  </w:num>
  <w:num w:numId="13">
    <w:abstractNumId w:val="8"/>
  </w:num>
  <w:num w:numId="14">
    <w:abstractNumId w:val="24"/>
  </w:num>
  <w:num w:numId="15">
    <w:abstractNumId w:val="13"/>
  </w:num>
  <w:num w:numId="16">
    <w:abstractNumId w:val="5"/>
  </w:num>
  <w:num w:numId="17">
    <w:abstractNumId w:val="25"/>
  </w:num>
  <w:num w:numId="18">
    <w:abstractNumId w:val="12"/>
  </w:num>
  <w:num w:numId="19">
    <w:abstractNumId w:val="23"/>
  </w:num>
  <w:num w:numId="20">
    <w:abstractNumId w:val="3"/>
  </w:num>
  <w:num w:numId="21">
    <w:abstractNumId w:val="18"/>
  </w:num>
  <w:num w:numId="22">
    <w:abstractNumId w:val="26"/>
  </w:num>
  <w:num w:numId="23">
    <w:abstractNumId w:val="20"/>
  </w:num>
  <w:num w:numId="24">
    <w:abstractNumId w:val="1"/>
  </w:num>
  <w:num w:numId="25">
    <w:abstractNumId w:val="4"/>
  </w:num>
  <w:num w:numId="26">
    <w:abstractNumId w:val="17"/>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2735"/>
    <w:rsid w:val="000119D0"/>
    <w:rsid w:val="00020BB3"/>
    <w:rsid w:val="00037282"/>
    <w:rsid w:val="00055DBB"/>
    <w:rsid w:val="00092532"/>
    <w:rsid w:val="00114254"/>
    <w:rsid w:val="001233CD"/>
    <w:rsid w:val="00132E52"/>
    <w:rsid w:val="00155E05"/>
    <w:rsid w:val="00162735"/>
    <w:rsid w:val="00175326"/>
    <w:rsid w:val="00196AEF"/>
    <w:rsid w:val="00197D21"/>
    <w:rsid w:val="001A12BE"/>
    <w:rsid w:val="001A5140"/>
    <w:rsid w:val="001B26EA"/>
    <w:rsid w:val="001B6496"/>
    <w:rsid w:val="001D4502"/>
    <w:rsid w:val="001E7D40"/>
    <w:rsid w:val="002127A4"/>
    <w:rsid w:val="002202CD"/>
    <w:rsid w:val="0023700B"/>
    <w:rsid w:val="00253B43"/>
    <w:rsid w:val="00273817"/>
    <w:rsid w:val="00290CC3"/>
    <w:rsid w:val="002B5839"/>
    <w:rsid w:val="002D57FB"/>
    <w:rsid w:val="002E075D"/>
    <w:rsid w:val="002E5585"/>
    <w:rsid w:val="002F2711"/>
    <w:rsid w:val="00322552"/>
    <w:rsid w:val="00322CB2"/>
    <w:rsid w:val="00323FC1"/>
    <w:rsid w:val="00370F87"/>
    <w:rsid w:val="004548EF"/>
    <w:rsid w:val="004565F9"/>
    <w:rsid w:val="00460ECC"/>
    <w:rsid w:val="0048779F"/>
    <w:rsid w:val="004A3563"/>
    <w:rsid w:val="004B08A0"/>
    <w:rsid w:val="00512155"/>
    <w:rsid w:val="005406B5"/>
    <w:rsid w:val="00553921"/>
    <w:rsid w:val="00564961"/>
    <w:rsid w:val="00573277"/>
    <w:rsid w:val="00575597"/>
    <w:rsid w:val="005821AC"/>
    <w:rsid w:val="00585218"/>
    <w:rsid w:val="00587900"/>
    <w:rsid w:val="0059357D"/>
    <w:rsid w:val="005E7E82"/>
    <w:rsid w:val="005F1A30"/>
    <w:rsid w:val="00604C8A"/>
    <w:rsid w:val="00636800"/>
    <w:rsid w:val="006A4EB0"/>
    <w:rsid w:val="006B7CF0"/>
    <w:rsid w:val="006C785F"/>
    <w:rsid w:val="006D3207"/>
    <w:rsid w:val="006D46B8"/>
    <w:rsid w:val="006F013D"/>
    <w:rsid w:val="0070555C"/>
    <w:rsid w:val="00722F15"/>
    <w:rsid w:val="00734F91"/>
    <w:rsid w:val="00740025"/>
    <w:rsid w:val="007635FF"/>
    <w:rsid w:val="0076462A"/>
    <w:rsid w:val="00765809"/>
    <w:rsid w:val="007714AB"/>
    <w:rsid w:val="00773C72"/>
    <w:rsid w:val="00775CA9"/>
    <w:rsid w:val="00794B22"/>
    <w:rsid w:val="007C27FE"/>
    <w:rsid w:val="007D618A"/>
    <w:rsid w:val="007E64D8"/>
    <w:rsid w:val="008274F5"/>
    <w:rsid w:val="0084359B"/>
    <w:rsid w:val="00860A40"/>
    <w:rsid w:val="00865C05"/>
    <w:rsid w:val="00883EBE"/>
    <w:rsid w:val="00891670"/>
    <w:rsid w:val="0089196E"/>
    <w:rsid w:val="008B3A20"/>
    <w:rsid w:val="008D1D5C"/>
    <w:rsid w:val="008E64ED"/>
    <w:rsid w:val="0092165A"/>
    <w:rsid w:val="00930CA3"/>
    <w:rsid w:val="0097610D"/>
    <w:rsid w:val="00986135"/>
    <w:rsid w:val="00990A15"/>
    <w:rsid w:val="009B28E2"/>
    <w:rsid w:val="009B6144"/>
    <w:rsid w:val="009C1DFD"/>
    <w:rsid w:val="009C7B32"/>
    <w:rsid w:val="009D45CD"/>
    <w:rsid w:val="009E40BD"/>
    <w:rsid w:val="00A052C7"/>
    <w:rsid w:val="00A10A49"/>
    <w:rsid w:val="00A27004"/>
    <w:rsid w:val="00A62415"/>
    <w:rsid w:val="00A84EDB"/>
    <w:rsid w:val="00AA5D99"/>
    <w:rsid w:val="00AF4422"/>
    <w:rsid w:val="00B002F9"/>
    <w:rsid w:val="00B013B2"/>
    <w:rsid w:val="00B368EA"/>
    <w:rsid w:val="00B43FAC"/>
    <w:rsid w:val="00B50765"/>
    <w:rsid w:val="00B63EE5"/>
    <w:rsid w:val="00B65C28"/>
    <w:rsid w:val="00B75457"/>
    <w:rsid w:val="00B75575"/>
    <w:rsid w:val="00B811BA"/>
    <w:rsid w:val="00B8403F"/>
    <w:rsid w:val="00B84D80"/>
    <w:rsid w:val="00B91ED4"/>
    <w:rsid w:val="00BA5092"/>
    <w:rsid w:val="00BB28F0"/>
    <w:rsid w:val="00BB65A7"/>
    <w:rsid w:val="00BD4000"/>
    <w:rsid w:val="00BE4052"/>
    <w:rsid w:val="00BF2DDA"/>
    <w:rsid w:val="00BF4826"/>
    <w:rsid w:val="00C062CF"/>
    <w:rsid w:val="00C13EDD"/>
    <w:rsid w:val="00C15181"/>
    <w:rsid w:val="00C25B76"/>
    <w:rsid w:val="00C72BBD"/>
    <w:rsid w:val="00C84739"/>
    <w:rsid w:val="00CA728F"/>
    <w:rsid w:val="00CC066C"/>
    <w:rsid w:val="00CC5DA1"/>
    <w:rsid w:val="00CE2ECE"/>
    <w:rsid w:val="00CF3F6A"/>
    <w:rsid w:val="00CF6F7D"/>
    <w:rsid w:val="00D0164D"/>
    <w:rsid w:val="00D05ECD"/>
    <w:rsid w:val="00D06DBF"/>
    <w:rsid w:val="00D06E12"/>
    <w:rsid w:val="00D1774A"/>
    <w:rsid w:val="00D17A29"/>
    <w:rsid w:val="00D36366"/>
    <w:rsid w:val="00D3683F"/>
    <w:rsid w:val="00D55723"/>
    <w:rsid w:val="00D70587"/>
    <w:rsid w:val="00D73654"/>
    <w:rsid w:val="00DB6386"/>
    <w:rsid w:val="00DB6EA1"/>
    <w:rsid w:val="00DF0D43"/>
    <w:rsid w:val="00E03142"/>
    <w:rsid w:val="00E33B57"/>
    <w:rsid w:val="00E706FD"/>
    <w:rsid w:val="00E818F2"/>
    <w:rsid w:val="00EA2867"/>
    <w:rsid w:val="00EA4A8E"/>
    <w:rsid w:val="00EA5507"/>
    <w:rsid w:val="00EC2FE6"/>
    <w:rsid w:val="00EC754A"/>
    <w:rsid w:val="00ED211D"/>
    <w:rsid w:val="00EE640F"/>
    <w:rsid w:val="00F16082"/>
    <w:rsid w:val="00F16BF5"/>
    <w:rsid w:val="00F24D23"/>
    <w:rsid w:val="00F30C22"/>
    <w:rsid w:val="00F3440D"/>
    <w:rsid w:val="00F40CB6"/>
    <w:rsid w:val="00F45391"/>
    <w:rsid w:val="00F83235"/>
    <w:rsid w:val="00F85714"/>
    <w:rsid w:val="00FB53C0"/>
    <w:rsid w:val="00FC2B7C"/>
    <w:rsid w:val="00FD45F5"/>
    <w:rsid w:val="00FF09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73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273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62735"/>
    <w:pPr>
      <w:ind w:left="720"/>
      <w:contextualSpacing/>
    </w:pPr>
  </w:style>
  <w:style w:type="paragraph" w:styleId="a5">
    <w:name w:val="Balloon Text"/>
    <w:basedOn w:val="a"/>
    <w:link w:val="a6"/>
    <w:uiPriority w:val="99"/>
    <w:semiHidden/>
    <w:rsid w:val="00162735"/>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162735"/>
    <w:rPr>
      <w:rFonts w:ascii="Tahoma" w:hAnsi="Tahoma" w:cs="Tahoma"/>
      <w:sz w:val="16"/>
      <w:szCs w:val="16"/>
    </w:rPr>
  </w:style>
  <w:style w:type="paragraph" w:customStyle="1" w:styleId="1">
    <w:name w:val="Абзац списка1"/>
    <w:basedOn w:val="a"/>
    <w:rsid w:val="005821AC"/>
    <w:pPr>
      <w:ind w:left="720"/>
    </w:pPr>
    <w:rPr>
      <w:rFonts w:eastAsia="Times New Roman"/>
    </w:rPr>
  </w:style>
  <w:style w:type="table" w:customStyle="1" w:styleId="10">
    <w:name w:val="Сетка таблицы1"/>
    <w:uiPriority w:val="59"/>
    <w:rsid w:val="001A51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uiPriority w:val="99"/>
    <w:rsid w:val="00F16B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59"/>
    <w:rsid w:val="00CE2E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76462A"/>
    <w:pPr>
      <w:tabs>
        <w:tab w:val="center" w:pos="4677"/>
        <w:tab w:val="right" w:pos="9355"/>
      </w:tabs>
      <w:spacing w:after="0" w:line="240" w:lineRule="auto"/>
    </w:pPr>
  </w:style>
  <w:style w:type="character" w:customStyle="1" w:styleId="a8">
    <w:name w:val="Верхний колонтитул Знак"/>
    <w:link w:val="a7"/>
    <w:uiPriority w:val="99"/>
    <w:locked/>
    <w:rsid w:val="0076462A"/>
    <w:rPr>
      <w:rFonts w:cs="Times New Roman"/>
    </w:rPr>
  </w:style>
  <w:style w:type="paragraph" w:styleId="a9">
    <w:name w:val="footer"/>
    <w:basedOn w:val="a"/>
    <w:link w:val="aa"/>
    <w:uiPriority w:val="99"/>
    <w:rsid w:val="0076462A"/>
    <w:pPr>
      <w:tabs>
        <w:tab w:val="center" w:pos="4677"/>
        <w:tab w:val="right" w:pos="9355"/>
      </w:tabs>
      <w:spacing w:after="0" w:line="240" w:lineRule="auto"/>
    </w:pPr>
  </w:style>
  <w:style w:type="character" w:customStyle="1" w:styleId="aa">
    <w:name w:val="Нижний колонтитул Знак"/>
    <w:link w:val="a9"/>
    <w:uiPriority w:val="99"/>
    <w:locked/>
    <w:rsid w:val="0076462A"/>
    <w:rPr>
      <w:rFonts w:cs="Times New Roman"/>
    </w:rPr>
  </w:style>
  <w:style w:type="paragraph" w:styleId="ab">
    <w:name w:val="Normal (Web)"/>
    <w:basedOn w:val="a"/>
    <w:uiPriority w:val="99"/>
    <w:rsid w:val="004B08A0"/>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rsid w:val="00986135"/>
    <w:rPr>
      <w:rFonts w:cs="Times New Roman"/>
      <w:color w:val="0000FF"/>
      <w:u w:val="single"/>
    </w:rPr>
  </w:style>
  <w:style w:type="table" w:customStyle="1" w:styleId="3">
    <w:name w:val="Сетка таблицы3"/>
    <w:uiPriority w:val="59"/>
    <w:rsid w:val="005649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uiPriority w:val="99"/>
    <w:rsid w:val="00D06DB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3996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oleObject" Target="embeddings/Microsoft_Excel_Chart11.xls"/><Relationship Id="rId3" Type="http://schemas.microsoft.com/office/2007/relationships/stylesWithEffects" Target="stylesWithEffects.xml"/><Relationship Id="rId21" Type="http://schemas.openxmlformats.org/officeDocument/2006/relationships/oleObject" Target="embeddings/Microsoft_Excel_Chart2.xls"/><Relationship Id="rId34" Type="http://schemas.openxmlformats.org/officeDocument/2006/relationships/image" Target="media/image15.png"/><Relationship Id="rId42" Type="http://schemas.openxmlformats.org/officeDocument/2006/relationships/image" Target="media/image19.png"/><Relationship Id="rId47" Type="http://schemas.openxmlformats.org/officeDocument/2006/relationships/image" Target="media/image22.png"/><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Microsoft_Excel_Chart4.xls"/><Relationship Id="rId33" Type="http://schemas.openxmlformats.org/officeDocument/2006/relationships/oleObject" Target="embeddings/Microsoft_Excel_Chart8.xls"/><Relationship Id="rId38" Type="http://schemas.openxmlformats.org/officeDocument/2006/relationships/image" Target="media/image17.png"/><Relationship Id="rId46"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oleObject" Target="embeddings/Microsoft_Excel_Chart6.xls"/><Relationship Id="rId41" Type="http://schemas.openxmlformats.org/officeDocument/2006/relationships/oleObject" Target="embeddings/Microsoft_Excel_Chart12.xls"/><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taratinakatya@mail.ru" TargetMode="External"/><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oleObject" Target="embeddings/Microsoft_Excel_Chart10.xls"/><Relationship Id="rId40" Type="http://schemas.openxmlformats.org/officeDocument/2006/relationships/image" Target="media/image18.png"/><Relationship Id="rId45" Type="http://schemas.openxmlformats.org/officeDocument/2006/relationships/oleObject" Target="embeddings/Microsoft_Excel_Chart14.xls"/><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oleObject" Target="embeddings/Microsoft_Excel_Chart3.xls"/><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hyperlink" Target="http://cyberleninka.ru/article/n/issledovanie-krasheniya-drevesiny-1-krashenie-vodnymi-rastvorami-aminov" TargetMode="External"/><Relationship Id="rId10" Type="http://schemas.openxmlformats.org/officeDocument/2006/relationships/hyperlink" Target="mailto:TarasovaOG@volgatech.net" TargetMode="External"/><Relationship Id="rId19" Type="http://schemas.openxmlformats.org/officeDocument/2006/relationships/oleObject" Target="embeddings/Microsoft_Excel_Chart1.xls"/><Relationship Id="rId31" Type="http://schemas.openxmlformats.org/officeDocument/2006/relationships/oleObject" Target="embeddings/Microsoft_Excel_Chart7.xls"/><Relationship Id="rId44" Type="http://schemas.openxmlformats.org/officeDocument/2006/relationships/image" Target="media/image20.png"/><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aratinakatya@mail.ru" TargetMode="External"/><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oleObject" Target="embeddings/Microsoft_Excel_Chart5.xls"/><Relationship Id="rId30" Type="http://schemas.openxmlformats.org/officeDocument/2006/relationships/image" Target="media/image13.png"/><Relationship Id="rId35" Type="http://schemas.openxmlformats.org/officeDocument/2006/relationships/oleObject" Target="embeddings/Microsoft_Excel_Chart9.xls"/><Relationship Id="rId43" Type="http://schemas.openxmlformats.org/officeDocument/2006/relationships/oleObject" Target="embeddings/Microsoft_Excel_Chart13.xls"/><Relationship Id="rId48" Type="http://schemas.openxmlformats.org/officeDocument/2006/relationships/hyperlink" Target="http://wood-prom.ru/analitika/15274_otkhody-derevoobrabotki" TargetMode="External"/><Relationship Id="rId8" Type="http://schemas.openxmlformats.org/officeDocument/2006/relationships/hyperlink" Target="mailto:TarasovaOG@volgatech.net" TargetMode="External"/><Relationship Id="rId5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11</Pages>
  <Words>2687</Words>
  <Characters>15322</Characters>
  <Application>Microsoft Office Word</Application>
  <DocSecurity>0</DocSecurity>
  <Lines>127</Lines>
  <Paragraphs>35</Paragraphs>
  <ScaleCrop>false</ScaleCrop>
  <Company>Марийский государственный технический университет</Company>
  <LinksUpToDate>false</LinksUpToDate>
  <CharactersWithSpaces>17974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TarasovaOG</dc:creator>
  <cp:keywords/>
  <dc:description/>
  <cp:lastModifiedBy>1</cp:lastModifiedBy>
  <cp:revision>12</cp:revision>
  <dcterms:created xsi:type="dcterms:W3CDTF">2017-07-04T16:37:00Z</dcterms:created>
  <dcterms:modified xsi:type="dcterms:W3CDTF">2017-10-09T11:35:00Z</dcterms:modified>
</cp:coreProperties>
</file>