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9A" w:rsidRPr="00605386" w:rsidRDefault="0055369A" w:rsidP="00682FF0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4643"/>
        <w:gridCol w:w="4643"/>
      </w:tblGrid>
      <w:tr w:rsidR="0055369A" w:rsidRPr="00594F40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bookmarkStart w:id="0" w:name="OLE_LINK90"/>
            <w:bookmarkStart w:id="1" w:name="OLE_LINK91"/>
            <w:bookmarkStart w:id="2" w:name="OLE_LINK95"/>
            <w:bookmarkStart w:id="3" w:name="OLE_LINK96"/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УДК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330.322:332.14</w:t>
            </w:r>
            <w:bookmarkEnd w:id="0"/>
            <w:bookmarkEnd w:id="1"/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bookmarkEnd w:id="2"/>
            <w:bookmarkEnd w:id="3"/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UDC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330.322:332.14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</w:p>
        </w:tc>
      </w:tr>
      <w:tr w:rsidR="0055369A" w:rsidRPr="00594F40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55369A" w:rsidRPr="00594F40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08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.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00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.00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Экономические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науки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Economical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sciences</w:t>
            </w:r>
          </w:p>
        </w:tc>
      </w:tr>
      <w:tr w:rsidR="0055369A" w:rsidRPr="00594F40" w:rsidTr="003A652A">
        <w:trPr>
          <w:trHeight w:val="160"/>
        </w:trPr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</w:p>
        </w:tc>
      </w:tr>
      <w:tr w:rsidR="0055369A" w:rsidRPr="00A5311E" w:rsidTr="003A652A">
        <w:trPr>
          <w:trHeight w:val="1073"/>
        </w:trPr>
        <w:tc>
          <w:tcPr>
            <w:tcW w:w="4643" w:type="dxa"/>
          </w:tcPr>
          <w:p w:rsidR="0055369A" w:rsidRPr="00605386" w:rsidRDefault="0055369A" w:rsidP="00A53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kern w:val="28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ПОВЫШЕНИЕ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ПР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И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ВЛЕКАТЕЛЬНОСТИ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КРАСНОДАРСКОГО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КРАЯ: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ФАКТОРЫ,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НАПРАВЛЕНИЯ,</w:t>
            </w:r>
            <w:r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ПР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О</w:t>
            </w:r>
            <w:r w:rsidRPr="00605386">
              <w:rPr>
                <w:rFonts w:ascii="Times New Roman" w:hAnsi="Times New Roman"/>
                <w:b/>
                <w:caps/>
                <w:kern w:val="28"/>
                <w:sz w:val="20"/>
                <w:szCs w:val="20"/>
              </w:rPr>
              <w:t>ГНОЗЫ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</w:pP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INCREASING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ATTRACTIVENESS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THE </w:t>
            </w:r>
            <w:smartTag w:uri="urn:schemas-microsoft-com:office:smarttags" w:element="place">
              <w:smartTag w:uri="urn:schemas-microsoft-com:office:smarttags" w:element="City">
                <w:r w:rsidRPr="00ED6009">
                  <w:rPr>
                    <w:rFonts w:ascii="Times New Roman" w:hAnsi="Times New Roman"/>
                    <w:b/>
                    <w:caps/>
                    <w:kern w:val="20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REGION: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FACTORS,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DIRECTIONS,</w:t>
            </w:r>
            <w:r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b/>
                <w:caps/>
                <w:kern w:val="20"/>
                <w:sz w:val="20"/>
                <w:szCs w:val="20"/>
                <w:lang w:val="en-US"/>
              </w:rPr>
              <w:t>FORECASTS</w:t>
            </w:r>
          </w:p>
        </w:tc>
      </w:tr>
      <w:tr w:rsidR="0055369A" w:rsidRPr="00594F40" w:rsidTr="003A652A">
        <w:tc>
          <w:tcPr>
            <w:tcW w:w="4643" w:type="dxa"/>
          </w:tcPr>
          <w:p w:rsidR="0055369A" w:rsidRPr="004C5EF4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Погребная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Наталья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Викторовна</w:t>
            </w:r>
          </w:p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к.э.н.,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доцент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кафедры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институциональной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экономики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инвестиционного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менеджмента</w:t>
            </w:r>
          </w:p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РИНЦ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SPIN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-код: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6228-1696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Pogrebnaya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Natalia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Victorovna</w:t>
            </w:r>
          </w:p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Cand.Econ.Sci.,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associate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professor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Department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Institutional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Economics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Management</w:t>
            </w:r>
          </w:p>
          <w:p w:rsidR="0055369A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RSCI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Code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6228-1696</w:t>
            </w:r>
          </w:p>
          <w:p w:rsidR="0055369A" w:rsidRPr="00B97B0A" w:rsidRDefault="0055369A" w:rsidP="00A5311E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55369A" w:rsidRPr="00A5311E" w:rsidTr="003A652A">
        <w:tc>
          <w:tcPr>
            <w:tcW w:w="4643" w:type="dxa"/>
          </w:tcPr>
          <w:p w:rsidR="0055369A" w:rsidRPr="004C5EF4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Походина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Екатерина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Сергеевна</w:t>
            </w:r>
          </w:p>
          <w:p w:rsidR="0055369A" w:rsidRPr="004C5EF4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студентка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факультета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Pokhodina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Ekaterina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Sergeevna</w:t>
            </w:r>
          </w:p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student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Economics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Department</w:t>
            </w:r>
          </w:p>
        </w:tc>
      </w:tr>
      <w:tr w:rsidR="0055369A" w:rsidRPr="00A5311E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Кубанский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аграрный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университет,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Краснодар,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</w:rPr>
              <w:t>Россия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605386"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>Kuban</w:t>
              </w:r>
            </w:smartTag>
            <w:r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05386"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605386"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605386"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>University</w:t>
              </w:r>
            </w:smartTag>
            <w:r w:rsidRPr="00605386"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i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605386">
                  <w:rPr>
                    <w:rFonts w:ascii="Times New Roman" w:hAnsi="Times New Roman"/>
                    <w:i/>
                    <w:kern w:val="2"/>
                    <w:sz w:val="20"/>
                    <w:szCs w:val="20"/>
                    <w:lang w:val="en-US"/>
                  </w:rPr>
                  <w:t>Krasnodar</w:t>
                </w:r>
              </w:smartTag>
              <w:r w:rsidRPr="00605386"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>,</w:t>
              </w:r>
              <w:r>
                <w:rPr>
                  <w:rFonts w:ascii="Times New Roman" w:hAnsi="Times New Roman"/>
                  <w:i/>
                  <w:kern w:val="2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605386">
                  <w:rPr>
                    <w:rFonts w:ascii="Times New Roman" w:hAnsi="Times New Roman"/>
                    <w:i/>
                    <w:kern w:val="2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5369A" w:rsidRPr="00A5311E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</w:p>
        </w:tc>
      </w:tr>
      <w:tr w:rsidR="0055369A" w:rsidRPr="00A5311E" w:rsidTr="003A652A">
        <w:tc>
          <w:tcPr>
            <w:tcW w:w="4643" w:type="dxa"/>
          </w:tcPr>
          <w:p w:rsidR="0055369A" w:rsidRPr="002973B3" w:rsidRDefault="0055369A" w:rsidP="00A5311E">
            <w:pPr>
              <w:widowControl w:val="0"/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bookmarkStart w:id="4" w:name="OLE_LINK92"/>
            <w:bookmarkStart w:id="5" w:name="OLE_LINK93"/>
            <w:bookmarkStart w:id="6" w:name="OLE_LINK94"/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данной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статье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дана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характеристика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как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одного из лидирующих субъектов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объему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привлекаемых иностранных инвестиций. </w:t>
            </w:r>
            <w:r w:rsidRPr="00594F40">
              <w:rPr>
                <w:rFonts w:ascii="Times New Roman" w:hAnsi="Times New Roman"/>
                <w:sz w:val="20"/>
              </w:rPr>
              <w:t xml:space="preserve">Рассмотрены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основные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факторы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региона: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географическое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геополитическое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положение,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агроклиматический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рекреационный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потенциал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края.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Проанализирована так же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динамика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инвестиций,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Краснодарский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остранных инвесторов в 2009-2015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гг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.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Приведен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перечень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успешно-реализованных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инвестиционных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проектов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последние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года.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Указана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особая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роль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XXII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Олимпийских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зимних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игр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XI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Паралимпийских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игр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2014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года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городе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Сочи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привлечении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иностранных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Краснодарский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край.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Рассмотрены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выставк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и и форумы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которых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Краснодарский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принимает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активное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участие.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Доказана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особая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роль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как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одного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из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«опорных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регионов»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России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конкурентоспособности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страны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глобальной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экономической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среде.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594F40">
              <w:rPr>
                <w:rFonts w:ascii="Times New Roman" w:hAnsi="Times New Roman"/>
                <w:sz w:val="20"/>
              </w:rPr>
              <w:t xml:space="preserve">Сделан акцент на то, что для привлечения капитала и экономического роста необходимо создание благоприятного качественного инвестиционного климата.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Определены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основные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направления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повышения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привлек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ательности Краснодарского края.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Представлен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прогноз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основных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показателей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Краснодарского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края,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прито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к иностранных инвестиций до 2017 года.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Рассмотрены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инструменты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данного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прогноза</w:t>
            </w:r>
            <w:bookmarkEnd w:id="4"/>
            <w:bookmarkEnd w:id="5"/>
            <w:bookmarkEnd w:id="6"/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This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article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describe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s the </w:t>
            </w:r>
            <w:smartTag w:uri="urn:schemas-microsoft-com:office:smarttags" w:element="City"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leading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subject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smartTag w:uri="urn:schemas-microsoft-com:office:smarttags" w:element="place">
                <w:r w:rsidRPr="001F2995">
                  <w:rPr>
                    <w:rFonts w:ascii="Times New Roman" w:hAnsi="Times New Roman"/>
                    <w:kern w:val="2"/>
                    <w:sz w:val="20"/>
                    <w:szCs w:val="20"/>
                    <w:lang w:val="en-US"/>
                  </w:rPr>
                  <w:t>Russian</w:t>
                </w:r>
                <w:r>
                  <w:rPr>
                    <w:rFonts w:ascii="Times New Roman" w:hAnsi="Times New Roman"/>
                    <w:kern w:val="2"/>
                    <w:sz w:val="20"/>
                    <w:szCs w:val="20"/>
                    <w:lang w:val="en-US"/>
                  </w:rPr>
                  <w:t xml:space="preserve"> </w:t>
                </w:r>
                <w:r w:rsidRPr="001F2995">
                  <w:rPr>
                    <w:rFonts w:ascii="Times New Roman" w:hAnsi="Times New Roman"/>
                    <w:kern w:val="2"/>
                    <w:sz w:val="20"/>
                    <w:szCs w:val="20"/>
                    <w:lang w:val="en-US"/>
                  </w:rPr>
                  <w:t>Federation</w:t>
                </w:r>
              </w:smartTag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terms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volume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attracting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foreign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investments.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ha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considered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main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factors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attractiveness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such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geographical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geopolitical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position,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agroclimatic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recreational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potential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the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ha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also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analyzed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dynamics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foreign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investors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2009-2015.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list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successfully implemented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projects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over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years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provided.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has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marked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special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role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XXII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Olympic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Winter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Games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XI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Paralympic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Winter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Games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2014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 xml:space="preserve"> </w:t>
              </w: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in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Sochi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attracting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foreign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considers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exhibitions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forums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which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takes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active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part.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ha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proved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particular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role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region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one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"reference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regions"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Russia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ensure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country's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competitiveness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global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economic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environment.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emphasis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placed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fact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that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order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attract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capital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and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economic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growth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necessary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create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favorable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climate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quality.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main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directions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improving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attractiveness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f the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region are defined.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i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submitted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by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forecast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key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indicators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2995">
                <w:rPr>
                  <w:rFonts w:ascii="Times New Roman" w:hAnsi="Times New Roman"/>
                  <w:kern w:val="2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region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providing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inflow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foreign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until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2017.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tools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implementation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the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forecast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are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ED6009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reviewed</w:t>
            </w:r>
          </w:p>
        </w:tc>
      </w:tr>
      <w:tr w:rsidR="0055369A" w:rsidRPr="00A5311E" w:rsidTr="003A652A"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</w:p>
        </w:tc>
      </w:tr>
      <w:tr w:rsidR="0055369A" w:rsidRPr="00A5311E" w:rsidTr="003A652A">
        <w:tc>
          <w:tcPr>
            <w:tcW w:w="4643" w:type="dxa"/>
          </w:tcPr>
          <w:p w:rsidR="0055369A" w:rsidRPr="002973B3" w:rsidRDefault="0055369A" w:rsidP="00A5311E">
            <w:pPr>
              <w:widowControl w:val="0"/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Ключевые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kern w:val="2"/>
                <w:sz w:val="20"/>
                <w:szCs w:val="20"/>
              </w:rPr>
              <w:t>слова: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Иностранные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инвестиции,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Краснодарский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край,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Инвестиционная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привлекательность,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динамика,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инвестиционные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проекты,</w:t>
            </w:r>
            <w:r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8"/>
                <w:sz w:val="20"/>
                <w:szCs w:val="20"/>
              </w:rPr>
              <w:t>Прогноз</w:t>
            </w:r>
          </w:p>
        </w:tc>
        <w:tc>
          <w:tcPr>
            <w:tcW w:w="4643" w:type="dxa"/>
          </w:tcPr>
          <w:p w:rsidR="0055369A" w:rsidRPr="00605386" w:rsidRDefault="0055369A" w:rsidP="00A5311E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</w:pPr>
            <w:r w:rsidRPr="00605386"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>Keywords: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FOREIGN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INVESTMENTS,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605386">
                <w:rPr>
                  <w:rFonts w:ascii="Times New Roman" w:hAnsi="Times New Roman"/>
                  <w:caps/>
                  <w:kern w:val="20"/>
                  <w:sz w:val="20"/>
                  <w:szCs w:val="20"/>
                  <w:lang w:val="en-US"/>
                </w:rPr>
                <w:t>KRASNODAR</w:t>
              </w:r>
            </w:smartTag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region,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1F2995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attractiveness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DYNAMICS,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INVESTMENT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PROJECTS,</w:t>
            </w:r>
            <w:r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 xml:space="preserve"> </w:t>
            </w:r>
            <w:r w:rsidRPr="00605386">
              <w:rPr>
                <w:rFonts w:ascii="Times New Roman" w:hAnsi="Times New Roman"/>
                <w:caps/>
                <w:kern w:val="20"/>
                <w:sz w:val="20"/>
                <w:szCs w:val="20"/>
                <w:lang w:val="en-US"/>
              </w:rPr>
              <w:t>FORECAST</w:t>
            </w:r>
          </w:p>
        </w:tc>
      </w:tr>
    </w:tbl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GoBack"/>
      <w:bookmarkEnd w:id="7"/>
      <w:r w:rsidRPr="00605386">
        <w:rPr>
          <w:rFonts w:ascii="Times New Roman" w:hAnsi="Times New Roman"/>
          <w:sz w:val="28"/>
          <w:szCs w:val="28"/>
        </w:rPr>
        <w:t>Иностранные инвестиции играют важную роль в поддержании и н</w:t>
      </w:r>
      <w:r w:rsidRPr="00605386">
        <w:rPr>
          <w:rFonts w:ascii="Times New Roman" w:hAnsi="Times New Roman"/>
          <w:sz w:val="28"/>
          <w:szCs w:val="28"/>
        </w:rPr>
        <w:t>а</w:t>
      </w:r>
      <w:r w:rsidRPr="00605386">
        <w:rPr>
          <w:rFonts w:ascii="Times New Roman" w:hAnsi="Times New Roman"/>
          <w:sz w:val="28"/>
          <w:szCs w:val="28"/>
        </w:rPr>
        <w:t xml:space="preserve">ращивании экономического потенциала страны. На современном этапе </w:t>
      </w:r>
      <w:r>
        <w:rPr>
          <w:rFonts w:ascii="Times New Roman" w:hAnsi="Times New Roman"/>
          <w:sz w:val="28"/>
          <w:szCs w:val="28"/>
        </w:rPr>
        <w:t>п</w:t>
      </w:r>
      <w:r w:rsidRPr="00605386">
        <w:rPr>
          <w:rFonts w:ascii="Times New Roman" w:hAnsi="Times New Roman"/>
          <w:sz w:val="28"/>
          <w:szCs w:val="28"/>
        </w:rPr>
        <w:t>роблема повышения инвестиционной активности и улучшения инвест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ционного климата является актуальной. Именно инвестиционной деятел</w:t>
      </w:r>
      <w:r w:rsidRPr="00605386">
        <w:rPr>
          <w:rFonts w:ascii="Times New Roman" w:hAnsi="Times New Roman"/>
          <w:sz w:val="28"/>
          <w:szCs w:val="28"/>
        </w:rPr>
        <w:t>ь</w:t>
      </w:r>
      <w:r w:rsidRPr="00605386">
        <w:rPr>
          <w:rFonts w:ascii="Times New Roman" w:hAnsi="Times New Roman"/>
          <w:sz w:val="28"/>
          <w:szCs w:val="28"/>
        </w:rPr>
        <w:t>ности отводится ключевое место в процессе проведения крупномасшта</w:t>
      </w:r>
      <w:r w:rsidRPr="00605386">
        <w:rPr>
          <w:rFonts w:ascii="Times New Roman" w:hAnsi="Times New Roman"/>
          <w:sz w:val="28"/>
          <w:szCs w:val="28"/>
        </w:rPr>
        <w:t>б</w:t>
      </w:r>
      <w:r w:rsidRPr="00605386">
        <w:rPr>
          <w:rFonts w:ascii="Times New Roman" w:hAnsi="Times New Roman"/>
          <w:sz w:val="28"/>
          <w:szCs w:val="28"/>
        </w:rPr>
        <w:t>ных политических, экономических и социальных преобразований, напра</w:t>
      </w:r>
      <w:r w:rsidRPr="00605386">
        <w:rPr>
          <w:rFonts w:ascii="Times New Roman" w:hAnsi="Times New Roman"/>
          <w:sz w:val="28"/>
          <w:szCs w:val="28"/>
        </w:rPr>
        <w:t>в</w:t>
      </w:r>
      <w:r w:rsidRPr="00605386">
        <w:rPr>
          <w:rFonts w:ascii="Times New Roman" w:hAnsi="Times New Roman"/>
          <w:sz w:val="28"/>
          <w:szCs w:val="28"/>
        </w:rPr>
        <w:t>ленных на создание благоприятных условий для устойчивого экономич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ского роста.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Основополагающими </w:t>
      </w:r>
      <w:r w:rsidRPr="00605386">
        <w:rPr>
          <w:rFonts w:ascii="Times New Roman" w:hAnsi="Times New Roman"/>
          <w:sz w:val="28"/>
          <w:szCs w:val="28"/>
        </w:rPr>
        <w:t xml:space="preserve">условиями бизнеса </w:t>
      </w:r>
      <w:r>
        <w:rPr>
          <w:rFonts w:ascii="Times New Roman" w:hAnsi="Times New Roman"/>
          <w:sz w:val="28"/>
          <w:szCs w:val="28"/>
        </w:rPr>
        <w:t>д</w:t>
      </w:r>
      <w:r w:rsidRPr="00605386">
        <w:rPr>
          <w:rFonts w:ascii="Times New Roman" w:hAnsi="Times New Roman"/>
          <w:sz w:val="28"/>
          <w:szCs w:val="28"/>
        </w:rPr>
        <w:t>ля любого иностранного инвестора являются стабильность и динамичность развития того или иного региона, куда направлен поток иностранных инвестиций. Именно этим требованиям отвечает Краснодарский край,</w:t>
      </w:r>
      <w:r>
        <w:rPr>
          <w:rFonts w:ascii="Times New Roman" w:hAnsi="Times New Roman"/>
          <w:sz w:val="28"/>
          <w:szCs w:val="28"/>
        </w:rPr>
        <w:t xml:space="preserve"> благодаря тому, что</w:t>
      </w:r>
      <w:r w:rsidRPr="00605386">
        <w:rPr>
          <w:rFonts w:ascii="Times New Roman" w:hAnsi="Times New Roman"/>
          <w:sz w:val="28"/>
          <w:szCs w:val="28"/>
        </w:rPr>
        <w:t xml:space="preserve"> власти </w:t>
      </w:r>
      <w:r>
        <w:rPr>
          <w:rFonts w:ascii="Times New Roman" w:hAnsi="Times New Roman"/>
          <w:sz w:val="28"/>
          <w:szCs w:val="28"/>
        </w:rPr>
        <w:t>данного региона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605386">
        <w:rPr>
          <w:rFonts w:ascii="Times New Roman" w:hAnsi="Times New Roman"/>
          <w:sz w:val="28"/>
          <w:szCs w:val="28"/>
        </w:rPr>
        <w:t>российски</w:t>
      </w:r>
      <w:r>
        <w:rPr>
          <w:rFonts w:ascii="Times New Roman" w:hAnsi="Times New Roman"/>
          <w:sz w:val="28"/>
          <w:szCs w:val="28"/>
        </w:rPr>
        <w:t>х и зарубежных</w:t>
      </w:r>
      <w:r w:rsidRPr="00605386">
        <w:rPr>
          <w:rFonts w:ascii="Times New Roman" w:hAnsi="Times New Roman"/>
          <w:sz w:val="28"/>
          <w:szCs w:val="28"/>
        </w:rPr>
        <w:t xml:space="preserve"> инвестор</w:t>
      </w:r>
      <w:r>
        <w:rPr>
          <w:rFonts w:ascii="Times New Roman" w:hAnsi="Times New Roman"/>
          <w:sz w:val="28"/>
          <w:szCs w:val="28"/>
        </w:rPr>
        <w:t>ов</w:t>
      </w:r>
      <w:r w:rsidRPr="00605386">
        <w:rPr>
          <w:rFonts w:ascii="Times New Roman" w:hAnsi="Times New Roman"/>
          <w:sz w:val="28"/>
          <w:szCs w:val="28"/>
        </w:rPr>
        <w:t xml:space="preserve"> стремятся </w:t>
      </w:r>
      <w:r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зывать</w:t>
      </w:r>
      <w:r w:rsidRPr="00605386">
        <w:rPr>
          <w:rFonts w:ascii="Times New Roman" w:hAnsi="Times New Roman"/>
          <w:sz w:val="28"/>
          <w:szCs w:val="28"/>
        </w:rPr>
        <w:t xml:space="preserve"> всесто</w:t>
      </w:r>
      <w:r>
        <w:rPr>
          <w:rFonts w:ascii="Times New Roman" w:hAnsi="Times New Roman"/>
          <w:sz w:val="28"/>
          <w:szCs w:val="28"/>
        </w:rPr>
        <w:t>роннюю</w:t>
      </w:r>
      <w:r w:rsidRPr="00D015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помощь </w:t>
      </w:r>
      <w:r w:rsidRPr="00605386">
        <w:rPr>
          <w:rFonts w:ascii="Times New Roman" w:hAnsi="Times New Roman"/>
          <w:sz w:val="28"/>
          <w:szCs w:val="28"/>
        </w:rPr>
        <w:t>в продвижении инвестиционных проектов.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16B9">
        <w:rPr>
          <w:rFonts w:ascii="Times New Roman" w:hAnsi="Times New Roman"/>
          <w:sz w:val="28"/>
          <w:szCs w:val="28"/>
        </w:rPr>
        <w:t>оличество инвестиций в Краснодарский край демонстрирует выс</w:t>
      </w:r>
      <w:r w:rsidRPr="002616B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кий уровень</w:t>
      </w:r>
      <w:r w:rsidRPr="002616B9">
        <w:rPr>
          <w:rFonts w:ascii="Times New Roman" w:hAnsi="Times New Roman"/>
          <w:sz w:val="28"/>
          <w:szCs w:val="28"/>
        </w:rPr>
        <w:t>. А работа с инвесторами – приоритет для орг</w:t>
      </w:r>
      <w:r>
        <w:rPr>
          <w:rFonts w:ascii="Times New Roman" w:hAnsi="Times New Roman"/>
          <w:sz w:val="28"/>
          <w:szCs w:val="28"/>
        </w:rPr>
        <w:t>анов власти всех уровней края [</w:t>
      </w:r>
      <w:r w:rsidRPr="004E075F">
        <w:rPr>
          <w:rFonts w:ascii="Times New Roman" w:hAnsi="Times New Roman"/>
          <w:sz w:val="28"/>
          <w:szCs w:val="28"/>
        </w:rPr>
        <w:t>5</w:t>
      </w:r>
      <w:r w:rsidRPr="002616B9">
        <w:rPr>
          <w:rFonts w:ascii="Times New Roman" w:hAnsi="Times New Roman"/>
          <w:sz w:val="28"/>
          <w:szCs w:val="28"/>
        </w:rPr>
        <w:t>].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Основными факторами инвестиционной привлекательности Красн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 xml:space="preserve">дарского края </w:t>
      </w:r>
      <w:r w:rsidRPr="002616B9">
        <w:rPr>
          <w:rFonts w:ascii="Times New Roman" w:hAnsi="Times New Roman"/>
          <w:sz w:val="28"/>
          <w:szCs w:val="28"/>
        </w:rPr>
        <w:t xml:space="preserve">являются: </w:t>
      </w:r>
      <w:r>
        <w:rPr>
          <w:rFonts w:ascii="Times New Roman" w:hAnsi="Times New Roman"/>
          <w:sz w:val="28"/>
          <w:szCs w:val="28"/>
        </w:rPr>
        <w:t>достаточно удачное</w:t>
      </w:r>
      <w:r w:rsidRPr="002616B9">
        <w:rPr>
          <w:rFonts w:ascii="Times New Roman" w:hAnsi="Times New Roman"/>
          <w:sz w:val="28"/>
          <w:szCs w:val="28"/>
        </w:rPr>
        <w:t xml:space="preserve"> геополитическое располож</w:t>
      </w:r>
      <w:r w:rsidRPr="002616B9">
        <w:rPr>
          <w:rFonts w:ascii="Times New Roman" w:hAnsi="Times New Roman"/>
          <w:sz w:val="28"/>
          <w:szCs w:val="28"/>
        </w:rPr>
        <w:t>е</w:t>
      </w:r>
      <w:r w:rsidRPr="002616B9">
        <w:rPr>
          <w:rFonts w:ascii="Times New Roman" w:hAnsi="Times New Roman"/>
          <w:sz w:val="28"/>
          <w:szCs w:val="28"/>
        </w:rPr>
        <w:t xml:space="preserve">ние на стыке Европы, Азии и стран СНГ; </w:t>
      </w:r>
      <w:r w:rsidRPr="00605386">
        <w:rPr>
          <w:rFonts w:ascii="Times New Roman" w:hAnsi="Times New Roman"/>
          <w:sz w:val="28"/>
          <w:szCs w:val="28"/>
        </w:rPr>
        <w:t xml:space="preserve">через </w:t>
      </w:r>
      <w:r>
        <w:rPr>
          <w:rFonts w:ascii="Times New Roman" w:hAnsi="Times New Roman"/>
          <w:sz w:val="28"/>
          <w:szCs w:val="28"/>
        </w:rPr>
        <w:t>8</w:t>
      </w:r>
      <w:r w:rsidRPr="00605386">
        <w:rPr>
          <w:rFonts w:ascii="Times New Roman" w:hAnsi="Times New Roman"/>
          <w:sz w:val="28"/>
          <w:szCs w:val="28"/>
        </w:rPr>
        <w:t xml:space="preserve"> портов на южных руб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жах страны</w:t>
      </w:r>
      <w:r w:rsidRPr="002616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существует </w:t>
      </w:r>
      <w:r w:rsidRPr="002616B9">
        <w:rPr>
          <w:rFonts w:ascii="Times New Roman" w:hAnsi="Times New Roman"/>
          <w:sz w:val="28"/>
          <w:szCs w:val="28"/>
        </w:rPr>
        <w:t>прямой выход</w:t>
      </w:r>
      <w:r w:rsidRPr="00605386">
        <w:rPr>
          <w:rFonts w:ascii="Times New Roman" w:hAnsi="Times New Roman"/>
          <w:sz w:val="28"/>
          <w:szCs w:val="28"/>
        </w:rPr>
        <w:t xml:space="preserve"> к международным морским путям; </w:t>
      </w:r>
      <w:r>
        <w:rPr>
          <w:rFonts w:ascii="Times New Roman" w:hAnsi="Times New Roman"/>
          <w:sz w:val="28"/>
          <w:szCs w:val="28"/>
        </w:rPr>
        <w:t>4</w:t>
      </w:r>
      <w:r w:rsidRPr="00605386">
        <w:rPr>
          <w:rFonts w:ascii="Times New Roman" w:hAnsi="Times New Roman"/>
          <w:sz w:val="28"/>
          <w:szCs w:val="28"/>
        </w:rPr>
        <w:t xml:space="preserve"> аэропорта</w:t>
      </w:r>
      <w:r w:rsidRPr="002616B9">
        <w:rPr>
          <w:rFonts w:ascii="Times New Roman" w:hAnsi="Times New Roman"/>
          <w:sz w:val="28"/>
          <w:szCs w:val="28"/>
        </w:rPr>
        <w:t xml:space="preserve"> </w:t>
      </w:r>
      <w:r w:rsidRPr="00605386">
        <w:rPr>
          <w:rFonts w:ascii="Times New Roman" w:hAnsi="Times New Roman"/>
          <w:sz w:val="28"/>
          <w:szCs w:val="28"/>
        </w:rPr>
        <w:t>международ</w:t>
      </w:r>
      <w:r>
        <w:rPr>
          <w:rFonts w:ascii="Times New Roman" w:hAnsi="Times New Roman"/>
          <w:sz w:val="28"/>
          <w:szCs w:val="28"/>
        </w:rPr>
        <w:t>ного значения</w:t>
      </w:r>
      <w:r w:rsidRPr="00605386">
        <w:rPr>
          <w:rFonts w:ascii="Times New Roman" w:hAnsi="Times New Roman"/>
          <w:sz w:val="28"/>
          <w:szCs w:val="28"/>
        </w:rPr>
        <w:t>; агроклиматический потенциал, пл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>дородные сельскохозяйственные угодья, позволяющие выращивать весь спектр культур умеренного пояса и отдельные субтропические культуры; рекреационный потенциал</w:t>
      </w:r>
      <w:r>
        <w:rPr>
          <w:rFonts w:ascii="Times New Roman" w:hAnsi="Times New Roman"/>
          <w:sz w:val="28"/>
          <w:szCs w:val="28"/>
        </w:rPr>
        <w:t>, который</w:t>
      </w:r>
      <w:r w:rsidRPr="002616B9">
        <w:rPr>
          <w:rFonts w:ascii="Times New Roman" w:hAnsi="Times New Roman"/>
          <w:sz w:val="28"/>
          <w:szCs w:val="28"/>
        </w:rPr>
        <w:t xml:space="preserve"> </w:t>
      </w:r>
      <w:r w:rsidRPr="00605386">
        <w:rPr>
          <w:rFonts w:ascii="Times New Roman" w:hAnsi="Times New Roman"/>
          <w:sz w:val="28"/>
          <w:szCs w:val="28"/>
        </w:rPr>
        <w:t>уникал</w:t>
      </w:r>
      <w:r>
        <w:rPr>
          <w:rFonts w:ascii="Times New Roman" w:hAnsi="Times New Roman"/>
          <w:sz w:val="28"/>
          <w:szCs w:val="28"/>
        </w:rPr>
        <w:t>ен и</w:t>
      </w:r>
      <w:r w:rsidRPr="00605386">
        <w:rPr>
          <w:rFonts w:ascii="Times New Roman" w:hAnsi="Times New Roman"/>
          <w:sz w:val="28"/>
          <w:szCs w:val="28"/>
        </w:rPr>
        <w:t xml:space="preserve"> обеспечива</w:t>
      </w:r>
      <w:r>
        <w:rPr>
          <w:rFonts w:ascii="Times New Roman" w:hAnsi="Times New Roman"/>
          <w:sz w:val="28"/>
          <w:szCs w:val="28"/>
        </w:rPr>
        <w:t>ет</w:t>
      </w:r>
      <w:r w:rsidRPr="00605386">
        <w:rPr>
          <w:rFonts w:ascii="Times New Roman" w:hAnsi="Times New Roman"/>
          <w:sz w:val="28"/>
          <w:szCs w:val="28"/>
        </w:rPr>
        <w:t xml:space="preserve"> развитие практически всех видов индустрии туризма и отдыха.</w:t>
      </w:r>
      <w:r w:rsidRPr="007134EF">
        <w:rPr>
          <w:rFonts w:ascii="Times New Roman" w:hAnsi="Times New Roman"/>
          <w:sz w:val="28"/>
          <w:szCs w:val="28"/>
        </w:rPr>
        <w:t xml:space="preserve"> 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5F">
        <w:rPr>
          <w:rFonts w:ascii="Times New Roman" w:hAnsi="Times New Roman"/>
          <w:sz w:val="28"/>
          <w:szCs w:val="28"/>
        </w:rPr>
        <w:t>Туризм – это явление, которое сочетает в себе культурные, эколог</w:t>
      </w:r>
      <w:r w:rsidRPr="004E075F">
        <w:rPr>
          <w:rFonts w:ascii="Times New Roman" w:hAnsi="Times New Roman"/>
          <w:sz w:val="28"/>
          <w:szCs w:val="28"/>
        </w:rPr>
        <w:t>и</w:t>
      </w:r>
      <w:r w:rsidRPr="004E075F">
        <w:rPr>
          <w:rFonts w:ascii="Times New Roman" w:hAnsi="Times New Roman"/>
          <w:sz w:val="28"/>
          <w:szCs w:val="28"/>
        </w:rPr>
        <w:t>ческие, экономические, политические и социальные аспекты, и имеющее огромный потенциал для непрерывного развития, что ставит его на вед</w:t>
      </w:r>
      <w:r w:rsidRPr="004E075F">
        <w:rPr>
          <w:rFonts w:ascii="Times New Roman" w:hAnsi="Times New Roman"/>
          <w:sz w:val="28"/>
          <w:szCs w:val="28"/>
        </w:rPr>
        <w:t>у</w:t>
      </w:r>
      <w:r w:rsidRPr="004E075F">
        <w:rPr>
          <w:rFonts w:ascii="Times New Roman" w:hAnsi="Times New Roman"/>
          <w:sz w:val="28"/>
          <w:szCs w:val="28"/>
        </w:rPr>
        <w:t>щее место в социально-экономической жизни, как стран, так и народов. Для России международный туристский бизнес является хотя и  новым н</w:t>
      </w:r>
      <w:r w:rsidRPr="004E075F">
        <w:rPr>
          <w:rFonts w:ascii="Times New Roman" w:hAnsi="Times New Roman"/>
          <w:sz w:val="28"/>
          <w:szCs w:val="28"/>
        </w:rPr>
        <w:t>а</w:t>
      </w:r>
      <w:r w:rsidRPr="004E075F">
        <w:rPr>
          <w:rFonts w:ascii="Times New Roman" w:hAnsi="Times New Roman"/>
          <w:sz w:val="28"/>
          <w:szCs w:val="28"/>
        </w:rPr>
        <w:t>правлением, но достаточно быстро развивающимся. Кроме того, туризм в России – относительно молодая отрасль международного бизнеса, но по данным международных туристических организаций данная отрасль зан</w:t>
      </w:r>
      <w:r w:rsidRPr="004E075F">
        <w:rPr>
          <w:rFonts w:ascii="Times New Roman" w:hAnsi="Times New Roman"/>
          <w:sz w:val="28"/>
          <w:szCs w:val="28"/>
        </w:rPr>
        <w:t>и</w:t>
      </w:r>
      <w:r w:rsidRPr="004E075F">
        <w:rPr>
          <w:rFonts w:ascii="Times New Roman" w:hAnsi="Times New Roman"/>
          <w:sz w:val="28"/>
          <w:szCs w:val="28"/>
        </w:rPr>
        <w:t>мает одно из лидирующих позиций. Этому поспособствовало самое гра</w:t>
      </w:r>
      <w:r w:rsidRPr="004E075F">
        <w:rPr>
          <w:rFonts w:ascii="Times New Roman" w:hAnsi="Times New Roman"/>
          <w:sz w:val="28"/>
          <w:szCs w:val="28"/>
        </w:rPr>
        <w:t>н</w:t>
      </w:r>
      <w:r w:rsidRPr="004E075F">
        <w:rPr>
          <w:rFonts w:ascii="Times New Roman" w:hAnsi="Times New Roman"/>
          <w:sz w:val="28"/>
          <w:szCs w:val="28"/>
        </w:rPr>
        <w:t>диозное и традиционное событие для всего мира – Олимпийские и Пар</w:t>
      </w:r>
      <w:r w:rsidRPr="004E075F">
        <w:rPr>
          <w:rFonts w:ascii="Times New Roman" w:hAnsi="Times New Roman"/>
          <w:sz w:val="28"/>
          <w:szCs w:val="28"/>
        </w:rPr>
        <w:t>а</w:t>
      </w:r>
      <w:r w:rsidRPr="004E075F">
        <w:rPr>
          <w:rFonts w:ascii="Times New Roman" w:hAnsi="Times New Roman"/>
          <w:sz w:val="28"/>
          <w:szCs w:val="28"/>
        </w:rPr>
        <w:t>лимпийские игры в Сочи [1].</w:t>
      </w:r>
    </w:p>
    <w:p w:rsidR="0055369A" w:rsidRPr="00E2674C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674C">
        <w:rPr>
          <w:rFonts w:ascii="Times New Roman" w:hAnsi="Times New Roman"/>
          <w:color w:val="000000"/>
          <w:sz w:val="28"/>
          <w:szCs w:val="28"/>
        </w:rPr>
        <w:t xml:space="preserve">Краснодарский край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E2674C">
        <w:rPr>
          <w:rFonts w:ascii="Times New Roman" w:hAnsi="Times New Roman"/>
          <w:color w:val="000000"/>
          <w:sz w:val="28"/>
          <w:szCs w:val="28"/>
        </w:rPr>
        <w:t xml:space="preserve"> экономическом отношении входит в число наиболее развитых регионов Южного Федерального округа, заметно выд</w:t>
      </w:r>
      <w:r w:rsidRPr="00E2674C">
        <w:rPr>
          <w:rFonts w:ascii="Times New Roman" w:hAnsi="Times New Roman"/>
          <w:color w:val="000000"/>
          <w:sz w:val="28"/>
          <w:szCs w:val="28"/>
        </w:rPr>
        <w:t>е</w:t>
      </w:r>
      <w:r w:rsidRPr="00E2674C">
        <w:rPr>
          <w:rFonts w:ascii="Times New Roman" w:hAnsi="Times New Roman"/>
          <w:color w:val="000000"/>
          <w:sz w:val="28"/>
          <w:szCs w:val="28"/>
        </w:rPr>
        <w:t>ляясь по уровню текущей конкурентоспособности. На протяжении после</w:t>
      </w:r>
      <w:r w:rsidRPr="00E2674C">
        <w:rPr>
          <w:rFonts w:ascii="Times New Roman" w:hAnsi="Times New Roman"/>
          <w:color w:val="000000"/>
          <w:sz w:val="28"/>
          <w:szCs w:val="28"/>
        </w:rPr>
        <w:t>д</w:t>
      </w:r>
      <w:r w:rsidRPr="00E2674C">
        <w:rPr>
          <w:rFonts w:ascii="Times New Roman" w:hAnsi="Times New Roman"/>
          <w:color w:val="000000"/>
          <w:sz w:val="28"/>
          <w:szCs w:val="28"/>
        </w:rPr>
        <w:t>них лет экономика региона характеризуется устойчивым ростом  валового регионального продукта и индекса промышленного производства, опер</w:t>
      </w:r>
      <w:r w:rsidRPr="00E2674C">
        <w:rPr>
          <w:rFonts w:ascii="Times New Roman" w:hAnsi="Times New Roman"/>
          <w:color w:val="000000"/>
          <w:sz w:val="28"/>
          <w:szCs w:val="28"/>
        </w:rPr>
        <w:t>е</w:t>
      </w:r>
      <w:r w:rsidRPr="00E2674C">
        <w:rPr>
          <w:rFonts w:ascii="Times New Roman" w:hAnsi="Times New Roman"/>
          <w:color w:val="000000"/>
          <w:sz w:val="28"/>
          <w:szCs w:val="28"/>
        </w:rPr>
        <w:t>жая при этом среднероссийские показатели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674C">
        <w:rPr>
          <w:rFonts w:ascii="Times New Roman" w:hAnsi="Times New Roman"/>
          <w:color w:val="000000"/>
          <w:sz w:val="28"/>
          <w:szCs w:val="28"/>
        </w:rPr>
        <w:t>[</w:t>
      </w:r>
      <w:r w:rsidRPr="004E075F">
        <w:rPr>
          <w:rFonts w:ascii="Times New Roman" w:hAnsi="Times New Roman"/>
          <w:color w:val="000000"/>
          <w:sz w:val="28"/>
          <w:szCs w:val="28"/>
        </w:rPr>
        <w:t>6</w:t>
      </w:r>
      <w:r w:rsidRPr="00E2674C">
        <w:rPr>
          <w:rFonts w:ascii="Times New Roman" w:hAnsi="Times New Roman"/>
          <w:color w:val="000000"/>
          <w:sz w:val="28"/>
          <w:szCs w:val="28"/>
        </w:rPr>
        <w:t>].</w:t>
      </w:r>
    </w:p>
    <w:p w:rsidR="0055369A" w:rsidRPr="002616B9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16B9">
        <w:rPr>
          <w:rFonts w:ascii="Times New Roman" w:hAnsi="Times New Roman"/>
          <w:sz w:val="28"/>
          <w:szCs w:val="28"/>
        </w:rPr>
        <w:t xml:space="preserve">Краснодарский край </w:t>
      </w:r>
      <w:r>
        <w:rPr>
          <w:rFonts w:ascii="Times New Roman" w:hAnsi="Times New Roman"/>
          <w:sz w:val="28"/>
          <w:szCs w:val="28"/>
        </w:rPr>
        <w:t>в соответствии с объемом</w:t>
      </w:r>
      <w:r w:rsidRPr="002616B9">
        <w:rPr>
          <w:rFonts w:ascii="Times New Roman" w:hAnsi="Times New Roman"/>
          <w:sz w:val="28"/>
          <w:szCs w:val="28"/>
        </w:rPr>
        <w:t xml:space="preserve"> привлеченных инв</w:t>
      </w:r>
      <w:r w:rsidRPr="002616B9">
        <w:rPr>
          <w:rFonts w:ascii="Times New Roman" w:hAnsi="Times New Roman"/>
          <w:sz w:val="28"/>
          <w:szCs w:val="28"/>
        </w:rPr>
        <w:t>е</w:t>
      </w:r>
      <w:r w:rsidRPr="002616B9">
        <w:rPr>
          <w:rFonts w:ascii="Times New Roman" w:hAnsi="Times New Roman"/>
          <w:sz w:val="28"/>
          <w:szCs w:val="28"/>
        </w:rPr>
        <w:t xml:space="preserve">стиций стабильно входит в тройку лидирующих субъектов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r w:rsidRPr="002616B9">
        <w:rPr>
          <w:rFonts w:ascii="Times New Roman" w:hAnsi="Times New Roman"/>
          <w:sz w:val="28"/>
          <w:szCs w:val="28"/>
        </w:rPr>
        <w:t>пропустив вперед только Тюменскую область и Москву</w:t>
      </w:r>
      <w:r>
        <w:rPr>
          <w:rFonts w:ascii="Times New Roman" w:hAnsi="Times New Roman"/>
          <w:sz w:val="28"/>
          <w:szCs w:val="28"/>
        </w:rPr>
        <w:t>).</w:t>
      </w:r>
      <w:r w:rsidRPr="002616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2616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ЮФО</w:t>
      </w:r>
      <w:r w:rsidRPr="002616B9">
        <w:rPr>
          <w:rFonts w:ascii="Times New Roman" w:hAnsi="Times New Roman"/>
          <w:sz w:val="28"/>
          <w:szCs w:val="28"/>
        </w:rPr>
        <w:t xml:space="preserve"> регион </w:t>
      </w:r>
      <w:r>
        <w:rPr>
          <w:rFonts w:ascii="Times New Roman" w:hAnsi="Times New Roman"/>
          <w:sz w:val="28"/>
          <w:szCs w:val="28"/>
        </w:rPr>
        <w:t xml:space="preserve">как всегда </w:t>
      </w:r>
      <w:r w:rsidRPr="002616B9">
        <w:rPr>
          <w:rFonts w:ascii="Times New Roman" w:hAnsi="Times New Roman"/>
          <w:sz w:val="28"/>
          <w:szCs w:val="28"/>
        </w:rPr>
        <w:t>является лидером</w:t>
      </w:r>
      <w:r>
        <w:rPr>
          <w:rFonts w:ascii="Times New Roman" w:hAnsi="Times New Roman"/>
          <w:sz w:val="28"/>
          <w:szCs w:val="28"/>
        </w:rPr>
        <w:t xml:space="preserve">. При этом </w:t>
      </w:r>
      <w:r w:rsidRPr="002616B9">
        <w:rPr>
          <w:rFonts w:ascii="Times New Roman" w:hAnsi="Times New Roman"/>
          <w:sz w:val="28"/>
          <w:szCs w:val="28"/>
        </w:rPr>
        <w:t>осва</w:t>
      </w:r>
      <w:r>
        <w:rPr>
          <w:rFonts w:ascii="Times New Roman" w:hAnsi="Times New Roman"/>
          <w:sz w:val="28"/>
          <w:szCs w:val="28"/>
        </w:rPr>
        <w:t>ивается</w:t>
      </w:r>
      <w:r w:rsidRPr="002616B9">
        <w:rPr>
          <w:rFonts w:ascii="Times New Roman" w:hAnsi="Times New Roman"/>
          <w:sz w:val="28"/>
          <w:szCs w:val="28"/>
        </w:rPr>
        <w:t xml:space="preserve"> в сре</w:t>
      </w:r>
      <w:r w:rsidRPr="002616B9">
        <w:rPr>
          <w:rFonts w:ascii="Times New Roman" w:hAnsi="Times New Roman"/>
          <w:sz w:val="28"/>
          <w:szCs w:val="28"/>
        </w:rPr>
        <w:t>д</w:t>
      </w:r>
      <w:r w:rsidRPr="002616B9">
        <w:rPr>
          <w:rFonts w:ascii="Times New Roman" w:hAnsi="Times New Roman"/>
          <w:sz w:val="28"/>
          <w:szCs w:val="28"/>
        </w:rPr>
        <w:t>нем около 60% всех инвестиций в округе.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16B9">
        <w:rPr>
          <w:rFonts w:ascii="Times New Roman" w:hAnsi="Times New Roman"/>
          <w:sz w:val="28"/>
          <w:szCs w:val="28"/>
        </w:rPr>
        <w:t>Общая сумма иностранных инвестиций в Краснодарский край за п</w:t>
      </w:r>
      <w:r w:rsidRPr="002616B9">
        <w:rPr>
          <w:rFonts w:ascii="Times New Roman" w:hAnsi="Times New Roman"/>
          <w:sz w:val="28"/>
          <w:szCs w:val="28"/>
        </w:rPr>
        <w:t>о</w:t>
      </w:r>
      <w:r w:rsidRPr="002616B9">
        <w:rPr>
          <w:rFonts w:ascii="Times New Roman" w:hAnsi="Times New Roman"/>
          <w:sz w:val="28"/>
          <w:szCs w:val="28"/>
        </w:rPr>
        <w:t>следние пять лет с</w:t>
      </w:r>
      <w:r>
        <w:rPr>
          <w:rFonts w:ascii="Times New Roman" w:hAnsi="Times New Roman"/>
          <w:sz w:val="28"/>
          <w:szCs w:val="28"/>
        </w:rPr>
        <w:t>оставила более 4 млрд. дол</w:t>
      </w:r>
      <w:r w:rsidRPr="002616B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так, в качестве о</w:t>
      </w:r>
      <w:r w:rsidRPr="002616B9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х</w:t>
      </w:r>
      <w:r w:rsidRPr="002616B9">
        <w:rPr>
          <w:rFonts w:ascii="Times New Roman" w:hAnsi="Times New Roman"/>
          <w:sz w:val="28"/>
          <w:szCs w:val="28"/>
        </w:rPr>
        <w:t xml:space="preserve"> странам, инвестирующи</w:t>
      </w:r>
      <w:r>
        <w:rPr>
          <w:rFonts w:ascii="Times New Roman" w:hAnsi="Times New Roman"/>
          <w:sz w:val="28"/>
          <w:szCs w:val="28"/>
        </w:rPr>
        <w:t>х</w:t>
      </w:r>
      <w:r w:rsidRPr="002616B9">
        <w:rPr>
          <w:rFonts w:ascii="Times New Roman" w:hAnsi="Times New Roman"/>
          <w:sz w:val="28"/>
          <w:szCs w:val="28"/>
        </w:rPr>
        <w:t xml:space="preserve"> в Краснодарский край</w:t>
      </w:r>
      <w:r>
        <w:rPr>
          <w:rFonts w:ascii="Times New Roman" w:hAnsi="Times New Roman"/>
          <w:sz w:val="28"/>
          <w:szCs w:val="28"/>
        </w:rPr>
        <w:t>, можно выделить</w:t>
      </w:r>
      <w:r w:rsidRPr="002616B9">
        <w:rPr>
          <w:rFonts w:ascii="Times New Roman" w:hAnsi="Times New Roman"/>
          <w:sz w:val="28"/>
          <w:szCs w:val="28"/>
        </w:rPr>
        <w:t xml:space="preserve"> Кипр,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6B9">
        <w:rPr>
          <w:rFonts w:ascii="Times New Roman" w:hAnsi="Times New Roman"/>
          <w:sz w:val="28"/>
          <w:szCs w:val="28"/>
        </w:rPr>
        <w:t>Герма</w:t>
      </w:r>
      <w:r>
        <w:rPr>
          <w:rFonts w:ascii="Times New Roman" w:hAnsi="Times New Roman"/>
          <w:sz w:val="28"/>
          <w:szCs w:val="28"/>
        </w:rPr>
        <w:t>нию</w:t>
      </w:r>
      <w:r w:rsidRPr="002616B9">
        <w:rPr>
          <w:rFonts w:ascii="Times New Roman" w:hAnsi="Times New Roman"/>
          <w:sz w:val="28"/>
          <w:szCs w:val="28"/>
        </w:rPr>
        <w:t>, Великобри</w:t>
      </w:r>
      <w:r>
        <w:rPr>
          <w:rFonts w:ascii="Times New Roman" w:hAnsi="Times New Roman"/>
          <w:sz w:val="28"/>
          <w:szCs w:val="28"/>
        </w:rPr>
        <w:t>танию</w:t>
      </w:r>
      <w:r w:rsidRPr="002616B9">
        <w:rPr>
          <w:rFonts w:ascii="Times New Roman" w:hAnsi="Times New Roman"/>
          <w:sz w:val="28"/>
          <w:szCs w:val="28"/>
        </w:rPr>
        <w:t>, Швейцари</w:t>
      </w:r>
      <w:r>
        <w:rPr>
          <w:rFonts w:ascii="Times New Roman" w:hAnsi="Times New Roman"/>
          <w:sz w:val="28"/>
          <w:szCs w:val="28"/>
        </w:rPr>
        <w:t>ю</w:t>
      </w:r>
      <w:r w:rsidRPr="002616B9">
        <w:rPr>
          <w:rFonts w:ascii="Times New Roman" w:hAnsi="Times New Roman"/>
          <w:sz w:val="28"/>
          <w:szCs w:val="28"/>
        </w:rPr>
        <w:t>, Франци</w:t>
      </w:r>
      <w:r>
        <w:rPr>
          <w:rFonts w:ascii="Times New Roman" w:hAnsi="Times New Roman"/>
          <w:sz w:val="28"/>
          <w:szCs w:val="28"/>
        </w:rPr>
        <w:t>ю</w:t>
      </w:r>
      <w:r w:rsidRPr="002616B9">
        <w:rPr>
          <w:rFonts w:ascii="Times New Roman" w:hAnsi="Times New Roman"/>
          <w:sz w:val="28"/>
          <w:szCs w:val="28"/>
        </w:rPr>
        <w:t>, Нидерланды, США, Люксембург.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386">
        <w:rPr>
          <w:rFonts w:ascii="Times New Roman" w:hAnsi="Times New Roman"/>
          <w:sz w:val="28"/>
          <w:szCs w:val="28"/>
        </w:rPr>
        <w:t>Объем инвестиций, поступивших в Краснодарский край от иностранных инвесторов представлен на рисунке 1.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Анализируя данные на рисунке 1, можно сделать вывод о том, что  инвестиционный пик был в 2012-2013 годах. Этому послужила к Оли</w:t>
      </w:r>
      <w:r w:rsidRPr="00605386">
        <w:rPr>
          <w:rFonts w:ascii="Times New Roman" w:hAnsi="Times New Roman"/>
          <w:sz w:val="28"/>
          <w:szCs w:val="28"/>
        </w:rPr>
        <w:t>м</w:t>
      </w:r>
      <w:r w:rsidRPr="00605386">
        <w:rPr>
          <w:rFonts w:ascii="Times New Roman" w:hAnsi="Times New Roman"/>
          <w:sz w:val="28"/>
          <w:szCs w:val="28"/>
        </w:rPr>
        <w:t>пиаде в Сочи. В 2014 году объем иностранных инвестиций в регион пр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высил 880 млн. долларов.</w:t>
      </w:r>
      <w:r>
        <w:rPr>
          <w:rFonts w:ascii="Times New Roman" w:hAnsi="Times New Roman"/>
          <w:sz w:val="28"/>
          <w:szCs w:val="28"/>
        </w:rPr>
        <w:t xml:space="preserve"> В 2015 году приток иностранных инвестиций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ставил более 700 млн. долл.</w:t>
      </w:r>
      <w:r w:rsidRPr="00605386">
        <w:rPr>
          <w:rFonts w:ascii="Times New Roman" w:hAnsi="Times New Roman"/>
          <w:sz w:val="28"/>
          <w:szCs w:val="28"/>
        </w:rPr>
        <w:t xml:space="preserve"> Такое снижение объясняется сложной экон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>мической и геополитической обстановкой в стране.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7FBB">
        <w:rPr>
          <w:rFonts w:ascii="Times New Roman" w:hAnsi="Times New Roman"/>
          <w:sz w:val="28"/>
          <w:szCs w:val="28"/>
        </w:rPr>
        <w:t>В рейтинге инвестиционно привлекательных регионов России «Эк</w:t>
      </w:r>
      <w:r w:rsidRPr="00C97FBB">
        <w:rPr>
          <w:rFonts w:ascii="Times New Roman" w:hAnsi="Times New Roman"/>
          <w:sz w:val="28"/>
          <w:szCs w:val="28"/>
        </w:rPr>
        <w:t>с</w:t>
      </w:r>
      <w:r w:rsidRPr="00C97FBB">
        <w:rPr>
          <w:rFonts w:ascii="Times New Roman" w:hAnsi="Times New Roman"/>
          <w:sz w:val="28"/>
          <w:szCs w:val="28"/>
        </w:rPr>
        <w:t xml:space="preserve">перт РА» </w:t>
      </w:r>
      <w:r>
        <w:rPr>
          <w:rFonts w:ascii="Times New Roman" w:hAnsi="Times New Roman"/>
          <w:sz w:val="28"/>
          <w:szCs w:val="28"/>
        </w:rPr>
        <w:t>в</w:t>
      </w:r>
      <w:r w:rsidRPr="00C97FBB">
        <w:rPr>
          <w:rFonts w:ascii="Times New Roman" w:hAnsi="Times New Roman"/>
          <w:sz w:val="28"/>
          <w:szCs w:val="28"/>
        </w:rPr>
        <w:t xml:space="preserve"> декабре 2014 года присвоил Краснодарскому краю </w:t>
      </w:r>
      <w:r>
        <w:rPr>
          <w:rFonts w:ascii="Times New Roman" w:hAnsi="Times New Roman"/>
          <w:sz w:val="28"/>
          <w:szCs w:val="28"/>
        </w:rPr>
        <w:t>(</w:t>
      </w:r>
      <w:r w:rsidRPr="00C97FBB">
        <w:rPr>
          <w:rFonts w:ascii="Times New Roman" w:hAnsi="Times New Roman"/>
          <w:sz w:val="28"/>
          <w:szCs w:val="28"/>
        </w:rPr>
        <w:t>наряду с Москвой, Московской областью, Санкт-Петербургом и Татарстаном</w:t>
      </w:r>
      <w:r>
        <w:rPr>
          <w:rFonts w:ascii="Times New Roman" w:hAnsi="Times New Roman"/>
          <w:sz w:val="28"/>
          <w:szCs w:val="28"/>
        </w:rPr>
        <w:t>)</w:t>
      </w:r>
      <w:r w:rsidRPr="00C97FBB">
        <w:rPr>
          <w:rFonts w:ascii="Times New Roman" w:hAnsi="Times New Roman"/>
          <w:sz w:val="28"/>
          <w:szCs w:val="28"/>
        </w:rPr>
        <w:t xml:space="preserve"> вы</w:t>
      </w:r>
      <w:r w:rsidRPr="00C97FBB">
        <w:rPr>
          <w:rFonts w:ascii="Times New Roman" w:hAnsi="Times New Roman"/>
          <w:sz w:val="28"/>
          <w:szCs w:val="28"/>
        </w:rPr>
        <w:t>с</w:t>
      </w:r>
      <w:r w:rsidRPr="00C97FBB">
        <w:rPr>
          <w:rFonts w:ascii="Times New Roman" w:hAnsi="Times New Roman"/>
          <w:sz w:val="28"/>
          <w:szCs w:val="28"/>
        </w:rPr>
        <w:t xml:space="preserve">ший рейтинг 1А «Максимальный </w:t>
      </w:r>
      <w:r>
        <w:rPr>
          <w:rFonts w:ascii="Times New Roman" w:hAnsi="Times New Roman"/>
          <w:sz w:val="28"/>
          <w:szCs w:val="28"/>
        </w:rPr>
        <w:t>потенциал – минимальный риск» [</w:t>
      </w:r>
      <w:r w:rsidRPr="004E075F">
        <w:rPr>
          <w:rFonts w:ascii="Times New Roman" w:hAnsi="Times New Roman"/>
          <w:sz w:val="28"/>
          <w:szCs w:val="28"/>
        </w:rPr>
        <w:t>7</w:t>
      </w:r>
      <w:r w:rsidRPr="00C97FBB">
        <w:rPr>
          <w:rFonts w:ascii="Times New Roman" w:hAnsi="Times New Roman"/>
          <w:sz w:val="28"/>
          <w:szCs w:val="28"/>
        </w:rPr>
        <w:t>].</w:t>
      </w:r>
      <w:r w:rsidRPr="00605386">
        <w:rPr>
          <w:rFonts w:ascii="Times New Roman" w:hAnsi="Times New Roman"/>
          <w:sz w:val="28"/>
          <w:szCs w:val="28"/>
        </w:rPr>
        <w:t xml:space="preserve">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369A" w:rsidRPr="00605386" w:rsidRDefault="0055369A" w:rsidP="006053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94F40">
        <w:rPr>
          <w:rFonts w:ascii="Times New Roman" w:hAnsi="Times New Roman"/>
          <w:noProof/>
          <w:sz w:val="28"/>
          <w:szCs w:val="28"/>
          <w:lang w:eastAsia="ru-RU"/>
        </w:rPr>
        <w:object w:dxaOrig="8756" w:dyaOrig="4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1" o:spid="_x0000_i1025" type="#_x0000_t75" style="width:458.4pt;height:233.4pt;visibility:visible" o:ole="">
            <v:imagedata r:id="rId7" o:title="" croptop="-2347f" cropbottom="-3185f" cropleft="-936f" cropright="-3555f"/>
            <o:lock v:ext="edit" aspectratio="f"/>
          </v:shape>
          <o:OLEObject Type="Embed" ProgID="Excel.Chart.8" ShapeID="Диаграмма 11" DrawAspect="Content" ObjectID="_1528441375" r:id="rId8"/>
        </w:object>
      </w:r>
    </w:p>
    <w:p w:rsidR="0055369A" w:rsidRPr="00605386" w:rsidRDefault="0055369A" w:rsidP="00605386">
      <w:pPr>
        <w:spacing w:after="0" w:line="360" w:lineRule="auto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Рисунок 1 - Объем инвестиций, поступивших в Краснодарский край от иностранных инвесторов в 200</w:t>
      </w:r>
      <w:r>
        <w:rPr>
          <w:rFonts w:ascii="Times New Roman" w:hAnsi="Times New Roman"/>
          <w:sz w:val="28"/>
          <w:szCs w:val="28"/>
        </w:rPr>
        <w:t>9-2015</w:t>
      </w:r>
      <w:r w:rsidRPr="00605386">
        <w:rPr>
          <w:rFonts w:ascii="Times New Roman" w:hAnsi="Times New Roman"/>
          <w:sz w:val="28"/>
          <w:szCs w:val="28"/>
        </w:rPr>
        <w:t xml:space="preserve"> гг.*</w:t>
      </w:r>
    </w:p>
    <w:p w:rsidR="0055369A" w:rsidRPr="00605386" w:rsidRDefault="0055369A" w:rsidP="00605386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Составлено автором. Источник [3].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Как отмечают аналитики агентства, регионы с таким рейтингом о</w:t>
      </w:r>
      <w:r w:rsidRPr="00605386">
        <w:rPr>
          <w:rFonts w:ascii="Times New Roman" w:hAnsi="Times New Roman"/>
          <w:sz w:val="28"/>
          <w:szCs w:val="28"/>
        </w:rPr>
        <w:t>б</w:t>
      </w:r>
      <w:r w:rsidRPr="00605386">
        <w:rPr>
          <w:rFonts w:ascii="Times New Roman" w:hAnsi="Times New Roman"/>
          <w:sz w:val="28"/>
          <w:szCs w:val="28"/>
        </w:rPr>
        <w:t>ладают максимальной емкостью с точки зрения прямых капиталовлож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ний, а также наивысшей надежностью с позиции потенциального инвест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 xml:space="preserve">ра.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Кроме того, по оценке </w:t>
      </w:r>
      <w:r>
        <w:rPr>
          <w:rFonts w:ascii="Times New Roman" w:hAnsi="Times New Roman"/>
          <w:sz w:val="28"/>
          <w:szCs w:val="28"/>
        </w:rPr>
        <w:t>Минрегиона России по итогам 201</w:t>
      </w:r>
      <w:r w:rsidRPr="00804132">
        <w:rPr>
          <w:rFonts w:ascii="Times New Roman" w:hAnsi="Times New Roman"/>
          <w:sz w:val="28"/>
          <w:szCs w:val="28"/>
        </w:rPr>
        <w:t>4</w:t>
      </w:r>
      <w:r w:rsidRPr="00605386">
        <w:rPr>
          <w:rFonts w:ascii="Times New Roman" w:hAnsi="Times New Roman"/>
          <w:sz w:val="28"/>
          <w:szCs w:val="28"/>
        </w:rPr>
        <w:t xml:space="preserve"> года Краснодарский край находился на первом месте в рейтинге наиболее инв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стиционно привлекательных регионов с показателем инвестиционной пр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 xml:space="preserve">влекательности, значительно превышающим среднероссийский уровень.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За последние четыре года в Краснодарском крае было реализовано порядка 311 крупных (стоимостью свыше 100 млн. рублей) инвестицио</w:t>
      </w:r>
      <w:r w:rsidRPr="00605386">
        <w:rPr>
          <w:rFonts w:ascii="Times New Roman" w:hAnsi="Times New Roman"/>
          <w:sz w:val="28"/>
          <w:szCs w:val="28"/>
        </w:rPr>
        <w:t>н</w:t>
      </w:r>
      <w:r w:rsidRPr="00605386">
        <w:rPr>
          <w:rFonts w:ascii="Times New Roman" w:hAnsi="Times New Roman"/>
          <w:sz w:val="28"/>
          <w:szCs w:val="28"/>
        </w:rPr>
        <w:t xml:space="preserve">ных проектов, таких как: Knauf, Claas, Philip Morris, Nestle, Bonduelle, </w:t>
      </w:r>
      <w:r w:rsidRPr="00605386">
        <w:rPr>
          <w:rFonts w:ascii="Times New Roman" w:hAnsi="Times New Roman"/>
          <w:sz w:val="28"/>
          <w:szCs w:val="28"/>
          <w:lang w:val="en-US"/>
        </w:rPr>
        <w:t>Ca</w:t>
      </w:r>
      <w:r w:rsidRPr="00605386">
        <w:rPr>
          <w:rFonts w:ascii="Times New Roman" w:hAnsi="Times New Roman"/>
          <w:sz w:val="28"/>
          <w:szCs w:val="28"/>
          <w:lang w:val="en-US"/>
        </w:rPr>
        <w:t>r</w:t>
      </w:r>
      <w:r w:rsidRPr="00605386">
        <w:rPr>
          <w:rFonts w:ascii="Times New Roman" w:hAnsi="Times New Roman"/>
          <w:sz w:val="28"/>
          <w:szCs w:val="28"/>
          <w:lang w:val="en-US"/>
        </w:rPr>
        <w:t>gill</w:t>
      </w:r>
      <w:r w:rsidRPr="00605386">
        <w:rPr>
          <w:rFonts w:ascii="Times New Roman" w:hAnsi="Times New Roman"/>
          <w:sz w:val="28"/>
          <w:szCs w:val="28"/>
        </w:rPr>
        <w:t xml:space="preserve">, </w:t>
      </w:r>
      <w:r w:rsidRPr="00605386">
        <w:rPr>
          <w:rFonts w:ascii="Times New Roman" w:hAnsi="Times New Roman"/>
          <w:sz w:val="28"/>
          <w:szCs w:val="28"/>
          <w:lang w:val="en-US"/>
        </w:rPr>
        <w:t>Lafarge</w:t>
      </w:r>
      <w:r w:rsidRPr="00605386">
        <w:rPr>
          <w:rFonts w:ascii="Times New Roman" w:hAnsi="Times New Roman"/>
          <w:sz w:val="28"/>
          <w:szCs w:val="28"/>
        </w:rPr>
        <w:t xml:space="preserve">, </w:t>
      </w:r>
      <w:r w:rsidRPr="00605386">
        <w:rPr>
          <w:rFonts w:ascii="Times New Roman" w:hAnsi="Times New Roman"/>
          <w:sz w:val="28"/>
          <w:szCs w:val="28"/>
          <w:lang w:val="en-US"/>
        </w:rPr>
        <w:t>Anadolu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 w:rsidRPr="00605386">
        <w:rPr>
          <w:rFonts w:ascii="Times New Roman" w:hAnsi="Times New Roman"/>
          <w:sz w:val="28"/>
          <w:szCs w:val="28"/>
          <w:lang w:val="en-US"/>
        </w:rPr>
        <w:t>Cam</w:t>
      </w:r>
      <w:r w:rsidRPr="00605386">
        <w:rPr>
          <w:rFonts w:ascii="Times New Roman" w:hAnsi="Times New Roman"/>
          <w:sz w:val="28"/>
          <w:szCs w:val="28"/>
        </w:rPr>
        <w:t xml:space="preserve">, </w:t>
      </w:r>
      <w:r w:rsidRPr="00605386">
        <w:rPr>
          <w:rFonts w:ascii="Times New Roman" w:hAnsi="Times New Roman"/>
          <w:sz w:val="28"/>
          <w:szCs w:val="28"/>
          <w:lang w:val="en-US"/>
        </w:rPr>
        <w:t>Metro</w:t>
      </w:r>
      <w:r w:rsidRPr="00605386">
        <w:rPr>
          <w:rFonts w:ascii="Times New Roman" w:hAnsi="Times New Roman"/>
          <w:sz w:val="28"/>
          <w:szCs w:val="28"/>
        </w:rPr>
        <w:t xml:space="preserve">, </w:t>
      </w:r>
      <w:r w:rsidRPr="00605386">
        <w:rPr>
          <w:rFonts w:ascii="Times New Roman" w:hAnsi="Times New Roman"/>
          <w:sz w:val="28"/>
          <w:szCs w:val="28"/>
          <w:lang w:val="en-US"/>
        </w:rPr>
        <w:t>Auchan</w:t>
      </w:r>
      <w:r w:rsidRPr="00605386">
        <w:rPr>
          <w:rFonts w:ascii="Times New Roman" w:hAnsi="Times New Roman"/>
          <w:sz w:val="28"/>
          <w:szCs w:val="28"/>
        </w:rPr>
        <w:t>.</w:t>
      </w:r>
    </w:p>
    <w:p w:rsidR="0055369A" w:rsidRPr="007134EF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Одним из немаловажных факторов в формировании инвестиционной привлекательности Краснодарского края стало решение Международного Олимпийского комитета о проведении XXII Олимпийских зимних игр и XI Паралимпийских игр 2014 года в городе Сочи.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5DBB">
        <w:rPr>
          <w:rFonts w:ascii="Times New Roman" w:hAnsi="Times New Roman"/>
          <w:sz w:val="28"/>
          <w:szCs w:val="28"/>
        </w:rPr>
        <w:t>В результате город Сочи стал круглогодичным курортом мирового уровня, а также местом провед</w:t>
      </w:r>
      <w:r w:rsidRPr="00675DBB">
        <w:rPr>
          <w:rFonts w:ascii="Times New Roman" w:hAnsi="Times New Roman"/>
          <w:sz w:val="28"/>
          <w:szCs w:val="28"/>
        </w:rPr>
        <w:t>е</w:t>
      </w:r>
      <w:r w:rsidRPr="00675DBB">
        <w:rPr>
          <w:rFonts w:ascii="Times New Roman" w:hAnsi="Times New Roman"/>
          <w:sz w:val="28"/>
          <w:szCs w:val="28"/>
        </w:rPr>
        <w:t>ния мероприятий всероссийского и международного масштаба, таких как Формула 1 и Чемпионат мира по футболу 2018 года. Олимпийский мега-проект дал мощный толчок к экономическому развитию Краснодарского края. За последние пять лет в экономику региона инвестировано более 3-х триллионов рублей. Вложения иностранного бизнеса составили более 4-х миллиардов долларов США</w:t>
      </w:r>
      <w:r w:rsidRPr="00125D38">
        <w:rPr>
          <w:rFonts w:ascii="Times New Roman" w:hAnsi="Times New Roman"/>
          <w:sz w:val="28"/>
          <w:szCs w:val="28"/>
        </w:rPr>
        <w:t xml:space="preserve"> [</w:t>
      </w:r>
      <w:r w:rsidRPr="00BC5C2D">
        <w:rPr>
          <w:rFonts w:ascii="Times New Roman" w:hAnsi="Times New Roman"/>
          <w:sz w:val="28"/>
          <w:szCs w:val="28"/>
        </w:rPr>
        <w:t>8</w:t>
      </w:r>
      <w:r w:rsidRPr="00125D38">
        <w:rPr>
          <w:rFonts w:ascii="Times New Roman" w:hAnsi="Times New Roman"/>
          <w:sz w:val="28"/>
          <w:szCs w:val="28"/>
        </w:rPr>
        <w:t>]</w:t>
      </w:r>
      <w:r w:rsidRPr="00675DBB">
        <w:rPr>
          <w:rFonts w:ascii="Times New Roman" w:hAnsi="Times New Roman"/>
          <w:sz w:val="28"/>
          <w:szCs w:val="28"/>
        </w:rPr>
        <w:t xml:space="preserve">.  </w:t>
      </w:r>
      <w:r w:rsidRPr="007134EF">
        <w:rPr>
          <w:rFonts w:ascii="Times New Roman" w:hAnsi="Times New Roman"/>
          <w:sz w:val="28"/>
          <w:szCs w:val="28"/>
        </w:rPr>
        <w:t>Данный проект стал примером эффекти</w:t>
      </w:r>
      <w:r w:rsidRPr="007134EF">
        <w:rPr>
          <w:rFonts w:ascii="Times New Roman" w:hAnsi="Times New Roman"/>
          <w:sz w:val="28"/>
          <w:szCs w:val="28"/>
        </w:rPr>
        <w:t>в</w:t>
      </w:r>
      <w:r w:rsidRPr="007134EF">
        <w:rPr>
          <w:rFonts w:ascii="Times New Roman" w:hAnsi="Times New Roman"/>
          <w:sz w:val="28"/>
          <w:szCs w:val="28"/>
        </w:rPr>
        <w:t>ного партнерства между государством и бизнесом и дал мощный толчок к экономическому развитию Краснодарского края.</w:t>
      </w:r>
      <w:r w:rsidRPr="00605386">
        <w:rPr>
          <w:rFonts w:ascii="Times New Roman" w:hAnsi="Times New Roman"/>
          <w:sz w:val="28"/>
          <w:szCs w:val="28"/>
        </w:rPr>
        <w:t xml:space="preserve"> 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Ежегодно в рамках участия Краснодарского края в конгрессно-выставочных мероприятиях проводится комплексная рекламная компания, направленная на продвижение образа Краснодарского края как экономич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ски и инвестиционно привлекательного региона. Делегации региона пр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 xml:space="preserve">нимают участие в крупных выставках и форумах. Перечень </w:t>
      </w:r>
      <w:r>
        <w:rPr>
          <w:rFonts w:ascii="Times New Roman" w:hAnsi="Times New Roman"/>
          <w:sz w:val="28"/>
          <w:szCs w:val="28"/>
        </w:rPr>
        <w:t>м</w:t>
      </w:r>
      <w:r w:rsidRPr="00605386">
        <w:rPr>
          <w:rFonts w:ascii="Times New Roman" w:hAnsi="Times New Roman"/>
          <w:sz w:val="28"/>
          <w:szCs w:val="28"/>
        </w:rPr>
        <w:t>еждунаро</w:t>
      </w:r>
      <w:r w:rsidRPr="00605386">
        <w:rPr>
          <w:rFonts w:ascii="Times New Roman" w:hAnsi="Times New Roman"/>
          <w:sz w:val="28"/>
          <w:szCs w:val="28"/>
        </w:rPr>
        <w:t>д</w:t>
      </w:r>
      <w:r w:rsidRPr="0060538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ых</w:t>
      </w:r>
      <w:r w:rsidRPr="00605386">
        <w:rPr>
          <w:rFonts w:ascii="Times New Roman" w:hAnsi="Times New Roman"/>
          <w:sz w:val="28"/>
          <w:szCs w:val="28"/>
        </w:rPr>
        <w:t xml:space="preserve"> выставок и форумов, в которых Краснодарский край принимает а</w:t>
      </w:r>
      <w:r w:rsidRPr="00605386">
        <w:rPr>
          <w:rFonts w:ascii="Times New Roman" w:hAnsi="Times New Roman"/>
          <w:sz w:val="28"/>
          <w:szCs w:val="28"/>
        </w:rPr>
        <w:t>к</w:t>
      </w:r>
      <w:r w:rsidRPr="00605386">
        <w:rPr>
          <w:rFonts w:ascii="Times New Roman" w:hAnsi="Times New Roman"/>
          <w:sz w:val="28"/>
          <w:szCs w:val="28"/>
        </w:rPr>
        <w:t>тивное участие</w:t>
      </w:r>
      <w:r>
        <w:rPr>
          <w:rFonts w:ascii="Times New Roman" w:hAnsi="Times New Roman"/>
          <w:sz w:val="28"/>
          <w:szCs w:val="28"/>
        </w:rPr>
        <w:t xml:space="preserve"> отображен в таблице 1.</w:t>
      </w:r>
      <w:r w:rsidRPr="00605386">
        <w:rPr>
          <w:rFonts w:ascii="Times New Roman" w:hAnsi="Times New Roman"/>
          <w:sz w:val="28"/>
          <w:szCs w:val="28"/>
        </w:rPr>
        <w:t xml:space="preserve"> </w:t>
      </w:r>
    </w:p>
    <w:p w:rsidR="0055369A" w:rsidRPr="00605386" w:rsidRDefault="0055369A" w:rsidP="00ED60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Организованы презентации экономики Краснодарского края пре</w:t>
      </w:r>
      <w:r w:rsidRPr="00605386">
        <w:rPr>
          <w:rFonts w:ascii="Times New Roman" w:hAnsi="Times New Roman"/>
          <w:sz w:val="28"/>
          <w:szCs w:val="28"/>
        </w:rPr>
        <w:t>д</w:t>
      </w:r>
      <w:r w:rsidRPr="00605386">
        <w:rPr>
          <w:rFonts w:ascii="Times New Roman" w:hAnsi="Times New Roman"/>
          <w:sz w:val="28"/>
          <w:szCs w:val="28"/>
        </w:rPr>
        <w:t>ставителям политических и деловых кругов Австрии, Швеции, Финляндии, Нидерландов, Бельгии, Германии.</w:t>
      </w:r>
    </w:p>
    <w:p w:rsidR="0055369A" w:rsidRDefault="0055369A" w:rsidP="00CF0698">
      <w:pPr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1 - </w:t>
      </w:r>
      <w:r w:rsidRPr="00605386">
        <w:rPr>
          <w:rFonts w:ascii="Times New Roman" w:hAnsi="Times New Roman"/>
          <w:sz w:val="28"/>
          <w:szCs w:val="28"/>
        </w:rPr>
        <w:t>Международн</w:t>
      </w:r>
      <w:r>
        <w:rPr>
          <w:rFonts w:ascii="Times New Roman" w:hAnsi="Times New Roman"/>
          <w:sz w:val="28"/>
          <w:szCs w:val="28"/>
        </w:rPr>
        <w:t>ые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05386">
        <w:rPr>
          <w:rFonts w:ascii="Times New Roman" w:hAnsi="Times New Roman"/>
          <w:sz w:val="28"/>
          <w:szCs w:val="28"/>
        </w:rPr>
        <w:t>ыстав</w:t>
      </w:r>
      <w:r>
        <w:rPr>
          <w:rFonts w:ascii="Times New Roman" w:hAnsi="Times New Roman"/>
          <w:sz w:val="28"/>
          <w:szCs w:val="28"/>
        </w:rPr>
        <w:t>ки</w:t>
      </w:r>
      <w:r w:rsidRPr="00605386">
        <w:rPr>
          <w:rFonts w:ascii="Times New Roman" w:hAnsi="Times New Roman"/>
          <w:sz w:val="28"/>
          <w:szCs w:val="28"/>
        </w:rPr>
        <w:t xml:space="preserve"> и фо</w:t>
      </w:r>
      <w:r>
        <w:rPr>
          <w:rFonts w:ascii="Times New Roman" w:hAnsi="Times New Roman"/>
          <w:sz w:val="28"/>
          <w:szCs w:val="28"/>
        </w:rPr>
        <w:t>румы</w:t>
      </w:r>
      <w:r w:rsidRPr="00605386">
        <w:rPr>
          <w:rFonts w:ascii="Times New Roman" w:hAnsi="Times New Roman"/>
          <w:sz w:val="28"/>
          <w:szCs w:val="28"/>
        </w:rPr>
        <w:t>, в которых Краснода</w:t>
      </w:r>
      <w:r w:rsidRPr="00605386">
        <w:rPr>
          <w:rFonts w:ascii="Times New Roman" w:hAnsi="Times New Roman"/>
          <w:sz w:val="28"/>
          <w:szCs w:val="28"/>
        </w:rPr>
        <w:t>р</w:t>
      </w:r>
      <w:r w:rsidRPr="00605386">
        <w:rPr>
          <w:rFonts w:ascii="Times New Roman" w:hAnsi="Times New Roman"/>
          <w:sz w:val="28"/>
          <w:szCs w:val="28"/>
        </w:rPr>
        <w:t>ский край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386">
        <w:rPr>
          <w:rFonts w:ascii="Times New Roman" w:hAnsi="Times New Roman"/>
          <w:sz w:val="28"/>
          <w:szCs w:val="28"/>
        </w:rPr>
        <w:t>принимает активное участие</w:t>
      </w:r>
      <w:r>
        <w:rPr>
          <w:rFonts w:ascii="Times New Roman" w:hAnsi="Times New Roman"/>
          <w:sz w:val="28"/>
          <w:szCs w:val="28"/>
        </w:rPr>
        <w:t>*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3544"/>
      </w:tblGrid>
      <w:tr w:rsidR="0055369A" w:rsidRPr="00594F40" w:rsidTr="00594F40">
        <w:tc>
          <w:tcPr>
            <w:tcW w:w="5387" w:type="dxa"/>
            <w:vAlign w:val="bottom"/>
          </w:tcPr>
          <w:p w:rsidR="0055369A" w:rsidRPr="00594F40" w:rsidRDefault="0055369A" w:rsidP="00594F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Выставки и форумы</w:t>
            </w:r>
          </w:p>
        </w:tc>
        <w:tc>
          <w:tcPr>
            <w:tcW w:w="3544" w:type="dxa"/>
            <w:vAlign w:val="bottom"/>
          </w:tcPr>
          <w:p w:rsidR="0055369A" w:rsidRPr="00594F40" w:rsidRDefault="0055369A" w:rsidP="00594F4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55369A" w:rsidRPr="00594F40" w:rsidTr="00594F40">
        <w:tc>
          <w:tcPr>
            <w:tcW w:w="5387" w:type="dxa"/>
          </w:tcPr>
          <w:p w:rsidR="0055369A" w:rsidRPr="00594F40" w:rsidRDefault="0055369A" w:rsidP="00594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1. Международная агропромышленная в</w:t>
            </w:r>
            <w:r w:rsidRPr="00594F40">
              <w:rPr>
                <w:rFonts w:ascii="Times New Roman" w:hAnsi="Times New Roman"/>
                <w:sz w:val="28"/>
                <w:szCs w:val="28"/>
              </w:rPr>
              <w:t>ы</w:t>
            </w:r>
            <w:r w:rsidRPr="00594F40">
              <w:rPr>
                <w:rFonts w:ascii="Times New Roman" w:hAnsi="Times New Roman"/>
                <w:sz w:val="28"/>
                <w:szCs w:val="28"/>
              </w:rPr>
              <w:t>ставка «Зеленая неделя»</w:t>
            </w:r>
          </w:p>
        </w:tc>
        <w:tc>
          <w:tcPr>
            <w:tcW w:w="3544" w:type="dxa"/>
            <w:vAlign w:val="center"/>
          </w:tcPr>
          <w:p w:rsidR="0055369A" w:rsidRPr="00594F40" w:rsidRDefault="0055369A" w:rsidP="00594F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Берлин</w:t>
            </w:r>
          </w:p>
        </w:tc>
      </w:tr>
      <w:tr w:rsidR="0055369A" w:rsidRPr="00594F40" w:rsidTr="00594F40">
        <w:tc>
          <w:tcPr>
            <w:tcW w:w="5387" w:type="dxa"/>
          </w:tcPr>
          <w:p w:rsidR="0055369A" w:rsidRPr="00594F40" w:rsidRDefault="0055369A" w:rsidP="00594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2.</w:t>
            </w:r>
            <w:r w:rsidRPr="00594F4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594F40">
              <w:rPr>
                <w:rFonts w:ascii="Times New Roman" w:hAnsi="Times New Roman"/>
                <w:sz w:val="28"/>
                <w:szCs w:val="28"/>
              </w:rPr>
              <w:t>Международный экономический форум</w:t>
            </w:r>
          </w:p>
        </w:tc>
        <w:tc>
          <w:tcPr>
            <w:tcW w:w="3544" w:type="dxa"/>
            <w:vAlign w:val="center"/>
          </w:tcPr>
          <w:p w:rsidR="0055369A" w:rsidRPr="00594F40" w:rsidRDefault="0055369A" w:rsidP="00594F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Давос</w:t>
            </w:r>
          </w:p>
        </w:tc>
      </w:tr>
      <w:tr w:rsidR="0055369A" w:rsidRPr="00594F40" w:rsidTr="00594F40">
        <w:tc>
          <w:tcPr>
            <w:tcW w:w="5387" w:type="dxa"/>
          </w:tcPr>
          <w:p w:rsidR="0055369A" w:rsidRPr="00594F40" w:rsidRDefault="0055369A" w:rsidP="00594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3. Международная выставка коммерческой недвижимости «МИПИМ»</w:t>
            </w:r>
          </w:p>
        </w:tc>
        <w:tc>
          <w:tcPr>
            <w:tcW w:w="3544" w:type="dxa"/>
            <w:vAlign w:val="center"/>
          </w:tcPr>
          <w:p w:rsidR="0055369A" w:rsidRPr="00594F40" w:rsidRDefault="0055369A" w:rsidP="00594F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Канны</w:t>
            </w:r>
          </w:p>
        </w:tc>
      </w:tr>
      <w:tr w:rsidR="0055369A" w:rsidRPr="00594F40" w:rsidTr="00594F40">
        <w:tc>
          <w:tcPr>
            <w:tcW w:w="5387" w:type="dxa"/>
          </w:tcPr>
          <w:p w:rsidR="0055369A" w:rsidRPr="00594F40" w:rsidRDefault="0055369A" w:rsidP="00594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4. Международный экономический форум</w:t>
            </w:r>
          </w:p>
        </w:tc>
        <w:tc>
          <w:tcPr>
            <w:tcW w:w="3544" w:type="dxa"/>
            <w:vAlign w:val="center"/>
          </w:tcPr>
          <w:p w:rsidR="0055369A" w:rsidRPr="00594F40" w:rsidRDefault="0055369A" w:rsidP="00594F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Санкт-Петербург</w:t>
            </w:r>
          </w:p>
        </w:tc>
      </w:tr>
      <w:tr w:rsidR="0055369A" w:rsidRPr="00594F40" w:rsidTr="00594F40">
        <w:tc>
          <w:tcPr>
            <w:tcW w:w="5387" w:type="dxa"/>
          </w:tcPr>
          <w:p w:rsidR="0055369A" w:rsidRPr="00594F40" w:rsidRDefault="0055369A" w:rsidP="00594F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5. Международная выставка коммерческой недвижимости «СитиСкейп»</w:t>
            </w:r>
          </w:p>
        </w:tc>
        <w:tc>
          <w:tcPr>
            <w:tcW w:w="3544" w:type="dxa"/>
            <w:vAlign w:val="center"/>
          </w:tcPr>
          <w:p w:rsidR="0055369A" w:rsidRPr="00594F40" w:rsidRDefault="0055369A" w:rsidP="00594F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4F40">
              <w:rPr>
                <w:rFonts w:ascii="Times New Roman" w:hAnsi="Times New Roman"/>
                <w:sz w:val="28"/>
                <w:szCs w:val="28"/>
              </w:rPr>
              <w:t>Дубай</w:t>
            </w:r>
          </w:p>
        </w:tc>
      </w:tr>
    </w:tbl>
    <w:p w:rsidR="0055369A" w:rsidRPr="00BD0AF0" w:rsidRDefault="0055369A" w:rsidP="00BD0AF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*Составлено автором. Источник </w:t>
      </w:r>
      <w:r w:rsidRPr="00A03158">
        <w:rPr>
          <w:rFonts w:ascii="Times New Roman" w:hAnsi="Times New Roman"/>
          <w:sz w:val="28"/>
          <w:szCs w:val="28"/>
        </w:rPr>
        <w:t>[4].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369A" w:rsidRPr="00CC2528" w:rsidRDefault="0055369A" w:rsidP="007134E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605386">
        <w:rPr>
          <w:rFonts w:ascii="Times New Roman" w:hAnsi="Times New Roman"/>
          <w:sz w:val="28"/>
          <w:szCs w:val="28"/>
        </w:rPr>
        <w:t>В Краснодарском крае ежегодно проводится Международный инв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стиционный форум «Сочи», который по праву считается крупнейшей пл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>щадкой для масштабного представления и обсуждения инвестиционных проектов. Это мероприятие регулярно привлекает к себе пристальное вн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мание представителей деловых кругов разных стран мира</w:t>
      </w:r>
      <w:r w:rsidRPr="00675DBB">
        <w:rPr>
          <w:rFonts w:ascii="Times New Roman" w:hAnsi="Times New Roman"/>
          <w:sz w:val="28"/>
          <w:szCs w:val="28"/>
        </w:rPr>
        <w:t xml:space="preserve">. </w:t>
      </w:r>
      <w:r w:rsidRPr="00675DBB">
        <w:rPr>
          <w:rFonts w:ascii="Times New Roman" w:hAnsi="Times New Roman"/>
          <w:sz w:val="28"/>
        </w:rPr>
        <w:t>Кроме того, в целях создания и развития региональной сети промышленных парков пл</w:t>
      </w:r>
      <w:r w:rsidRPr="00675DBB">
        <w:rPr>
          <w:rFonts w:ascii="Times New Roman" w:hAnsi="Times New Roman"/>
          <w:sz w:val="28"/>
        </w:rPr>
        <w:t>а</w:t>
      </w:r>
      <w:r w:rsidRPr="00675DBB">
        <w:rPr>
          <w:rFonts w:ascii="Times New Roman" w:hAnsi="Times New Roman"/>
          <w:sz w:val="28"/>
        </w:rPr>
        <w:t>нируется ежегодное участие Краснодарского края в Международном инв</w:t>
      </w:r>
      <w:r w:rsidRPr="00675DBB">
        <w:rPr>
          <w:rFonts w:ascii="Times New Roman" w:hAnsi="Times New Roman"/>
          <w:sz w:val="28"/>
        </w:rPr>
        <w:t>е</w:t>
      </w:r>
      <w:r w:rsidRPr="00675DBB">
        <w:rPr>
          <w:rFonts w:ascii="Times New Roman" w:hAnsi="Times New Roman"/>
          <w:sz w:val="28"/>
        </w:rPr>
        <w:t>стиционном форуме «Индустриальные парки России» [</w:t>
      </w:r>
      <w:r>
        <w:rPr>
          <w:rFonts w:ascii="Times New Roman" w:hAnsi="Times New Roman"/>
          <w:sz w:val="28"/>
        </w:rPr>
        <w:t>4</w:t>
      </w:r>
      <w:r w:rsidRPr="00675DBB">
        <w:rPr>
          <w:rFonts w:ascii="Times New Roman" w:hAnsi="Times New Roman"/>
          <w:sz w:val="28"/>
        </w:rPr>
        <w:t>].</w:t>
      </w:r>
    </w:p>
    <w:p w:rsidR="0055369A" w:rsidRPr="00605386" w:rsidRDefault="0055369A" w:rsidP="002B04F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Ведущими отраслями по привлечению иностранных инвестиций в Краснодарском крае являются транспортный комплекс, обрабатывающие производства, оптовая и розничная торговля, финансовая деятельность и другие отрасли.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 Как было отмечено выше в данной статье, Краснодарский край о</w:t>
      </w:r>
      <w:r w:rsidRPr="00605386">
        <w:rPr>
          <w:rFonts w:ascii="Times New Roman" w:hAnsi="Times New Roman"/>
          <w:sz w:val="28"/>
          <w:szCs w:val="28"/>
        </w:rPr>
        <w:t>б</w:t>
      </w:r>
      <w:r w:rsidRPr="00605386">
        <w:rPr>
          <w:rFonts w:ascii="Times New Roman" w:hAnsi="Times New Roman"/>
          <w:sz w:val="28"/>
          <w:szCs w:val="28"/>
        </w:rPr>
        <w:t>ладает уникальным географическим расположением, наиболее благопр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ятными природно-климатическими условиями для сельского хозяйства, высокого рекреационного потенциала, а также значительными демограф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ческими ресурсами. В этой связи стратегическое видение долгосрочного развития края отводит Краснодарскому краю, роль одного из «опорных р</w:t>
      </w:r>
      <w:r w:rsidRPr="00605386"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гионов» России по обеспечению конкурентоспособности страны в гл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 xml:space="preserve">бальной экономической среде.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Основными направлениями дальнейшего повышения инвестицио</w:t>
      </w:r>
      <w:r w:rsidRPr="00605386">
        <w:rPr>
          <w:rFonts w:ascii="Times New Roman" w:hAnsi="Times New Roman"/>
          <w:sz w:val="28"/>
          <w:szCs w:val="28"/>
        </w:rPr>
        <w:t>н</w:t>
      </w:r>
      <w:r w:rsidRPr="00605386">
        <w:rPr>
          <w:rFonts w:ascii="Times New Roman" w:hAnsi="Times New Roman"/>
          <w:sz w:val="28"/>
          <w:szCs w:val="28"/>
        </w:rPr>
        <w:t>ной привлекательности Краснодарского края можно выделить следующие: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благодаря </w:t>
      </w:r>
      <w:r w:rsidRPr="00605386">
        <w:rPr>
          <w:rFonts w:ascii="Times New Roman" w:hAnsi="Times New Roman"/>
          <w:sz w:val="28"/>
          <w:szCs w:val="28"/>
        </w:rPr>
        <w:t>целенаправленно</w:t>
      </w:r>
      <w:r>
        <w:rPr>
          <w:rFonts w:ascii="Times New Roman" w:hAnsi="Times New Roman"/>
          <w:sz w:val="28"/>
          <w:szCs w:val="28"/>
        </w:rPr>
        <w:t>му</w:t>
      </w:r>
      <w:r w:rsidRPr="00605386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ю</w:t>
      </w:r>
      <w:r w:rsidRPr="00605386">
        <w:rPr>
          <w:rFonts w:ascii="Times New Roman" w:hAnsi="Times New Roman"/>
          <w:sz w:val="28"/>
          <w:szCs w:val="28"/>
        </w:rPr>
        <w:t xml:space="preserve"> территориальных кластеров </w:t>
      </w:r>
      <w:r>
        <w:rPr>
          <w:rFonts w:ascii="Times New Roman" w:hAnsi="Times New Roman"/>
          <w:sz w:val="28"/>
          <w:szCs w:val="28"/>
        </w:rPr>
        <w:t>возможно увеличение</w:t>
      </w:r>
      <w:r w:rsidRPr="00605386">
        <w:rPr>
          <w:rFonts w:ascii="Times New Roman" w:hAnsi="Times New Roman"/>
          <w:sz w:val="28"/>
          <w:szCs w:val="28"/>
        </w:rPr>
        <w:t xml:space="preserve"> конкурентоспособности </w:t>
      </w:r>
      <w:r>
        <w:rPr>
          <w:rFonts w:ascii="Times New Roman" w:hAnsi="Times New Roman"/>
          <w:sz w:val="28"/>
          <w:szCs w:val="28"/>
        </w:rPr>
        <w:t>наиболее важных и приоритетных</w:t>
      </w:r>
      <w:r w:rsidRPr="00605386">
        <w:rPr>
          <w:rFonts w:ascii="Times New Roman" w:hAnsi="Times New Roman"/>
          <w:sz w:val="28"/>
          <w:szCs w:val="28"/>
        </w:rPr>
        <w:t xml:space="preserve"> отраслей экономики Краснодарского края;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необходимо в </w:t>
      </w:r>
      <w:r w:rsidRPr="00605386">
        <w:rPr>
          <w:rFonts w:ascii="Times New Roman" w:hAnsi="Times New Roman"/>
          <w:sz w:val="28"/>
          <w:szCs w:val="28"/>
        </w:rPr>
        <w:t>широко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605386">
        <w:rPr>
          <w:rFonts w:ascii="Times New Roman" w:hAnsi="Times New Roman"/>
          <w:sz w:val="28"/>
          <w:szCs w:val="28"/>
        </w:rPr>
        <w:t>масштабе перенима</w:t>
      </w:r>
      <w:r>
        <w:rPr>
          <w:rFonts w:ascii="Times New Roman" w:hAnsi="Times New Roman"/>
          <w:sz w:val="28"/>
          <w:szCs w:val="28"/>
        </w:rPr>
        <w:t>ть</w:t>
      </w:r>
      <w:r w:rsidRPr="00605386">
        <w:rPr>
          <w:rFonts w:ascii="Times New Roman" w:hAnsi="Times New Roman"/>
          <w:sz w:val="28"/>
          <w:szCs w:val="28"/>
        </w:rPr>
        <w:t xml:space="preserve"> в Краснодарский край передовы</w:t>
      </w:r>
      <w:r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 xml:space="preserve"> зарубежны</w:t>
      </w:r>
      <w:r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частности использовать более современные</w:t>
      </w:r>
      <w:r w:rsidRPr="00605386">
        <w:rPr>
          <w:rFonts w:ascii="Times New Roman" w:hAnsi="Times New Roman"/>
          <w:sz w:val="28"/>
          <w:szCs w:val="28"/>
        </w:rPr>
        <w:t xml:space="preserve"> машин</w:t>
      </w:r>
      <w:r>
        <w:rPr>
          <w:rFonts w:ascii="Times New Roman" w:hAnsi="Times New Roman"/>
          <w:sz w:val="28"/>
          <w:szCs w:val="28"/>
        </w:rPr>
        <w:t>ы</w:t>
      </w:r>
      <w:r w:rsidRPr="00605386">
        <w:rPr>
          <w:rFonts w:ascii="Times New Roman" w:hAnsi="Times New Roman"/>
          <w:sz w:val="28"/>
          <w:szCs w:val="28"/>
        </w:rPr>
        <w:t xml:space="preserve"> и оборудовани</w:t>
      </w:r>
      <w:r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>, практик</w:t>
      </w:r>
      <w:r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 xml:space="preserve"> хозяйствования и </w:t>
      </w:r>
      <w:r>
        <w:rPr>
          <w:rFonts w:ascii="Times New Roman" w:hAnsi="Times New Roman"/>
          <w:sz w:val="28"/>
          <w:szCs w:val="28"/>
        </w:rPr>
        <w:t>совр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менные </w:t>
      </w:r>
      <w:r w:rsidRPr="00605386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ы</w:t>
      </w:r>
      <w:r w:rsidRPr="00605386">
        <w:rPr>
          <w:rFonts w:ascii="Times New Roman" w:hAnsi="Times New Roman"/>
          <w:sz w:val="28"/>
          <w:szCs w:val="28"/>
        </w:rPr>
        <w:t xml:space="preserve"> организации производственной деятельности;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следует осуществлять </w:t>
      </w:r>
      <w:r w:rsidRPr="00605386">
        <w:rPr>
          <w:rFonts w:ascii="Times New Roman" w:hAnsi="Times New Roman"/>
          <w:sz w:val="28"/>
          <w:szCs w:val="28"/>
        </w:rPr>
        <w:t>практическ</w:t>
      </w:r>
      <w:r>
        <w:rPr>
          <w:rFonts w:ascii="Times New Roman" w:hAnsi="Times New Roman"/>
          <w:sz w:val="28"/>
          <w:szCs w:val="28"/>
        </w:rPr>
        <w:t>ую разработку, а так же</w:t>
      </w:r>
      <w:r w:rsidRPr="00605386">
        <w:rPr>
          <w:rFonts w:ascii="Times New Roman" w:hAnsi="Times New Roman"/>
          <w:sz w:val="28"/>
          <w:szCs w:val="28"/>
        </w:rPr>
        <w:t xml:space="preserve"> внедрение новых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605386">
        <w:rPr>
          <w:rFonts w:ascii="Times New Roman" w:hAnsi="Times New Roman"/>
          <w:sz w:val="28"/>
          <w:szCs w:val="28"/>
        </w:rPr>
        <w:t xml:space="preserve"> совершенствование используемых </w:t>
      </w:r>
      <w:r>
        <w:rPr>
          <w:rFonts w:ascii="Times New Roman" w:hAnsi="Times New Roman"/>
          <w:sz w:val="28"/>
          <w:szCs w:val="28"/>
        </w:rPr>
        <w:t>способов</w:t>
      </w:r>
      <w:r w:rsidRPr="00605386">
        <w:rPr>
          <w:rFonts w:ascii="Times New Roman" w:hAnsi="Times New Roman"/>
          <w:sz w:val="28"/>
          <w:szCs w:val="28"/>
        </w:rPr>
        <w:t xml:space="preserve"> привлечения ин</w:t>
      </w:r>
      <w:r w:rsidRPr="00605386"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>странных инвестиций в Краснодарский край;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важно дальнейшее</w:t>
      </w:r>
      <w:r w:rsidRPr="00605386">
        <w:rPr>
          <w:rFonts w:ascii="Times New Roman" w:hAnsi="Times New Roman"/>
          <w:sz w:val="28"/>
          <w:szCs w:val="28"/>
        </w:rPr>
        <w:t xml:space="preserve"> межрегионально</w:t>
      </w:r>
      <w:r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 xml:space="preserve"> и международно</w:t>
      </w:r>
      <w:r>
        <w:rPr>
          <w:rFonts w:ascii="Times New Roman" w:hAnsi="Times New Roman"/>
          <w:sz w:val="28"/>
          <w:szCs w:val="28"/>
        </w:rPr>
        <w:t>е</w:t>
      </w:r>
      <w:r w:rsidRPr="00605386">
        <w:rPr>
          <w:rFonts w:ascii="Times New Roman" w:hAnsi="Times New Roman"/>
          <w:sz w:val="28"/>
          <w:szCs w:val="28"/>
        </w:rPr>
        <w:t xml:space="preserve"> сотруднич</w:t>
      </w:r>
      <w:r w:rsidRPr="0060538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ство;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следует забывать о </w:t>
      </w:r>
      <w:r w:rsidRPr="00605386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 xml:space="preserve"> привлекательного имиджа Краснодарского края</w:t>
      </w:r>
      <w:r>
        <w:rPr>
          <w:rFonts w:ascii="Times New Roman" w:hAnsi="Times New Roman"/>
          <w:sz w:val="28"/>
          <w:szCs w:val="28"/>
        </w:rPr>
        <w:t>,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качестве</w:t>
      </w:r>
      <w:r w:rsidRPr="00605386">
        <w:rPr>
          <w:rFonts w:ascii="Times New Roman" w:hAnsi="Times New Roman"/>
          <w:sz w:val="28"/>
          <w:szCs w:val="28"/>
        </w:rPr>
        <w:t xml:space="preserve"> открытого для </w:t>
      </w:r>
      <w:r w:rsidRPr="00761180">
        <w:rPr>
          <w:rFonts w:ascii="Times New Roman" w:hAnsi="Times New Roman"/>
          <w:sz w:val="28"/>
          <w:szCs w:val="28"/>
        </w:rPr>
        <w:t>иностранных инвестиций</w:t>
      </w:r>
      <w:r>
        <w:rPr>
          <w:rFonts w:ascii="Times New Roman" w:hAnsi="Times New Roman"/>
          <w:sz w:val="28"/>
          <w:szCs w:val="28"/>
        </w:rPr>
        <w:t>,</w:t>
      </w:r>
      <w:r w:rsidRPr="00605386">
        <w:rPr>
          <w:rFonts w:ascii="Times New Roman" w:hAnsi="Times New Roman"/>
          <w:sz w:val="28"/>
          <w:szCs w:val="28"/>
        </w:rPr>
        <w:t xml:space="preserve"> регио</w:t>
      </w:r>
      <w:r>
        <w:rPr>
          <w:rFonts w:ascii="Times New Roman" w:hAnsi="Times New Roman"/>
          <w:sz w:val="28"/>
          <w:szCs w:val="28"/>
        </w:rPr>
        <w:t>на ЮФО</w:t>
      </w:r>
      <w:r w:rsidRPr="00605386">
        <w:rPr>
          <w:rFonts w:ascii="Times New Roman" w:hAnsi="Times New Roman"/>
          <w:sz w:val="28"/>
          <w:szCs w:val="28"/>
        </w:rPr>
        <w:t>;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 w:rsidRPr="00605386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605386">
        <w:rPr>
          <w:rFonts w:ascii="Times New Roman" w:hAnsi="Times New Roman"/>
          <w:sz w:val="28"/>
          <w:szCs w:val="28"/>
        </w:rPr>
        <w:t xml:space="preserve"> количеств</w:t>
      </w:r>
      <w:r>
        <w:rPr>
          <w:rFonts w:ascii="Times New Roman" w:hAnsi="Times New Roman"/>
          <w:sz w:val="28"/>
          <w:szCs w:val="28"/>
        </w:rPr>
        <w:t>о</w:t>
      </w:r>
      <w:r w:rsidRPr="00605386">
        <w:rPr>
          <w:rFonts w:ascii="Times New Roman" w:hAnsi="Times New Roman"/>
          <w:sz w:val="28"/>
          <w:szCs w:val="28"/>
        </w:rPr>
        <w:t xml:space="preserve"> дипломатических миссий, ко</w:t>
      </w:r>
      <w:r w:rsidRPr="00605386">
        <w:rPr>
          <w:rFonts w:ascii="Times New Roman" w:hAnsi="Times New Roman"/>
          <w:sz w:val="28"/>
          <w:szCs w:val="28"/>
        </w:rPr>
        <w:t>н</w:t>
      </w:r>
      <w:r w:rsidRPr="00605386">
        <w:rPr>
          <w:rFonts w:ascii="Times New Roman" w:hAnsi="Times New Roman"/>
          <w:sz w:val="28"/>
          <w:szCs w:val="28"/>
        </w:rPr>
        <w:t>сульств ино</w:t>
      </w:r>
      <w:r>
        <w:rPr>
          <w:rFonts w:ascii="Times New Roman" w:hAnsi="Times New Roman"/>
          <w:sz w:val="28"/>
          <w:szCs w:val="28"/>
        </w:rPr>
        <w:t xml:space="preserve">странных государств и </w:t>
      </w:r>
      <w:r w:rsidRPr="00605386">
        <w:rPr>
          <w:rFonts w:ascii="Times New Roman" w:hAnsi="Times New Roman"/>
          <w:sz w:val="28"/>
          <w:szCs w:val="28"/>
        </w:rPr>
        <w:t>размещение торговых представительств зарубежных компаний и финансово-кредитных организаций.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В итоге реализации вышеперечисленных направлений увеличится объем иностранн</w:t>
      </w:r>
      <w:r>
        <w:rPr>
          <w:rFonts w:ascii="Times New Roman" w:hAnsi="Times New Roman"/>
          <w:sz w:val="28"/>
          <w:szCs w:val="28"/>
        </w:rPr>
        <w:t>ого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капитала</w:t>
      </w:r>
      <w:r w:rsidRPr="00605386">
        <w:rPr>
          <w:rFonts w:ascii="Times New Roman" w:hAnsi="Times New Roman"/>
          <w:sz w:val="28"/>
          <w:szCs w:val="28"/>
        </w:rPr>
        <w:t>, привлекаем</w:t>
      </w:r>
      <w:r>
        <w:rPr>
          <w:rFonts w:ascii="Times New Roman" w:hAnsi="Times New Roman"/>
          <w:sz w:val="28"/>
          <w:szCs w:val="28"/>
        </w:rPr>
        <w:t>ого</w:t>
      </w:r>
      <w:r w:rsidRPr="00605386">
        <w:rPr>
          <w:rFonts w:ascii="Times New Roman" w:hAnsi="Times New Roman"/>
          <w:sz w:val="28"/>
          <w:szCs w:val="28"/>
        </w:rPr>
        <w:t xml:space="preserve"> в экономику </w:t>
      </w:r>
      <w:r>
        <w:rPr>
          <w:rFonts w:ascii="Times New Roman" w:hAnsi="Times New Roman"/>
          <w:sz w:val="28"/>
          <w:szCs w:val="28"/>
        </w:rPr>
        <w:t>анализируем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региона</w:t>
      </w:r>
      <w:r w:rsidRPr="00605386">
        <w:rPr>
          <w:rFonts w:ascii="Times New Roman" w:hAnsi="Times New Roman"/>
          <w:sz w:val="28"/>
          <w:szCs w:val="28"/>
        </w:rPr>
        <w:t xml:space="preserve">, вырастет объем поступлений </w:t>
      </w:r>
      <w:r>
        <w:rPr>
          <w:rFonts w:ascii="Times New Roman" w:hAnsi="Times New Roman"/>
          <w:sz w:val="28"/>
          <w:szCs w:val="28"/>
        </w:rPr>
        <w:t>налогов</w:t>
      </w:r>
      <w:r w:rsidRPr="00605386">
        <w:rPr>
          <w:rFonts w:ascii="Times New Roman" w:hAnsi="Times New Roman"/>
          <w:sz w:val="28"/>
          <w:szCs w:val="28"/>
        </w:rPr>
        <w:t xml:space="preserve"> в региональный бюджет, будут созданы новые рабочие места, повысится качество жизни населения и можно будет наблюдать увеличение по различным направлениям разв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я Краснодарского края (таблица 2</w:t>
      </w:r>
      <w:r w:rsidRPr="00605386">
        <w:rPr>
          <w:rFonts w:ascii="Times New Roman" w:hAnsi="Times New Roman"/>
          <w:sz w:val="28"/>
          <w:szCs w:val="28"/>
        </w:rPr>
        <w:t>).</w:t>
      </w:r>
    </w:p>
    <w:p w:rsidR="0055369A" w:rsidRPr="00605386" w:rsidRDefault="0055369A" w:rsidP="006053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5369A" w:rsidRPr="00605386" w:rsidRDefault="0055369A" w:rsidP="00CF0698">
      <w:pPr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605386">
        <w:rPr>
          <w:rFonts w:ascii="Times New Roman" w:hAnsi="Times New Roman"/>
          <w:sz w:val="28"/>
          <w:szCs w:val="28"/>
        </w:rPr>
        <w:t xml:space="preserve"> - Прогноз показателей Краснодарского края, обеспечивающих приток иностранных инвестиций*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9"/>
        <w:gridCol w:w="1418"/>
        <w:gridCol w:w="1252"/>
        <w:gridCol w:w="1266"/>
        <w:gridCol w:w="1273"/>
      </w:tblGrid>
      <w:tr w:rsidR="0055369A" w:rsidRPr="00594F40" w:rsidTr="00594F40">
        <w:trPr>
          <w:trHeight w:val="195"/>
        </w:trPr>
        <w:tc>
          <w:tcPr>
            <w:tcW w:w="3969" w:type="dxa"/>
            <w:vMerge w:val="restart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  <w:vMerge w:val="restart"/>
            <w:vAlign w:val="center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2014 г.</w:t>
            </w:r>
          </w:p>
        </w:tc>
        <w:tc>
          <w:tcPr>
            <w:tcW w:w="1252" w:type="dxa"/>
            <w:vMerge w:val="restart"/>
            <w:vAlign w:val="center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  <w:tc>
          <w:tcPr>
            <w:tcW w:w="2539" w:type="dxa"/>
            <w:gridSpan w:val="2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55369A" w:rsidRPr="00594F40" w:rsidTr="00594F40">
        <w:trPr>
          <w:trHeight w:val="285"/>
        </w:trPr>
        <w:tc>
          <w:tcPr>
            <w:tcW w:w="3969" w:type="dxa"/>
            <w:vMerge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vMerge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1273" w:type="dxa"/>
          </w:tcPr>
          <w:p w:rsidR="0055369A" w:rsidRPr="00594F40" w:rsidRDefault="0055369A" w:rsidP="00594F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Внешнеторговый оборот, млн. долл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17675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14417,2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15138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15895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Экспорт по приоритетным госуда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ствам-партнёрам и направлениям сотрудничества, млн. долл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12336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8413,8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8750,3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9100,3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договоров и соглаш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ний, заключённых с регионами др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гих государств, шт.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19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28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30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32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Наличие организаций, предста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ляющих интересы Краснодарского края на территории иностранных государств, шт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12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12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12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13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иностранных посетит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лей мероприятий, организуемых в соответствии с ежегодно утве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ждаемым планом проведения имиджевых мероприятий и участия администрации Краснодарского края в международных конгрессно-выставочных мероприятиях, чел.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23000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23500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23500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23600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визитов официальных делегаций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45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45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45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45</w:t>
            </w:r>
          </w:p>
        </w:tc>
      </w:tr>
      <w:tr w:rsidR="0055369A" w:rsidRPr="00594F40" w:rsidTr="00594F40">
        <w:tc>
          <w:tcPr>
            <w:tcW w:w="3969" w:type="dxa"/>
          </w:tcPr>
          <w:p w:rsidR="0055369A" w:rsidRPr="00594F40" w:rsidRDefault="0055369A" w:rsidP="00594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Инвестиции в основной капитал за счет всех источников финансиров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94F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ния, млрд.руб.</w:t>
            </w:r>
          </w:p>
        </w:tc>
        <w:tc>
          <w:tcPr>
            <w:tcW w:w="1418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693200</w:t>
            </w:r>
          </w:p>
        </w:tc>
        <w:tc>
          <w:tcPr>
            <w:tcW w:w="1252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705364</w:t>
            </w:r>
          </w:p>
        </w:tc>
        <w:tc>
          <w:tcPr>
            <w:tcW w:w="1266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-</w:t>
            </w:r>
          </w:p>
        </w:tc>
        <w:tc>
          <w:tcPr>
            <w:tcW w:w="1273" w:type="dxa"/>
            <w:vAlign w:val="center"/>
          </w:tcPr>
          <w:p w:rsidR="0055369A" w:rsidRPr="00594F40" w:rsidRDefault="0055369A" w:rsidP="00594F40">
            <w:pPr>
              <w:pStyle w:val="NormalWeb"/>
              <w:spacing w:line="360" w:lineRule="auto"/>
              <w:jc w:val="center"/>
              <w:rPr>
                <w:color w:val="000000"/>
              </w:rPr>
            </w:pPr>
            <w:r w:rsidRPr="00594F40">
              <w:rPr>
                <w:color w:val="000000"/>
              </w:rPr>
              <w:t>805095</w:t>
            </w:r>
          </w:p>
        </w:tc>
      </w:tr>
    </w:tbl>
    <w:p w:rsidR="0055369A" w:rsidRPr="00605386" w:rsidRDefault="0055369A" w:rsidP="006053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 xml:space="preserve">*Составлено автором. Источник </w:t>
      </w:r>
      <w:r w:rsidRPr="00605386"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 xml:space="preserve">2, </w:t>
      </w:r>
      <w:r w:rsidRPr="00605386">
        <w:rPr>
          <w:rFonts w:ascii="Times New Roman" w:hAnsi="Times New Roman"/>
          <w:sz w:val="28"/>
          <w:szCs w:val="28"/>
          <w:lang w:val="en-US"/>
        </w:rPr>
        <w:t>3]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386">
        <w:rPr>
          <w:rFonts w:ascii="Times New Roman" w:hAnsi="Times New Roman"/>
          <w:sz w:val="28"/>
          <w:szCs w:val="28"/>
        </w:rPr>
        <w:t>Анализируя данные таблицы 2, можно сделать вывод о том,</w:t>
      </w:r>
      <w:r>
        <w:rPr>
          <w:rFonts w:ascii="Times New Roman" w:hAnsi="Times New Roman"/>
          <w:sz w:val="28"/>
          <w:szCs w:val="28"/>
        </w:rPr>
        <w:t xml:space="preserve"> в 2015 году наблюдается уменьшение по таким показателям как в</w:t>
      </w:r>
      <w:r w:rsidRPr="0080154E">
        <w:rPr>
          <w:rFonts w:ascii="Times New Roman" w:hAnsi="Times New Roman"/>
          <w:sz w:val="28"/>
          <w:szCs w:val="28"/>
        </w:rPr>
        <w:t>нешнеторговый оборот</w:t>
      </w:r>
      <w:r>
        <w:rPr>
          <w:rFonts w:ascii="Times New Roman" w:hAnsi="Times New Roman"/>
          <w:sz w:val="28"/>
          <w:szCs w:val="28"/>
        </w:rPr>
        <w:t xml:space="preserve">, который уменьшился на 3257,8 млн.руб., и </w:t>
      </w:r>
      <w:r w:rsidRPr="00605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</w:t>
      </w:r>
      <w:r w:rsidRPr="0080154E">
        <w:rPr>
          <w:rFonts w:ascii="Times New Roman" w:hAnsi="Times New Roman"/>
          <w:sz w:val="28"/>
          <w:szCs w:val="28"/>
        </w:rPr>
        <w:t>кспорт по приорите</w:t>
      </w:r>
      <w:r w:rsidRPr="0080154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государствам-партнёрам, который снизился на 3922,2 млн. руб. Это связано с политической обстановкой в стране, а также разрывом торговых отношений с Турцией, которая занимала лидирующее положение среди других торговых стран. Но, несмотря на это, наблюдается рост по остал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статьям развития</w:t>
      </w:r>
      <w:r w:rsidRPr="00605386">
        <w:rPr>
          <w:rFonts w:ascii="Times New Roman" w:hAnsi="Times New Roman"/>
          <w:sz w:val="28"/>
          <w:szCs w:val="28"/>
        </w:rPr>
        <w:t>. Это окажет непосредственное влияние на инвест</w:t>
      </w:r>
      <w:r w:rsidRPr="00605386">
        <w:rPr>
          <w:rFonts w:ascii="Times New Roman" w:hAnsi="Times New Roman"/>
          <w:sz w:val="28"/>
          <w:szCs w:val="28"/>
        </w:rPr>
        <w:t>и</w:t>
      </w:r>
      <w:r w:rsidRPr="00605386">
        <w:rPr>
          <w:rFonts w:ascii="Times New Roman" w:hAnsi="Times New Roman"/>
          <w:sz w:val="28"/>
          <w:szCs w:val="28"/>
        </w:rPr>
        <w:t>ционную привлекательность региона.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Южный анализируемый регион</w:t>
      </w:r>
      <w:r w:rsidRPr="00605386">
        <w:rPr>
          <w:rFonts w:ascii="Times New Roman" w:hAnsi="Times New Roman"/>
          <w:sz w:val="28"/>
          <w:szCs w:val="28"/>
        </w:rPr>
        <w:t xml:space="preserve">  открыт для сотрудничества с </w:t>
      </w:r>
      <w:r>
        <w:rPr>
          <w:rFonts w:ascii="Times New Roman" w:hAnsi="Times New Roman"/>
          <w:sz w:val="28"/>
          <w:szCs w:val="28"/>
        </w:rPr>
        <w:t>отеч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ственными</w:t>
      </w:r>
      <w:r w:rsidRPr="00605386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иностранными</w:t>
      </w:r>
      <w:r w:rsidRPr="00605386">
        <w:rPr>
          <w:rFonts w:ascii="Times New Roman" w:hAnsi="Times New Roman"/>
          <w:sz w:val="28"/>
          <w:szCs w:val="28"/>
        </w:rPr>
        <w:t xml:space="preserve"> партнерами. Администрация края готова ра</w:t>
      </w:r>
      <w:r w:rsidRPr="00605386">
        <w:rPr>
          <w:rFonts w:ascii="Times New Roman" w:hAnsi="Times New Roman"/>
          <w:sz w:val="28"/>
          <w:szCs w:val="28"/>
        </w:rPr>
        <w:t>с</w:t>
      </w:r>
      <w:r w:rsidRPr="00605386">
        <w:rPr>
          <w:rFonts w:ascii="Times New Roman" w:hAnsi="Times New Roman"/>
          <w:sz w:val="28"/>
          <w:szCs w:val="28"/>
        </w:rPr>
        <w:t>смотреть любые варианты привлечения капитала, передовых технологий, управленческого опыта и обеспечивает самый благоприятный режим для реализации инвестиционных проектов на территории края.</w:t>
      </w:r>
    </w:p>
    <w:p w:rsidR="0055369A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05386">
        <w:rPr>
          <w:rFonts w:ascii="Times New Roman" w:hAnsi="Times New Roman"/>
          <w:sz w:val="28"/>
          <w:szCs w:val="28"/>
        </w:rPr>
        <w:t>В результате,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2017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году в регионе планируется привлечь в экон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мику не менее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805,1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млрд руб.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 в 2018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году </w:t>
      </w:r>
      <w:r w:rsidRPr="00605386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605386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859</w:t>
      </w:r>
      <w:r w:rsidRPr="00605386">
        <w:rPr>
          <w:rFonts w:ascii="Times New Roman" w:hAnsi="Times New Roman"/>
          <w:sz w:val="28"/>
          <w:szCs w:val="28"/>
          <w:shd w:val="clear" w:color="auto" w:fill="FFFFFF"/>
        </w:rPr>
        <w:t xml:space="preserve"> млрд. рублей 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]. </w:t>
      </w:r>
    </w:p>
    <w:p w:rsidR="0055369A" w:rsidRPr="00605386" w:rsidRDefault="0055369A" w:rsidP="0060538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Также будут реализованы  инвестиционные проекты федерального масштаба.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частности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это расширение трубопроводной системы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Тенгиз – 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вороссийск»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строительство трубопроводной нефтяной системы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системы газопроводов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Южный коридор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дальнейшее совершенствование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новороссийского транспортного узла.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следует забывать и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 строител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стве транспортного перехода через Керчинский пролив. Для реализации данных проектов будет продолжена работа по обеспечению комфортных условий для инвесторов путем развития системы промышленных, агр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промышленных и технологических парков с подготовленной инфрастру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6053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турой и привлекательной системой налоговых льгот.</w:t>
      </w:r>
    </w:p>
    <w:p w:rsidR="0055369A" w:rsidRDefault="0055369A" w:rsidP="00F11D68">
      <w:pPr>
        <w:shd w:val="clear" w:color="auto" w:fill="FFFFFF"/>
        <w:spacing w:after="0" w:line="240" w:lineRule="atLeast"/>
        <w:textAlignment w:val="top"/>
        <w:outlineLvl w:val="0"/>
        <w:rPr>
          <w:rFonts w:ascii="Arial" w:hAnsi="Arial" w:cs="Arial"/>
          <w:b/>
          <w:bCs/>
          <w:color w:val="000000"/>
          <w:kern w:val="36"/>
          <w:sz w:val="39"/>
          <w:szCs w:val="39"/>
          <w:lang w:eastAsia="ru-RU"/>
        </w:rPr>
      </w:pPr>
    </w:p>
    <w:p w:rsidR="0055369A" w:rsidRPr="00A03158" w:rsidRDefault="0055369A" w:rsidP="003A652A">
      <w:pPr>
        <w:shd w:val="clear" w:color="auto" w:fill="FFFFFF"/>
        <w:spacing w:after="0" w:line="240" w:lineRule="atLeast"/>
        <w:ind w:firstLine="567"/>
        <w:textAlignment w:val="top"/>
        <w:outlineLvl w:val="0"/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color w:val="000000"/>
          <w:kern w:val="36"/>
          <w:sz w:val="24"/>
          <w:szCs w:val="24"/>
          <w:lang w:eastAsia="ru-RU"/>
        </w:rPr>
        <w:t>Литература</w:t>
      </w:r>
    </w:p>
    <w:p w:rsidR="0055369A" w:rsidRPr="00605386" w:rsidRDefault="0055369A" w:rsidP="003A652A">
      <w:pPr>
        <w:shd w:val="clear" w:color="auto" w:fill="FFFFFF"/>
        <w:spacing w:after="0" w:line="240" w:lineRule="atLeast"/>
        <w:ind w:firstLine="567"/>
        <w:textAlignment w:val="top"/>
        <w:outlineLvl w:val="0"/>
        <w:rPr>
          <w:rFonts w:ascii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Даниленко Д.А., Погребная Н.В. Международный туристический бизнес в Ро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с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сии: особенности и приоритеты современного развития. В сборнике: Инновации и и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н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вестиции: теория, методология, практика Сборник научных трудов I Международной научно-практической конференции. НОО «Профессиональная наука». 2015. С. 16-19. </w:t>
      </w:r>
      <w:r w:rsidRPr="0025395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   http://elibrary.ru/item.asp?id=24344206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Закон Краснодарского края «О программе социально-экономического развития Краснодарского края на 2013-2017 годы».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Инвестиционный портал Краснодарского края Доклад о результатах за 2014 год и основных направлениях деятельности на 2015-2018 годы [Электронный ресурс].  </w:t>
      </w:r>
      <w:r w:rsidRPr="0025395D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  http://investkuban.ru/dep_admref10.html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Министерство экономики Краснодарского края Результаты мониторинга Стр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а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тегии социально-экономического развития Краснодарского края до 2020 года [Эле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к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тронный ресурс]. </w:t>
      </w:r>
      <w:r w:rsidRPr="00715971">
        <w:rPr>
          <w:rFonts w:ascii="Times New Roman" w:hAnsi="Times New Roman"/>
          <w:sz w:val="24"/>
          <w:szCs w:val="24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http://economy.krasnodar.ru/strategic-planning/files/Monitoring_2008-2013.pdf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Молчан А.С., Ануфриева А.П., Погребная Н.В. Стратегические приоритеты формирования и ориентиры развития инновационного потенциала региональных соц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и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ально-экономических систем (на примере Краснодарского края). Научный вестник Ф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и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нансового университета. 2013. № 6. С. 31-37. </w:t>
      </w:r>
      <w:r w:rsidRPr="00715971">
        <w:rPr>
          <w:rFonts w:ascii="Times New Roman" w:hAnsi="Times New Roman"/>
          <w:sz w:val="24"/>
          <w:szCs w:val="24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http://elibrary.ru/item.asp?id=23649824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Отчет о внешнеэкономической деятельности органов исполнительной власти Краснодарского края за 2014 год. Конгрессно-выставочная деятельность.</w:t>
      </w:r>
    </w:p>
    <w:p w:rsidR="0055369A" w:rsidRPr="00A03158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Рейтинговое агентство [Электронный ресурс].  </w:t>
      </w:r>
      <w:r w:rsidRPr="00715971">
        <w:rPr>
          <w:rFonts w:ascii="Times New Roman" w:hAnsi="Times New Roman"/>
          <w:sz w:val="24"/>
          <w:szCs w:val="24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 «Эксперт РА»  http://www.raexpert.ru/</w:t>
      </w:r>
    </w:p>
    <w:p w:rsidR="0055369A" w:rsidRDefault="0055369A" w:rsidP="003A652A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Центр энергосбережения и новых технологий  Краснодарский край на пути у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с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тойчивого развития [Электронный ресурс]. </w:t>
      </w:r>
      <w:r w:rsidRPr="00715971">
        <w:rPr>
          <w:rFonts w:ascii="Times New Roman" w:hAnsi="Times New Roman"/>
          <w:sz w:val="24"/>
          <w:szCs w:val="24"/>
        </w:rPr>
        <w:t xml:space="preserve">– Режим </w:t>
      </w:r>
      <w:r w:rsidRPr="00A0315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доступа: http://www.kubancentr.com/</w:t>
      </w:r>
    </w:p>
    <w:p w:rsidR="0055369A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</w:p>
    <w:p w:rsidR="0055369A" w:rsidRPr="009223C0" w:rsidRDefault="0055369A" w:rsidP="003A652A">
      <w:pPr>
        <w:pStyle w:val="ListParagraph"/>
        <w:tabs>
          <w:tab w:val="left" w:pos="851"/>
          <w:tab w:val="left" w:pos="993"/>
          <w:tab w:val="left" w:pos="582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  <w:lang w:val="en-US"/>
        </w:rPr>
      </w:pPr>
      <w:r w:rsidRPr="00F5227C">
        <w:rPr>
          <w:rFonts w:ascii="Times New Roman" w:hAnsi="Times New Roman"/>
          <w:b/>
          <w:caps/>
          <w:sz w:val="24"/>
          <w:szCs w:val="24"/>
          <w:lang w:val="en-US"/>
        </w:rPr>
        <w:t>references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1.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Danilenko D.A., Pogrebnaja N.V. Mezhdunarodnyj turisticheskij biznes v Rossii: osobennosti i prioritety sovremennogo razvitija. V sbornike: Inno-vacii i investicii: teorija, metodologija, praktika Sbornik nauchnyh trudov I Mezhdunarodnoj nauchno-prakticheskoj konferencii. NOO «Professional'naja nauka». 2015. S. 16-19. – Rezhim dostupa:    http://elibrary.ru/item.asp?id=24344206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2.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Zakon Krasnodarskogo kraja «O programme social'no-jekonomicheskogo razvi-tija Krasnodarskogo kraja na 2013-2017 gody».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3.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Investicionnyj portal Krasnodarskogo kraja Doklad o rezul'tatah za 2014 god i o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s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novnyh napravlenijah dejatel'nosti na 2015-2018 gody [Jelektronnyj resurs].  – Rezhim do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s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tupa:   http://investkuban.ru/dep_admref10.html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4.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Ministerstvo jekonomiki Krasnodarskogo kraja Rezul'taty monitoringa Strategii s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o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cial'no-jekonomicheskogo razvitija Krasnodarskogo kraja do 2020 goda [Jelektronnyj resurs]. – Rezhim dostupa: http://economy.krasnodar.ru/strategic-planning/files/Monitoring_2008-2013.pdf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5.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Molchan A.S., Anufrieva A.P., Pogrebnaja N.V. Strategicheskie prioritety formir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o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vanija i orientiry razvitija innovacionnogo potenciala regio-nal'nyh social'no-jekonomicheskih sistem (na primere Krasnodarskogo kraja). Nauchnyj vestnik Finansovogo universiteta. 2013. № 6. S. 31-37. – Rezhim dostupa: http://elibrary.ru/item.asp?id=23649824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6.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Otchet o vneshnejekonomicheskoj dejatel'nosti organov ispolnitel'noj vlasti Krasn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o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darskogo kraja za 2014 god. Kongressno-vystavochnaja dejatel'nost'.</w:t>
      </w:r>
    </w:p>
    <w:p w:rsidR="0055369A" w:rsidRPr="009223C0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7.</w:t>
      </w:r>
      <w:r w:rsidRPr="009223C0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Rejtingovoe agentstvo [Jelektronnyj resurs].  – Rezhim dostupa:  «Jekspert RA»  http://www.raexpert.ru/</w:t>
      </w:r>
    </w:p>
    <w:p w:rsidR="0055369A" w:rsidRPr="00BC5C2D" w:rsidRDefault="0055369A" w:rsidP="003A652A">
      <w:pPr>
        <w:pStyle w:val="ListParagraph"/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textAlignment w:val="top"/>
        <w:outlineLvl w:val="0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</w:pPr>
      <w:r w:rsidRPr="00BC5C2D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8.</w:t>
      </w:r>
      <w:r w:rsidRPr="00BC5C2D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ab/>
        <w:t>Centr jenergosberezhenija i novyh tehnologij  Krasnodarskij kraj na puti ustojch</w:t>
      </w:r>
      <w:r w:rsidRPr="00BC5C2D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i</w:t>
      </w:r>
      <w:r w:rsidRPr="00BC5C2D"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/>
        </w:rPr>
        <w:t>vogo razvitija [Jelektronnyj resurs]. – Rezhim dostupa: http://www.kubancentr.com/</w:t>
      </w:r>
    </w:p>
    <w:p w:rsidR="0055369A" w:rsidRPr="00BC5C2D" w:rsidRDefault="0055369A" w:rsidP="00675DBB">
      <w:pPr>
        <w:pStyle w:val="ListParagraph"/>
        <w:shd w:val="clear" w:color="auto" w:fill="FFFFFF"/>
        <w:tabs>
          <w:tab w:val="left" w:pos="851"/>
          <w:tab w:val="left" w:pos="993"/>
        </w:tabs>
        <w:spacing w:after="0" w:line="240" w:lineRule="auto"/>
        <w:ind w:left="360"/>
        <w:jc w:val="both"/>
        <w:textAlignment w:val="top"/>
        <w:outlineLvl w:val="0"/>
        <w:rPr>
          <w:rFonts w:ascii="Times New Roman" w:hAnsi="Times New Roman"/>
          <w:bCs/>
          <w:kern w:val="36"/>
          <w:sz w:val="24"/>
          <w:szCs w:val="24"/>
          <w:lang w:val="en-US" w:eastAsia="ru-RU"/>
        </w:rPr>
      </w:pPr>
    </w:p>
    <w:sectPr w:rsidR="0055369A" w:rsidRPr="00BC5C2D" w:rsidSect="005F6524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69A" w:rsidRDefault="0055369A" w:rsidP="00106342">
      <w:pPr>
        <w:spacing w:after="0" w:line="240" w:lineRule="auto"/>
      </w:pPr>
      <w:r>
        <w:separator/>
      </w:r>
    </w:p>
  </w:endnote>
  <w:endnote w:type="continuationSeparator" w:id="0">
    <w:p w:rsidR="0055369A" w:rsidRDefault="0055369A" w:rsidP="0010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69A" w:rsidRDefault="0055369A">
    <w:pPr>
      <w:pStyle w:val="Footer"/>
    </w:pPr>
    <w:r w:rsidRPr="00FF7F40">
      <w:rPr>
        <w:rFonts w:ascii="Times New Roman" w:hAnsi="Times New Roman"/>
        <w:sz w:val="24"/>
        <w:szCs w:val="24"/>
      </w:rPr>
      <w:t>http://ej.kubagro.ru/201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>/</w:t>
    </w:r>
    <w:r w:rsidRPr="00FF7F40">
      <w:rPr>
        <w:rFonts w:ascii="Times New Roman" w:hAnsi="Times New Roman"/>
        <w:sz w:val="24"/>
        <w:szCs w:val="24"/>
        <w:lang w:val="en-US"/>
      </w:rPr>
      <w:t>0</w:t>
    </w:r>
    <w:r w:rsidRPr="00FF7F40">
      <w:rPr>
        <w:rFonts w:ascii="Times New Roman" w:hAnsi="Times New Roman"/>
        <w:sz w:val="24"/>
        <w:szCs w:val="24"/>
      </w:rPr>
      <w:t>6/pdf/</w:t>
    </w:r>
    <w:r>
      <w:rPr>
        <w:rFonts w:ascii="Times New Roman" w:hAnsi="Times New Roman"/>
        <w:sz w:val="24"/>
        <w:szCs w:val="24"/>
        <w:lang w:val="en-US"/>
      </w:rPr>
      <w:t>82</w:t>
    </w:r>
    <w:r w:rsidRPr="00FF7F4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69A" w:rsidRDefault="0055369A" w:rsidP="00106342">
      <w:pPr>
        <w:spacing w:after="0" w:line="240" w:lineRule="auto"/>
      </w:pPr>
      <w:r>
        <w:separator/>
      </w:r>
    </w:p>
  </w:footnote>
  <w:footnote w:type="continuationSeparator" w:id="0">
    <w:p w:rsidR="0055369A" w:rsidRDefault="0055369A" w:rsidP="0010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69A" w:rsidRDefault="0055369A" w:rsidP="009D64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369A" w:rsidRDefault="0055369A" w:rsidP="00A5311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69A" w:rsidRPr="00A5311E" w:rsidRDefault="0055369A" w:rsidP="009D640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5311E">
      <w:rPr>
        <w:rStyle w:val="PageNumber"/>
        <w:rFonts w:ascii="Times New Roman" w:hAnsi="Times New Roman"/>
        <w:sz w:val="28"/>
        <w:szCs w:val="28"/>
      </w:rPr>
      <w:fldChar w:fldCharType="begin"/>
    </w:r>
    <w:r w:rsidRPr="00A5311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5311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A5311E">
      <w:rPr>
        <w:rStyle w:val="PageNumber"/>
        <w:rFonts w:ascii="Times New Roman" w:hAnsi="Times New Roman"/>
        <w:sz w:val="28"/>
        <w:szCs w:val="28"/>
      </w:rPr>
      <w:fldChar w:fldCharType="end"/>
    </w:r>
  </w:p>
  <w:p w:rsidR="0055369A" w:rsidRDefault="0055369A" w:rsidP="00A5311E">
    <w:pPr>
      <w:pStyle w:val="Header"/>
      <w:ind w:right="360"/>
    </w:pPr>
    <w:bookmarkStart w:id="8" w:name="OLE_LINK66"/>
    <w:bookmarkStart w:id="9" w:name="OLE_LINK67"/>
    <w:bookmarkStart w:id="10" w:name="OLE_LINK68"/>
    <w:bookmarkStart w:id="11" w:name="OLE_LINK69"/>
    <w:bookmarkStart w:id="12" w:name="OLE_LINK70"/>
    <w:bookmarkStart w:id="13" w:name="OLE_LINK71"/>
    <w:bookmarkStart w:id="14" w:name="OLE_LINK72"/>
    <w:bookmarkStart w:id="15" w:name="OLE_LINK73"/>
    <w:r w:rsidRPr="00FF7F40">
      <w:rPr>
        <w:rFonts w:ascii="Times New Roman" w:hAnsi="Times New Roman"/>
        <w:sz w:val="24"/>
        <w:szCs w:val="24"/>
      </w:rPr>
      <w:t>Научный журнал КубГАУ, №</w:t>
    </w:r>
    <w:r w:rsidRPr="00FF7F40">
      <w:rPr>
        <w:rFonts w:ascii="Times New Roman" w:hAnsi="Times New Roman"/>
        <w:sz w:val="24"/>
        <w:szCs w:val="24"/>
        <w:lang w:val="en-US"/>
      </w:rPr>
      <w:t>1</w:t>
    </w:r>
    <w:r w:rsidRPr="00FF7F40">
      <w:rPr>
        <w:rFonts w:ascii="Times New Roman" w:hAnsi="Times New Roman"/>
        <w:sz w:val="24"/>
        <w:szCs w:val="24"/>
      </w:rPr>
      <w:t>20(06), 201</w:t>
    </w:r>
    <w:r w:rsidRPr="00FF7F40">
      <w:rPr>
        <w:rFonts w:ascii="Times New Roman" w:hAnsi="Times New Roman"/>
        <w:sz w:val="24"/>
        <w:szCs w:val="24"/>
        <w:lang w:val="en-US"/>
      </w:rPr>
      <w:t>6</w:t>
    </w:r>
    <w:r w:rsidRPr="00FF7F40">
      <w:rPr>
        <w:rFonts w:ascii="Times New Roman" w:hAnsi="Times New Roman"/>
        <w:sz w:val="24"/>
        <w:szCs w:val="24"/>
      </w:rPr>
      <w:t xml:space="preserve"> года</w:t>
    </w:r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058F5"/>
    <w:multiLevelType w:val="hybridMultilevel"/>
    <w:tmpl w:val="5E3234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2C7AFE"/>
    <w:multiLevelType w:val="hybridMultilevel"/>
    <w:tmpl w:val="5842552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1C7274"/>
    <w:multiLevelType w:val="hybridMultilevel"/>
    <w:tmpl w:val="57AAA968"/>
    <w:lvl w:ilvl="0" w:tplc="64603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0C6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66C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0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480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CC3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E1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4CF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A0D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4304455"/>
    <w:multiLevelType w:val="hybridMultilevel"/>
    <w:tmpl w:val="A290F862"/>
    <w:lvl w:ilvl="0" w:tplc="256A9E70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C55"/>
    <w:rsid w:val="00013E9E"/>
    <w:rsid w:val="000359AC"/>
    <w:rsid w:val="00056066"/>
    <w:rsid w:val="00084D8B"/>
    <w:rsid w:val="00087C59"/>
    <w:rsid w:val="000C3A0E"/>
    <w:rsid w:val="000E5534"/>
    <w:rsid w:val="000E6C92"/>
    <w:rsid w:val="00105F8C"/>
    <w:rsid w:val="00106342"/>
    <w:rsid w:val="00114CCA"/>
    <w:rsid w:val="00125D38"/>
    <w:rsid w:val="00144DEA"/>
    <w:rsid w:val="001E1CC8"/>
    <w:rsid w:val="001F2995"/>
    <w:rsid w:val="0025395D"/>
    <w:rsid w:val="00254DCF"/>
    <w:rsid w:val="002616B9"/>
    <w:rsid w:val="00266622"/>
    <w:rsid w:val="002973B3"/>
    <w:rsid w:val="002B04FA"/>
    <w:rsid w:val="002C67DF"/>
    <w:rsid w:val="002E7A54"/>
    <w:rsid w:val="002F3B0E"/>
    <w:rsid w:val="00317306"/>
    <w:rsid w:val="00323E66"/>
    <w:rsid w:val="00356804"/>
    <w:rsid w:val="0037389D"/>
    <w:rsid w:val="00375325"/>
    <w:rsid w:val="00375332"/>
    <w:rsid w:val="003A652A"/>
    <w:rsid w:val="003B7209"/>
    <w:rsid w:val="003D3549"/>
    <w:rsid w:val="003D574D"/>
    <w:rsid w:val="004108CE"/>
    <w:rsid w:val="0041164E"/>
    <w:rsid w:val="00412FF9"/>
    <w:rsid w:val="00416B43"/>
    <w:rsid w:val="00425005"/>
    <w:rsid w:val="004359F5"/>
    <w:rsid w:val="00436C83"/>
    <w:rsid w:val="00470BD9"/>
    <w:rsid w:val="00473C90"/>
    <w:rsid w:val="004C5EF4"/>
    <w:rsid w:val="004E075F"/>
    <w:rsid w:val="004F294D"/>
    <w:rsid w:val="0055369A"/>
    <w:rsid w:val="005761EF"/>
    <w:rsid w:val="005765CB"/>
    <w:rsid w:val="00594F40"/>
    <w:rsid w:val="005C2B05"/>
    <w:rsid w:val="005D6854"/>
    <w:rsid w:val="005D7D4D"/>
    <w:rsid w:val="005E1EAE"/>
    <w:rsid w:val="005E390F"/>
    <w:rsid w:val="005F023B"/>
    <w:rsid w:val="005F6524"/>
    <w:rsid w:val="00605386"/>
    <w:rsid w:val="00621767"/>
    <w:rsid w:val="006243DE"/>
    <w:rsid w:val="00640F6C"/>
    <w:rsid w:val="0066718C"/>
    <w:rsid w:val="00675DBB"/>
    <w:rsid w:val="00682FF0"/>
    <w:rsid w:val="0068723C"/>
    <w:rsid w:val="006A3D61"/>
    <w:rsid w:val="006B11E3"/>
    <w:rsid w:val="006B3C2E"/>
    <w:rsid w:val="006D13D3"/>
    <w:rsid w:val="007008C5"/>
    <w:rsid w:val="00705868"/>
    <w:rsid w:val="007134EF"/>
    <w:rsid w:val="00715971"/>
    <w:rsid w:val="00754C55"/>
    <w:rsid w:val="00761180"/>
    <w:rsid w:val="00764962"/>
    <w:rsid w:val="00790569"/>
    <w:rsid w:val="00792AEE"/>
    <w:rsid w:val="007A2311"/>
    <w:rsid w:val="007A26EC"/>
    <w:rsid w:val="007E35DA"/>
    <w:rsid w:val="007E638A"/>
    <w:rsid w:val="0080154E"/>
    <w:rsid w:val="00804132"/>
    <w:rsid w:val="00815B09"/>
    <w:rsid w:val="00817CD1"/>
    <w:rsid w:val="0083277D"/>
    <w:rsid w:val="008C10B7"/>
    <w:rsid w:val="008C1688"/>
    <w:rsid w:val="008D6607"/>
    <w:rsid w:val="009223C0"/>
    <w:rsid w:val="00924855"/>
    <w:rsid w:val="009248EE"/>
    <w:rsid w:val="009249FE"/>
    <w:rsid w:val="009275A2"/>
    <w:rsid w:val="00943074"/>
    <w:rsid w:val="00945BDC"/>
    <w:rsid w:val="00971760"/>
    <w:rsid w:val="00986649"/>
    <w:rsid w:val="00993A74"/>
    <w:rsid w:val="00995FFF"/>
    <w:rsid w:val="009C64BE"/>
    <w:rsid w:val="009D6406"/>
    <w:rsid w:val="009E7322"/>
    <w:rsid w:val="009F65D4"/>
    <w:rsid w:val="00A03158"/>
    <w:rsid w:val="00A07420"/>
    <w:rsid w:val="00A5311E"/>
    <w:rsid w:val="00A57165"/>
    <w:rsid w:val="00A57BE6"/>
    <w:rsid w:val="00A6448E"/>
    <w:rsid w:val="00A7594C"/>
    <w:rsid w:val="00A82EEB"/>
    <w:rsid w:val="00A83C62"/>
    <w:rsid w:val="00A92DF6"/>
    <w:rsid w:val="00AA6C93"/>
    <w:rsid w:val="00AB48E7"/>
    <w:rsid w:val="00AB5540"/>
    <w:rsid w:val="00AD2856"/>
    <w:rsid w:val="00AD36E0"/>
    <w:rsid w:val="00AE77FB"/>
    <w:rsid w:val="00AF0E30"/>
    <w:rsid w:val="00B06709"/>
    <w:rsid w:val="00B076A5"/>
    <w:rsid w:val="00B25235"/>
    <w:rsid w:val="00B35672"/>
    <w:rsid w:val="00B6731F"/>
    <w:rsid w:val="00B91436"/>
    <w:rsid w:val="00B94732"/>
    <w:rsid w:val="00B97B0A"/>
    <w:rsid w:val="00BC5C2D"/>
    <w:rsid w:val="00BD0AF0"/>
    <w:rsid w:val="00BD2BF6"/>
    <w:rsid w:val="00BD3D97"/>
    <w:rsid w:val="00BD4A2B"/>
    <w:rsid w:val="00BE2422"/>
    <w:rsid w:val="00BE53CF"/>
    <w:rsid w:val="00BF0E7D"/>
    <w:rsid w:val="00BF226B"/>
    <w:rsid w:val="00BF5194"/>
    <w:rsid w:val="00BF5359"/>
    <w:rsid w:val="00BF552A"/>
    <w:rsid w:val="00C15875"/>
    <w:rsid w:val="00C16E97"/>
    <w:rsid w:val="00C74CB5"/>
    <w:rsid w:val="00C97FBB"/>
    <w:rsid w:val="00CA7E9C"/>
    <w:rsid w:val="00CC2528"/>
    <w:rsid w:val="00CF0698"/>
    <w:rsid w:val="00D015D7"/>
    <w:rsid w:val="00D4269F"/>
    <w:rsid w:val="00D50188"/>
    <w:rsid w:val="00D57828"/>
    <w:rsid w:val="00D91717"/>
    <w:rsid w:val="00D92F1C"/>
    <w:rsid w:val="00DC0806"/>
    <w:rsid w:val="00DC479E"/>
    <w:rsid w:val="00DD6CBF"/>
    <w:rsid w:val="00E2674C"/>
    <w:rsid w:val="00E65959"/>
    <w:rsid w:val="00E751AD"/>
    <w:rsid w:val="00E906EC"/>
    <w:rsid w:val="00E946EA"/>
    <w:rsid w:val="00EA0396"/>
    <w:rsid w:val="00EC58B0"/>
    <w:rsid w:val="00ED6009"/>
    <w:rsid w:val="00EE0FF4"/>
    <w:rsid w:val="00F03E90"/>
    <w:rsid w:val="00F11D68"/>
    <w:rsid w:val="00F5227C"/>
    <w:rsid w:val="00F53E0B"/>
    <w:rsid w:val="00F60A9B"/>
    <w:rsid w:val="00F90AC6"/>
    <w:rsid w:val="00FA7B62"/>
    <w:rsid w:val="00FB3F65"/>
    <w:rsid w:val="00FC687A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9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11D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75D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1D6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75DBB"/>
    <w:rPr>
      <w:rFonts w:ascii="Cambria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5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D3549"/>
    <w:pPr>
      <w:ind w:left="720"/>
      <w:contextualSpacing/>
    </w:pPr>
  </w:style>
  <w:style w:type="table" w:styleId="TableGrid">
    <w:name w:val="Table Grid"/>
    <w:basedOn w:val="TableNormal"/>
    <w:uiPriority w:val="99"/>
    <w:rsid w:val="00470B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E6C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0E6C92"/>
    <w:rPr>
      <w:rFonts w:cs="Times New Roman"/>
    </w:rPr>
  </w:style>
  <w:style w:type="character" w:styleId="Hyperlink">
    <w:name w:val="Hyperlink"/>
    <w:basedOn w:val="DefaultParagraphFont"/>
    <w:uiPriority w:val="99"/>
    <w:rsid w:val="00682FF0"/>
    <w:rPr>
      <w:rFonts w:cs="Times New Roman"/>
      <w:color w:val="0000FF"/>
      <w:u w:val="single"/>
    </w:rPr>
  </w:style>
  <w:style w:type="paragraph" w:customStyle="1" w:styleId="western">
    <w:name w:val="western"/>
    <w:basedOn w:val="Normal"/>
    <w:uiPriority w:val="99"/>
    <w:rsid w:val="00682F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682FF0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10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63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0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06342"/>
    <w:rPr>
      <w:rFonts w:cs="Times New Roman"/>
    </w:rPr>
  </w:style>
  <w:style w:type="character" w:styleId="PageNumber">
    <w:name w:val="page number"/>
    <w:basedOn w:val="DefaultParagraphFont"/>
    <w:uiPriority w:val="99"/>
    <w:rsid w:val="00A531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40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09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0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2425</TotalTime>
  <Pages>10</Pages>
  <Words>2917</Words>
  <Characters>16631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Sergey</cp:lastModifiedBy>
  <cp:revision>56</cp:revision>
  <dcterms:created xsi:type="dcterms:W3CDTF">2015-10-24T16:06:00Z</dcterms:created>
  <dcterms:modified xsi:type="dcterms:W3CDTF">2016-06-26T07:17:00Z</dcterms:modified>
</cp:coreProperties>
</file>