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68" w:type="dxa"/>
        <w:tblInd w:w="228" w:type="dxa"/>
        <w:tblLook w:val="01E0"/>
      </w:tblPr>
      <w:tblGrid>
        <w:gridCol w:w="4470"/>
        <w:gridCol w:w="4698"/>
      </w:tblGrid>
      <w:tr w:rsidR="00A40E2F" w:rsidRPr="004119A9" w:rsidTr="005C6873">
        <w:tc>
          <w:tcPr>
            <w:tcW w:w="4470" w:type="dxa"/>
          </w:tcPr>
          <w:p w:rsidR="00A40E2F" w:rsidRDefault="00A40E2F" w:rsidP="004119A9">
            <w:pPr>
              <w:spacing w:line="240" w:lineRule="auto"/>
              <w:jc w:val="left"/>
              <w:rPr>
                <w:rFonts w:ascii="Times New Roman" w:hAnsi="Times New Roman"/>
                <w:sz w:val="20"/>
                <w:szCs w:val="20"/>
                <w:lang w:val="en-US"/>
              </w:rPr>
            </w:pPr>
            <w:bookmarkStart w:id="0" w:name="OLE_LINK87"/>
            <w:bookmarkStart w:id="1" w:name="OLE_LINK88"/>
            <w:bookmarkStart w:id="2" w:name="OLE_LINK89"/>
            <w:r w:rsidRPr="004119A9">
              <w:rPr>
                <w:rFonts w:ascii="Times New Roman" w:hAnsi="Times New Roman"/>
                <w:sz w:val="20"/>
                <w:szCs w:val="20"/>
              </w:rPr>
              <w:t xml:space="preserve">УДК 620  </w:t>
            </w:r>
          </w:p>
          <w:bookmarkEnd w:id="0"/>
          <w:bookmarkEnd w:id="1"/>
          <w:bookmarkEnd w:id="2"/>
          <w:p w:rsidR="00A40E2F" w:rsidRPr="009D06D1" w:rsidRDefault="00A40E2F" w:rsidP="004119A9">
            <w:pPr>
              <w:spacing w:line="240" w:lineRule="auto"/>
              <w:jc w:val="left"/>
              <w:rPr>
                <w:rFonts w:ascii="Times New Roman" w:hAnsi="Times New Roman"/>
                <w:sz w:val="20"/>
                <w:szCs w:val="20"/>
                <w:lang w:val="en-US"/>
              </w:rPr>
            </w:pPr>
          </w:p>
          <w:p w:rsidR="00A40E2F" w:rsidRPr="009D06D1" w:rsidRDefault="00A40E2F" w:rsidP="004119A9">
            <w:pPr>
              <w:spacing w:line="240" w:lineRule="auto"/>
              <w:jc w:val="left"/>
              <w:rPr>
                <w:rFonts w:ascii="Times New Roman" w:hAnsi="Times New Roman"/>
                <w:sz w:val="20"/>
                <w:szCs w:val="20"/>
              </w:rPr>
            </w:pPr>
            <w:r w:rsidRPr="009D06D1">
              <w:rPr>
                <w:rFonts w:ascii="Times New Roman" w:hAnsi="Times New Roman"/>
                <w:sz w:val="20"/>
                <w:szCs w:val="20"/>
              </w:rPr>
              <w:t>05.00.00 Технические науки</w:t>
            </w:r>
          </w:p>
        </w:tc>
        <w:tc>
          <w:tcPr>
            <w:tcW w:w="4698" w:type="dxa"/>
          </w:tcPr>
          <w:p w:rsidR="00A40E2F" w:rsidRPr="004119A9" w:rsidRDefault="00A40E2F" w:rsidP="004119A9">
            <w:pPr>
              <w:spacing w:line="240" w:lineRule="auto"/>
              <w:jc w:val="left"/>
              <w:rPr>
                <w:rFonts w:ascii="Times New Roman" w:hAnsi="Times New Roman"/>
                <w:sz w:val="20"/>
                <w:szCs w:val="20"/>
              </w:rPr>
            </w:pPr>
            <w:r w:rsidRPr="004119A9">
              <w:rPr>
                <w:rFonts w:ascii="Times New Roman" w:hAnsi="Times New Roman"/>
                <w:sz w:val="20"/>
                <w:szCs w:val="20"/>
                <w:lang w:val="en-US"/>
              </w:rPr>
              <w:t xml:space="preserve">UDC </w:t>
            </w:r>
            <w:r w:rsidRPr="004119A9">
              <w:rPr>
                <w:rFonts w:ascii="Times New Roman" w:hAnsi="Times New Roman"/>
                <w:sz w:val="20"/>
                <w:szCs w:val="20"/>
              </w:rPr>
              <w:t>620</w:t>
            </w:r>
          </w:p>
          <w:p w:rsidR="00A40E2F" w:rsidRDefault="00A40E2F" w:rsidP="004119A9">
            <w:pPr>
              <w:spacing w:line="240" w:lineRule="auto"/>
              <w:jc w:val="left"/>
              <w:rPr>
                <w:rFonts w:ascii="Times New Roman" w:hAnsi="Times New Roman"/>
                <w:sz w:val="20"/>
                <w:szCs w:val="20"/>
                <w:lang w:val="en-US"/>
              </w:rPr>
            </w:pPr>
          </w:p>
          <w:p w:rsidR="00A40E2F" w:rsidRPr="004119A9" w:rsidRDefault="00A40E2F" w:rsidP="004119A9">
            <w:pPr>
              <w:spacing w:line="240" w:lineRule="auto"/>
              <w:jc w:val="left"/>
              <w:rPr>
                <w:rFonts w:ascii="Times New Roman" w:hAnsi="Times New Roman"/>
                <w:sz w:val="20"/>
                <w:szCs w:val="20"/>
                <w:lang w:val="en-US"/>
              </w:rPr>
            </w:pPr>
            <w:r w:rsidRPr="004119A9">
              <w:rPr>
                <w:rFonts w:ascii="Times New Roman" w:hAnsi="Times New Roman"/>
                <w:sz w:val="20"/>
                <w:szCs w:val="20"/>
                <w:lang w:val="en-US"/>
              </w:rPr>
              <w:t>Technical sciences</w:t>
            </w:r>
          </w:p>
        </w:tc>
      </w:tr>
      <w:tr w:rsidR="00A40E2F" w:rsidRPr="004119A9" w:rsidTr="005C6873">
        <w:tc>
          <w:tcPr>
            <w:tcW w:w="4470" w:type="dxa"/>
          </w:tcPr>
          <w:p w:rsidR="00A40E2F" w:rsidRPr="004119A9" w:rsidRDefault="00A40E2F" w:rsidP="004119A9">
            <w:pPr>
              <w:spacing w:line="240" w:lineRule="auto"/>
              <w:jc w:val="left"/>
              <w:rPr>
                <w:rFonts w:ascii="Times New Roman" w:hAnsi="Times New Roman"/>
                <w:sz w:val="20"/>
                <w:szCs w:val="20"/>
              </w:rPr>
            </w:pPr>
          </w:p>
        </w:tc>
        <w:tc>
          <w:tcPr>
            <w:tcW w:w="4698" w:type="dxa"/>
          </w:tcPr>
          <w:p w:rsidR="00A40E2F" w:rsidRPr="004119A9" w:rsidRDefault="00A40E2F" w:rsidP="004119A9">
            <w:pPr>
              <w:spacing w:line="240" w:lineRule="auto"/>
              <w:jc w:val="left"/>
              <w:rPr>
                <w:rFonts w:ascii="Times New Roman" w:hAnsi="Times New Roman"/>
                <w:b/>
                <w:sz w:val="20"/>
                <w:szCs w:val="20"/>
                <w:lang w:val="en-US"/>
              </w:rPr>
            </w:pPr>
          </w:p>
        </w:tc>
      </w:tr>
      <w:tr w:rsidR="00A40E2F" w:rsidRPr="00753674" w:rsidTr="005C6873">
        <w:tc>
          <w:tcPr>
            <w:tcW w:w="4470" w:type="dxa"/>
          </w:tcPr>
          <w:p w:rsidR="00A40E2F" w:rsidRPr="004119A9" w:rsidRDefault="00A40E2F" w:rsidP="004119A9">
            <w:pPr>
              <w:shd w:val="clear" w:color="auto" w:fill="FFFFFF"/>
              <w:spacing w:line="240" w:lineRule="auto"/>
              <w:jc w:val="left"/>
              <w:outlineLvl w:val="0"/>
              <w:rPr>
                <w:rFonts w:ascii="Times New Roman" w:hAnsi="Times New Roman"/>
                <w:b/>
                <w:sz w:val="20"/>
                <w:szCs w:val="20"/>
              </w:rPr>
            </w:pPr>
            <w:r w:rsidRPr="004119A9">
              <w:rPr>
                <w:rFonts w:ascii="Times New Roman" w:hAnsi="Times New Roman"/>
                <w:b/>
                <w:color w:val="000000"/>
                <w:sz w:val="20"/>
                <w:szCs w:val="20"/>
              </w:rPr>
              <w:t>ТЕПЛОВОЙ И ВОЗДУШНЫЙ РЕЖИМЫ СЕЛЬСКОХОЗЯЙСТВЕННЫХ СООРУЖЕНИЙ</w:t>
            </w:r>
          </w:p>
        </w:tc>
        <w:tc>
          <w:tcPr>
            <w:tcW w:w="4698" w:type="dxa"/>
          </w:tcPr>
          <w:p w:rsidR="00A40E2F" w:rsidRPr="004119A9" w:rsidRDefault="00A40E2F" w:rsidP="004119A9">
            <w:pPr>
              <w:pStyle w:val="BodyText2"/>
              <w:ind w:right="0"/>
              <w:jc w:val="left"/>
              <w:rPr>
                <w:b/>
                <w:caps/>
                <w:sz w:val="20"/>
                <w:lang w:val="en-US"/>
              </w:rPr>
            </w:pPr>
            <w:r w:rsidRPr="004119A9">
              <w:rPr>
                <w:b/>
                <w:caps/>
                <w:sz w:val="20"/>
                <w:lang w:val="en-US"/>
              </w:rPr>
              <w:t>HEAT AND AIR MODES OF AGRICULTURAL STRUCTURES</w:t>
            </w:r>
          </w:p>
        </w:tc>
      </w:tr>
      <w:tr w:rsidR="00A40E2F" w:rsidRPr="00753674" w:rsidTr="005C6873">
        <w:trPr>
          <w:trHeight w:val="170"/>
        </w:trPr>
        <w:tc>
          <w:tcPr>
            <w:tcW w:w="4470" w:type="dxa"/>
          </w:tcPr>
          <w:p w:rsidR="00A40E2F" w:rsidRPr="004119A9" w:rsidRDefault="00A40E2F" w:rsidP="004119A9">
            <w:pPr>
              <w:spacing w:line="240" w:lineRule="auto"/>
              <w:jc w:val="left"/>
              <w:rPr>
                <w:rFonts w:ascii="Times New Roman" w:hAnsi="Times New Roman"/>
                <w:sz w:val="20"/>
                <w:szCs w:val="20"/>
                <w:lang w:val="en-US"/>
              </w:rPr>
            </w:pPr>
          </w:p>
        </w:tc>
        <w:tc>
          <w:tcPr>
            <w:tcW w:w="4698" w:type="dxa"/>
          </w:tcPr>
          <w:p w:rsidR="00A40E2F" w:rsidRPr="004119A9" w:rsidRDefault="00A40E2F" w:rsidP="004119A9">
            <w:pPr>
              <w:spacing w:line="240" w:lineRule="auto"/>
              <w:jc w:val="left"/>
              <w:rPr>
                <w:rFonts w:ascii="Times New Roman" w:hAnsi="Times New Roman"/>
                <w:sz w:val="20"/>
                <w:szCs w:val="20"/>
                <w:lang w:val="en-US"/>
              </w:rPr>
            </w:pPr>
          </w:p>
        </w:tc>
      </w:tr>
      <w:tr w:rsidR="00A40E2F" w:rsidRPr="00753674" w:rsidTr="005C6873">
        <w:trPr>
          <w:trHeight w:val="1150"/>
        </w:trPr>
        <w:tc>
          <w:tcPr>
            <w:tcW w:w="4470" w:type="dxa"/>
          </w:tcPr>
          <w:p w:rsidR="00A40E2F" w:rsidRPr="004119A9" w:rsidRDefault="00A40E2F" w:rsidP="004119A9">
            <w:pPr>
              <w:spacing w:line="240" w:lineRule="auto"/>
              <w:jc w:val="left"/>
              <w:rPr>
                <w:rFonts w:ascii="Times New Roman" w:hAnsi="Times New Roman"/>
                <w:sz w:val="20"/>
                <w:szCs w:val="20"/>
              </w:rPr>
            </w:pPr>
            <w:r w:rsidRPr="004119A9">
              <w:rPr>
                <w:rFonts w:ascii="Times New Roman" w:hAnsi="Times New Roman"/>
                <w:sz w:val="20"/>
                <w:szCs w:val="20"/>
              </w:rPr>
              <w:t xml:space="preserve">Харченко Павел Михайлович </w:t>
            </w:r>
          </w:p>
          <w:p w:rsidR="00A40E2F" w:rsidRPr="004119A9" w:rsidRDefault="00A40E2F" w:rsidP="004119A9">
            <w:pPr>
              <w:spacing w:line="240" w:lineRule="auto"/>
              <w:jc w:val="left"/>
              <w:rPr>
                <w:rFonts w:ascii="Times New Roman" w:hAnsi="Times New Roman"/>
                <w:sz w:val="20"/>
                <w:szCs w:val="20"/>
              </w:rPr>
            </w:pPr>
            <w:r w:rsidRPr="004119A9">
              <w:rPr>
                <w:rFonts w:ascii="Times New Roman" w:hAnsi="Times New Roman"/>
                <w:sz w:val="20"/>
                <w:szCs w:val="20"/>
              </w:rPr>
              <w:t xml:space="preserve">к.т.н., доцент, доцент кафедры </w:t>
            </w:r>
          </w:p>
          <w:p w:rsidR="00A40E2F" w:rsidRPr="004119A9" w:rsidRDefault="00A40E2F" w:rsidP="004119A9">
            <w:pPr>
              <w:spacing w:line="240" w:lineRule="auto"/>
              <w:jc w:val="left"/>
              <w:rPr>
                <w:rFonts w:ascii="Times New Roman" w:hAnsi="Times New Roman"/>
                <w:sz w:val="20"/>
                <w:szCs w:val="20"/>
              </w:rPr>
            </w:pPr>
            <w:r w:rsidRPr="004119A9">
              <w:rPr>
                <w:rFonts w:ascii="Times New Roman" w:hAnsi="Times New Roman"/>
                <w:sz w:val="20"/>
                <w:szCs w:val="20"/>
              </w:rPr>
              <w:t xml:space="preserve">SPIN-код 4075-3151, </w:t>
            </w:r>
            <w:bookmarkStart w:id="3" w:name="OLE_LINK82"/>
            <w:bookmarkStart w:id="4" w:name="OLE_LINK83"/>
            <w:r w:rsidRPr="004119A9">
              <w:rPr>
                <w:rFonts w:ascii="Times New Roman" w:hAnsi="Times New Roman"/>
                <w:sz w:val="20"/>
                <w:szCs w:val="20"/>
              </w:rPr>
              <w:t>1960324@mail.ru</w:t>
            </w:r>
            <w:bookmarkEnd w:id="3"/>
            <w:bookmarkEnd w:id="4"/>
            <w:r w:rsidRPr="004119A9">
              <w:rPr>
                <w:rFonts w:ascii="Times New Roman" w:hAnsi="Times New Roman"/>
                <w:sz w:val="20"/>
                <w:szCs w:val="20"/>
              </w:rPr>
              <w:t xml:space="preserve"> </w:t>
            </w:r>
          </w:p>
          <w:p w:rsidR="00A40E2F" w:rsidRPr="004119A9" w:rsidRDefault="00A40E2F" w:rsidP="004119A9">
            <w:pPr>
              <w:spacing w:line="240" w:lineRule="auto"/>
              <w:jc w:val="left"/>
              <w:rPr>
                <w:rFonts w:ascii="Times New Roman" w:hAnsi="Times New Roman"/>
                <w:sz w:val="20"/>
                <w:szCs w:val="20"/>
              </w:rPr>
            </w:pPr>
          </w:p>
          <w:p w:rsidR="00A40E2F" w:rsidRPr="004119A9" w:rsidRDefault="00A40E2F" w:rsidP="004119A9">
            <w:pPr>
              <w:spacing w:line="240" w:lineRule="auto"/>
              <w:jc w:val="left"/>
              <w:rPr>
                <w:rFonts w:ascii="Times New Roman" w:hAnsi="Times New Roman"/>
                <w:sz w:val="20"/>
                <w:szCs w:val="20"/>
              </w:rPr>
            </w:pPr>
            <w:r w:rsidRPr="004119A9">
              <w:rPr>
                <w:rFonts w:ascii="Times New Roman" w:hAnsi="Times New Roman"/>
                <w:sz w:val="20"/>
                <w:szCs w:val="20"/>
              </w:rPr>
              <w:t xml:space="preserve">Тимофеев Виталий Павлович </w:t>
            </w:r>
          </w:p>
          <w:p w:rsidR="00A40E2F" w:rsidRPr="004119A9" w:rsidRDefault="00A40E2F" w:rsidP="004119A9">
            <w:pPr>
              <w:spacing w:line="240" w:lineRule="auto"/>
              <w:jc w:val="left"/>
              <w:rPr>
                <w:rFonts w:ascii="Times New Roman" w:hAnsi="Times New Roman"/>
                <w:sz w:val="20"/>
                <w:szCs w:val="20"/>
              </w:rPr>
            </w:pPr>
            <w:r w:rsidRPr="004119A9">
              <w:rPr>
                <w:rFonts w:ascii="Times New Roman" w:hAnsi="Times New Roman"/>
                <w:sz w:val="20"/>
                <w:szCs w:val="20"/>
              </w:rPr>
              <w:t xml:space="preserve">магистрант </w:t>
            </w:r>
          </w:p>
          <w:p w:rsidR="00A40E2F" w:rsidRPr="004119A9" w:rsidRDefault="00A40E2F" w:rsidP="004119A9">
            <w:pPr>
              <w:spacing w:line="240" w:lineRule="auto"/>
              <w:jc w:val="left"/>
              <w:rPr>
                <w:rFonts w:ascii="Times New Roman" w:hAnsi="Times New Roman"/>
                <w:i/>
                <w:sz w:val="20"/>
                <w:szCs w:val="20"/>
              </w:rPr>
            </w:pPr>
            <w:r w:rsidRPr="004119A9">
              <w:rPr>
                <w:rFonts w:ascii="Times New Roman" w:hAnsi="Times New Roman"/>
                <w:i/>
                <w:sz w:val="20"/>
                <w:szCs w:val="20"/>
              </w:rPr>
              <w:t>ФГБОУ ВПО Кубанский государственный аграрный университет, Краснодар, Россия</w:t>
            </w:r>
          </w:p>
        </w:tc>
        <w:tc>
          <w:tcPr>
            <w:tcW w:w="4698" w:type="dxa"/>
          </w:tcPr>
          <w:p w:rsidR="00A40E2F" w:rsidRPr="004119A9" w:rsidRDefault="00A40E2F" w:rsidP="004119A9">
            <w:pPr>
              <w:spacing w:line="240" w:lineRule="auto"/>
              <w:jc w:val="left"/>
              <w:rPr>
                <w:rFonts w:ascii="Times New Roman" w:hAnsi="Times New Roman"/>
                <w:sz w:val="20"/>
                <w:szCs w:val="20"/>
                <w:lang w:val="en-US"/>
              </w:rPr>
            </w:pPr>
            <w:r w:rsidRPr="004119A9">
              <w:rPr>
                <w:rFonts w:ascii="Times New Roman" w:hAnsi="Times New Roman"/>
                <w:sz w:val="20"/>
                <w:szCs w:val="20"/>
                <w:lang w:val="en-US"/>
              </w:rPr>
              <w:t>Harchenko Pavel Mi</w:t>
            </w:r>
            <w:r>
              <w:rPr>
                <w:rFonts w:ascii="Times New Roman" w:hAnsi="Times New Roman"/>
                <w:sz w:val="20"/>
                <w:szCs w:val="20"/>
                <w:lang w:val="en-US"/>
              </w:rPr>
              <w:t>k</w:t>
            </w:r>
            <w:r w:rsidRPr="004119A9">
              <w:rPr>
                <w:rFonts w:ascii="Times New Roman" w:hAnsi="Times New Roman"/>
                <w:sz w:val="20"/>
                <w:szCs w:val="20"/>
                <w:lang w:val="en-US"/>
              </w:rPr>
              <w:t xml:space="preserve">hailovich </w:t>
            </w:r>
          </w:p>
          <w:p w:rsidR="00A40E2F" w:rsidRPr="004119A9" w:rsidRDefault="00A40E2F" w:rsidP="004119A9">
            <w:pPr>
              <w:spacing w:line="240" w:lineRule="auto"/>
              <w:jc w:val="left"/>
              <w:rPr>
                <w:rFonts w:ascii="Times New Roman" w:hAnsi="Times New Roman"/>
                <w:sz w:val="20"/>
                <w:szCs w:val="20"/>
                <w:lang w:val="en-US"/>
              </w:rPr>
            </w:pPr>
            <w:r w:rsidRPr="004119A9">
              <w:rPr>
                <w:rFonts w:ascii="Times New Roman" w:hAnsi="Times New Roman"/>
                <w:sz w:val="20"/>
                <w:szCs w:val="20"/>
                <w:lang w:val="en-US"/>
              </w:rPr>
              <w:t xml:space="preserve">Candidate of Engineering sciences, associate professor </w:t>
            </w:r>
          </w:p>
          <w:p w:rsidR="00A40E2F" w:rsidRPr="004119A9" w:rsidRDefault="00A40E2F" w:rsidP="004119A9">
            <w:pPr>
              <w:spacing w:line="240" w:lineRule="auto"/>
              <w:jc w:val="left"/>
              <w:rPr>
                <w:rFonts w:ascii="Times New Roman" w:hAnsi="Times New Roman"/>
                <w:sz w:val="20"/>
                <w:szCs w:val="20"/>
                <w:lang w:val="en-US"/>
              </w:rPr>
            </w:pPr>
            <w:r w:rsidRPr="004119A9">
              <w:rPr>
                <w:rFonts w:ascii="Times New Roman" w:hAnsi="Times New Roman"/>
                <w:sz w:val="20"/>
                <w:szCs w:val="20"/>
                <w:lang w:val="en-US"/>
              </w:rPr>
              <w:t xml:space="preserve">SPIN-code 4075-3151, </w:t>
            </w:r>
            <w:hyperlink r:id="rId7" w:history="1">
              <w:r w:rsidRPr="004119A9">
                <w:rPr>
                  <w:rStyle w:val="Hyperlink"/>
                  <w:rFonts w:ascii="Times New Roman" w:hAnsi="Times New Roman"/>
                  <w:sz w:val="20"/>
                  <w:szCs w:val="20"/>
                  <w:lang w:val="en-US"/>
                </w:rPr>
                <w:t>1960324@mail.ru</w:t>
              </w:r>
            </w:hyperlink>
            <w:r w:rsidRPr="004119A9">
              <w:rPr>
                <w:rFonts w:ascii="Times New Roman" w:hAnsi="Times New Roman"/>
                <w:sz w:val="20"/>
                <w:szCs w:val="20"/>
                <w:lang w:val="en-US"/>
              </w:rPr>
              <w:t xml:space="preserve"> </w:t>
            </w:r>
          </w:p>
          <w:p w:rsidR="00A40E2F" w:rsidRPr="004119A9" w:rsidRDefault="00A40E2F" w:rsidP="004119A9">
            <w:pPr>
              <w:spacing w:line="240" w:lineRule="auto"/>
              <w:jc w:val="left"/>
              <w:rPr>
                <w:rFonts w:ascii="Times New Roman" w:hAnsi="Times New Roman"/>
                <w:sz w:val="20"/>
                <w:szCs w:val="20"/>
                <w:lang w:val="en-US"/>
              </w:rPr>
            </w:pPr>
          </w:p>
          <w:p w:rsidR="00A40E2F" w:rsidRPr="004119A9" w:rsidRDefault="00A40E2F" w:rsidP="004119A9">
            <w:pPr>
              <w:spacing w:line="240" w:lineRule="auto"/>
              <w:jc w:val="left"/>
              <w:rPr>
                <w:rFonts w:ascii="Times New Roman" w:hAnsi="Times New Roman"/>
                <w:sz w:val="20"/>
                <w:szCs w:val="20"/>
                <w:lang w:val="en-US"/>
              </w:rPr>
            </w:pPr>
            <w:r w:rsidRPr="004119A9">
              <w:rPr>
                <w:rFonts w:ascii="Times New Roman" w:hAnsi="Times New Roman"/>
                <w:sz w:val="20"/>
                <w:szCs w:val="20"/>
                <w:lang w:val="en-US"/>
              </w:rPr>
              <w:t xml:space="preserve">Timofeev Vitaliy Pavlovich </w:t>
            </w:r>
          </w:p>
          <w:p w:rsidR="00A40E2F" w:rsidRPr="004119A9" w:rsidRDefault="00A40E2F" w:rsidP="004119A9">
            <w:pPr>
              <w:spacing w:line="240" w:lineRule="auto"/>
              <w:jc w:val="left"/>
              <w:rPr>
                <w:rFonts w:ascii="Times New Roman" w:hAnsi="Times New Roman"/>
                <w:sz w:val="20"/>
                <w:szCs w:val="20"/>
                <w:lang w:val="en-US"/>
              </w:rPr>
            </w:pPr>
            <w:r w:rsidRPr="004119A9">
              <w:rPr>
                <w:rFonts w:ascii="Times New Roman" w:hAnsi="Times New Roman"/>
                <w:sz w:val="20"/>
                <w:szCs w:val="20"/>
                <w:lang w:val="en-US"/>
              </w:rPr>
              <w:t>magistrate</w:t>
            </w:r>
          </w:p>
          <w:p w:rsidR="00A40E2F" w:rsidRPr="004119A9" w:rsidRDefault="00A40E2F" w:rsidP="004119A9">
            <w:pPr>
              <w:spacing w:line="240" w:lineRule="auto"/>
              <w:jc w:val="left"/>
              <w:rPr>
                <w:rFonts w:ascii="Times New Roman" w:hAnsi="Times New Roman"/>
                <w:i/>
                <w:sz w:val="20"/>
                <w:szCs w:val="20"/>
                <w:lang w:val="en-US"/>
              </w:rPr>
            </w:pPr>
            <w:smartTag w:uri="urn:schemas-microsoft-com:office:smarttags" w:element="PlaceName">
              <w:r w:rsidRPr="004119A9">
                <w:rPr>
                  <w:rFonts w:ascii="Times New Roman" w:hAnsi="Times New Roman"/>
                  <w:i/>
                  <w:sz w:val="20"/>
                  <w:szCs w:val="20"/>
                  <w:lang w:val="en-US"/>
                </w:rPr>
                <w:t>Kuban</w:t>
              </w:r>
            </w:smartTag>
            <w:r w:rsidRPr="004119A9">
              <w:rPr>
                <w:rFonts w:ascii="Times New Roman" w:hAnsi="Times New Roman"/>
                <w:i/>
                <w:sz w:val="20"/>
                <w:szCs w:val="20"/>
                <w:lang w:val="en-US"/>
              </w:rPr>
              <w:t xml:space="preserve"> </w:t>
            </w:r>
            <w:smartTag w:uri="urn:schemas-microsoft-com:office:smarttags" w:element="PlaceType">
              <w:r w:rsidRPr="004119A9">
                <w:rPr>
                  <w:rFonts w:ascii="Times New Roman" w:hAnsi="Times New Roman"/>
                  <w:i/>
                  <w:sz w:val="20"/>
                  <w:szCs w:val="20"/>
                  <w:lang w:val="en-US"/>
                </w:rPr>
                <w:t>State</w:t>
              </w:r>
            </w:smartTag>
            <w:r w:rsidRPr="004119A9">
              <w:rPr>
                <w:rFonts w:ascii="Times New Roman" w:hAnsi="Times New Roman"/>
                <w:i/>
                <w:sz w:val="20"/>
                <w:szCs w:val="20"/>
                <w:lang w:val="en-US"/>
              </w:rPr>
              <w:t xml:space="preserve"> </w:t>
            </w:r>
            <w:smartTag w:uri="urn:schemas-microsoft-com:office:smarttags" w:element="PlaceName">
              <w:r w:rsidRPr="004119A9">
                <w:rPr>
                  <w:rFonts w:ascii="Times New Roman" w:hAnsi="Times New Roman"/>
                  <w:i/>
                  <w:sz w:val="20"/>
                  <w:szCs w:val="20"/>
                  <w:lang w:val="en-US"/>
                </w:rPr>
                <w:t>Agrarian</w:t>
              </w:r>
            </w:smartTag>
            <w:r w:rsidRPr="004119A9">
              <w:rPr>
                <w:rFonts w:ascii="Times New Roman" w:hAnsi="Times New Roman"/>
                <w:i/>
                <w:sz w:val="20"/>
                <w:szCs w:val="20"/>
                <w:lang w:val="en-US"/>
              </w:rPr>
              <w:t xml:space="preserve"> </w:t>
            </w:r>
            <w:smartTag w:uri="urn:schemas-microsoft-com:office:smarttags" w:element="PlaceType">
              <w:r w:rsidRPr="004119A9">
                <w:rPr>
                  <w:rFonts w:ascii="Times New Roman" w:hAnsi="Times New Roman"/>
                  <w:i/>
                  <w:sz w:val="20"/>
                  <w:szCs w:val="20"/>
                  <w:lang w:val="en-US"/>
                </w:rPr>
                <w:t>University</w:t>
              </w:r>
            </w:smartTag>
            <w:r w:rsidRPr="004119A9">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4119A9">
                    <w:rPr>
                      <w:rFonts w:ascii="Times New Roman" w:hAnsi="Times New Roman"/>
                      <w:i/>
                      <w:sz w:val="20"/>
                      <w:szCs w:val="20"/>
                      <w:lang w:val="en-US"/>
                    </w:rPr>
                    <w:t>Krasnodar</w:t>
                  </w:r>
                </w:smartTag>
                <w:r w:rsidRPr="004119A9">
                  <w:rPr>
                    <w:rFonts w:ascii="Times New Roman" w:hAnsi="Times New Roman"/>
                    <w:i/>
                    <w:sz w:val="20"/>
                    <w:szCs w:val="20"/>
                    <w:lang w:val="en-US"/>
                  </w:rPr>
                  <w:t xml:space="preserve">, </w:t>
                </w:r>
                <w:smartTag w:uri="urn:schemas-microsoft-com:office:smarttags" w:element="country-region">
                  <w:r w:rsidRPr="004119A9">
                    <w:rPr>
                      <w:rFonts w:ascii="Times New Roman" w:hAnsi="Times New Roman"/>
                      <w:i/>
                      <w:sz w:val="20"/>
                      <w:szCs w:val="20"/>
                      <w:lang w:val="en-US"/>
                    </w:rPr>
                    <w:t>Russia</w:t>
                  </w:r>
                </w:smartTag>
              </w:smartTag>
            </w:smartTag>
          </w:p>
        </w:tc>
      </w:tr>
      <w:tr w:rsidR="00A40E2F" w:rsidRPr="00753674" w:rsidTr="005C6873">
        <w:tc>
          <w:tcPr>
            <w:tcW w:w="4470" w:type="dxa"/>
          </w:tcPr>
          <w:p w:rsidR="00A40E2F" w:rsidRPr="004119A9" w:rsidRDefault="00A40E2F" w:rsidP="004119A9">
            <w:pPr>
              <w:spacing w:line="240" w:lineRule="auto"/>
              <w:jc w:val="left"/>
              <w:rPr>
                <w:rFonts w:ascii="Times New Roman" w:hAnsi="Times New Roman"/>
                <w:sz w:val="20"/>
                <w:szCs w:val="20"/>
                <w:lang w:val="en-US"/>
              </w:rPr>
            </w:pPr>
          </w:p>
        </w:tc>
        <w:tc>
          <w:tcPr>
            <w:tcW w:w="4698" w:type="dxa"/>
          </w:tcPr>
          <w:p w:rsidR="00A40E2F" w:rsidRPr="004119A9" w:rsidRDefault="00A40E2F" w:rsidP="004119A9">
            <w:pPr>
              <w:spacing w:line="240" w:lineRule="auto"/>
              <w:jc w:val="left"/>
              <w:rPr>
                <w:rFonts w:ascii="Times New Roman" w:hAnsi="Times New Roman"/>
                <w:sz w:val="20"/>
                <w:szCs w:val="20"/>
                <w:lang w:val="en-US"/>
              </w:rPr>
            </w:pPr>
          </w:p>
        </w:tc>
      </w:tr>
      <w:tr w:rsidR="00A40E2F" w:rsidRPr="00753674" w:rsidTr="005C6873">
        <w:tc>
          <w:tcPr>
            <w:tcW w:w="4470" w:type="dxa"/>
          </w:tcPr>
          <w:p w:rsidR="00A40E2F" w:rsidRPr="006876A7" w:rsidRDefault="00A40E2F" w:rsidP="004119A9">
            <w:pPr>
              <w:spacing w:line="240" w:lineRule="auto"/>
              <w:jc w:val="left"/>
              <w:rPr>
                <w:rFonts w:ascii="Times New Roman" w:hAnsi="Times New Roman"/>
                <w:sz w:val="20"/>
                <w:szCs w:val="20"/>
              </w:rPr>
            </w:pPr>
            <w:bookmarkStart w:id="5" w:name="OLE_LINK84"/>
            <w:bookmarkStart w:id="6" w:name="OLE_LINK85"/>
            <w:bookmarkStart w:id="7" w:name="OLE_LINK86"/>
            <w:r w:rsidRPr="004119A9">
              <w:rPr>
                <w:rFonts w:ascii="Times New Roman" w:hAnsi="Times New Roman"/>
                <w:sz w:val="20"/>
                <w:szCs w:val="20"/>
              </w:rPr>
              <w:t>В статье приведены описания схем вентиляции коммунально-бытовых и производственных зданий. Рассматриваются схемы естественной и вентиляции с механическим побуждением. В сельском хозяйстве производственные процессы сопровождаются выделением в воздух помещений различных вредностей: газов и паров, избытков теплоты и влаги. Источником паров и газов являются различные технологические процессы. Люди, животные и птица, находящиеся в помещениях, выделяют углекислоту и другие газы. Источниками теплопоступлений являются люди, животные и птица, солнечная радиация, технологическое оборудование и пр. Для оптимизации параметров воздушной среды, удовлетворяющих санитарно-гигиеническим требованиям, необходимо установить вентиляцию. Вентиляционная система – совокупность устройств для обработки, транспортирования, подачи и удаления воздуха. Достоинством данной статьи является систематизация схем вентиляции производственных помещений. Определены основные потоки движения воздуха в помещениях, размещение вытяжных шахт. Наибольший интерес представляют системы, работающие круглый год или в тепловой период, а также вытяжные системы, оборудованные регулирующими устройствами в виде дроссель-клапанов или задвижек и устройством для очистки воздуха. Уделено достаточное внимание тепловому режиму помещений, тепловым потерям и теплопоступлениям через ограждающие конструкции. Указано, что существенное влияние на тепловое состояние помещений оказывает влажностный режим ограждений, а также пот</w:t>
            </w:r>
            <w:r>
              <w:rPr>
                <w:rFonts w:ascii="Times New Roman" w:hAnsi="Times New Roman"/>
                <w:sz w:val="20"/>
                <w:szCs w:val="20"/>
              </w:rPr>
              <w:t>енциал переноса теплоты и влаги</w:t>
            </w:r>
            <w:bookmarkEnd w:id="5"/>
            <w:bookmarkEnd w:id="6"/>
            <w:bookmarkEnd w:id="7"/>
          </w:p>
        </w:tc>
        <w:tc>
          <w:tcPr>
            <w:tcW w:w="4698" w:type="dxa"/>
          </w:tcPr>
          <w:p w:rsidR="00A40E2F" w:rsidRPr="004119A9" w:rsidRDefault="00A40E2F" w:rsidP="004119A9">
            <w:pPr>
              <w:pStyle w:val="BodyText2"/>
              <w:ind w:right="0"/>
              <w:jc w:val="left"/>
              <w:rPr>
                <w:sz w:val="20"/>
                <w:lang w:val="en-US"/>
              </w:rPr>
            </w:pPr>
            <w:r w:rsidRPr="004119A9">
              <w:rPr>
                <w:sz w:val="20"/>
                <w:lang w:val="en-US"/>
              </w:rPr>
              <w:t xml:space="preserve">In this article, </w:t>
            </w:r>
            <w:r>
              <w:rPr>
                <w:sz w:val="20"/>
                <w:lang w:val="en-US"/>
              </w:rPr>
              <w:t xml:space="preserve">there </w:t>
            </w:r>
            <w:r w:rsidRPr="004119A9">
              <w:rPr>
                <w:sz w:val="20"/>
                <w:lang w:val="en-US"/>
              </w:rPr>
              <w:t xml:space="preserve">are descriptions of ventilation systems of municipal and industrial buildings. We consider the scheme of natural ventilation and ventilation with mechanical drive. In agriculture production, processes accompanied by the releasing into the air of premises various harmful substances: gases and vapors, excess of heat and moisture. The source of the fumes and gases are various technological processes. People, animals and birds in the premises, release carbon dioxide and other gases. Sources of heat gain are the people, animals and birds, solar radiation, production equipment and so on. For optimization of parameters of the air environment, satisfying the hygienic requirements, need to install ventilation. The ventilation system – it is a set of devices for handling, transportation, supply and removal of air. The advantage of this article is the systematization of ventilation systems of production premises. </w:t>
            </w:r>
            <w:r>
              <w:rPr>
                <w:sz w:val="20"/>
                <w:lang w:val="en-US"/>
              </w:rPr>
              <w:t>We have i</w:t>
            </w:r>
            <w:r w:rsidRPr="004119A9">
              <w:rPr>
                <w:sz w:val="20"/>
                <w:lang w:val="en-US"/>
              </w:rPr>
              <w:t xml:space="preserve">dentified the main flows of indoor air and placement of exhaust shafts. Greatest interest are the systems operating year-round or during the heat period and exhaust systems equipped with control devices in the form of a throttle valves or gate valves and a device for cleaning the air. </w:t>
            </w:r>
            <w:r>
              <w:rPr>
                <w:sz w:val="20"/>
                <w:lang w:val="en-US"/>
              </w:rPr>
              <w:t>We g</w:t>
            </w:r>
            <w:r w:rsidRPr="004119A9">
              <w:rPr>
                <w:sz w:val="20"/>
                <w:lang w:val="en-US"/>
              </w:rPr>
              <w:t xml:space="preserve">ive sufficient attention to the thermal regime of premises, heat losses and heat gain through protecting designs. </w:t>
            </w:r>
            <w:r>
              <w:rPr>
                <w:sz w:val="20"/>
                <w:lang w:val="en-US"/>
              </w:rPr>
              <w:t>We i</w:t>
            </w:r>
            <w:r w:rsidRPr="004119A9">
              <w:rPr>
                <w:sz w:val="20"/>
                <w:lang w:val="en-US"/>
              </w:rPr>
              <w:t xml:space="preserve">ndicated that a significant effect on the thermal state of premises </w:t>
            </w:r>
            <w:r>
              <w:rPr>
                <w:sz w:val="20"/>
                <w:lang w:val="en-US"/>
              </w:rPr>
              <w:t xml:space="preserve">might be </w:t>
            </w:r>
            <w:r w:rsidRPr="004119A9">
              <w:rPr>
                <w:sz w:val="20"/>
                <w:lang w:val="en-US"/>
              </w:rPr>
              <w:t>provide</w:t>
            </w:r>
            <w:r>
              <w:rPr>
                <w:sz w:val="20"/>
                <w:lang w:val="en-US"/>
              </w:rPr>
              <w:t>d</w:t>
            </w:r>
            <w:r w:rsidRPr="004119A9">
              <w:rPr>
                <w:sz w:val="20"/>
                <w:lang w:val="en-US"/>
              </w:rPr>
              <w:t xml:space="preserve"> by humidity level of fences, as well as potential of heat and moisture transfer</w:t>
            </w:r>
          </w:p>
        </w:tc>
      </w:tr>
      <w:tr w:rsidR="00A40E2F" w:rsidRPr="00753674" w:rsidTr="005C6873">
        <w:tc>
          <w:tcPr>
            <w:tcW w:w="4470" w:type="dxa"/>
          </w:tcPr>
          <w:p w:rsidR="00A40E2F" w:rsidRPr="004119A9" w:rsidRDefault="00A40E2F" w:rsidP="004119A9">
            <w:pPr>
              <w:spacing w:line="240" w:lineRule="auto"/>
              <w:jc w:val="left"/>
              <w:rPr>
                <w:rFonts w:ascii="Times New Roman" w:hAnsi="Times New Roman"/>
                <w:sz w:val="20"/>
                <w:szCs w:val="20"/>
                <w:lang w:val="en-US"/>
              </w:rPr>
            </w:pPr>
          </w:p>
        </w:tc>
        <w:tc>
          <w:tcPr>
            <w:tcW w:w="4698" w:type="dxa"/>
          </w:tcPr>
          <w:p w:rsidR="00A40E2F" w:rsidRPr="004119A9" w:rsidRDefault="00A40E2F" w:rsidP="004119A9">
            <w:pPr>
              <w:spacing w:line="240" w:lineRule="auto"/>
              <w:jc w:val="left"/>
              <w:rPr>
                <w:rFonts w:ascii="Times New Roman" w:hAnsi="Times New Roman"/>
                <w:color w:val="FF0000"/>
                <w:sz w:val="20"/>
                <w:szCs w:val="20"/>
                <w:lang w:val="en-US"/>
              </w:rPr>
            </w:pPr>
          </w:p>
        </w:tc>
      </w:tr>
      <w:tr w:rsidR="00A40E2F" w:rsidRPr="00753674" w:rsidTr="005C6873">
        <w:tc>
          <w:tcPr>
            <w:tcW w:w="4470" w:type="dxa"/>
          </w:tcPr>
          <w:p w:rsidR="00A40E2F" w:rsidRPr="00110DC9" w:rsidRDefault="00A40E2F" w:rsidP="004119A9">
            <w:pPr>
              <w:spacing w:line="240" w:lineRule="auto"/>
              <w:jc w:val="left"/>
              <w:rPr>
                <w:rFonts w:ascii="Times New Roman" w:hAnsi="Times New Roman"/>
                <w:sz w:val="20"/>
                <w:szCs w:val="20"/>
              </w:rPr>
            </w:pPr>
            <w:r w:rsidRPr="004119A9">
              <w:rPr>
                <w:rFonts w:ascii="Times New Roman" w:hAnsi="Times New Roman"/>
                <w:sz w:val="20"/>
                <w:szCs w:val="20"/>
              </w:rPr>
              <w:t>Ключевые слова: МИКРОКЛИМАТ, ПРОИЗВОДСТВЕННЫЕ ПОМЕЩЕНИЕ, ТЕПЛОПРОВОДНОСТЬ, ПОТОК ВОЗДУХА, Р</w:t>
            </w:r>
            <w:r>
              <w:rPr>
                <w:rFonts w:ascii="Times New Roman" w:hAnsi="Times New Roman"/>
                <w:sz w:val="20"/>
                <w:szCs w:val="20"/>
              </w:rPr>
              <w:t>АСХОД ВОЗДУХА, ВОЗДУШНАЯ ЗАВЕСА</w:t>
            </w:r>
          </w:p>
        </w:tc>
        <w:tc>
          <w:tcPr>
            <w:tcW w:w="4698" w:type="dxa"/>
          </w:tcPr>
          <w:p w:rsidR="00A40E2F" w:rsidRPr="004119A9" w:rsidRDefault="00A40E2F" w:rsidP="004119A9">
            <w:pPr>
              <w:tabs>
                <w:tab w:val="left" w:pos="4160"/>
              </w:tabs>
              <w:spacing w:line="240" w:lineRule="auto"/>
              <w:jc w:val="left"/>
              <w:rPr>
                <w:rFonts w:ascii="Times New Roman" w:hAnsi="Times New Roman"/>
                <w:color w:val="FF0000"/>
                <w:sz w:val="20"/>
                <w:szCs w:val="20"/>
                <w:lang w:val="en-US"/>
              </w:rPr>
            </w:pPr>
            <w:r w:rsidRPr="004119A9">
              <w:rPr>
                <w:rFonts w:ascii="Times New Roman" w:hAnsi="Times New Roman"/>
                <w:sz w:val="20"/>
                <w:szCs w:val="20"/>
                <w:lang w:val="en-US"/>
              </w:rPr>
              <w:t xml:space="preserve">Keywords: MICROCLIMATE OF </w:t>
            </w:r>
            <w:smartTag w:uri="urn:schemas-microsoft-com:office:smarttags" w:element="PlaceName">
              <w:smartTag w:uri="urn:schemas-microsoft-com:office:smarttags" w:element="place">
                <w:r w:rsidRPr="004119A9">
                  <w:rPr>
                    <w:rFonts w:ascii="Times New Roman" w:hAnsi="Times New Roman"/>
                    <w:sz w:val="20"/>
                    <w:szCs w:val="20"/>
                    <w:lang w:val="en-US"/>
                  </w:rPr>
                  <w:t>INDUSTRIAL</w:t>
                </w:r>
              </w:smartTag>
              <w:r w:rsidRPr="004119A9">
                <w:rPr>
                  <w:rFonts w:ascii="Times New Roman" w:hAnsi="Times New Roman"/>
                  <w:sz w:val="20"/>
                  <w:szCs w:val="20"/>
                  <w:lang w:val="en-US"/>
                </w:rPr>
                <w:t xml:space="preserve"> </w:t>
              </w:r>
              <w:smartTag w:uri="urn:schemas-microsoft-com:office:smarttags" w:element="City">
                <w:smartTag w:uri="urn:schemas-microsoft-com:office:smarttags" w:element="PlaceType">
                  <w:r w:rsidRPr="004119A9">
                    <w:rPr>
                      <w:rFonts w:ascii="Times New Roman" w:hAnsi="Times New Roman"/>
                      <w:sz w:val="20"/>
                      <w:szCs w:val="20"/>
                      <w:lang w:val="en-US"/>
                    </w:rPr>
                    <w:t>BUILDINGS</w:t>
                  </w:r>
                </w:smartTag>
              </w:smartTag>
            </w:smartTag>
            <w:r w:rsidRPr="004119A9">
              <w:rPr>
                <w:rFonts w:ascii="Times New Roman" w:hAnsi="Times New Roman"/>
                <w:sz w:val="20"/>
                <w:szCs w:val="20"/>
                <w:lang w:val="en-US"/>
              </w:rPr>
              <w:t>, THERMAL CONDUCTIVITY, AIR FLOW, AIR CURTAIN</w:t>
            </w:r>
          </w:p>
        </w:tc>
      </w:tr>
    </w:tbl>
    <w:p w:rsidR="00A40E2F" w:rsidRPr="00182AE1" w:rsidRDefault="00A40E2F" w:rsidP="00753674">
      <w:pPr>
        <w:shd w:val="clear" w:color="auto" w:fill="FFFFFF"/>
        <w:ind w:firstLine="567"/>
        <w:jc w:val="both"/>
        <w:outlineLvl w:val="0"/>
        <w:rPr>
          <w:rFonts w:ascii="Times New Roman" w:hAnsi="Times New Roman"/>
          <w:b/>
          <w:bCs/>
          <w:color w:val="000000"/>
          <w:sz w:val="28"/>
          <w:szCs w:val="28"/>
        </w:rPr>
      </w:pPr>
      <w:r>
        <w:rPr>
          <w:rFonts w:ascii="Times New Roman" w:hAnsi="Times New Roman"/>
          <w:b/>
          <w:bCs/>
          <w:color w:val="000000"/>
          <w:sz w:val="28"/>
          <w:szCs w:val="28"/>
        </w:rPr>
        <w:t>1.</w:t>
      </w:r>
      <w:r w:rsidRPr="00182AE1">
        <w:rPr>
          <w:rFonts w:ascii="Times New Roman" w:hAnsi="Times New Roman"/>
          <w:b/>
          <w:bCs/>
          <w:color w:val="000000"/>
          <w:sz w:val="28"/>
          <w:szCs w:val="28"/>
        </w:rPr>
        <w:t xml:space="preserve"> </w:t>
      </w:r>
      <w:r>
        <w:rPr>
          <w:rFonts w:ascii="Times New Roman" w:hAnsi="Times New Roman"/>
          <w:b/>
          <w:bCs/>
          <w:color w:val="000000"/>
          <w:sz w:val="28"/>
          <w:szCs w:val="28"/>
        </w:rPr>
        <w:t>Тепловой</w:t>
      </w:r>
      <w:r w:rsidRPr="00182AE1">
        <w:rPr>
          <w:rFonts w:ascii="Times New Roman" w:hAnsi="Times New Roman"/>
          <w:b/>
          <w:bCs/>
          <w:color w:val="000000"/>
          <w:sz w:val="28"/>
          <w:szCs w:val="28"/>
        </w:rPr>
        <w:t xml:space="preserve"> режим помещения</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В сельскохозяйственных производственных помещениях необходимо создать оптимальный макроклимат, обеспечивающий наивысшую продуктивность животных и растений</w:t>
      </w:r>
      <w:r>
        <w:rPr>
          <w:rFonts w:ascii="Times New Roman" w:hAnsi="Times New Roman"/>
          <w:color w:val="000000"/>
          <w:sz w:val="28"/>
          <w:szCs w:val="28"/>
        </w:rPr>
        <w:t xml:space="preserve"> </w:t>
      </w:r>
      <w:r w:rsidRPr="00126D45">
        <w:rPr>
          <w:rFonts w:ascii="Times New Roman" w:hAnsi="Times New Roman"/>
          <w:color w:val="000000"/>
          <w:sz w:val="28"/>
          <w:szCs w:val="28"/>
        </w:rPr>
        <w:t>[1]</w:t>
      </w:r>
      <w:r w:rsidRPr="00182AE1">
        <w:rPr>
          <w:rFonts w:ascii="Times New Roman" w:hAnsi="Times New Roman"/>
          <w:color w:val="000000"/>
          <w:sz w:val="28"/>
          <w:szCs w:val="28"/>
        </w:rPr>
        <w:t xml:space="preserve">. Под </w:t>
      </w:r>
      <w:r w:rsidRPr="00182AE1">
        <w:rPr>
          <w:rFonts w:ascii="Times New Roman" w:hAnsi="Times New Roman"/>
          <w:iCs/>
          <w:color w:val="000000"/>
          <w:sz w:val="28"/>
          <w:szCs w:val="28"/>
        </w:rPr>
        <w:t>микроклиматом</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понимают совокупность параметров воздуха, которые характеризуют его состояние в помещении.</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Основными показателями микроклимата являются температура, влажность среды, содержание вредных газов и скорость воздушного потока в помещении. При этом имеет значение сочетание этих параметров, например</w:t>
      </w:r>
      <w:r>
        <w:rPr>
          <w:rFonts w:ascii="Times New Roman" w:hAnsi="Times New Roman"/>
          <w:color w:val="000000"/>
          <w:sz w:val="28"/>
          <w:szCs w:val="28"/>
        </w:rPr>
        <w:t>,</w:t>
      </w:r>
      <w:r w:rsidRPr="00182AE1">
        <w:rPr>
          <w:rFonts w:ascii="Times New Roman" w:hAnsi="Times New Roman"/>
          <w:color w:val="000000"/>
          <w:sz w:val="28"/>
          <w:szCs w:val="28"/>
        </w:rPr>
        <w:t xml:space="preserve"> </w:t>
      </w:r>
      <w:r w:rsidRPr="00182AE1">
        <w:rPr>
          <w:rFonts w:ascii="Times New Roman" w:hAnsi="Times New Roman"/>
          <w:bCs/>
          <w:color w:val="000000"/>
          <w:sz w:val="28"/>
          <w:szCs w:val="28"/>
        </w:rPr>
        <w:t>температурно-влажностный</w:t>
      </w:r>
      <w:r w:rsidRPr="00182AE1">
        <w:rPr>
          <w:rFonts w:ascii="Times New Roman" w:hAnsi="Times New Roman"/>
          <w:b/>
          <w:bCs/>
          <w:color w:val="000000"/>
          <w:sz w:val="28"/>
          <w:szCs w:val="28"/>
        </w:rPr>
        <w:t xml:space="preserve"> </w:t>
      </w:r>
      <w:r w:rsidRPr="00182AE1">
        <w:rPr>
          <w:rFonts w:ascii="Times New Roman" w:hAnsi="Times New Roman"/>
          <w:color w:val="000000"/>
          <w:sz w:val="28"/>
          <w:szCs w:val="28"/>
        </w:rPr>
        <w:t>фактор.</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 xml:space="preserve">Совокупность факторов, обусловливающих тепловую обстановку в помещении, называют </w:t>
      </w:r>
      <w:r w:rsidRPr="00182AE1">
        <w:rPr>
          <w:rFonts w:ascii="Times New Roman" w:hAnsi="Times New Roman"/>
          <w:iCs/>
          <w:color w:val="000000"/>
          <w:sz w:val="28"/>
          <w:szCs w:val="28"/>
        </w:rPr>
        <w:t>тепловым режимом помещения.</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Вследствие выделения водяных паров и газов в помещении кроме теплообмена происходит массообмен. Эти взаимосвязанные процессы сложны и еще недостаточно изучены.</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bCs/>
          <w:color w:val="000000"/>
          <w:sz w:val="28"/>
          <w:szCs w:val="28"/>
        </w:rPr>
        <w:t xml:space="preserve">Температура </w:t>
      </w:r>
      <w:r w:rsidRPr="00182AE1">
        <w:rPr>
          <w:rFonts w:ascii="Times New Roman" w:hAnsi="Times New Roman"/>
          <w:color w:val="000000"/>
          <w:sz w:val="28"/>
          <w:szCs w:val="28"/>
        </w:rPr>
        <w:t xml:space="preserve">окружающего воздуха изменяется не только в течение года, но и в течение суток. Поэтому процессы </w:t>
      </w:r>
      <w:r w:rsidRPr="00182AE1">
        <w:rPr>
          <w:rFonts w:ascii="Times New Roman" w:hAnsi="Times New Roman"/>
          <w:bCs/>
          <w:color w:val="000000"/>
          <w:sz w:val="28"/>
          <w:szCs w:val="28"/>
        </w:rPr>
        <w:t>теплообмена</w:t>
      </w:r>
      <w:r w:rsidRPr="00182AE1">
        <w:rPr>
          <w:rFonts w:ascii="Times New Roman" w:hAnsi="Times New Roman"/>
          <w:b/>
          <w:bCs/>
          <w:color w:val="000000"/>
          <w:sz w:val="28"/>
          <w:szCs w:val="28"/>
        </w:rPr>
        <w:t xml:space="preserve"> </w:t>
      </w:r>
      <w:r w:rsidRPr="00182AE1">
        <w:rPr>
          <w:rFonts w:ascii="Times New Roman" w:hAnsi="Times New Roman"/>
          <w:color w:val="000000"/>
          <w:sz w:val="28"/>
          <w:szCs w:val="28"/>
        </w:rPr>
        <w:t>через ограждающие конструкции имеют нестационарный характер.</w:t>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Чтобы обеспечить комфортные условия в помещения</w:t>
      </w:r>
      <w:r>
        <w:rPr>
          <w:rFonts w:ascii="Times New Roman" w:hAnsi="Times New Roman"/>
          <w:color w:val="000000"/>
          <w:sz w:val="28"/>
          <w:szCs w:val="28"/>
        </w:rPr>
        <w:t>х, а</w:t>
      </w:r>
      <w:r w:rsidRPr="00182AE1">
        <w:rPr>
          <w:rFonts w:ascii="Times New Roman" w:hAnsi="Times New Roman"/>
          <w:color w:val="000000"/>
          <w:sz w:val="28"/>
          <w:szCs w:val="28"/>
        </w:rPr>
        <w:t xml:space="preserve"> в первую очеред</w:t>
      </w:r>
      <w:r>
        <w:rPr>
          <w:rFonts w:ascii="Times New Roman" w:hAnsi="Times New Roman"/>
          <w:color w:val="000000"/>
          <w:sz w:val="28"/>
          <w:szCs w:val="28"/>
        </w:rPr>
        <w:t>ь –</w:t>
      </w:r>
      <w:r w:rsidRPr="00182AE1">
        <w:rPr>
          <w:rFonts w:ascii="Times New Roman" w:hAnsi="Times New Roman"/>
          <w:color w:val="000000"/>
          <w:sz w:val="28"/>
          <w:szCs w:val="28"/>
        </w:rPr>
        <w:t xml:space="preserve"> требуемую температуру, необходимо знать закономерности передачи теплоты в помещении.</w:t>
      </w:r>
    </w:p>
    <w:p w:rsidR="00A40E2F" w:rsidRPr="00182AE1" w:rsidRDefault="00A40E2F" w:rsidP="00753674">
      <w:pPr>
        <w:shd w:val="clear" w:color="auto" w:fill="FFFFFF"/>
        <w:ind w:firstLine="567"/>
        <w:jc w:val="both"/>
        <w:rPr>
          <w:rFonts w:ascii="Times New Roman" w:hAnsi="Times New Roman"/>
          <w:sz w:val="28"/>
          <w:szCs w:val="28"/>
        </w:rPr>
      </w:pP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iCs/>
          <w:color w:val="000000"/>
          <w:sz w:val="28"/>
          <w:szCs w:val="28"/>
        </w:rPr>
        <w:t>Тепловой баланс</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любой (</w:t>
      </w:r>
      <w:r w:rsidRPr="00182AE1">
        <w:rPr>
          <w:rFonts w:ascii="Times New Roman" w:hAnsi="Times New Roman"/>
          <w:color w:val="000000"/>
          <w:sz w:val="28"/>
          <w:szCs w:val="28"/>
          <w:lang w:val="en-US"/>
        </w:rPr>
        <w:t>i</w:t>
      </w:r>
      <w:r w:rsidRPr="00182AE1">
        <w:rPr>
          <w:rFonts w:ascii="Times New Roman" w:hAnsi="Times New Roman"/>
          <w:color w:val="000000"/>
          <w:sz w:val="28"/>
          <w:szCs w:val="28"/>
        </w:rPr>
        <w:t>-й) поверхности ограждающих конструкций в помещении выражается уравнением</w:t>
      </w:r>
      <w:r>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color w:val="000000"/>
          <w:sz w:val="28"/>
          <w:szCs w:val="28"/>
        </w:rPr>
      </w:pPr>
    </w:p>
    <w:p w:rsidR="00A40E2F" w:rsidRPr="00182AE1" w:rsidRDefault="00A40E2F" w:rsidP="00753674">
      <w:pPr>
        <w:shd w:val="clear" w:color="auto" w:fill="FFFFFF"/>
        <w:ind w:firstLine="567"/>
        <w:jc w:val="both"/>
        <w:rPr>
          <w:rFonts w:ascii="Times New Roman" w:hAnsi="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4.6pt">
            <v:imagedata r:id="rId8" o:title="" chromakey="white"/>
          </v:shape>
        </w:pict>
      </w:r>
    </w:p>
    <w:p w:rsidR="00A40E2F" w:rsidRDefault="00A40E2F" w:rsidP="00753674">
      <w:pPr>
        <w:shd w:val="clear" w:color="auto" w:fill="FFFFFF"/>
        <w:ind w:left="567"/>
        <w:jc w:val="both"/>
        <w:rPr>
          <w:rFonts w:ascii="Times New Roman" w:hAnsi="Times New Roman"/>
          <w:color w:val="000000"/>
          <w:sz w:val="28"/>
          <w:szCs w:val="28"/>
        </w:rPr>
      </w:pPr>
      <w:r w:rsidRPr="00182AE1">
        <w:rPr>
          <w:rFonts w:ascii="Times New Roman" w:hAnsi="Times New Roman"/>
          <w:iCs/>
          <w:color w:val="000000"/>
          <w:sz w:val="28"/>
          <w:szCs w:val="28"/>
        </w:rPr>
        <w:t>Т</w:t>
      </w:r>
      <w:r w:rsidRPr="00182AE1">
        <w:rPr>
          <w:rFonts w:ascii="Times New Roman" w:hAnsi="Times New Roman"/>
          <w:iCs/>
          <w:color w:val="000000"/>
          <w:sz w:val="28"/>
          <w:szCs w:val="28"/>
          <w:vertAlign w:val="subscript"/>
          <w:lang w:val="en-US"/>
        </w:rPr>
        <w:t>i</w:t>
      </w:r>
      <w:r w:rsidRPr="00182AE1">
        <w:rPr>
          <w:rFonts w:ascii="Times New Roman" w:hAnsi="Times New Roman"/>
          <w:iCs/>
          <w:color w:val="000000"/>
          <w:sz w:val="28"/>
          <w:szCs w:val="28"/>
        </w:rPr>
        <w:t>, К</w:t>
      </w:r>
      <w:r w:rsidRPr="00182AE1">
        <w:rPr>
          <w:rFonts w:ascii="Times New Roman" w:hAnsi="Times New Roman"/>
          <w:iCs/>
          <w:color w:val="000000"/>
          <w:sz w:val="28"/>
          <w:szCs w:val="28"/>
          <w:vertAlign w:val="subscript"/>
          <w:lang w:val="en-US"/>
        </w:rPr>
        <w:t>i</w:t>
      </w:r>
      <w:r w:rsidRPr="00182AE1">
        <w:rPr>
          <w:rFonts w:ascii="Times New Roman" w:hAnsi="Times New Roman"/>
          <w:iCs/>
          <w:color w:val="000000"/>
          <w:sz w:val="28"/>
          <w:szCs w:val="28"/>
        </w:rPr>
        <w:t xml:space="preserve"> </w:t>
      </w:r>
      <w:r w:rsidRPr="00182AE1">
        <w:rPr>
          <w:rFonts w:ascii="Times New Roman" w:hAnsi="Times New Roman"/>
          <w:color w:val="000000"/>
          <w:sz w:val="28"/>
          <w:szCs w:val="28"/>
        </w:rPr>
        <w:t xml:space="preserve">и </w:t>
      </w:r>
      <w:r w:rsidRPr="00182AE1">
        <w:rPr>
          <w:rFonts w:ascii="Times New Roman" w:hAnsi="Times New Roman"/>
          <w:iCs/>
          <w:color w:val="000000"/>
          <w:sz w:val="28"/>
          <w:szCs w:val="28"/>
        </w:rPr>
        <w:t>Л</w:t>
      </w:r>
      <w:r w:rsidRPr="00182AE1">
        <w:rPr>
          <w:rFonts w:ascii="Times New Roman" w:hAnsi="Times New Roman"/>
          <w:iCs/>
          <w:color w:val="000000"/>
          <w:sz w:val="28"/>
          <w:szCs w:val="28"/>
          <w:vertAlign w:val="subscript"/>
          <w:lang w:val="en-US"/>
        </w:rPr>
        <w:t>i</w:t>
      </w:r>
      <w:r w:rsidRPr="00182AE1">
        <w:rPr>
          <w:rFonts w:ascii="Times New Roman" w:hAnsi="Times New Roman"/>
          <w:iCs/>
          <w:color w:val="000000"/>
          <w:sz w:val="28"/>
          <w:szCs w:val="28"/>
        </w:rPr>
        <w:t xml:space="preserve"> </w:t>
      </w:r>
      <w:r>
        <w:rPr>
          <w:rFonts w:ascii="Times New Roman" w:hAnsi="Times New Roman"/>
          <w:color w:val="000000"/>
          <w:sz w:val="28"/>
          <w:szCs w:val="28"/>
        </w:rPr>
        <w:t>–</w:t>
      </w:r>
      <w:r w:rsidRPr="00182AE1">
        <w:rPr>
          <w:rFonts w:ascii="Times New Roman" w:hAnsi="Times New Roman"/>
          <w:iCs/>
          <w:color w:val="000000"/>
          <w:sz w:val="28"/>
          <w:szCs w:val="28"/>
        </w:rPr>
        <w:t xml:space="preserve"> </w:t>
      </w:r>
      <w:r w:rsidRPr="00182AE1">
        <w:rPr>
          <w:rFonts w:ascii="Times New Roman" w:hAnsi="Times New Roman"/>
          <w:color w:val="000000"/>
          <w:sz w:val="28"/>
          <w:szCs w:val="28"/>
        </w:rPr>
        <w:t xml:space="preserve">кондуктивная </w:t>
      </w:r>
      <w:r w:rsidRPr="00182AE1">
        <w:rPr>
          <w:rFonts w:ascii="Times New Roman" w:hAnsi="Times New Roman"/>
          <w:b/>
          <w:bCs/>
          <w:color w:val="000000"/>
          <w:sz w:val="28"/>
          <w:szCs w:val="28"/>
        </w:rPr>
        <w:t>(</w:t>
      </w:r>
      <w:r w:rsidRPr="00182AE1">
        <w:rPr>
          <w:rFonts w:ascii="Times New Roman" w:hAnsi="Times New Roman"/>
          <w:bCs/>
          <w:color w:val="000000"/>
          <w:sz w:val="28"/>
          <w:szCs w:val="28"/>
        </w:rPr>
        <w:t xml:space="preserve">вследствие </w:t>
      </w:r>
      <w:r w:rsidRPr="00182AE1">
        <w:rPr>
          <w:rFonts w:ascii="Times New Roman" w:hAnsi="Times New Roman"/>
          <w:color w:val="000000"/>
          <w:sz w:val="28"/>
          <w:szCs w:val="28"/>
        </w:rPr>
        <w:t>теплопроводности), конвективная и лучистая составляющие теплообмена в помещении и поверхности ограждающих конструкций.</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Это уравнение учитывает параметры тепловых потоков в помещении, внутри ограждения и, следовательно, описывает тепловой режим помещения. На значение этих параметров влияют продукты жизнедеятельности животных и растений, а также внешние тепловые и аэродинамические воздействия.</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 xml:space="preserve">Тепловой режим помещения зависит от теплофизических характеристик строительного материала ограждающих конструкций. В большинстве своем строительные материалы </w:t>
      </w:r>
      <w:r>
        <w:rPr>
          <w:rFonts w:ascii="Times New Roman" w:hAnsi="Times New Roman"/>
          <w:color w:val="000000"/>
          <w:sz w:val="28"/>
          <w:szCs w:val="28"/>
        </w:rPr>
        <w:t>–</w:t>
      </w:r>
      <w:r w:rsidRPr="00182AE1">
        <w:rPr>
          <w:rFonts w:ascii="Times New Roman" w:hAnsi="Times New Roman"/>
          <w:color w:val="000000"/>
          <w:sz w:val="28"/>
          <w:szCs w:val="28"/>
        </w:rPr>
        <w:t xml:space="preserve"> это сложные капиллярно-пористые тела. Поры заполнены воздухом и влагой, которая может быть в разном агрегатном состоянии. С изменением климатических условий теплофизические характеристики строительных материалов могут заметно изменяться.</w:t>
      </w:r>
    </w:p>
    <w:p w:rsidR="00A40E2F" w:rsidRPr="00182AE1"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 xml:space="preserve">Основными теплофизическими характеристиками строительных материалов являются удельная теплоемкость </w:t>
      </w:r>
      <w:r w:rsidRPr="00182AE1">
        <w:rPr>
          <w:rFonts w:ascii="Times New Roman" w:hAnsi="Times New Roman"/>
          <w:i/>
          <w:color w:val="000000"/>
          <w:sz w:val="28"/>
          <w:szCs w:val="28"/>
        </w:rPr>
        <w:t>с</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 xml:space="preserve">и теплопроводность </w:t>
      </w:r>
      <w:r>
        <w:rPr>
          <w:rFonts w:ascii="Times New Roman" w:hAnsi="Times New Roman"/>
          <w:color w:val="000000"/>
          <w:sz w:val="28"/>
          <w:szCs w:val="28"/>
          <w:lang w:val="en-US" w:bidi="he-IL"/>
        </w:rPr>
        <w:sym w:font="Symbol" w:char="F06C"/>
      </w:r>
      <w:r w:rsidRPr="00182AE1">
        <w:rPr>
          <w:rFonts w:ascii="Times New Roman" w:hAnsi="Times New Roman"/>
          <w:color w:val="000000"/>
          <w:sz w:val="28"/>
          <w:szCs w:val="28"/>
        </w:rPr>
        <w:t>.</w:t>
      </w:r>
    </w:p>
    <w:p w:rsidR="00A40E2F" w:rsidRPr="00182AE1"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К важным свойствам строительных материалов относят их влаго- и воздухопроницаемость.</w:t>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С увеличением пористости материала уменьшается значение тепло</w:t>
      </w:r>
      <w:r w:rsidRPr="00182AE1">
        <w:rPr>
          <w:rFonts w:ascii="Times New Roman" w:hAnsi="Times New Roman"/>
          <w:color w:val="000000"/>
          <w:sz w:val="28"/>
          <w:szCs w:val="28"/>
        </w:rPr>
        <w:softHyphen/>
        <w:t xml:space="preserve">проводности </w:t>
      </w:r>
      <w:r w:rsidRPr="00182AE1">
        <w:rPr>
          <w:rFonts w:ascii="Times New Roman" w:hAnsi="Times New Roman"/>
          <w:color w:val="000000"/>
          <w:sz w:val="28"/>
          <w:szCs w:val="28"/>
          <w:rtl/>
          <w:lang w:val="en-US" w:bidi="he-IL"/>
        </w:rPr>
        <w:t xml:space="preserve"> </w:t>
      </w:r>
      <w:r>
        <w:rPr>
          <w:rFonts w:ascii="Times New Roman" w:hAnsi="Times New Roman"/>
          <w:color w:val="000000"/>
          <w:sz w:val="28"/>
          <w:szCs w:val="28"/>
          <w:lang w:val="en-US" w:bidi="he-IL"/>
        </w:rPr>
        <w:sym w:font="Symbol" w:char="F06C"/>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 xml:space="preserve">Это вызвано тем, что в порах, особенно в мелких, находится воздух, обладающий низкой теплопроводностью. </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 xml:space="preserve">Для материалов, используемых в строительстве, значения </w:t>
      </w:r>
      <w:r>
        <w:rPr>
          <w:rFonts w:ascii="Times New Roman" w:hAnsi="Times New Roman"/>
          <w:color w:val="000000"/>
          <w:sz w:val="28"/>
          <w:szCs w:val="28"/>
          <w:lang w:val="en-US" w:bidi="he-IL"/>
        </w:rPr>
        <w:sym w:font="Symbol" w:char="F06C"/>
      </w:r>
      <w:r w:rsidRPr="00182AE1">
        <w:rPr>
          <w:rFonts w:ascii="Times New Roman" w:hAnsi="Times New Roman"/>
          <w:color w:val="000000"/>
          <w:sz w:val="28"/>
          <w:szCs w:val="28"/>
        </w:rPr>
        <w:t xml:space="preserve"> колеблются в пределах 0,1</w:t>
      </w:r>
      <w:r>
        <w:rPr>
          <w:rFonts w:ascii="Times New Roman" w:hAnsi="Times New Roman"/>
          <w:color w:val="000000"/>
          <w:sz w:val="28"/>
          <w:szCs w:val="28"/>
        </w:rPr>
        <w:t>÷</w:t>
      </w:r>
      <w:r w:rsidRPr="00182AE1">
        <w:rPr>
          <w:rFonts w:ascii="Times New Roman" w:hAnsi="Times New Roman"/>
          <w:color w:val="000000"/>
          <w:sz w:val="28"/>
          <w:szCs w:val="28"/>
        </w:rPr>
        <w:t>1,05 Вт/(м</w:t>
      </w:r>
      <w:r>
        <w:rPr>
          <w:rFonts w:ascii="Times New Roman" w:hAnsi="Times New Roman"/>
          <w:color w:val="000000"/>
          <w:sz w:val="28"/>
          <w:szCs w:val="28"/>
        </w:rPr>
        <w:t>∙</w:t>
      </w:r>
      <w:r w:rsidRPr="00182AE1">
        <w:rPr>
          <w:rFonts w:ascii="Times New Roman" w:hAnsi="Times New Roman"/>
          <w:color w:val="000000"/>
          <w:sz w:val="28"/>
          <w:szCs w:val="28"/>
        </w:rPr>
        <w:t xml:space="preserve">К). Для изоляционных строительных материалов </w:t>
      </w:r>
      <w:r>
        <w:rPr>
          <w:rFonts w:ascii="Times New Roman" w:hAnsi="Times New Roman"/>
          <w:color w:val="000000"/>
          <w:sz w:val="28"/>
          <w:szCs w:val="28"/>
          <w:lang w:val="en-US" w:bidi="he-IL"/>
        </w:rPr>
        <w:sym w:font="Symbol" w:char="F06C"/>
      </w:r>
      <w:r>
        <w:rPr>
          <w:rFonts w:ascii="Times New Roman" w:hAnsi="Times New Roman"/>
          <w:color w:val="000000"/>
          <w:sz w:val="28"/>
          <w:szCs w:val="28"/>
          <w:lang w:bidi="he-IL"/>
        </w:rPr>
        <w:t xml:space="preserve"> </w:t>
      </w:r>
      <w:r w:rsidRPr="00182AE1">
        <w:rPr>
          <w:rFonts w:ascii="Times New Roman" w:hAnsi="Times New Roman"/>
          <w:color w:val="000000"/>
          <w:sz w:val="28"/>
          <w:szCs w:val="28"/>
        </w:rPr>
        <w:t>= 0,045</w:t>
      </w:r>
      <w:r>
        <w:rPr>
          <w:rFonts w:ascii="Times New Roman" w:hAnsi="Times New Roman"/>
          <w:color w:val="000000"/>
          <w:sz w:val="28"/>
          <w:szCs w:val="28"/>
        </w:rPr>
        <w:t>÷</w:t>
      </w:r>
      <w:r w:rsidRPr="00182AE1">
        <w:rPr>
          <w:rFonts w:ascii="Times New Roman" w:hAnsi="Times New Roman"/>
          <w:color w:val="000000"/>
          <w:sz w:val="28"/>
          <w:szCs w:val="28"/>
        </w:rPr>
        <w:t>0,1 Вт</w:t>
      </w:r>
      <w:r>
        <w:rPr>
          <w:rFonts w:ascii="Times New Roman" w:hAnsi="Times New Roman"/>
          <w:color w:val="000000"/>
          <w:sz w:val="28"/>
          <w:szCs w:val="28"/>
        </w:rPr>
        <w:t>/(м∙</w:t>
      </w:r>
      <w:r w:rsidRPr="00182AE1">
        <w:rPr>
          <w:rFonts w:ascii="Times New Roman" w:hAnsi="Times New Roman"/>
          <w:color w:val="000000"/>
          <w:sz w:val="28"/>
          <w:szCs w:val="28"/>
        </w:rPr>
        <w:t>К).</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К строительным конструкциям относят также светопрозрачные ограждения.</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В сельскохозяйственных производственных сооружениях пол чаще всего расположен непосредственно на грунте, поэтому тепловой режим последнего играет немалую роль в тепловом балансе помещения.</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 xml:space="preserve">Существенное влияние на тепловое состояние помещения оказывает </w:t>
      </w:r>
      <w:r w:rsidRPr="003A4E1D">
        <w:rPr>
          <w:rFonts w:ascii="Times New Roman" w:hAnsi="Times New Roman"/>
          <w:iCs/>
          <w:color w:val="000000"/>
          <w:sz w:val="28"/>
          <w:szCs w:val="28"/>
        </w:rPr>
        <w:t>влажностный режим</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ограждений.</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Строительный материал представляет собой открытую гетерогенную систему, состоящую из скелета материала, влаги и воздуха. Между ними происходят сложные процессы тепломассопереноса. Перенос теплоты и массы зависит от разности потенциалов переноса. Потенциалом переноса теплоты является температура.</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А. В. Лыков по аналогии с тепловым потенциалом ввел для массообмена понятие потенциала переноса влаги во влажных материалах: это некоторая функция влагосодержания и внешних параметров, характеризующая распределение влаги в теле или системе тел.</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 xml:space="preserve">Потенциал влагопереноса </w:t>
      </w:r>
      <w:r>
        <w:rPr>
          <w:rFonts w:ascii="Times New Roman" w:hAnsi="Times New Roman"/>
          <w:color w:val="000000"/>
          <w:sz w:val="28"/>
          <w:szCs w:val="28"/>
        </w:rPr>
        <w:sym w:font="Symbol" w:char="F071"/>
      </w:r>
      <w:r w:rsidRPr="00182AE1">
        <w:rPr>
          <w:rFonts w:ascii="Times New Roman" w:hAnsi="Times New Roman"/>
          <w:color w:val="000000"/>
          <w:sz w:val="28"/>
          <w:szCs w:val="28"/>
        </w:rPr>
        <w:t xml:space="preserve"> играет такую же роль в процессе переноса влаги, как температура в процессе переноса теплоты. Тем самым потенциал </w:t>
      </w:r>
      <w:r>
        <w:rPr>
          <w:rFonts w:ascii="Times New Roman" w:hAnsi="Times New Roman"/>
          <w:color w:val="000000"/>
          <w:sz w:val="28"/>
          <w:szCs w:val="28"/>
        </w:rPr>
        <w:sym w:font="Symbol" w:char="F071"/>
      </w:r>
      <w:r w:rsidRPr="00182AE1">
        <w:rPr>
          <w:rFonts w:ascii="Times New Roman" w:hAnsi="Times New Roman"/>
          <w:color w:val="000000"/>
          <w:sz w:val="28"/>
          <w:szCs w:val="28"/>
        </w:rPr>
        <w:t xml:space="preserve"> является важной характеристикой для оценки влагообмена во влажных материалах.</w:t>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 xml:space="preserve">Среднее значение потенциала влажности толщины ограждения </w:t>
      </w:r>
      <w:r>
        <w:rPr>
          <w:rFonts w:ascii="Times New Roman" w:hAnsi="Times New Roman"/>
          <w:color w:val="000000"/>
          <w:sz w:val="28"/>
          <w:szCs w:val="28"/>
        </w:rPr>
        <w:sym w:font="Symbol" w:char="F071"/>
      </w:r>
      <w:r w:rsidRPr="003A4E1D">
        <w:rPr>
          <w:rFonts w:ascii="Times New Roman" w:hAnsi="Times New Roman"/>
          <w:color w:val="000000"/>
          <w:sz w:val="28"/>
          <w:szCs w:val="28"/>
          <w:vertAlign w:val="subscript"/>
        </w:rPr>
        <w:t>СР</w:t>
      </w:r>
      <w:r w:rsidRPr="00182AE1">
        <w:rPr>
          <w:rFonts w:ascii="Times New Roman" w:hAnsi="Times New Roman"/>
          <w:color w:val="000000"/>
          <w:sz w:val="28"/>
          <w:szCs w:val="28"/>
          <w:vertAlign w:val="subscript"/>
        </w:rPr>
        <w:t xml:space="preserve"> </w:t>
      </w:r>
      <w:r w:rsidRPr="00182AE1">
        <w:rPr>
          <w:rFonts w:ascii="Times New Roman" w:hAnsi="Times New Roman"/>
          <w:color w:val="000000"/>
          <w:sz w:val="28"/>
          <w:szCs w:val="28"/>
        </w:rPr>
        <w:t xml:space="preserve">можно принять равным полусумме потенциалов влажности внутреннего </w:t>
      </w:r>
      <w:r>
        <w:rPr>
          <w:rFonts w:ascii="Times New Roman" w:hAnsi="Times New Roman"/>
          <w:color w:val="000000"/>
          <w:sz w:val="28"/>
          <w:szCs w:val="28"/>
        </w:rPr>
        <w:sym w:font="Symbol" w:char="F071"/>
      </w:r>
      <w:r>
        <w:rPr>
          <w:rFonts w:ascii="Times New Roman" w:hAnsi="Times New Roman"/>
          <w:color w:val="000000"/>
          <w:sz w:val="28"/>
          <w:szCs w:val="28"/>
          <w:vertAlign w:val="subscript"/>
        </w:rPr>
        <w:t>В</w:t>
      </w:r>
      <w:r w:rsidRPr="00182AE1">
        <w:rPr>
          <w:rFonts w:ascii="Times New Roman" w:hAnsi="Times New Roman"/>
          <w:color w:val="000000"/>
          <w:sz w:val="28"/>
          <w:szCs w:val="28"/>
        </w:rPr>
        <w:t xml:space="preserve"> и наружного </w:t>
      </w:r>
      <w:r>
        <w:rPr>
          <w:rFonts w:ascii="Times New Roman" w:hAnsi="Times New Roman"/>
          <w:color w:val="000000"/>
          <w:sz w:val="28"/>
          <w:szCs w:val="28"/>
        </w:rPr>
        <w:sym w:font="Symbol" w:char="F071"/>
      </w:r>
      <w:r>
        <w:rPr>
          <w:rFonts w:ascii="Times New Roman" w:hAnsi="Times New Roman"/>
          <w:color w:val="000000"/>
          <w:sz w:val="28"/>
          <w:szCs w:val="28"/>
          <w:vertAlign w:val="subscript"/>
        </w:rPr>
        <w:t>Н</w:t>
      </w:r>
      <w:r w:rsidRPr="00182AE1">
        <w:rPr>
          <w:rFonts w:ascii="Times New Roman" w:hAnsi="Times New Roman"/>
          <w:color w:val="000000"/>
          <w:sz w:val="28"/>
          <w:szCs w:val="28"/>
        </w:rPr>
        <w:t xml:space="preserve"> воздуха:</w:t>
      </w:r>
    </w:p>
    <w:p w:rsidR="00A40E2F" w:rsidRDefault="00A40E2F" w:rsidP="00753674">
      <w:pPr>
        <w:shd w:val="clear" w:color="auto" w:fill="FFFFFF"/>
        <w:ind w:firstLine="567"/>
        <w:jc w:val="both"/>
        <w:rPr>
          <w:rFonts w:ascii="Times New Roman" w:hAnsi="Times New Roman"/>
          <w:color w:val="000000"/>
          <w:sz w:val="28"/>
          <w:szCs w:val="28"/>
        </w:rPr>
      </w:pPr>
    </w:p>
    <w:p w:rsidR="00A40E2F" w:rsidRPr="003A4E1D" w:rsidRDefault="00A40E2F" w:rsidP="00753674">
      <w:pPr>
        <w:shd w:val="clear" w:color="auto" w:fill="FFFFFF"/>
        <w:ind w:firstLine="567"/>
        <w:jc w:val="both"/>
        <w:rPr>
          <w:rFonts w:ascii="Times New Roman" w:hAnsi="Times New Roman"/>
          <w:sz w:val="28"/>
          <w:szCs w:val="28"/>
        </w:rPr>
      </w:pPr>
      <w:r>
        <w:pict>
          <v:shape id="_x0000_i1026" type="#_x0000_t75" style="width:264.6pt;height:24.6pt">
            <v:imagedata r:id="rId9" o:title="" chromakey="white"/>
          </v:shape>
        </w:pict>
      </w:r>
    </w:p>
    <w:p w:rsidR="00A40E2F" w:rsidRPr="003A4E1D" w:rsidRDefault="00A40E2F" w:rsidP="00753674">
      <w:pPr>
        <w:shd w:val="clear" w:color="auto" w:fill="FFFFFF"/>
        <w:ind w:firstLine="567"/>
        <w:jc w:val="both"/>
        <w:rPr>
          <w:rFonts w:ascii="Times New Roman" w:hAnsi="Times New Roman"/>
          <w:sz w:val="28"/>
          <w:szCs w:val="28"/>
        </w:rPr>
      </w:pP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 xml:space="preserve">По аналогии с процессом теплопроводности принимают, что плотность потока влаги </w:t>
      </w:r>
      <w:r w:rsidRPr="00182AE1">
        <w:rPr>
          <w:rFonts w:ascii="Times New Roman" w:hAnsi="Times New Roman"/>
          <w:color w:val="000000"/>
          <w:sz w:val="28"/>
          <w:szCs w:val="28"/>
          <w:lang w:val="en-US"/>
        </w:rPr>
        <w:t>j</w:t>
      </w:r>
      <w:r w:rsidRPr="00182AE1">
        <w:rPr>
          <w:rFonts w:ascii="Times New Roman" w:hAnsi="Times New Roman"/>
          <w:color w:val="000000"/>
          <w:sz w:val="28"/>
          <w:szCs w:val="28"/>
        </w:rPr>
        <w:t xml:space="preserve"> пропорциональна градиенту потенциала влажност</w:t>
      </w:r>
      <w:r>
        <w:rPr>
          <w:rFonts w:ascii="Times New Roman" w:hAnsi="Times New Roman"/>
          <w:color w:val="000000"/>
          <w:sz w:val="28"/>
          <w:szCs w:val="28"/>
        </w:rPr>
        <w:t>и:</w:t>
      </w:r>
    </w:p>
    <w:p w:rsidR="00A40E2F" w:rsidRDefault="00A40E2F" w:rsidP="00753674">
      <w:pPr>
        <w:shd w:val="clear" w:color="auto" w:fill="FFFFFF"/>
        <w:ind w:firstLine="567"/>
        <w:jc w:val="both"/>
        <w:rPr>
          <w:rFonts w:ascii="Times New Roman" w:hAnsi="Times New Roman"/>
          <w:color w:val="000000"/>
          <w:sz w:val="28"/>
          <w:szCs w:val="28"/>
        </w:rPr>
      </w:pPr>
    </w:p>
    <w:p w:rsidR="00A40E2F" w:rsidRDefault="00A40E2F" w:rsidP="00753674">
      <w:pPr>
        <w:shd w:val="clear" w:color="auto" w:fill="FFFFFF"/>
        <w:ind w:firstLine="567"/>
        <w:jc w:val="both"/>
        <w:rPr>
          <w:rFonts w:ascii="Times New Roman" w:hAnsi="Times New Roman"/>
          <w:color w:val="000000"/>
          <w:sz w:val="28"/>
          <w:szCs w:val="28"/>
        </w:rPr>
      </w:pPr>
    </w:p>
    <w:p w:rsidR="00A40E2F" w:rsidRPr="003A4E1D" w:rsidRDefault="00A40E2F" w:rsidP="00753674">
      <w:pPr>
        <w:shd w:val="clear" w:color="auto" w:fill="FFFFFF"/>
        <w:ind w:firstLine="567"/>
        <w:jc w:val="both"/>
        <w:rPr>
          <w:rFonts w:ascii="Times New Roman" w:hAnsi="Times New Roman"/>
          <w:i/>
          <w:color w:val="000000"/>
          <w:sz w:val="28"/>
          <w:szCs w:val="28"/>
        </w:rPr>
      </w:pPr>
      <w:r>
        <w:pict>
          <v:shape id="_x0000_i1027" type="#_x0000_t75" style="width:261.6pt;height:39.6pt">
            <v:imagedata r:id="rId10" o:title="" chromakey="white"/>
          </v:shape>
        </w:pict>
      </w:r>
    </w:p>
    <w:p w:rsidR="00A40E2F" w:rsidRDefault="00A40E2F" w:rsidP="00753674">
      <w:pPr>
        <w:shd w:val="clear" w:color="auto" w:fill="FFFFFF"/>
        <w:ind w:firstLine="567"/>
        <w:jc w:val="both"/>
        <w:rPr>
          <w:rFonts w:ascii="Times New Roman" w:hAnsi="Times New Roman"/>
          <w:color w:val="000000"/>
          <w:sz w:val="28"/>
          <w:szCs w:val="28"/>
          <w:lang w:val="en-US" w:bidi="he-IL"/>
        </w:rPr>
      </w:pPr>
    </w:p>
    <w:p w:rsidR="00A40E2F" w:rsidRDefault="00A40E2F" w:rsidP="00753674">
      <w:pPr>
        <w:shd w:val="clear" w:color="auto" w:fill="FFFFFF"/>
        <w:ind w:firstLine="567"/>
        <w:jc w:val="both"/>
        <w:rPr>
          <w:rFonts w:ascii="Times New Roman" w:hAnsi="Times New Roman"/>
          <w:color w:val="000000"/>
          <w:sz w:val="28"/>
          <w:szCs w:val="28"/>
        </w:rPr>
      </w:pPr>
      <w:r>
        <w:rPr>
          <w:rFonts w:ascii="Times New Roman" w:hAnsi="Times New Roman"/>
          <w:color w:val="000000"/>
          <w:sz w:val="28"/>
          <w:szCs w:val="28"/>
          <w:lang w:val="en-US" w:bidi="he-IL"/>
        </w:rPr>
        <w:sym w:font="Symbol" w:char="F06C"/>
      </w:r>
      <w:r>
        <w:rPr>
          <w:rFonts w:ascii="Times New Roman" w:hAnsi="Times New Roman"/>
          <w:color w:val="000000"/>
          <w:sz w:val="28"/>
          <w:szCs w:val="28"/>
        </w:rPr>
        <w:t xml:space="preserve"> –</w:t>
      </w:r>
      <w:r w:rsidRPr="00182AE1">
        <w:rPr>
          <w:rFonts w:ascii="Times New Roman" w:hAnsi="Times New Roman"/>
          <w:color w:val="000000"/>
          <w:sz w:val="28"/>
          <w:szCs w:val="28"/>
        </w:rPr>
        <w:t xml:space="preserve"> коэффициент влагопроводности;</w:t>
      </w:r>
    </w:p>
    <w:p w:rsidR="00A40E2F" w:rsidRPr="00182AE1" w:rsidRDefault="00A40E2F" w:rsidP="00753674">
      <w:pPr>
        <w:shd w:val="clear" w:color="auto" w:fill="FFFFFF"/>
        <w:ind w:firstLine="567"/>
        <w:jc w:val="both"/>
        <w:rPr>
          <w:rFonts w:ascii="Times New Roman" w:hAnsi="Times New Roman"/>
          <w:color w:val="000000"/>
          <w:sz w:val="28"/>
          <w:szCs w:val="28"/>
        </w:rPr>
      </w:pPr>
      <w:r>
        <w:pict>
          <v:shape id="_x0000_i1028" type="#_x0000_t75" style="width:24.6pt;height:33pt">
            <v:imagedata r:id="rId11" o:title="" chromakey="white"/>
          </v:shape>
        </w:pict>
      </w:r>
      <w:r>
        <w:rPr>
          <w:rFonts w:ascii="Times New Roman" w:hAnsi="Times New Roman"/>
          <w:color w:val="000000"/>
          <w:sz w:val="28"/>
          <w:szCs w:val="28"/>
        </w:rPr>
        <w:t xml:space="preserve"> –</w:t>
      </w:r>
      <w:r w:rsidRPr="00182AE1">
        <w:rPr>
          <w:rFonts w:ascii="Times New Roman" w:hAnsi="Times New Roman"/>
          <w:color w:val="000000"/>
          <w:sz w:val="28"/>
          <w:szCs w:val="28"/>
        </w:rPr>
        <w:t xml:space="preserve"> градиент потенциала влажности.</w:t>
      </w:r>
    </w:p>
    <w:p w:rsidR="00A40E2F" w:rsidRDefault="00A40E2F" w:rsidP="00753674">
      <w:pPr>
        <w:shd w:val="clear" w:color="auto" w:fill="FFFFFF"/>
        <w:ind w:firstLine="567"/>
        <w:jc w:val="both"/>
        <w:rPr>
          <w:rFonts w:ascii="Times New Roman" w:hAnsi="Times New Roman"/>
          <w:color w:val="000000"/>
          <w:sz w:val="28"/>
          <w:szCs w:val="28"/>
        </w:rPr>
      </w:pP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 xml:space="preserve">Тепловые потери и теплопоступления через ограждающие конструкции могут изменить тепловой режим помещения. Очевидно, </w:t>
      </w:r>
      <w:r w:rsidRPr="00182AE1">
        <w:rPr>
          <w:rFonts w:ascii="Times New Roman" w:hAnsi="Times New Roman"/>
          <w:bCs/>
          <w:color w:val="000000"/>
          <w:sz w:val="28"/>
          <w:szCs w:val="28"/>
        </w:rPr>
        <w:t>что</w:t>
      </w:r>
      <w:r w:rsidRPr="00182AE1">
        <w:rPr>
          <w:rFonts w:ascii="Times New Roman" w:hAnsi="Times New Roman"/>
          <w:b/>
          <w:bCs/>
          <w:color w:val="000000"/>
          <w:sz w:val="28"/>
          <w:szCs w:val="28"/>
        </w:rPr>
        <w:t xml:space="preserve"> </w:t>
      </w:r>
      <w:r w:rsidRPr="00182AE1">
        <w:rPr>
          <w:rFonts w:ascii="Times New Roman" w:hAnsi="Times New Roman"/>
          <w:color w:val="000000"/>
          <w:sz w:val="28"/>
          <w:szCs w:val="28"/>
        </w:rPr>
        <w:t>параметры воздуха внутри помещения должны быть устойчивыми по отношению к возможным колебаниям температуры наружного воздуха</w:t>
      </w:r>
      <w:r w:rsidRPr="00B3497E">
        <w:rPr>
          <w:rFonts w:ascii="Times New Roman" w:hAnsi="Times New Roman"/>
          <w:color w:val="000000"/>
          <w:sz w:val="28"/>
          <w:szCs w:val="28"/>
        </w:rPr>
        <w:t xml:space="preserve"> [2]</w:t>
      </w:r>
      <w:r w:rsidRPr="00182AE1">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 xml:space="preserve">Интенсивность и колебательный характер стоков и истоков теплоты, а также теплофизические характеристики ограждения определяют </w:t>
      </w:r>
      <w:r w:rsidRPr="003A4E1D">
        <w:rPr>
          <w:rFonts w:ascii="Times New Roman" w:hAnsi="Times New Roman"/>
          <w:iCs/>
          <w:color w:val="000000"/>
          <w:sz w:val="28"/>
          <w:szCs w:val="28"/>
        </w:rPr>
        <w:t>теплоустойчивость помещения,</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под которой принято понимать свойство поддерживать относительно постоянное значение температуры воздуха в помещении при колебаниях тепловых потоков.</w:t>
      </w:r>
    </w:p>
    <w:p w:rsidR="00A40E2F" w:rsidRDefault="00A40E2F" w:rsidP="00753674">
      <w:pPr>
        <w:shd w:val="clear" w:color="auto" w:fill="FFFFFF"/>
        <w:ind w:firstLine="567"/>
        <w:jc w:val="both"/>
        <w:rPr>
          <w:rFonts w:ascii="Times New Roman" w:hAnsi="Times New Roman"/>
          <w:color w:val="000000"/>
          <w:sz w:val="28"/>
          <w:szCs w:val="28"/>
        </w:rPr>
      </w:pPr>
      <w:r>
        <w:rPr>
          <w:rFonts w:ascii="Times New Roman" w:hAnsi="Times New Roman"/>
          <w:color w:val="000000"/>
          <w:sz w:val="28"/>
          <w:szCs w:val="28"/>
        </w:rPr>
        <w:t xml:space="preserve">Для отопления сельскохозяйственных помещений можно применить обогреватели на топливе </w:t>
      </w:r>
      <w:r w:rsidRPr="00B3497E">
        <w:rPr>
          <w:rFonts w:ascii="Times New Roman" w:hAnsi="Times New Roman"/>
          <w:color w:val="000000"/>
          <w:sz w:val="28"/>
          <w:szCs w:val="28"/>
        </w:rPr>
        <w:t xml:space="preserve">[8, 9, 10], </w:t>
      </w:r>
      <w:r>
        <w:rPr>
          <w:rFonts w:ascii="Times New Roman" w:hAnsi="Times New Roman"/>
          <w:color w:val="000000"/>
          <w:sz w:val="28"/>
          <w:szCs w:val="28"/>
        </w:rPr>
        <w:t xml:space="preserve">обогреватели на солярке </w:t>
      </w:r>
      <w:r w:rsidRPr="00B3497E">
        <w:rPr>
          <w:rFonts w:ascii="Times New Roman" w:hAnsi="Times New Roman"/>
          <w:color w:val="000000"/>
          <w:sz w:val="28"/>
          <w:szCs w:val="28"/>
        </w:rPr>
        <w:t>[11]</w:t>
      </w:r>
      <w:r>
        <w:rPr>
          <w:rFonts w:ascii="Times New Roman" w:hAnsi="Times New Roman"/>
          <w:color w:val="000000"/>
          <w:sz w:val="28"/>
          <w:szCs w:val="28"/>
        </w:rPr>
        <w:t xml:space="preserve">, керосиновые инфракрасные обогреватели </w:t>
      </w:r>
      <w:r w:rsidRPr="00B3497E">
        <w:rPr>
          <w:rFonts w:ascii="Times New Roman" w:hAnsi="Times New Roman"/>
          <w:color w:val="000000"/>
          <w:sz w:val="28"/>
          <w:szCs w:val="28"/>
        </w:rPr>
        <w:t>[12]</w:t>
      </w:r>
      <w:r>
        <w:rPr>
          <w:rFonts w:ascii="Times New Roman" w:hAnsi="Times New Roman"/>
          <w:color w:val="000000"/>
          <w:sz w:val="28"/>
          <w:szCs w:val="28"/>
        </w:rPr>
        <w:t xml:space="preserve">, дизельные инфракрасные обогреватели – плита на солярке и керосине </w:t>
      </w:r>
      <w:r w:rsidRPr="00B3497E">
        <w:rPr>
          <w:rFonts w:ascii="Times New Roman" w:hAnsi="Times New Roman"/>
          <w:color w:val="000000"/>
          <w:sz w:val="28"/>
          <w:szCs w:val="28"/>
        </w:rPr>
        <w:t>[13]</w:t>
      </w:r>
      <w:r>
        <w:rPr>
          <w:rFonts w:ascii="Times New Roman" w:hAnsi="Times New Roman"/>
          <w:color w:val="000000"/>
          <w:sz w:val="28"/>
          <w:szCs w:val="28"/>
        </w:rPr>
        <w:t>, дизельные топливные пушки прямого и непрямого нагрева [14, 16</w:t>
      </w:r>
      <w:r w:rsidRPr="00B3497E">
        <w:rPr>
          <w:rFonts w:ascii="Times New Roman" w:hAnsi="Times New Roman"/>
          <w:color w:val="000000"/>
          <w:sz w:val="28"/>
          <w:szCs w:val="28"/>
        </w:rPr>
        <w:t>]</w:t>
      </w:r>
      <w:r>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color w:val="000000"/>
          <w:sz w:val="28"/>
          <w:szCs w:val="28"/>
        </w:rPr>
      </w:pPr>
      <w:r>
        <w:rPr>
          <w:rFonts w:ascii="Times New Roman" w:hAnsi="Times New Roman"/>
          <w:color w:val="000000"/>
          <w:sz w:val="28"/>
          <w:szCs w:val="28"/>
        </w:rPr>
        <w:t>Этот надёжный и эффективный источник тепла известен уже давно. Обогреватели на топливе позволяют наслаждаться комфортной обстановкой в любое время года. Современные модели сделаны из крепких и надёжных материалов, тем не менее, их конструкция довольно лёгкая и проста в эксплуатации.</w:t>
      </w:r>
    </w:p>
    <w:p w:rsidR="00A40E2F" w:rsidRDefault="00A40E2F" w:rsidP="00753674">
      <w:pPr>
        <w:shd w:val="clear" w:color="auto" w:fill="FFFFFF"/>
        <w:ind w:firstLine="567"/>
        <w:jc w:val="both"/>
        <w:rPr>
          <w:rFonts w:ascii="Times New Roman" w:hAnsi="Times New Roman"/>
          <w:color w:val="000000"/>
          <w:sz w:val="28"/>
          <w:szCs w:val="28"/>
        </w:rPr>
      </w:pPr>
      <w:r>
        <w:rPr>
          <w:rFonts w:ascii="Times New Roman" w:hAnsi="Times New Roman"/>
          <w:color w:val="000000"/>
          <w:sz w:val="28"/>
          <w:szCs w:val="28"/>
        </w:rPr>
        <w:t>Использование обогревателей на топливе отличается следующими преимуществами:</w:t>
      </w:r>
    </w:p>
    <w:p w:rsidR="00A40E2F" w:rsidRDefault="00A40E2F" w:rsidP="00753674">
      <w:pPr>
        <w:shd w:val="clear" w:color="auto" w:fill="FFFFFF"/>
        <w:ind w:firstLine="567"/>
        <w:jc w:val="both"/>
        <w:rPr>
          <w:rFonts w:ascii="Times New Roman" w:hAnsi="Times New Roman"/>
          <w:color w:val="000000"/>
          <w:sz w:val="28"/>
          <w:szCs w:val="28"/>
        </w:rPr>
      </w:pPr>
    </w:p>
    <w:p w:rsidR="00A40E2F" w:rsidRDefault="00A40E2F" w:rsidP="00753674">
      <w:pPr>
        <w:pStyle w:val="ListParagraph"/>
        <w:numPr>
          <w:ilvl w:val="0"/>
          <w:numId w:val="5"/>
        </w:numPr>
        <w:shd w:val="clear" w:color="auto" w:fill="FFFFFF"/>
        <w:jc w:val="both"/>
        <w:rPr>
          <w:rFonts w:ascii="Times New Roman" w:hAnsi="Times New Roman"/>
          <w:sz w:val="28"/>
          <w:szCs w:val="28"/>
        </w:rPr>
      </w:pPr>
      <w:r>
        <w:rPr>
          <w:rFonts w:ascii="Times New Roman" w:hAnsi="Times New Roman"/>
          <w:sz w:val="28"/>
          <w:szCs w:val="28"/>
        </w:rPr>
        <w:t>электрический привод;</w:t>
      </w:r>
    </w:p>
    <w:p w:rsidR="00A40E2F" w:rsidRDefault="00A40E2F" w:rsidP="00753674">
      <w:pPr>
        <w:pStyle w:val="ListParagraph"/>
        <w:numPr>
          <w:ilvl w:val="0"/>
          <w:numId w:val="5"/>
        </w:numPr>
        <w:shd w:val="clear" w:color="auto" w:fill="FFFFFF"/>
        <w:jc w:val="both"/>
        <w:rPr>
          <w:rFonts w:ascii="Times New Roman" w:hAnsi="Times New Roman"/>
          <w:sz w:val="28"/>
          <w:szCs w:val="28"/>
        </w:rPr>
      </w:pPr>
      <w:r>
        <w:rPr>
          <w:rFonts w:ascii="Times New Roman" w:hAnsi="Times New Roman"/>
          <w:sz w:val="28"/>
          <w:szCs w:val="28"/>
        </w:rPr>
        <w:t>малый период окупаемости;</w:t>
      </w:r>
    </w:p>
    <w:p w:rsidR="00A40E2F" w:rsidRDefault="00A40E2F" w:rsidP="00753674">
      <w:pPr>
        <w:pStyle w:val="ListParagraph"/>
        <w:numPr>
          <w:ilvl w:val="0"/>
          <w:numId w:val="5"/>
        </w:numPr>
        <w:shd w:val="clear" w:color="auto" w:fill="FFFFFF"/>
        <w:jc w:val="both"/>
        <w:rPr>
          <w:rFonts w:ascii="Times New Roman" w:hAnsi="Times New Roman"/>
          <w:sz w:val="28"/>
          <w:szCs w:val="28"/>
        </w:rPr>
      </w:pPr>
      <w:r>
        <w:rPr>
          <w:rFonts w:ascii="Times New Roman" w:hAnsi="Times New Roman"/>
          <w:sz w:val="28"/>
          <w:szCs w:val="28"/>
        </w:rPr>
        <w:t>защита от перегрева;</w:t>
      </w:r>
    </w:p>
    <w:p w:rsidR="00A40E2F" w:rsidRDefault="00A40E2F" w:rsidP="00753674">
      <w:pPr>
        <w:pStyle w:val="ListParagraph"/>
        <w:numPr>
          <w:ilvl w:val="0"/>
          <w:numId w:val="5"/>
        </w:numPr>
        <w:shd w:val="clear" w:color="auto" w:fill="FFFFFF"/>
        <w:jc w:val="both"/>
        <w:rPr>
          <w:rFonts w:ascii="Times New Roman" w:hAnsi="Times New Roman"/>
          <w:sz w:val="28"/>
          <w:szCs w:val="28"/>
        </w:rPr>
      </w:pPr>
      <w:r>
        <w:rPr>
          <w:rFonts w:ascii="Times New Roman" w:hAnsi="Times New Roman"/>
          <w:sz w:val="28"/>
          <w:szCs w:val="28"/>
        </w:rPr>
        <w:t>мобильность;</w:t>
      </w:r>
    </w:p>
    <w:p w:rsidR="00A40E2F" w:rsidRDefault="00A40E2F" w:rsidP="00753674">
      <w:pPr>
        <w:pStyle w:val="ListParagraph"/>
        <w:numPr>
          <w:ilvl w:val="0"/>
          <w:numId w:val="5"/>
        </w:numPr>
        <w:shd w:val="clear" w:color="auto" w:fill="FFFFFF"/>
        <w:jc w:val="both"/>
        <w:rPr>
          <w:rFonts w:ascii="Times New Roman" w:hAnsi="Times New Roman"/>
          <w:sz w:val="28"/>
          <w:szCs w:val="28"/>
        </w:rPr>
      </w:pPr>
      <w:r>
        <w:rPr>
          <w:rFonts w:ascii="Times New Roman" w:hAnsi="Times New Roman"/>
          <w:sz w:val="28"/>
          <w:szCs w:val="28"/>
        </w:rPr>
        <w:t>высокая эффективность.</w:t>
      </w:r>
    </w:p>
    <w:p w:rsidR="00A40E2F" w:rsidRDefault="00A40E2F" w:rsidP="00753674">
      <w:pPr>
        <w:pStyle w:val="ListParagraph"/>
        <w:shd w:val="clear" w:color="auto" w:fill="FFFFFF"/>
        <w:ind w:left="927"/>
        <w:jc w:val="both"/>
        <w:rPr>
          <w:rFonts w:ascii="Times New Roman" w:hAnsi="Times New Roman"/>
          <w:sz w:val="28"/>
          <w:szCs w:val="28"/>
        </w:rPr>
      </w:pPr>
    </w:p>
    <w:p w:rsidR="00A40E2F" w:rsidRPr="00733D77" w:rsidRDefault="00A40E2F" w:rsidP="00753674">
      <w:pPr>
        <w:shd w:val="clear" w:color="auto" w:fill="FFFFFF"/>
        <w:ind w:firstLine="567"/>
        <w:jc w:val="both"/>
        <w:rPr>
          <w:rFonts w:ascii="Times New Roman" w:hAnsi="Times New Roman"/>
          <w:sz w:val="28"/>
          <w:szCs w:val="28"/>
        </w:rPr>
      </w:pPr>
      <w:r>
        <w:rPr>
          <w:rFonts w:ascii="Times New Roman" w:hAnsi="Times New Roman"/>
          <w:sz w:val="28"/>
          <w:szCs w:val="28"/>
        </w:rPr>
        <w:t xml:space="preserve">Кроме того, системы обогрева на топливе для производственных помещений и жилых комнат характеризуются долгим сроком службы. Это также отличный вариант для гаражей, мастерских, теплиц и прочих сооружений, где системы центрального отопления не предусмотрены вовсе. Современные обогреватели быстро повышают температуру воздуха даже в неутеплённых зданиях. </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Колебания стоков и истоков теплоты могут быть как гармоническими, так и прерывистыми. К первым относится, например, воздействие солнечной энергии на ограждения в течение суток. Примером прерывистого воздействия может быть проникновение сквозь стекла потока солнечной радиации или холодного воздуха в открытые в зимнее время ворота. Поток теплоты от оборудования, находящегося в помещении, как правило, имеет прерывистый характер.</w:t>
      </w:r>
    </w:p>
    <w:p w:rsidR="00A40E2F" w:rsidRDefault="00A40E2F" w:rsidP="00753674">
      <w:pPr>
        <w:shd w:val="clear" w:color="auto" w:fill="FFFFFF"/>
        <w:ind w:firstLine="567"/>
        <w:jc w:val="both"/>
        <w:rPr>
          <w:rFonts w:ascii="Times New Roman" w:hAnsi="Times New Roman"/>
          <w:iCs/>
          <w:color w:val="000000"/>
          <w:sz w:val="28"/>
          <w:szCs w:val="28"/>
        </w:rPr>
      </w:pPr>
      <w:r w:rsidRPr="00182AE1">
        <w:rPr>
          <w:rFonts w:ascii="Times New Roman" w:hAnsi="Times New Roman"/>
          <w:color w:val="000000"/>
          <w:sz w:val="28"/>
          <w:szCs w:val="28"/>
        </w:rPr>
        <w:t xml:space="preserve">Соотношением между колебаниями теплового потока и температуры на поверхности ограждения определяется значение так называемого </w:t>
      </w:r>
      <w:r w:rsidRPr="003A4E1D">
        <w:rPr>
          <w:rFonts w:ascii="Times New Roman" w:hAnsi="Times New Roman"/>
          <w:iCs/>
          <w:color w:val="000000"/>
          <w:sz w:val="28"/>
          <w:szCs w:val="28"/>
        </w:rPr>
        <w:t xml:space="preserve">коэффициента теплоусвоения </w:t>
      </w:r>
      <w:r w:rsidRPr="003A4E1D">
        <w:rPr>
          <w:rFonts w:ascii="Times New Roman" w:hAnsi="Times New Roman"/>
          <w:iCs/>
          <w:color w:val="000000"/>
          <w:sz w:val="28"/>
          <w:szCs w:val="28"/>
          <w:lang w:val="en-US"/>
        </w:rPr>
        <w:t>Y</w:t>
      </w:r>
      <w:r w:rsidRPr="003A4E1D">
        <w:rPr>
          <w:rFonts w:ascii="Times New Roman" w:hAnsi="Times New Roman"/>
          <w:iCs/>
          <w:color w:val="000000"/>
          <w:sz w:val="28"/>
          <w:szCs w:val="28"/>
        </w:rPr>
        <w:t>.</w:t>
      </w:r>
      <w:r w:rsidRPr="00182AE1">
        <w:rPr>
          <w:rFonts w:ascii="Times New Roman" w:hAnsi="Times New Roman"/>
          <w:i/>
          <w:iCs/>
          <w:color w:val="000000"/>
          <w:sz w:val="28"/>
          <w:szCs w:val="28"/>
        </w:rPr>
        <w:t xml:space="preserve"> </w:t>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Для произвольного сечения ограж</w:t>
      </w:r>
      <w:r w:rsidRPr="00182AE1">
        <w:rPr>
          <w:rFonts w:ascii="Times New Roman" w:hAnsi="Times New Roman"/>
          <w:color w:val="000000"/>
          <w:sz w:val="28"/>
          <w:szCs w:val="28"/>
        </w:rPr>
        <w:softHyphen/>
        <w:t xml:space="preserve">дения в любой момент времени </w:t>
      </w:r>
      <w:r>
        <w:rPr>
          <w:rFonts w:ascii="Times New Roman" w:hAnsi="Times New Roman"/>
          <w:color w:val="000000"/>
          <w:sz w:val="28"/>
          <w:szCs w:val="28"/>
        </w:rPr>
        <w:sym w:font="Symbol" w:char="F074"/>
      </w:r>
      <w:r>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color w:val="000000"/>
          <w:sz w:val="28"/>
          <w:szCs w:val="28"/>
        </w:rPr>
      </w:pPr>
    </w:p>
    <w:p w:rsidR="00A40E2F" w:rsidRPr="005946BF" w:rsidRDefault="00A40E2F" w:rsidP="00753674">
      <w:pPr>
        <w:shd w:val="clear" w:color="auto" w:fill="FFFFFF"/>
        <w:ind w:firstLine="567"/>
        <w:jc w:val="both"/>
        <w:rPr>
          <w:rFonts w:ascii="Times New Roman" w:hAnsi="Times New Roman"/>
          <w:i/>
          <w:sz w:val="28"/>
          <w:szCs w:val="28"/>
        </w:rPr>
      </w:pPr>
      <w:r>
        <w:pict>
          <v:shape id="_x0000_i1029" type="#_x0000_t75" style="width:280.2pt;height:43.8pt">
            <v:imagedata r:id="rId12" o:title="" chromakey="white"/>
          </v:shape>
        </w:pict>
      </w:r>
    </w:p>
    <w:p w:rsidR="00A40E2F" w:rsidRPr="005946BF" w:rsidRDefault="00A40E2F" w:rsidP="00753674">
      <w:pPr>
        <w:shd w:val="clear" w:color="auto" w:fill="FFFFFF"/>
        <w:ind w:firstLine="567"/>
        <w:jc w:val="both"/>
        <w:rPr>
          <w:rFonts w:ascii="Times New Roman" w:hAnsi="Times New Roman"/>
          <w:sz w:val="28"/>
          <w:szCs w:val="28"/>
        </w:rPr>
      </w:pPr>
    </w:p>
    <w:p w:rsidR="00A40E2F" w:rsidRDefault="00A40E2F" w:rsidP="00753674">
      <w:pPr>
        <w:shd w:val="clear" w:color="auto" w:fill="FFFFFF"/>
        <w:ind w:left="567"/>
        <w:jc w:val="both"/>
        <w:rPr>
          <w:rFonts w:ascii="Times New Roman" w:hAnsi="Times New Roman"/>
          <w:color w:val="000000"/>
          <w:sz w:val="28"/>
          <w:szCs w:val="28"/>
        </w:rPr>
      </w:pPr>
      <w:r w:rsidRPr="005946BF">
        <w:rPr>
          <w:rFonts w:ascii="Times New Roman" w:hAnsi="Times New Roman"/>
          <w:color w:val="000000"/>
          <w:sz w:val="28"/>
          <w:szCs w:val="28"/>
          <w:lang w:val="en-US"/>
        </w:rPr>
        <w:t>q</w:t>
      </w:r>
      <w:r w:rsidRPr="005946BF">
        <w:rPr>
          <w:rFonts w:ascii="Times New Roman" w:hAnsi="Times New Roman"/>
          <w:iCs/>
          <w:color w:val="000000"/>
          <w:sz w:val="28"/>
          <w:szCs w:val="28"/>
        </w:rPr>
        <w:t>(х,</w:t>
      </w:r>
      <w:r w:rsidRPr="005946BF">
        <w:rPr>
          <w:rFonts w:ascii="Times New Roman" w:hAnsi="Times New Roman"/>
          <w:color w:val="000000"/>
          <w:sz w:val="28"/>
          <w:szCs w:val="28"/>
        </w:rPr>
        <w:t xml:space="preserve">τ) и </w:t>
      </w:r>
      <w:r w:rsidRPr="005946BF">
        <w:rPr>
          <w:rFonts w:ascii="Times New Roman" w:hAnsi="Times New Roman"/>
          <w:iCs/>
          <w:color w:val="000000"/>
          <w:sz w:val="28"/>
          <w:szCs w:val="28"/>
        </w:rPr>
        <w:t>Т(х,</w:t>
      </w:r>
      <w:r w:rsidRPr="005946BF">
        <w:rPr>
          <w:rFonts w:ascii="Times New Roman" w:hAnsi="Times New Roman"/>
          <w:color w:val="000000"/>
          <w:sz w:val="28"/>
          <w:szCs w:val="28"/>
        </w:rPr>
        <w:t xml:space="preserve">τ) </w:t>
      </w:r>
      <w:r>
        <w:rPr>
          <w:rFonts w:ascii="Times New Roman" w:hAnsi="Times New Roman"/>
          <w:color w:val="000000"/>
          <w:sz w:val="28"/>
          <w:szCs w:val="28"/>
        </w:rPr>
        <w:t>–</w:t>
      </w:r>
      <w:r w:rsidRPr="005946BF">
        <w:rPr>
          <w:rFonts w:ascii="Times New Roman" w:hAnsi="Times New Roman"/>
          <w:color w:val="000000"/>
          <w:sz w:val="28"/>
          <w:szCs w:val="28"/>
        </w:rPr>
        <w:t xml:space="preserve"> соответственно плотность теплового потока </w:t>
      </w:r>
      <w:r w:rsidRPr="005946BF">
        <w:rPr>
          <w:rFonts w:ascii="Times New Roman" w:hAnsi="Times New Roman"/>
          <w:iCs/>
          <w:color w:val="000000"/>
          <w:sz w:val="28"/>
          <w:szCs w:val="28"/>
        </w:rPr>
        <w:t xml:space="preserve">и </w:t>
      </w:r>
      <w:r w:rsidRPr="005946BF">
        <w:rPr>
          <w:rFonts w:ascii="Times New Roman" w:hAnsi="Times New Roman"/>
          <w:color w:val="000000"/>
          <w:sz w:val="28"/>
          <w:szCs w:val="28"/>
        </w:rPr>
        <w:t xml:space="preserve">температура в сечении </w:t>
      </w:r>
      <w:r w:rsidRPr="005946BF">
        <w:rPr>
          <w:rFonts w:ascii="Times New Roman" w:hAnsi="Times New Roman"/>
          <w:iCs/>
          <w:color w:val="000000"/>
          <w:sz w:val="28"/>
          <w:szCs w:val="28"/>
        </w:rPr>
        <w:t xml:space="preserve">х </w:t>
      </w:r>
      <w:r w:rsidRPr="005946BF">
        <w:rPr>
          <w:rFonts w:ascii="Times New Roman" w:hAnsi="Times New Roman"/>
          <w:color w:val="000000"/>
          <w:sz w:val="28"/>
          <w:szCs w:val="28"/>
        </w:rPr>
        <w:t>в момент времени τ.</w:t>
      </w:r>
    </w:p>
    <w:p w:rsidR="00A40E2F" w:rsidRDefault="00A40E2F" w:rsidP="00753674">
      <w:pPr>
        <w:shd w:val="clear" w:color="auto" w:fill="FFFFFF"/>
        <w:ind w:firstLine="567"/>
        <w:jc w:val="both"/>
        <w:rPr>
          <w:rFonts w:ascii="Times New Roman" w:hAnsi="Times New Roman"/>
          <w:iCs/>
          <w:color w:val="000000"/>
          <w:sz w:val="28"/>
          <w:szCs w:val="28"/>
        </w:rPr>
      </w:pPr>
      <w:r w:rsidRPr="00182AE1">
        <w:rPr>
          <w:rFonts w:ascii="Times New Roman" w:hAnsi="Times New Roman"/>
          <w:color w:val="000000"/>
          <w:sz w:val="28"/>
          <w:szCs w:val="28"/>
        </w:rPr>
        <w:t>Коэффициент теплоусвоения</w:t>
      </w:r>
      <w:r w:rsidRPr="0082514F">
        <w:rPr>
          <w:rFonts w:ascii="Times New Roman" w:hAnsi="Times New Roman"/>
          <w:color w:val="000000"/>
          <w:sz w:val="28"/>
          <w:szCs w:val="28"/>
        </w:rPr>
        <w:t xml:space="preserve"> </w:t>
      </w:r>
      <w:r w:rsidRPr="0082514F">
        <w:rPr>
          <w:rFonts w:ascii="Times New Roman" w:hAnsi="Times New Roman"/>
          <w:iCs/>
          <w:color w:val="000000"/>
          <w:sz w:val="28"/>
          <w:szCs w:val="28"/>
          <w:lang w:val="en-US"/>
        </w:rPr>
        <w:t>Y</w:t>
      </w:r>
      <w:r w:rsidRPr="0082514F">
        <w:rPr>
          <w:rFonts w:ascii="Times New Roman" w:hAnsi="Times New Roman"/>
          <w:color w:val="000000"/>
          <w:sz w:val="28"/>
          <w:szCs w:val="28"/>
        </w:rPr>
        <w:t xml:space="preserve"> </w:t>
      </w:r>
      <w:r w:rsidRPr="00182AE1">
        <w:rPr>
          <w:rFonts w:ascii="Times New Roman" w:hAnsi="Times New Roman"/>
          <w:color w:val="000000"/>
          <w:sz w:val="28"/>
          <w:szCs w:val="28"/>
        </w:rPr>
        <w:t>и коэффициент теплоотдачи конвекцией α</w:t>
      </w:r>
      <w:r>
        <w:rPr>
          <w:rFonts w:ascii="Times New Roman" w:hAnsi="Times New Roman"/>
          <w:color w:val="000000"/>
          <w:sz w:val="28"/>
          <w:szCs w:val="28"/>
          <w:vertAlign w:val="subscript"/>
          <w:lang w:val="en-US"/>
        </w:rPr>
        <w:t>K</w:t>
      </w:r>
      <w:r w:rsidRPr="00182AE1">
        <w:rPr>
          <w:rFonts w:ascii="Times New Roman" w:hAnsi="Times New Roman"/>
          <w:color w:val="000000"/>
          <w:sz w:val="28"/>
          <w:szCs w:val="28"/>
        </w:rPr>
        <w:t xml:space="preserve"> определяют значение </w:t>
      </w:r>
      <w:r w:rsidRPr="005946BF">
        <w:rPr>
          <w:rFonts w:ascii="Times New Roman" w:hAnsi="Times New Roman"/>
          <w:iCs/>
          <w:color w:val="000000"/>
          <w:sz w:val="28"/>
          <w:szCs w:val="28"/>
        </w:rPr>
        <w:t xml:space="preserve">коэффициента теплопоглощения ограждения </w:t>
      </w:r>
      <w:r>
        <w:rPr>
          <w:rFonts w:ascii="Times New Roman" w:hAnsi="Times New Roman"/>
          <w:iCs/>
          <w:color w:val="000000"/>
          <w:sz w:val="28"/>
          <w:szCs w:val="28"/>
          <w:lang w:val="en-US"/>
        </w:rPr>
        <w:t>B</w:t>
      </w:r>
      <w:r w:rsidRPr="005946BF">
        <w:rPr>
          <w:rFonts w:ascii="Times New Roman" w:hAnsi="Times New Roman"/>
          <w:iCs/>
          <w:color w:val="000000"/>
          <w:sz w:val="28"/>
          <w:szCs w:val="28"/>
        </w:rPr>
        <w:t xml:space="preserve">. </w:t>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 xml:space="preserve">Для отдельного </w:t>
      </w:r>
      <w:r w:rsidRPr="00182AE1">
        <w:rPr>
          <w:rFonts w:ascii="Times New Roman" w:hAnsi="Times New Roman"/>
          <w:i/>
          <w:color w:val="000000"/>
          <w:sz w:val="28"/>
          <w:szCs w:val="28"/>
          <w:lang w:val="en-US"/>
        </w:rPr>
        <w:t>i</w:t>
      </w:r>
      <w:r w:rsidRPr="00182AE1">
        <w:rPr>
          <w:rFonts w:ascii="Times New Roman" w:hAnsi="Times New Roman"/>
          <w:color w:val="000000"/>
          <w:sz w:val="28"/>
          <w:szCs w:val="28"/>
        </w:rPr>
        <w:t>-го ограждения</w:t>
      </w:r>
      <w:r>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color w:val="000000"/>
          <w:sz w:val="28"/>
          <w:szCs w:val="28"/>
        </w:rPr>
      </w:pPr>
    </w:p>
    <w:p w:rsidR="00A40E2F" w:rsidRPr="0082514F" w:rsidRDefault="00A40E2F" w:rsidP="00753674">
      <w:pPr>
        <w:shd w:val="clear" w:color="auto" w:fill="FFFFFF"/>
        <w:ind w:firstLine="567"/>
        <w:jc w:val="both"/>
        <w:rPr>
          <w:rFonts w:ascii="Times New Roman" w:hAnsi="Times New Roman"/>
          <w:i/>
          <w:sz w:val="28"/>
          <w:szCs w:val="28"/>
        </w:rPr>
      </w:pPr>
      <w:r>
        <w:pict>
          <v:shape id="_x0000_i1030" type="#_x0000_t75" style="width:257.4pt;height:56.4pt">
            <v:imagedata r:id="rId13" o:title="" chromakey="white"/>
          </v:shape>
        </w:pict>
      </w:r>
    </w:p>
    <w:p w:rsidR="00A40E2F" w:rsidRDefault="00A40E2F" w:rsidP="00753674">
      <w:pPr>
        <w:shd w:val="clear" w:color="auto" w:fill="FFFFFF"/>
        <w:ind w:firstLine="567"/>
        <w:jc w:val="both"/>
        <w:rPr>
          <w:rFonts w:ascii="Times New Roman" w:hAnsi="Times New Roman"/>
          <w:color w:val="000000"/>
          <w:sz w:val="28"/>
          <w:szCs w:val="28"/>
        </w:rPr>
      </w:pP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 xml:space="preserve">Значение коэффициента </w:t>
      </w:r>
      <w:r>
        <w:rPr>
          <w:rFonts w:ascii="Times New Roman" w:hAnsi="Times New Roman"/>
          <w:color w:val="000000"/>
          <w:sz w:val="28"/>
          <w:szCs w:val="28"/>
          <w:lang w:val="en-US"/>
        </w:rPr>
        <w:t>C</w:t>
      </w:r>
      <w:r w:rsidRPr="0082514F">
        <w:rPr>
          <w:rFonts w:ascii="Times New Roman" w:hAnsi="Times New Roman"/>
          <w:color w:val="000000"/>
          <w:sz w:val="28"/>
          <w:szCs w:val="28"/>
          <w:vertAlign w:val="subscript"/>
          <w:lang w:val="en-US"/>
        </w:rPr>
        <w:t>i</w:t>
      </w:r>
      <w:r w:rsidRPr="00182AE1">
        <w:rPr>
          <w:rFonts w:ascii="Times New Roman" w:hAnsi="Times New Roman"/>
          <w:color w:val="000000"/>
          <w:sz w:val="28"/>
          <w:szCs w:val="28"/>
        </w:rPr>
        <w:t xml:space="preserve"> колеблется в небольших пределах. Можно принять С</w:t>
      </w:r>
      <w:r w:rsidRPr="0082514F">
        <w:rPr>
          <w:rFonts w:ascii="Times New Roman" w:hAnsi="Times New Roman"/>
          <w:color w:val="000000"/>
          <w:sz w:val="28"/>
          <w:szCs w:val="28"/>
          <w:vertAlign w:val="subscript"/>
          <w:lang w:val="en-US"/>
        </w:rPr>
        <w:t>i</w:t>
      </w:r>
      <w:r w:rsidRPr="00182AE1">
        <w:rPr>
          <w:rFonts w:ascii="Times New Roman" w:hAnsi="Times New Roman"/>
          <w:color w:val="000000"/>
          <w:sz w:val="28"/>
          <w:szCs w:val="28"/>
        </w:rPr>
        <w:t xml:space="preserve"> = 1,05.</w:t>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 xml:space="preserve">Произведение коэффициента теплопоглощения ограждений на площадь </w:t>
      </w:r>
      <w:r w:rsidRPr="0082514F">
        <w:rPr>
          <w:rFonts w:ascii="Times New Roman" w:hAnsi="Times New Roman"/>
          <w:iCs/>
          <w:color w:val="000000"/>
          <w:sz w:val="28"/>
          <w:szCs w:val="28"/>
        </w:rPr>
        <w:t>А</w:t>
      </w:r>
      <w:r w:rsidRPr="0082514F">
        <w:rPr>
          <w:rFonts w:ascii="Times New Roman" w:hAnsi="Times New Roman"/>
          <w:iCs/>
          <w:color w:val="000000"/>
          <w:sz w:val="28"/>
          <w:szCs w:val="28"/>
          <w:vertAlign w:val="subscript"/>
          <w:lang w:val="en-US"/>
        </w:rPr>
        <w:t>i</w:t>
      </w:r>
      <w:r w:rsidRPr="00182AE1">
        <w:rPr>
          <w:rFonts w:ascii="Times New Roman" w:hAnsi="Times New Roman"/>
          <w:i/>
          <w:iCs/>
          <w:color w:val="000000"/>
          <w:sz w:val="28"/>
          <w:szCs w:val="28"/>
          <w:vertAlign w:val="subscript"/>
        </w:rPr>
        <w:t xml:space="preserve"> </w:t>
      </w:r>
      <w:r w:rsidRPr="00182AE1">
        <w:rPr>
          <w:rFonts w:ascii="Times New Roman" w:hAnsi="Times New Roman"/>
          <w:color w:val="000000"/>
          <w:sz w:val="28"/>
          <w:szCs w:val="28"/>
        </w:rPr>
        <w:t>всех поверхностей помещения определяет теплопоглощение помещения:</w:t>
      </w:r>
    </w:p>
    <w:p w:rsidR="00A40E2F" w:rsidRDefault="00A40E2F" w:rsidP="00753674">
      <w:pPr>
        <w:shd w:val="clear" w:color="auto" w:fill="FFFFFF"/>
        <w:ind w:firstLine="567"/>
        <w:jc w:val="both"/>
        <w:rPr>
          <w:rFonts w:ascii="Times New Roman" w:hAnsi="Times New Roman"/>
          <w:color w:val="000000"/>
          <w:sz w:val="28"/>
          <w:szCs w:val="28"/>
        </w:rPr>
      </w:pPr>
    </w:p>
    <w:p w:rsidR="00A40E2F" w:rsidRPr="0082514F" w:rsidRDefault="00A40E2F" w:rsidP="00753674">
      <w:pPr>
        <w:shd w:val="clear" w:color="auto" w:fill="FFFFFF"/>
        <w:ind w:firstLine="567"/>
        <w:jc w:val="both"/>
        <w:rPr>
          <w:rFonts w:ascii="Times New Roman" w:hAnsi="Times New Roman"/>
          <w:i/>
          <w:color w:val="000000"/>
          <w:sz w:val="28"/>
          <w:szCs w:val="28"/>
        </w:rPr>
      </w:pPr>
      <w:r>
        <w:pict>
          <v:shape id="_x0000_i1031" type="#_x0000_t75" style="width:250.2pt;height:36.6pt">
            <v:imagedata r:id="rId14" o:title="" chromakey="white"/>
          </v:shape>
        </w:pict>
      </w:r>
    </w:p>
    <w:p w:rsidR="00A40E2F" w:rsidRPr="0082514F" w:rsidRDefault="00A40E2F" w:rsidP="00753674">
      <w:pPr>
        <w:shd w:val="clear" w:color="auto" w:fill="FFFFFF"/>
        <w:ind w:firstLine="567"/>
        <w:jc w:val="both"/>
        <w:rPr>
          <w:rFonts w:ascii="Times New Roman" w:hAnsi="Times New Roman"/>
          <w:i/>
          <w:sz w:val="28"/>
          <w:szCs w:val="28"/>
        </w:rPr>
      </w:pPr>
    </w:p>
    <w:p w:rsidR="00A40E2F" w:rsidRPr="0082514F" w:rsidRDefault="00A40E2F" w:rsidP="00753674">
      <w:pPr>
        <w:shd w:val="clear" w:color="auto" w:fill="FFFFFF"/>
        <w:ind w:firstLine="567"/>
        <w:jc w:val="both"/>
        <w:rPr>
          <w:rFonts w:ascii="Times New Roman" w:hAnsi="Times New Roman"/>
          <w:i/>
          <w:sz w:val="28"/>
          <w:szCs w:val="28"/>
        </w:rPr>
      </w:pPr>
      <w:r w:rsidRPr="00182AE1">
        <w:rPr>
          <w:rFonts w:ascii="Times New Roman" w:hAnsi="Times New Roman"/>
          <w:color w:val="000000"/>
          <w:sz w:val="28"/>
          <w:szCs w:val="28"/>
        </w:rPr>
        <w:t xml:space="preserve">Следовательно, значение </w:t>
      </w:r>
      <w:r w:rsidRPr="0082514F">
        <w:rPr>
          <w:rFonts w:ascii="Times New Roman" w:hAnsi="Times New Roman"/>
          <w:iCs/>
          <w:color w:val="000000"/>
          <w:sz w:val="28"/>
          <w:szCs w:val="28"/>
        </w:rPr>
        <w:t>Р</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 xml:space="preserve">равно сумме теплопоглощающей поверхности всех помещений. Очевидно, чем больше значение </w:t>
      </w:r>
      <w:r w:rsidRPr="0082514F">
        <w:rPr>
          <w:rFonts w:ascii="Times New Roman" w:hAnsi="Times New Roman"/>
          <w:iCs/>
          <w:color w:val="000000"/>
          <w:sz w:val="28"/>
          <w:szCs w:val="28"/>
        </w:rPr>
        <w:t>Р,</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тем тепловой режим в помещении более устойчив к возможным колебаниям истоков и стоков теплоты.</w:t>
      </w:r>
    </w:p>
    <w:p w:rsidR="00A40E2F" w:rsidRPr="00182AE1" w:rsidRDefault="00A40E2F" w:rsidP="00753674">
      <w:pPr>
        <w:shd w:val="clear" w:color="auto" w:fill="FFFFFF"/>
        <w:ind w:firstLine="567"/>
        <w:jc w:val="both"/>
        <w:outlineLvl w:val="0"/>
        <w:rPr>
          <w:rFonts w:ascii="Times New Roman" w:hAnsi="Times New Roman"/>
          <w:b/>
          <w:bCs/>
          <w:color w:val="000000"/>
          <w:sz w:val="28"/>
          <w:szCs w:val="28"/>
        </w:rPr>
      </w:pPr>
    </w:p>
    <w:p w:rsidR="00A40E2F" w:rsidRPr="00182AE1" w:rsidRDefault="00A40E2F" w:rsidP="00753674">
      <w:pPr>
        <w:shd w:val="clear" w:color="auto" w:fill="FFFFFF"/>
        <w:ind w:firstLine="567"/>
        <w:jc w:val="both"/>
        <w:outlineLvl w:val="0"/>
        <w:rPr>
          <w:rFonts w:ascii="Times New Roman" w:hAnsi="Times New Roman"/>
          <w:b/>
          <w:bCs/>
          <w:color w:val="000000"/>
          <w:sz w:val="28"/>
          <w:szCs w:val="28"/>
        </w:rPr>
      </w:pPr>
      <w:r>
        <w:rPr>
          <w:rFonts w:ascii="Times New Roman" w:hAnsi="Times New Roman"/>
          <w:b/>
          <w:bCs/>
          <w:color w:val="000000"/>
          <w:sz w:val="28"/>
          <w:szCs w:val="28"/>
        </w:rPr>
        <w:t>2.</w:t>
      </w:r>
      <w:r w:rsidRPr="00182AE1">
        <w:rPr>
          <w:rFonts w:ascii="Times New Roman" w:hAnsi="Times New Roman"/>
          <w:b/>
          <w:bCs/>
          <w:color w:val="000000"/>
          <w:sz w:val="28"/>
          <w:szCs w:val="28"/>
        </w:rPr>
        <w:t xml:space="preserve"> Воздушный режим помещения</w:t>
      </w:r>
    </w:p>
    <w:p w:rsidR="00A40E2F" w:rsidRPr="00182AE1" w:rsidRDefault="00A40E2F" w:rsidP="00753674">
      <w:pPr>
        <w:shd w:val="clear" w:color="auto" w:fill="FFFFFF"/>
        <w:ind w:firstLine="567"/>
        <w:jc w:val="both"/>
        <w:outlineLvl w:val="0"/>
        <w:rPr>
          <w:rFonts w:ascii="Times New Roman" w:hAnsi="Times New Roman"/>
          <w:sz w:val="28"/>
          <w:szCs w:val="28"/>
        </w:rPr>
      </w:pPr>
    </w:p>
    <w:p w:rsidR="00A40E2F" w:rsidRPr="00182AE1" w:rsidRDefault="00A40E2F" w:rsidP="00753674">
      <w:pPr>
        <w:ind w:firstLine="567"/>
        <w:jc w:val="both"/>
        <w:rPr>
          <w:rFonts w:ascii="Times New Roman" w:hAnsi="Times New Roman"/>
          <w:sz w:val="28"/>
          <w:szCs w:val="28"/>
        </w:rPr>
      </w:pPr>
      <w:r w:rsidRPr="008B1CFF">
        <w:rPr>
          <w:rFonts w:ascii="Times New Roman" w:hAnsi="Times New Roman"/>
          <w:sz w:val="28"/>
          <w:szCs w:val="28"/>
        </w:rPr>
        <w:t>При воздухообмене воздух поступает в помещение в виде струйных потоков.</w:t>
      </w:r>
      <w:r w:rsidRPr="008B1CFF">
        <w:rPr>
          <w:rFonts w:ascii="Times New Roman" w:hAnsi="Times New Roman"/>
          <w:smallCaps/>
          <w:sz w:val="28"/>
          <w:szCs w:val="28"/>
        </w:rPr>
        <w:t xml:space="preserve"> </w:t>
      </w:r>
      <w:r w:rsidRPr="008B1CFF">
        <w:rPr>
          <w:rFonts w:ascii="Times New Roman" w:hAnsi="Times New Roman"/>
          <w:iCs/>
          <w:sz w:val="28"/>
          <w:szCs w:val="28"/>
        </w:rPr>
        <w:t xml:space="preserve">Воздушная струя </w:t>
      </w:r>
      <w:r w:rsidRPr="008B1CFF">
        <w:rPr>
          <w:rFonts w:ascii="Times New Roman" w:hAnsi="Times New Roman"/>
          <w:color w:val="000000"/>
          <w:sz w:val="28"/>
          <w:szCs w:val="28"/>
        </w:rPr>
        <w:t>–</w:t>
      </w:r>
      <w:r w:rsidRPr="008B1CFF">
        <w:rPr>
          <w:rFonts w:ascii="Times New Roman" w:hAnsi="Times New Roman"/>
          <w:sz w:val="28"/>
          <w:szCs w:val="28"/>
        </w:rPr>
        <w:t xml:space="preserve"> это</w:t>
      </w:r>
      <w:r w:rsidRPr="00182AE1">
        <w:rPr>
          <w:rFonts w:ascii="Times New Roman" w:hAnsi="Times New Roman"/>
          <w:sz w:val="28"/>
          <w:szCs w:val="28"/>
        </w:rPr>
        <w:t xml:space="preserve"> направленный поток воздуха, поступающего в среду помещения. Струю, распространяющуюся в покоящейся среде, называют </w:t>
      </w:r>
      <w:r w:rsidRPr="004278E2">
        <w:rPr>
          <w:rFonts w:ascii="Times New Roman" w:hAnsi="Times New Roman"/>
          <w:iCs/>
          <w:sz w:val="28"/>
          <w:szCs w:val="28"/>
        </w:rPr>
        <w:t>затопленной.</w:t>
      </w:r>
      <w:r w:rsidRPr="00182AE1">
        <w:rPr>
          <w:rFonts w:ascii="Times New Roman" w:hAnsi="Times New Roman"/>
          <w:i/>
          <w:iCs/>
          <w:sz w:val="28"/>
          <w:szCs w:val="28"/>
        </w:rPr>
        <w:t xml:space="preserve"> </w:t>
      </w:r>
      <w:r w:rsidRPr="00182AE1">
        <w:rPr>
          <w:rFonts w:ascii="Times New Roman" w:hAnsi="Times New Roman"/>
          <w:sz w:val="28"/>
          <w:szCs w:val="28"/>
        </w:rPr>
        <w:t>Характерной особенностью струйных течений является то, что вблизи поверхности раздела, где возникают так называемые поверхности тангенциального разрыва, велики градиенты скоростей, температур, параметров торможения, тогда как распределение статического давления оказывается непрерывным.</w:t>
      </w:r>
    </w:p>
    <w:p w:rsidR="00A40E2F" w:rsidRPr="00182AE1" w:rsidRDefault="00A40E2F" w:rsidP="00753674">
      <w:pPr>
        <w:ind w:firstLine="567"/>
        <w:jc w:val="both"/>
        <w:rPr>
          <w:rFonts w:ascii="Times New Roman" w:hAnsi="Times New Roman"/>
          <w:sz w:val="28"/>
          <w:szCs w:val="28"/>
        </w:rPr>
      </w:pPr>
      <w:r w:rsidRPr="00182AE1">
        <w:rPr>
          <w:rFonts w:ascii="Times New Roman" w:hAnsi="Times New Roman"/>
          <w:sz w:val="28"/>
          <w:szCs w:val="28"/>
        </w:rPr>
        <w:t xml:space="preserve">На поверхности тангенциального разрыва происходит интенсивный обмен вихревыми полями, массой, импульсом и энергией. В связи с тем на границе двух струй формируется область с непрерывным распределением параметров течения, называемая </w:t>
      </w:r>
      <w:r w:rsidRPr="004278E2">
        <w:rPr>
          <w:rFonts w:ascii="Times New Roman" w:hAnsi="Times New Roman"/>
          <w:iCs/>
          <w:sz w:val="28"/>
          <w:szCs w:val="28"/>
        </w:rPr>
        <w:t>струйным турбулентным пограничным</w:t>
      </w:r>
      <w:r w:rsidRPr="00182AE1">
        <w:rPr>
          <w:rFonts w:ascii="Times New Roman" w:hAnsi="Times New Roman"/>
          <w:i/>
          <w:iCs/>
          <w:sz w:val="28"/>
          <w:szCs w:val="28"/>
        </w:rPr>
        <w:t xml:space="preserve"> </w:t>
      </w:r>
      <w:r w:rsidRPr="004278E2">
        <w:rPr>
          <w:rFonts w:ascii="Times New Roman" w:hAnsi="Times New Roman"/>
          <w:iCs/>
          <w:sz w:val="28"/>
          <w:szCs w:val="28"/>
        </w:rPr>
        <w:t>слоем.</w:t>
      </w:r>
      <w:r w:rsidRPr="00182AE1">
        <w:rPr>
          <w:rFonts w:ascii="Times New Roman" w:hAnsi="Times New Roman"/>
          <w:i/>
          <w:iCs/>
          <w:sz w:val="28"/>
          <w:szCs w:val="28"/>
        </w:rPr>
        <w:t xml:space="preserve"> </w:t>
      </w:r>
      <w:r w:rsidRPr="00182AE1">
        <w:rPr>
          <w:rFonts w:ascii="Times New Roman" w:hAnsi="Times New Roman"/>
          <w:sz w:val="28"/>
          <w:szCs w:val="28"/>
        </w:rPr>
        <w:t>Структура турбулентности в таком слое предполагает существование двух форм турбулентного обмена: градиентной диффузии, обусловленной мелкомасштабной турбулентностью, и объемной конвекции, осуществляемой переносом вращающихся вихрей</w:t>
      </w:r>
      <w:r>
        <w:rPr>
          <w:rFonts w:ascii="Times New Roman" w:hAnsi="Times New Roman"/>
          <w:sz w:val="28"/>
          <w:szCs w:val="28"/>
        </w:rPr>
        <w:t xml:space="preserve"> </w:t>
      </w:r>
      <w:r w:rsidRPr="00733D77">
        <w:rPr>
          <w:rFonts w:ascii="Times New Roman" w:hAnsi="Times New Roman"/>
          <w:sz w:val="28"/>
          <w:szCs w:val="28"/>
        </w:rPr>
        <w:t>[3]</w:t>
      </w:r>
      <w:r w:rsidRPr="00182AE1">
        <w:rPr>
          <w:rFonts w:ascii="Times New Roman" w:hAnsi="Times New Roman"/>
          <w:sz w:val="28"/>
          <w:szCs w:val="28"/>
        </w:rPr>
        <w:t>.</w:t>
      </w:r>
    </w:p>
    <w:p w:rsidR="00A40E2F" w:rsidRPr="00182AE1" w:rsidRDefault="00A40E2F" w:rsidP="00753674">
      <w:pPr>
        <w:ind w:firstLine="567"/>
        <w:jc w:val="both"/>
        <w:rPr>
          <w:rFonts w:ascii="Times New Roman" w:hAnsi="Times New Roman"/>
          <w:sz w:val="28"/>
          <w:szCs w:val="28"/>
        </w:rPr>
      </w:pPr>
      <w:r w:rsidRPr="00182AE1">
        <w:rPr>
          <w:rFonts w:ascii="Times New Roman" w:hAnsi="Times New Roman"/>
          <w:sz w:val="28"/>
          <w:szCs w:val="28"/>
        </w:rPr>
        <w:t xml:space="preserve">В области, лежащей между внутренними границами пограничного слоя, расположено потенциальное ядро течения. Этот участок называют </w:t>
      </w:r>
      <w:r w:rsidRPr="004278E2">
        <w:rPr>
          <w:rFonts w:ascii="Times New Roman" w:hAnsi="Times New Roman"/>
          <w:iCs/>
          <w:sz w:val="28"/>
          <w:szCs w:val="28"/>
        </w:rPr>
        <w:t>начальным.</w:t>
      </w:r>
      <w:r w:rsidRPr="00182AE1">
        <w:rPr>
          <w:rFonts w:ascii="Times New Roman" w:hAnsi="Times New Roman"/>
          <w:i/>
          <w:iCs/>
          <w:sz w:val="28"/>
          <w:szCs w:val="28"/>
        </w:rPr>
        <w:t xml:space="preserve"> </w:t>
      </w:r>
      <w:r w:rsidRPr="00182AE1">
        <w:rPr>
          <w:rFonts w:ascii="Times New Roman" w:hAnsi="Times New Roman"/>
          <w:sz w:val="28"/>
          <w:szCs w:val="28"/>
        </w:rPr>
        <w:t xml:space="preserve">Утолщение струйного пограничного слоя, а также проникновение вихрей в потенциальное ядро постоянной скорости приводит к постепенному уменьшению поперечного размера ядра. На некотором расстоянии от начального начинается </w:t>
      </w:r>
      <w:r w:rsidRPr="004278E2">
        <w:rPr>
          <w:rFonts w:ascii="Times New Roman" w:hAnsi="Times New Roman"/>
          <w:iCs/>
          <w:sz w:val="28"/>
          <w:szCs w:val="28"/>
        </w:rPr>
        <w:t xml:space="preserve">основной </w:t>
      </w:r>
      <w:r w:rsidRPr="00182AE1">
        <w:rPr>
          <w:rFonts w:ascii="Times New Roman" w:hAnsi="Times New Roman"/>
          <w:sz w:val="28"/>
          <w:szCs w:val="28"/>
        </w:rPr>
        <w:t xml:space="preserve">участок, характерной особенностью которого являются подобие безразмерных профилей скорости и относительно слабо меняющийся по сечению и вдоль </w:t>
      </w:r>
      <w:r w:rsidRPr="00182AE1">
        <w:rPr>
          <w:rFonts w:ascii="Times New Roman" w:hAnsi="Times New Roman"/>
          <w:bCs/>
          <w:sz w:val="28"/>
          <w:szCs w:val="28"/>
        </w:rPr>
        <w:t xml:space="preserve">оси </w:t>
      </w:r>
      <w:r w:rsidRPr="00182AE1">
        <w:rPr>
          <w:rFonts w:ascii="Times New Roman" w:hAnsi="Times New Roman"/>
          <w:sz w:val="28"/>
          <w:szCs w:val="28"/>
        </w:rPr>
        <w:t xml:space="preserve">уровень турбулентности. Между начальным и основным участками струи расположен </w:t>
      </w:r>
      <w:r w:rsidRPr="004278E2">
        <w:rPr>
          <w:rFonts w:ascii="Times New Roman" w:hAnsi="Times New Roman"/>
          <w:iCs/>
          <w:sz w:val="28"/>
          <w:szCs w:val="28"/>
        </w:rPr>
        <w:t xml:space="preserve">переходный </w:t>
      </w:r>
      <w:r w:rsidRPr="00182AE1">
        <w:rPr>
          <w:rFonts w:ascii="Times New Roman" w:hAnsi="Times New Roman"/>
          <w:sz w:val="28"/>
          <w:szCs w:val="28"/>
        </w:rPr>
        <w:t xml:space="preserve">участок. В инженерных задачах турбулентную струю схематизируют, переходным участком пренебрегают. Струи делят на осесимметричные, которые вытекают из приточных отверстий (круглого, квадратного и прямоугольного с соизмеримыми сторонами); плоские, исходящие из щелевых отверстий; веерные, исходящие из вентиляционных решеток с принудительным рассеиванием. Характеристики неизотермических струй на некотором расстоянии </w:t>
      </w:r>
      <w:r w:rsidRPr="004278E2">
        <w:rPr>
          <w:rFonts w:ascii="Times New Roman" w:hAnsi="Times New Roman"/>
          <w:i/>
          <w:iCs/>
          <w:sz w:val="28"/>
          <w:szCs w:val="28"/>
        </w:rPr>
        <w:t>х</w:t>
      </w:r>
      <w:r w:rsidRPr="00182AE1">
        <w:rPr>
          <w:rFonts w:ascii="Times New Roman" w:hAnsi="Times New Roman"/>
          <w:sz w:val="28"/>
          <w:szCs w:val="28"/>
        </w:rPr>
        <w:t xml:space="preserve"> от отверстия таковы:</w:t>
      </w:r>
    </w:p>
    <w:p w:rsidR="00A40E2F" w:rsidRPr="00182AE1" w:rsidRDefault="00A40E2F" w:rsidP="00753674">
      <w:pPr>
        <w:shd w:val="clear" w:color="auto" w:fill="FFFFFF"/>
        <w:tabs>
          <w:tab w:val="left" w:pos="725"/>
        </w:tabs>
        <w:ind w:firstLine="567"/>
        <w:jc w:val="both"/>
        <w:rPr>
          <w:rFonts w:ascii="Times New Roman" w:hAnsi="Times New Roman"/>
          <w:sz w:val="28"/>
          <w:szCs w:val="28"/>
        </w:rPr>
      </w:pPr>
      <w:r w:rsidRPr="00182AE1">
        <w:rPr>
          <w:rFonts w:ascii="Times New Roman" w:hAnsi="Times New Roman"/>
          <w:color w:val="000000"/>
          <w:sz w:val="28"/>
          <w:szCs w:val="28"/>
        </w:rPr>
        <w:t>а) скорость на оси струй, м/с: осесимметричных и веерных</w:t>
      </w:r>
      <w:r>
        <w:rPr>
          <w:rFonts w:ascii="Times New Roman" w:hAnsi="Times New Roman"/>
          <w:color w:val="000000"/>
          <w:sz w:val="28"/>
          <w:szCs w:val="28"/>
        </w:rPr>
        <w:t xml:space="preserve"> </w:t>
      </w:r>
      <w:r>
        <w:pict>
          <v:shape id="_x0000_i1032" type="#_x0000_t75" style="width:63.6pt;height:24.6pt">
            <v:imagedata r:id="rId15" o:title="" chromakey="white"/>
          </v:shape>
        </w:pict>
      </w:r>
      <w:r w:rsidRPr="00182AE1">
        <w:rPr>
          <w:rFonts w:ascii="Times New Roman" w:hAnsi="Times New Roman"/>
          <w:color w:val="000000"/>
          <w:sz w:val="28"/>
          <w:szCs w:val="28"/>
        </w:rPr>
        <w:t xml:space="preserve"> плоских </w:t>
      </w:r>
      <w:r>
        <w:pict>
          <v:shape id="_x0000_i1033" type="#_x0000_t75" style="width:72.6pt;height:26.4pt">
            <v:imagedata r:id="rId16" o:title="" chromakey="white"/>
          </v:shape>
        </w:pict>
      </w:r>
    </w:p>
    <w:p w:rsidR="00A40E2F" w:rsidRPr="00182AE1" w:rsidRDefault="00A40E2F" w:rsidP="00753674">
      <w:pPr>
        <w:shd w:val="clear" w:color="auto" w:fill="FFFFFF"/>
        <w:tabs>
          <w:tab w:val="left" w:pos="610"/>
        </w:tabs>
        <w:ind w:firstLine="567"/>
        <w:jc w:val="both"/>
        <w:rPr>
          <w:rFonts w:ascii="Times New Roman" w:hAnsi="Times New Roman"/>
          <w:sz w:val="28"/>
          <w:szCs w:val="28"/>
        </w:rPr>
      </w:pPr>
      <w:r w:rsidRPr="00182AE1">
        <w:rPr>
          <w:rFonts w:ascii="Times New Roman" w:hAnsi="Times New Roman"/>
          <w:color w:val="000000"/>
          <w:sz w:val="28"/>
          <w:szCs w:val="28"/>
        </w:rPr>
        <w:t xml:space="preserve">б) избыточная температура на оси струй, °С: осесимметричных и веерных </w:t>
      </w:r>
      <w:r>
        <w:pict>
          <v:shape id="_x0000_i1034" type="#_x0000_t75" style="width:51.6pt;height:24.6pt">
            <v:imagedata r:id="rId17" o:title="" chromakey="white"/>
          </v:shape>
        </w:pic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 xml:space="preserve">плоских </w:t>
      </w:r>
      <w:r>
        <w:pict>
          <v:shape id="_x0000_i1035" type="#_x0000_t75" style="width:60.6pt;height:26.4pt">
            <v:imagedata r:id="rId18" o:title="" chromakey="white"/>
          </v:shape>
        </w:pict>
      </w:r>
      <w:r w:rsidRPr="00182AE1">
        <w:rPr>
          <w:rFonts w:ascii="Times New Roman" w:hAnsi="Times New Roman"/>
          <w:i/>
          <w:iCs/>
          <w:color w:val="000000"/>
          <w:sz w:val="28"/>
          <w:szCs w:val="28"/>
        </w:rPr>
        <w:t>;</w:t>
      </w:r>
    </w:p>
    <w:p w:rsidR="00A40E2F" w:rsidRDefault="00A40E2F" w:rsidP="00753674">
      <w:pPr>
        <w:shd w:val="clear" w:color="auto" w:fill="FFFFFF"/>
        <w:tabs>
          <w:tab w:val="left" w:pos="610"/>
        </w:tabs>
        <w:ind w:firstLine="567"/>
        <w:jc w:val="both"/>
        <w:rPr>
          <w:rFonts w:ascii="Times New Roman" w:hAnsi="Times New Roman"/>
          <w:color w:val="000000"/>
          <w:sz w:val="28"/>
          <w:szCs w:val="28"/>
        </w:rPr>
      </w:pPr>
      <w:r w:rsidRPr="00182AE1">
        <w:rPr>
          <w:rFonts w:ascii="Times New Roman" w:hAnsi="Times New Roman"/>
          <w:color w:val="000000"/>
          <w:sz w:val="28"/>
          <w:szCs w:val="28"/>
        </w:rPr>
        <w:t>в) секундный расход воздуха, м</w:t>
      </w:r>
      <w:r w:rsidRPr="00182AE1">
        <w:rPr>
          <w:rFonts w:ascii="Times New Roman" w:hAnsi="Times New Roman"/>
          <w:color w:val="000000"/>
          <w:sz w:val="28"/>
          <w:szCs w:val="28"/>
          <w:vertAlign w:val="superscript"/>
        </w:rPr>
        <w:t>3</w:t>
      </w:r>
      <w:r w:rsidRPr="00182AE1">
        <w:rPr>
          <w:rFonts w:ascii="Times New Roman" w:hAnsi="Times New Roman"/>
          <w:color w:val="000000"/>
          <w:sz w:val="28"/>
          <w:szCs w:val="28"/>
        </w:rPr>
        <w:t>/с, перемещаемого в струе (осесимметричной, плоской и веерной):</w:t>
      </w:r>
    </w:p>
    <w:p w:rsidR="00A40E2F" w:rsidRDefault="00A40E2F" w:rsidP="00753674">
      <w:pPr>
        <w:shd w:val="clear" w:color="auto" w:fill="FFFFFF"/>
        <w:tabs>
          <w:tab w:val="left" w:pos="610"/>
        </w:tabs>
        <w:ind w:firstLine="567"/>
        <w:jc w:val="both"/>
        <w:rPr>
          <w:rFonts w:ascii="Times New Roman" w:hAnsi="Times New Roman"/>
          <w:color w:val="000000"/>
          <w:sz w:val="28"/>
          <w:szCs w:val="28"/>
        </w:rPr>
      </w:pPr>
    </w:p>
    <w:p w:rsidR="00A40E2F" w:rsidRPr="008B1CFF" w:rsidRDefault="00A40E2F" w:rsidP="00753674">
      <w:pPr>
        <w:shd w:val="clear" w:color="auto" w:fill="FFFFFF"/>
        <w:tabs>
          <w:tab w:val="left" w:pos="610"/>
        </w:tabs>
        <w:ind w:firstLine="567"/>
        <w:jc w:val="both"/>
        <w:rPr>
          <w:rFonts w:ascii="Times New Roman" w:hAnsi="Times New Roman"/>
          <w:color w:val="000000"/>
          <w:sz w:val="28"/>
          <w:szCs w:val="28"/>
        </w:rPr>
      </w:pPr>
      <w:r>
        <w:pict>
          <v:shape id="_x0000_i1036" type="#_x0000_t75" style="width:273.6pt;height:24.6pt">
            <v:imagedata r:id="rId19" o:title="" chromakey="white"/>
          </v:shape>
        </w:pict>
      </w:r>
    </w:p>
    <w:p w:rsidR="00A40E2F" w:rsidRPr="008B1CFF" w:rsidRDefault="00A40E2F" w:rsidP="00753674">
      <w:pPr>
        <w:shd w:val="clear" w:color="auto" w:fill="FFFFFF"/>
        <w:tabs>
          <w:tab w:val="left" w:pos="610"/>
        </w:tabs>
        <w:jc w:val="both"/>
        <w:rPr>
          <w:rFonts w:ascii="Times New Roman" w:hAnsi="Times New Roman"/>
          <w:color w:val="000000"/>
          <w:sz w:val="28"/>
          <w:szCs w:val="28"/>
        </w:rPr>
      </w:pPr>
      <w:r>
        <w:pict>
          <v:shape id="_x0000_i1037" type="#_x0000_t75" style="width:275.4pt;height:26.4pt">
            <v:imagedata r:id="rId20" o:title="" chromakey="white"/>
          </v:shape>
        </w:pict>
      </w:r>
    </w:p>
    <w:p w:rsidR="00A40E2F" w:rsidRPr="008B1CFF" w:rsidRDefault="00A40E2F" w:rsidP="00753674">
      <w:pPr>
        <w:shd w:val="clear" w:color="auto" w:fill="FFFFFF"/>
        <w:tabs>
          <w:tab w:val="left" w:pos="610"/>
        </w:tabs>
        <w:jc w:val="both"/>
        <w:rPr>
          <w:rFonts w:ascii="Times New Roman" w:hAnsi="Times New Roman"/>
          <w:color w:val="000000"/>
          <w:sz w:val="28"/>
          <w:szCs w:val="28"/>
          <w:lang w:val="en-US"/>
        </w:rPr>
      </w:pPr>
      <w:r>
        <w:pict>
          <v:shape id="_x0000_i1038" type="#_x0000_t75" style="width:275.4pt;height:24.6pt">
            <v:imagedata r:id="rId21" o:title="" chromakey="white"/>
          </v:shape>
        </w:pict>
      </w:r>
    </w:p>
    <w:p w:rsidR="00A40E2F" w:rsidRDefault="00A40E2F" w:rsidP="00753674">
      <w:pPr>
        <w:shd w:val="clear" w:color="auto" w:fill="FFFFFF"/>
        <w:tabs>
          <w:tab w:val="left" w:pos="610"/>
        </w:tabs>
        <w:jc w:val="both"/>
        <w:rPr>
          <w:rFonts w:ascii="Times New Roman" w:hAnsi="Times New Roman"/>
          <w:color w:val="000000"/>
          <w:sz w:val="28"/>
          <w:szCs w:val="28"/>
          <w:lang w:val="en-US"/>
        </w:rPr>
      </w:pPr>
      <w:r>
        <w:rPr>
          <w:rFonts w:ascii="Times New Roman" w:hAnsi="Times New Roman"/>
          <w:color w:val="000000"/>
          <w:sz w:val="28"/>
          <w:szCs w:val="28"/>
          <w:lang w:val="en-US"/>
        </w:rPr>
        <w:tab/>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lang w:val="en-US"/>
        </w:rPr>
        <w:t>β</w:t>
      </w:r>
      <w:r w:rsidRPr="00182AE1">
        <w:rPr>
          <w:rFonts w:ascii="Times New Roman" w:hAnsi="Times New Roman"/>
          <w:color w:val="000000"/>
          <w:sz w:val="28"/>
          <w:szCs w:val="28"/>
        </w:rPr>
        <w:t xml:space="preserve"> </w:t>
      </w:r>
      <w:r>
        <w:rPr>
          <w:rFonts w:ascii="Times New Roman" w:hAnsi="Times New Roman"/>
          <w:color w:val="000000"/>
          <w:sz w:val="28"/>
          <w:szCs w:val="28"/>
        </w:rPr>
        <w:t>–</w:t>
      </w:r>
      <w:r w:rsidRPr="00182AE1">
        <w:rPr>
          <w:rFonts w:ascii="Times New Roman" w:hAnsi="Times New Roman"/>
          <w:color w:val="000000"/>
          <w:sz w:val="28"/>
          <w:szCs w:val="28"/>
        </w:rPr>
        <w:t xml:space="preserve"> угол рассеивания струи, рад; </w:t>
      </w:r>
    </w:p>
    <w:p w:rsidR="00A40E2F" w:rsidRDefault="00A40E2F" w:rsidP="00753674">
      <w:pPr>
        <w:shd w:val="clear" w:color="auto" w:fill="FFFFFF"/>
        <w:ind w:firstLine="567"/>
        <w:jc w:val="both"/>
        <w:rPr>
          <w:rFonts w:ascii="Times New Roman" w:hAnsi="Times New Roman"/>
          <w:color w:val="000000"/>
          <w:sz w:val="28"/>
          <w:szCs w:val="28"/>
        </w:rPr>
      </w:pPr>
      <w:r>
        <w:rPr>
          <w:rFonts w:ascii="Times New Roman" w:hAnsi="Times New Roman"/>
          <w:color w:val="000000"/>
          <w:sz w:val="28"/>
          <w:szCs w:val="28"/>
          <w:lang w:val="en-US"/>
        </w:rPr>
        <w:t>l</w:t>
      </w:r>
      <w:r w:rsidRPr="00182AE1">
        <w:rPr>
          <w:rFonts w:ascii="Times New Roman" w:hAnsi="Times New Roman"/>
          <w:color w:val="000000"/>
          <w:sz w:val="28"/>
          <w:szCs w:val="28"/>
        </w:rPr>
        <w:t xml:space="preserve"> </w:t>
      </w:r>
      <w:r>
        <w:rPr>
          <w:rFonts w:ascii="Times New Roman" w:hAnsi="Times New Roman"/>
          <w:color w:val="000000"/>
          <w:sz w:val="28"/>
          <w:szCs w:val="28"/>
        </w:rPr>
        <w:t>–</w:t>
      </w:r>
      <w:r w:rsidRPr="00182AE1">
        <w:rPr>
          <w:rFonts w:ascii="Times New Roman" w:hAnsi="Times New Roman"/>
          <w:iCs/>
          <w:color w:val="000000"/>
          <w:sz w:val="28"/>
          <w:szCs w:val="28"/>
        </w:rPr>
        <w:t xml:space="preserve"> длина </w:t>
      </w:r>
      <w:r w:rsidRPr="00182AE1">
        <w:rPr>
          <w:rFonts w:ascii="Times New Roman" w:hAnsi="Times New Roman"/>
          <w:color w:val="000000"/>
          <w:sz w:val="28"/>
          <w:szCs w:val="28"/>
        </w:rPr>
        <w:t xml:space="preserve">щелевидного отверстия; </w:t>
      </w:r>
    </w:p>
    <w:p w:rsidR="00A40E2F" w:rsidRDefault="00A40E2F" w:rsidP="00753674">
      <w:pPr>
        <w:shd w:val="clear" w:color="auto" w:fill="FFFFFF"/>
        <w:ind w:firstLine="567"/>
        <w:jc w:val="both"/>
        <w:rPr>
          <w:rFonts w:ascii="Times New Roman" w:hAnsi="Times New Roman"/>
          <w:color w:val="000000"/>
          <w:sz w:val="28"/>
          <w:szCs w:val="28"/>
        </w:rPr>
      </w:pPr>
      <w:r>
        <w:rPr>
          <w:rFonts w:ascii="Times New Roman" w:hAnsi="Times New Roman"/>
          <w:color w:val="000000"/>
          <w:sz w:val="28"/>
          <w:szCs w:val="28"/>
        </w:rPr>
        <w:t>С = 0,082 для осесимметричных</w:t>
      </w:r>
      <w:r w:rsidRPr="008B1CFF">
        <w:rPr>
          <w:rFonts w:ascii="Times New Roman" w:hAnsi="Times New Roman"/>
          <w:color w:val="000000"/>
          <w:sz w:val="28"/>
          <w:szCs w:val="28"/>
        </w:rPr>
        <w:t>;</w:t>
      </w:r>
      <w:r>
        <w:rPr>
          <w:rFonts w:ascii="Times New Roman" w:hAnsi="Times New Roman"/>
          <w:color w:val="000000"/>
          <w:sz w:val="28"/>
          <w:szCs w:val="28"/>
        </w:rPr>
        <w:t xml:space="preserve"> </w:t>
      </w:r>
      <w:r w:rsidRPr="00182AE1">
        <w:rPr>
          <w:rFonts w:ascii="Times New Roman" w:hAnsi="Times New Roman"/>
          <w:color w:val="000000"/>
          <w:sz w:val="28"/>
          <w:szCs w:val="28"/>
        </w:rPr>
        <w:t xml:space="preserve">С = 0,12 для плоских и веерных струй; </w:t>
      </w:r>
    </w:p>
    <w:p w:rsidR="00A40E2F" w:rsidRDefault="00A40E2F" w:rsidP="00753674">
      <w:pPr>
        <w:shd w:val="clear" w:color="auto" w:fill="FFFFFF"/>
        <w:tabs>
          <w:tab w:val="left" w:pos="709"/>
        </w:tabs>
        <w:ind w:left="567"/>
        <w:jc w:val="both"/>
        <w:rPr>
          <w:rFonts w:ascii="Times New Roman" w:hAnsi="Times New Roman"/>
          <w:color w:val="000000"/>
          <w:sz w:val="28"/>
          <w:szCs w:val="28"/>
        </w:rPr>
      </w:pPr>
      <w:r w:rsidRPr="00182AE1">
        <w:rPr>
          <w:rFonts w:ascii="Times New Roman" w:hAnsi="Times New Roman"/>
          <w:iCs/>
          <w:color w:val="000000"/>
          <w:sz w:val="28"/>
          <w:szCs w:val="28"/>
        </w:rPr>
        <w:t>М</w:t>
      </w:r>
      <w:r>
        <w:rPr>
          <w:rFonts w:ascii="Times New Roman" w:hAnsi="Times New Roman"/>
          <w:color w:val="000000"/>
          <w:sz w:val="28"/>
          <w:szCs w:val="28"/>
        </w:rPr>
        <w:t xml:space="preserve"> – </w:t>
      </w:r>
      <w:r w:rsidRPr="00182AE1">
        <w:rPr>
          <w:rFonts w:ascii="Times New Roman" w:hAnsi="Times New Roman"/>
          <w:color w:val="000000"/>
          <w:sz w:val="28"/>
          <w:szCs w:val="28"/>
        </w:rPr>
        <w:t>кинематическая характеристик</w:t>
      </w:r>
      <w:r>
        <w:rPr>
          <w:rFonts w:ascii="Times New Roman" w:hAnsi="Times New Roman"/>
          <w:color w:val="000000"/>
          <w:sz w:val="28"/>
          <w:szCs w:val="28"/>
        </w:rPr>
        <w:t>а</w:t>
      </w:r>
      <w:r w:rsidRPr="00182AE1">
        <w:rPr>
          <w:rFonts w:ascii="Times New Roman" w:hAnsi="Times New Roman"/>
          <w:color w:val="000000"/>
          <w:sz w:val="28"/>
          <w:szCs w:val="28"/>
        </w:rPr>
        <w:t xml:space="preserve"> </w:t>
      </w:r>
      <w:r>
        <w:rPr>
          <w:rFonts w:ascii="Times New Roman" w:hAnsi="Times New Roman"/>
          <w:color w:val="000000"/>
          <w:sz w:val="28"/>
          <w:szCs w:val="28"/>
        </w:rPr>
        <w:t>струи;</w:t>
      </w:r>
    </w:p>
    <w:p w:rsidR="00A40E2F" w:rsidRPr="008B1CFF" w:rsidRDefault="00A40E2F" w:rsidP="00753674">
      <w:pPr>
        <w:shd w:val="clear" w:color="auto" w:fill="FFFFFF"/>
        <w:tabs>
          <w:tab w:val="left" w:pos="610"/>
        </w:tabs>
        <w:ind w:left="567"/>
        <w:jc w:val="both"/>
        <w:rPr>
          <w:rFonts w:ascii="Times New Roman" w:hAnsi="Times New Roman"/>
          <w:sz w:val="28"/>
          <w:szCs w:val="28"/>
        </w:rPr>
      </w:pPr>
      <w:r>
        <w:rPr>
          <w:rFonts w:ascii="Times New Roman" w:hAnsi="Times New Roman"/>
          <w:iCs/>
          <w:color w:val="000000"/>
          <w:sz w:val="28"/>
          <w:szCs w:val="28"/>
          <w:lang w:val="en-US"/>
        </w:rPr>
        <w:t>N</w:t>
      </w:r>
      <w:r>
        <w:rPr>
          <w:rFonts w:ascii="Times New Roman" w:hAnsi="Times New Roman"/>
          <w:color w:val="000000"/>
          <w:sz w:val="28"/>
          <w:szCs w:val="28"/>
        </w:rPr>
        <w:t xml:space="preserve"> –</w:t>
      </w:r>
      <w:r w:rsidRPr="008B1CFF">
        <w:rPr>
          <w:rFonts w:ascii="Times New Roman" w:hAnsi="Times New Roman"/>
          <w:color w:val="000000"/>
          <w:sz w:val="28"/>
          <w:szCs w:val="28"/>
        </w:rPr>
        <w:t xml:space="preserve"> </w:t>
      </w:r>
      <w:r w:rsidRPr="00182AE1">
        <w:rPr>
          <w:rFonts w:ascii="Times New Roman" w:hAnsi="Times New Roman"/>
          <w:color w:val="000000"/>
          <w:sz w:val="28"/>
          <w:szCs w:val="28"/>
        </w:rPr>
        <w:t>тепловая характеристик</w:t>
      </w:r>
      <w:r>
        <w:rPr>
          <w:rFonts w:ascii="Times New Roman" w:hAnsi="Times New Roman"/>
          <w:color w:val="000000"/>
          <w:sz w:val="28"/>
          <w:szCs w:val="28"/>
        </w:rPr>
        <w:t>а</w:t>
      </w:r>
      <w:r w:rsidRPr="00182AE1">
        <w:rPr>
          <w:rFonts w:ascii="Times New Roman" w:hAnsi="Times New Roman"/>
          <w:color w:val="000000"/>
          <w:sz w:val="28"/>
          <w:szCs w:val="28"/>
        </w:rPr>
        <w:t xml:space="preserve"> </w:t>
      </w:r>
      <w:r>
        <w:rPr>
          <w:rFonts w:ascii="Times New Roman" w:hAnsi="Times New Roman"/>
          <w:color w:val="000000"/>
          <w:sz w:val="28"/>
          <w:szCs w:val="28"/>
        </w:rPr>
        <w:t>струи</w:t>
      </w:r>
      <w:r w:rsidRPr="007F2A43">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color w:val="000000"/>
          <w:sz w:val="28"/>
          <w:szCs w:val="28"/>
        </w:rPr>
      </w:pP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 xml:space="preserve">Под </w:t>
      </w:r>
      <w:r w:rsidRPr="008B1CFF">
        <w:rPr>
          <w:rFonts w:ascii="Times New Roman" w:hAnsi="Times New Roman"/>
          <w:iCs/>
          <w:color w:val="000000"/>
          <w:sz w:val="28"/>
          <w:szCs w:val="28"/>
        </w:rPr>
        <w:t xml:space="preserve">воздушным режимом </w:t>
      </w:r>
      <w:r w:rsidRPr="00182AE1">
        <w:rPr>
          <w:rFonts w:ascii="Times New Roman" w:hAnsi="Times New Roman"/>
          <w:color w:val="000000"/>
          <w:sz w:val="28"/>
          <w:szCs w:val="28"/>
        </w:rPr>
        <w:t>здания понимают непрерывный процесс обмена воздуха помещения с наружным воздухом</w:t>
      </w:r>
      <w:r>
        <w:rPr>
          <w:rFonts w:ascii="Times New Roman" w:hAnsi="Times New Roman"/>
          <w:color w:val="000000"/>
          <w:sz w:val="28"/>
          <w:szCs w:val="28"/>
        </w:rPr>
        <w:t xml:space="preserve"> </w:t>
      </w:r>
      <w:r w:rsidRPr="00733D77">
        <w:rPr>
          <w:rFonts w:ascii="Times New Roman" w:hAnsi="Times New Roman"/>
          <w:color w:val="000000"/>
          <w:sz w:val="28"/>
          <w:szCs w:val="28"/>
        </w:rPr>
        <w:t>[4]</w:t>
      </w:r>
      <w:r w:rsidRPr="00182AE1">
        <w:rPr>
          <w:rFonts w:ascii="Times New Roman" w:hAnsi="Times New Roman"/>
          <w:color w:val="000000"/>
          <w:sz w:val="28"/>
          <w:szCs w:val="28"/>
        </w:rPr>
        <w:t xml:space="preserve">. Воздухообмен может быть искусственным или естественным. В первом случае он обеспечивается работой предназначенных для этой цели побудителей движения воздуха. Во втором </w:t>
      </w:r>
      <w:r>
        <w:rPr>
          <w:rFonts w:ascii="Times New Roman" w:hAnsi="Times New Roman"/>
          <w:color w:val="000000"/>
          <w:sz w:val="28"/>
          <w:szCs w:val="28"/>
        </w:rPr>
        <w:t>–</w:t>
      </w:r>
      <w:r w:rsidRPr="00182AE1">
        <w:rPr>
          <w:rFonts w:ascii="Times New Roman" w:hAnsi="Times New Roman"/>
          <w:color w:val="000000"/>
          <w:sz w:val="28"/>
          <w:szCs w:val="28"/>
        </w:rPr>
        <w:t xml:space="preserve"> воздухообмен обусловлен естественными силами, а именно ветровым давлением или гравитационными силами.</w:t>
      </w:r>
    </w:p>
    <w:p w:rsidR="00A40E2F" w:rsidRPr="00182AE1"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 xml:space="preserve">Разность температур внутреннего и наружного воздуха </w:t>
      </w:r>
      <w:r w:rsidRPr="00182AE1">
        <w:rPr>
          <w:rFonts w:ascii="Times New Roman" w:hAnsi="Times New Roman"/>
          <w:bCs/>
          <w:color w:val="000000"/>
          <w:sz w:val="28"/>
          <w:szCs w:val="28"/>
        </w:rPr>
        <w:t>вызывает</w:t>
      </w:r>
      <w:r w:rsidRPr="00182AE1">
        <w:rPr>
          <w:rFonts w:ascii="Times New Roman" w:hAnsi="Times New Roman"/>
          <w:b/>
          <w:bCs/>
          <w:color w:val="000000"/>
          <w:sz w:val="28"/>
          <w:szCs w:val="28"/>
        </w:rPr>
        <w:t xml:space="preserve"> </w:t>
      </w:r>
      <w:r w:rsidRPr="00182AE1">
        <w:rPr>
          <w:rFonts w:ascii="Times New Roman" w:hAnsi="Times New Roman"/>
          <w:color w:val="000000"/>
          <w:sz w:val="28"/>
          <w:szCs w:val="28"/>
        </w:rPr>
        <w:t xml:space="preserve">гравитационное давление. Под действием ветра на наветренной стороне возникает избыточное статическое давление, а на заветренной – разрежение. Поэтому давление с внешней стороны ограждения отличается от давления воздуха в помещении. </w:t>
      </w:r>
    </w:p>
    <w:p w:rsidR="00A40E2F" w:rsidRPr="00182AE1" w:rsidRDefault="00A40E2F" w:rsidP="00753674">
      <w:pPr>
        <w:shd w:val="clear" w:color="auto" w:fill="FFFFFF"/>
        <w:ind w:firstLine="567"/>
        <w:jc w:val="both"/>
        <w:rPr>
          <w:rFonts w:ascii="Times New Roman" w:hAnsi="Times New Roman"/>
          <w:sz w:val="28"/>
          <w:szCs w:val="28"/>
        </w:rPr>
      </w:pPr>
      <w:r>
        <w:rPr>
          <w:rFonts w:ascii="Times New Roman" w:hAnsi="Times New Roman"/>
          <w:color w:val="000000"/>
          <w:sz w:val="28"/>
          <w:szCs w:val="28"/>
        </w:rPr>
        <w:t>На рисунке 1</w:t>
      </w:r>
      <w:r w:rsidRPr="00182AE1">
        <w:rPr>
          <w:rFonts w:ascii="Times New Roman" w:hAnsi="Times New Roman"/>
          <w:color w:val="000000"/>
          <w:sz w:val="28"/>
          <w:szCs w:val="28"/>
        </w:rPr>
        <w:t xml:space="preserve"> приведены эпюры избыточного давления воздуха под влиянием различных сил.</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Естественный воздухообмен, обусловленный гравита</w:t>
      </w:r>
      <w:r>
        <w:rPr>
          <w:rFonts w:ascii="Times New Roman" w:hAnsi="Times New Roman"/>
          <w:color w:val="000000"/>
          <w:sz w:val="28"/>
          <w:szCs w:val="28"/>
        </w:rPr>
        <w:t>ционным</w:t>
      </w:r>
      <w:r w:rsidRPr="00182AE1">
        <w:rPr>
          <w:rFonts w:ascii="Times New Roman" w:hAnsi="Times New Roman"/>
          <w:i/>
          <w:iCs/>
          <w:color w:val="000000"/>
          <w:sz w:val="28"/>
          <w:szCs w:val="28"/>
        </w:rPr>
        <w:t xml:space="preserve"> </w:t>
      </w:r>
      <w:r w:rsidRPr="00182AE1">
        <w:rPr>
          <w:rFonts w:ascii="Times New Roman" w:hAnsi="Times New Roman"/>
          <w:iCs/>
          <w:color w:val="000000"/>
          <w:sz w:val="28"/>
          <w:szCs w:val="28"/>
        </w:rPr>
        <w:t>дав</w:t>
      </w:r>
      <w:r w:rsidRPr="00182AE1">
        <w:rPr>
          <w:rFonts w:ascii="Times New Roman" w:hAnsi="Times New Roman"/>
          <w:color w:val="000000"/>
          <w:sz w:val="28"/>
          <w:szCs w:val="28"/>
        </w:rPr>
        <w:t>лением и действием ветра, называют</w:t>
      </w:r>
      <w:r w:rsidRPr="00D17B60">
        <w:rPr>
          <w:rFonts w:ascii="Times New Roman" w:hAnsi="Times New Roman"/>
          <w:color w:val="000000"/>
          <w:sz w:val="28"/>
          <w:szCs w:val="28"/>
        </w:rPr>
        <w:t xml:space="preserve"> </w:t>
      </w:r>
      <w:r w:rsidRPr="00D17B60">
        <w:rPr>
          <w:rFonts w:ascii="Times New Roman" w:hAnsi="Times New Roman"/>
          <w:iCs/>
          <w:color w:val="000000"/>
          <w:sz w:val="28"/>
          <w:szCs w:val="28"/>
        </w:rPr>
        <w:t>аэрацией</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помещения. В определенных пределах такой воздухообмен можно регулировать.</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Под влиянием указанных выше естественных сил происходят фильтраци</w:t>
      </w:r>
      <w:r>
        <w:rPr>
          <w:rFonts w:ascii="Times New Roman" w:hAnsi="Times New Roman"/>
          <w:color w:val="000000"/>
          <w:sz w:val="28"/>
          <w:szCs w:val="28"/>
        </w:rPr>
        <w:t>я или эксфильтрация воздуха, т.</w:t>
      </w:r>
      <w:r w:rsidRPr="00182AE1">
        <w:rPr>
          <w:rFonts w:ascii="Times New Roman" w:hAnsi="Times New Roman"/>
          <w:color w:val="000000"/>
          <w:sz w:val="28"/>
          <w:szCs w:val="28"/>
        </w:rPr>
        <w:t>е. его проникновение в помещение или убыль из помещения через ограждающие конструкции. Интенсивность этих процессов, а также размещение по высоте здания</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соответствующих зон зависят от многих факторов: систем естественной вентиляции, времени года, силы ветра, конструктивных особенностей здания и пр</w:t>
      </w:r>
      <w:r>
        <w:rPr>
          <w:rFonts w:ascii="Times New Roman" w:hAnsi="Times New Roman"/>
          <w:color w:val="000000"/>
          <w:sz w:val="28"/>
          <w:szCs w:val="28"/>
        </w:rPr>
        <w:t xml:space="preserve">очее </w:t>
      </w:r>
      <w:r w:rsidRPr="00733D77">
        <w:rPr>
          <w:rFonts w:ascii="Times New Roman" w:hAnsi="Times New Roman"/>
          <w:color w:val="000000"/>
          <w:sz w:val="28"/>
          <w:szCs w:val="28"/>
        </w:rPr>
        <w:t>[5]</w:t>
      </w:r>
      <w:r w:rsidRPr="00182AE1">
        <w:rPr>
          <w:rFonts w:ascii="Times New Roman" w:hAnsi="Times New Roman"/>
          <w:color w:val="000000"/>
          <w:sz w:val="28"/>
          <w:szCs w:val="28"/>
        </w:rPr>
        <w:t>.</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color w:val="000000"/>
          <w:sz w:val="28"/>
          <w:szCs w:val="28"/>
        </w:rPr>
        <w:t>Инфильтрация и эксфильтрац</w:t>
      </w:r>
      <w:r>
        <w:rPr>
          <w:rFonts w:ascii="Times New Roman" w:hAnsi="Times New Roman"/>
          <w:color w:val="000000"/>
          <w:sz w:val="28"/>
          <w:szCs w:val="28"/>
        </w:rPr>
        <w:t>ия воздуха оказывают влияние на</w:t>
      </w:r>
      <w:r>
        <w:rPr>
          <w:rFonts w:ascii="Times New Roman" w:hAnsi="Times New Roman"/>
          <w:iCs/>
          <w:color w:val="000000"/>
          <w:sz w:val="28"/>
          <w:szCs w:val="28"/>
        </w:rPr>
        <w:t xml:space="preserve"> </w:t>
      </w:r>
      <w:r w:rsidRPr="00182AE1">
        <w:rPr>
          <w:rFonts w:ascii="Times New Roman" w:hAnsi="Times New Roman"/>
          <w:color w:val="000000"/>
          <w:sz w:val="28"/>
          <w:szCs w:val="28"/>
        </w:rPr>
        <w:t>тепловой режим здания и являются одними из источников нарушения комфортности в помещении</w:t>
      </w:r>
      <w:r>
        <w:rPr>
          <w:rFonts w:ascii="Times New Roman" w:hAnsi="Times New Roman"/>
          <w:color w:val="000000"/>
          <w:sz w:val="28"/>
          <w:szCs w:val="28"/>
        </w:rPr>
        <w:t xml:space="preserve"> </w:t>
      </w:r>
      <w:r w:rsidRPr="00733D77">
        <w:rPr>
          <w:rFonts w:ascii="Times New Roman" w:hAnsi="Times New Roman"/>
          <w:color w:val="000000"/>
          <w:sz w:val="28"/>
          <w:szCs w:val="28"/>
        </w:rPr>
        <w:t>[6]</w:t>
      </w:r>
      <w:r w:rsidRPr="00182AE1">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Воздухообмен, обусловленный ветровым напором, зависит от скорости ветра. Если считать, что температура воздуха внутри по</w:t>
      </w:r>
      <w:r>
        <w:rPr>
          <w:rFonts w:ascii="Times New Roman" w:hAnsi="Times New Roman"/>
          <w:color w:val="000000"/>
          <w:sz w:val="28"/>
          <w:szCs w:val="28"/>
        </w:rPr>
        <w:t>мещения и снаружи одинакова, т.</w:t>
      </w:r>
      <w:r w:rsidRPr="00182AE1">
        <w:rPr>
          <w:rFonts w:ascii="Times New Roman" w:hAnsi="Times New Roman"/>
          <w:color w:val="000000"/>
          <w:sz w:val="28"/>
          <w:szCs w:val="28"/>
        </w:rPr>
        <w:t>е. если исключить действие гравитационного напора, то эпюры давлений с наветренной и заветренной стороны будут равны (ри</w:t>
      </w:r>
      <w:r>
        <w:rPr>
          <w:rFonts w:ascii="Times New Roman" w:hAnsi="Times New Roman"/>
          <w:color w:val="000000"/>
          <w:sz w:val="28"/>
          <w:szCs w:val="28"/>
        </w:rPr>
        <w:t>сунок 1</w:t>
      </w:r>
      <w:r w:rsidRPr="00182AE1">
        <w:rPr>
          <w:rFonts w:ascii="Times New Roman" w:hAnsi="Times New Roman"/>
          <w:color w:val="000000"/>
          <w:sz w:val="28"/>
          <w:szCs w:val="28"/>
        </w:rPr>
        <w:t>).</w:t>
      </w:r>
    </w:p>
    <w:p w:rsidR="00A40E2F" w:rsidRDefault="00A40E2F" w:rsidP="00753674">
      <w:pPr>
        <w:rPr>
          <w:rFonts w:ascii="Times New Roman" w:hAnsi="Times New Roman"/>
          <w:color w:val="000000"/>
          <w:sz w:val="28"/>
          <w:szCs w:val="28"/>
        </w:rPr>
      </w:pPr>
      <w:r>
        <w:rPr>
          <w:rFonts w:ascii="Times New Roman" w:hAnsi="Times New Roman"/>
          <w:color w:val="000000"/>
          <w:sz w:val="28"/>
          <w:szCs w:val="28"/>
        </w:rPr>
        <w:br w:type="page"/>
      </w:r>
    </w:p>
    <w:p w:rsidR="00A40E2F" w:rsidRPr="00182AE1" w:rsidRDefault="00A40E2F" w:rsidP="00753674">
      <w:pPr>
        <w:rPr>
          <w:rFonts w:ascii="Times New Roman" w:hAnsi="Times New Roman"/>
          <w:sz w:val="28"/>
          <w:szCs w:val="28"/>
        </w:rPr>
      </w:pPr>
      <w:r w:rsidRPr="00C35CD0">
        <w:rPr>
          <w:rFonts w:ascii="Times New Roman" w:hAnsi="Times New Roman"/>
          <w:noProof/>
          <w:sz w:val="28"/>
          <w:szCs w:val="28"/>
          <w:lang w:eastAsia="ru-RU"/>
        </w:rPr>
        <w:pict>
          <v:shape id="Рисунок 3" o:spid="_x0000_i1039" type="#_x0000_t75" style="width:447pt;height:355.2pt;visibility:visible">
            <v:imagedata r:id="rId22" o:title="" croptop="3419f" cropbottom="4558f" cropleft="3987f" cropright="3369f"/>
          </v:shape>
        </w:pict>
      </w:r>
    </w:p>
    <w:p w:rsidR="00A40E2F" w:rsidRPr="00182AE1" w:rsidRDefault="00A40E2F" w:rsidP="00753674">
      <w:pPr>
        <w:shd w:val="clear" w:color="auto" w:fill="FFFFFF"/>
        <w:ind w:firstLine="567"/>
        <w:jc w:val="both"/>
        <w:rPr>
          <w:rFonts w:ascii="Times New Roman" w:hAnsi="Times New Roman"/>
          <w:sz w:val="28"/>
          <w:szCs w:val="28"/>
        </w:rPr>
      </w:pPr>
    </w:p>
    <w:p w:rsidR="00A40E2F" w:rsidRPr="00182AE1" w:rsidRDefault="00A40E2F" w:rsidP="00753674">
      <w:pPr>
        <w:shd w:val="clear" w:color="auto" w:fill="FFFFFF"/>
        <w:ind w:firstLine="567"/>
        <w:rPr>
          <w:rFonts w:ascii="Times New Roman" w:hAnsi="Times New Roman"/>
          <w:color w:val="000000"/>
          <w:sz w:val="28"/>
          <w:szCs w:val="28"/>
        </w:rPr>
      </w:pPr>
      <w:r>
        <w:rPr>
          <w:rFonts w:ascii="Times New Roman" w:hAnsi="Times New Roman"/>
          <w:iCs/>
          <w:color w:val="000000"/>
          <w:sz w:val="28"/>
          <w:szCs w:val="28"/>
        </w:rPr>
        <w:t>Рисунок 1</w:t>
      </w:r>
      <w:r w:rsidRPr="00182AE1">
        <w:rPr>
          <w:rFonts w:ascii="Times New Roman" w:hAnsi="Times New Roman"/>
          <w:iCs/>
          <w:color w:val="000000"/>
          <w:sz w:val="28"/>
          <w:szCs w:val="28"/>
        </w:rPr>
        <w:t xml:space="preserve"> </w:t>
      </w:r>
      <w:r>
        <w:rPr>
          <w:rFonts w:ascii="Times New Roman" w:hAnsi="Times New Roman"/>
          <w:color w:val="000000"/>
          <w:sz w:val="28"/>
          <w:szCs w:val="28"/>
        </w:rPr>
        <w:t>–</w:t>
      </w:r>
      <w:r w:rsidRPr="00182AE1">
        <w:rPr>
          <w:rFonts w:ascii="Times New Roman" w:hAnsi="Times New Roman"/>
          <w:iCs/>
          <w:color w:val="000000"/>
          <w:sz w:val="28"/>
          <w:szCs w:val="28"/>
        </w:rPr>
        <w:t xml:space="preserve"> </w:t>
      </w:r>
      <w:r w:rsidRPr="00182AE1">
        <w:rPr>
          <w:rFonts w:ascii="Times New Roman" w:hAnsi="Times New Roman"/>
          <w:color w:val="000000"/>
          <w:sz w:val="28"/>
          <w:szCs w:val="28"/>
        </w:rPr>
        <w:t>Эпюры избыточного давления воздуха под вл</w:t>
      </w:r>
      <w:r>
        <w:rPr>
          <w:rFonts w:ascii="Times New Roman" w:hAnsi="Times New Roman"/>
          <w:color w:val="000000"/>
          <w:sz w:val="28"/>
          <w:szCs w:val="28"/>
        </w:rPr>
        <w:t>иянием.</w:t>
      </w:r>
    </w:p>
    <w:p w:rsidR="00A40E2F" w:rsidRPr="00182AE1" w:rsidRDefault="00A40E2F" w:rsidP="00753674">
      <w:pPr>
        <w:shd w:val="clear" w:color="auto" w:fill="FFFFFF"/>
        <w:ind w:firstLine="300"/>
        <w:rPr>
          <w:rFonts w:ascii="Times New Roman" w:hAnsi="Times New Roman"/>
          <w:color w:val="000000"/>
          <w:sz w:val="28"/>
          <w:szCs w:val="28"/>
        </w:rPr>
      </w:pPr>
      <w:r w:rsidRPr="00182AE1">
        <w:rPr>
          <w:rFonts w:ascii="Times New Roman" w:hAnsi="Times New Roman"/>
          <w:iCs/>
          <w:color w:val="000000"/>
          <w:sz w:val="28"/>
          <w:szCs w:val="28"/>
        </w:rPr>
        <w:t xml:space="preserve">а </w:t>
      </w:r>
      <w:r>
        <w:rPr>
          <w:rFonts w:ascii="Times New Roman" w:hAnsi="Times New Roman"/>
          <w:color w:val="000000"/>
          <w:sz w:val="28"/>
          <w:szCs w:val="28"/>
        </w:rPr>
        <w:t>–</w:t>
      </w:r>
      <w:r w:rsidRPr="00182AE1">
        <w:rPr>
          <w:rFonts w:ascii="Times New Roman" w:hAnsi="Times New Roman"/>
          <w:color w:val="000000"/>
          <w:sz w:val="28"/>
          <w:szCs w:val="28"/>
        </w:rPr>
        <w:t xml:space="preserve"> гравитационных сил; </w:t>
      </w:r>
      <w:r w:rsidRPr="00182AE1">
        <w:rPr>
          <w:rFonts w:ascii="Times New Roman" w:hAnsi="Times New Roman"/>
          <w:iCs/>
          <w:color w:val="000000"/>
          <w:sz w:val="28"/>
          <w:szCs w:val="28"/>
        </w:rPr>
        <w:t xml:space="preserve">б </w:t>
      </w:r>
      <w:r>
        <w:rPr>
          <w:rFonts w:ascii="Times New Roman" w:hAnsi="Times New Roman"/>
          <w:color w:val="000000"/>
          <w:sz w:val="28"/>
          <w:szCs w:val="28"/>
        </w:rPr>
        <w:t>–</w:t>
      </w:r>
      <w:r w:rsidRPr="00182AE1">
        <w:rPr>
          <w:rFonts w:ascii="Times New Roman" w:hAnsi="Times New Roman"/>
          <w:color w:val="000000"/>
          <w:sz w:val="28"/>
          <w:szCs w:val="28"/>
        </w:rPr>
        <w:t xml:space="preserve"> ветра; </w:t>
      </w:r>
      <w:r w:rsidRPr="00182AE1">
        <w:rPr>
          <w:rFonts w:ascii="Times New Roman" w:hAnsi="Times New Roman"/>
          <w:iCs/>
          <w:color w:val="000000"/>
          <w:sz w:val="28"/>
          <w:szCs w:val="28"/>
        </w:rPr>
        <w:t xml:space="preserve">в </w:t>
      </w:r>
      <w:r>
        <w:rPr>
          <w:rFonts w:ascii="Times New Roman" w:hAnsi="Times New Roman"/>
          <w:color w:val="000000"/>
          <w:sz w:val="28"/>
          <w:szCs w:val="28"/>
        </w:rPr>
        <w:t>–</w:t>
      </w:r>
      <w:r w:rsidRPr="00182AE1">
        <w:rPr>
          <w:rFonts w:ascii="Times New Roman" w:hAnsi="Times New Roman"/>
          <w:color w:val="000000"/>
          <w:sz w:val="28"/>
          <w:szCs w:val="28"/>
        </w:rPr>
        <w:t xml:space="preserve"> при совместном их воздействии</w:t>
      </w:r>
      <w:r>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color w:val="000000"/>
          <w:sz w:val="28"/>
          <w:szCs w:val="28"/>
        </w:rPr>
      </w:pPr>
    </w:p>
    <w:p w:rsidR="00A40E2F"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 xml:space="preserve">Ветровое </w:t>
      </w:r>
      <w:r w:rsidRPr="00182AE1">
        <w:rPr>
          <w:rFonts w:ascii="Times New Roman" w:hAnsi="Times New Roman"/>
          <w:iCs/>
          <w:color w:val="000000"/>
          <w:sz w:val="28"/>
          <w:szCs w:val="28"/>
        </w:rPr>
        <w:t>давление</w:t>
      </w:r>
      <w:r w:rsidRPr="00182AE1">
        <w:rPr>
          <w:rFonts w:ascii="Times New Roman" w:hAnsi="Times New Roman"/>
          <w:i/>
          <w:iCs/>
          <w:color w:val="000000"/>
          <w:sz w:val="28"/>
          <w:szCs w:val="28"/>
        </w:rPr>
        <w:t xml:space="preserve"> </w:t>
      </w:r>
      <w:r w:rsidRPr="00182AE1">
        <w:rPr>
          <w:rFonts w:ascii="Times New Roman" w:hAnsi="Times New Roman"/>
          <w:color w:val="000000"/>
          <w:sz w:val="28"/>
          <w:szCs w:val="28"/>
        </w:rPr>
        <w:t>на здание</w:t>
      </w:r>
      <w:r>
        <w:rPr>
          <w:rFonts w:ascii="Times New Roman" w:hAnsi="Times New Roman"/>
          <w:color w:val="000000"/>
          <w:sz w:val="28"/>
          <w:szCs w:val="28"/>
        </w:rPr>
        <w:t>:</w:t>
      </w:r>
    </w:p>
    <w:p w:rsidR="00A40E2F" w:rsidRPr="00182AE1" w:rsidRDefault="00A40E2F" w:rsidP="00753674">
      <w:pPr>
        <w:shd w:val="clear" w:color="auto" w:fill="FFFFFF"/>
        <w:ind w:firstLine="567"/>
        <w:jc w:val="both"/>
        <w:rPr>
          <w:rFonts w:ascii="Times New Roman" w:hAnsi="Times New Roman"/>
          <w:sz w:val="28"/>
          <w:szCs w:val="28"/>
        </w:rPr>
      </w:pPr>
    </w:p>
    <w:p w:rsidR="00A40E2F" w:rsidRPr="00AE1D85" w:rsidRDefault="00A40E2F" w:rsidP="00753674">
      <w:pPr>
        <w:shd w:val="clear" w:color="auto" w:fill="FFFFFF"/>
        <w:jc w:val="right"/>
        <w:rPr>
          <w:rFonts w:ascii="Times New Roman" w:hAnsi="Times New Roman"/>
          <w:sz w:val="28"/>
          <w:szCs w:val="28"/>
        </w:rPr>
      </w:pPr>
      <w:r>
        <w:pict>
          <v:shape id="_x0000_i1040" type="#_x0000_t75" style="width:255.6pt;height:42pt">
            <v:imagedata r:id="rId23" o:title="" chromakey="white"/>
          </v:shape>
        </w:pict>
      </w:r>
    </w:p>
    <w:p w:rsidR="00A40E2F" w:rsidRDefault="00A40E2F" w:rsidP="00753674">
      <w:pPr>
        <w:rPr>
          <w:rFonts w:ascii="Times New Roman" w:hAnsi="Times New Roman"/>
          <w:color w:val="000000"/>
          <w:sz w:val="28"/>
          <w:szCs w:val="28"/>
        </w:rPr>
      </w:pPr>
      <w:r>
        <w:rPr>
          <w:rFonts w:ascii="Times New Roman" w:hAnsi="Times New Roman"/>
          <w:color w:val="000000"/>
          <w:sz w:val="28"/>
          <w:szCs w:val="28"/>
        </w:rPr>
        <w:br w:type="page"/>
      </w:r>
    </w:p>
    <w:p w:rsidR="00A40E2F" w:rsidRDefault="00A40E2F" w:rsidP="00753674">
      <w:pPr>
        <w:shd w:val="clear" w:color="auto" w:fill="FFFFFF"/>
        <w:ind w:firstLine="567"/>
        <w:jc w:val="both"/>
        <w:rPr>
          <w:rFonts w:ascii="Times New Roman" w:hAnsi="Times New Roman"/>
          <w:color w:val="000000"/>
          <w:sz w:val="28"/>
          <w:szCs w:val="28"/>
        </w:rPr>
      </w:pPr>
      <w:r>
        <w:rPr>
          <w:rFonts w:ascii="Times New Roman" w:hAnsi="Times New Roman"/>
          <w:color w:val="000000"/>
          <w:sz w:val="28"/>
          <w:szCs w:val="28"/>
        </w:rPr>
        <w:t>Р</w:t>
      </w:r>
      <w:r w:rsidRPr="00182AE1">
        <w:rPr>
          <w:rFonts w:ascii="Times New Roman" w:hAnsi="Times New Roman"/>
          <w:color w:val="000000"/>
          <w:sz w:val="28"/>
          <w:szCs w:val="28"/>
        </w:rPr>
        <w:t>азность давлений с наветренной и заветренной сторон зданий</w:t>
      </w:r>
    </w:p>
    <w:p w:rsidR="00A40E2F" w:rsidRPr="00182AE1" w:rsidRDefault="00A40E2F" w:rsidP="00753674">
      <w:pPr>
        <w:shd w:val="clear" w:color="auto" w:fill="FFFFFF"/>
        <w:ind w:firstLine="567"/>
        <w:jc w:val="both"/>
        <w:rPr>
          <w:rFonts w:ascii="Times New Roman" w:hAnsi="Times New Roman"/>
          <w:color w:val="000000"/>
          <w:sz w:val="28"/>
          <w:szCs w:val="28"/>
        </w:rPr>
      </w:pPr>
    </w:p>
    <w:p w:rsidR="00A40E2F" w:rsidRPr="00AE1D85" w:rsidRDefault="00A40E2F" w:rsidP="00753674">
      <w:pPr>
        <w:shd w:val="clear" w:color="auto" w:fill="FFFFFF"/>
        <w:jc w:val="right"/>
        <w:rPr>
          <w:rFonts w:ascii="Times New Roman" w:hAnsi="Times New Roman"/>
          <w:sz w:val="28"/>
          <w:szCs w:val="28"/>
        </w:rPr>
      </w:pPr>
      <w:r>
        <w:pict>
          <v:shape id="_x0000_i1041" type="#_x0000_t75" style="width:286.2pt;height:42pt">
            <v:imagedata r:id="rId24" o:title="" chromakey="white"/>
          </v:shape>
        </w:pict>
      </w:r>
    </w:p>
    <w:p w:rsidR="00A40E2F" w:rsidRPr="00AE1D85" w:rsidRDefault="00A40E2F" w:rsidP="00753674">
      <w:pPr>
        <w:shd w:val="clear" w:color="auto" w:fill="FFFFFF"/>
        <w:ind w:firstLine="567"/>
        <w:jc w:val="both"/>
        <w:rPr>
          <w:rFonts w:ascii="Times New Roman" w:hAnsi="Times New Roman"/>
          <w:color w:val="000000"/>
          <w:sz w:val="28"/>
          <w:szCs w:val="28"/>
        </w:rPr>
      </w:pPr>
      <w:r w:rsidRPr="00AE1D85">
        <w:rPr>
          <w:rFonts w:ascii="Times New Roman" w:hAnsi="Times New Roman"/>
          <w:color w:val="000000"/>
          <w:sz w:val="28"/>
          <w:szCs w:val="28"/>
        </w:rPr>
        <w:t xml:space="preserve">υ – скорость ветра; </w:t>
      </w:r>
    </w:p>
    <w:p w:rsidR="00A40E2F" w:rsidRPr="00AE1D85" w:rsidRDefault="00A40E2F" w:rsidP="00753674">
      <w:pPr>
        <w:shd w:val="clear" w:color="auto" w:fill="FFFFFF"/>
        <w:ind w:firstLine="567"/>
        <w:jc w:val="both"/>
        <w:rPr>
          <w:rFonts w:ascii="Times New Roman" w:hAnsi="Times New Roman"/>
          <w:color w:val="000000"/>
          <w:sz w:val="28"/>
          <w:szCs w:val="28"/>
        </w:rPr>
      </w:pPr>
      <w:r w:rsidRPr="00AE1D85">
        <w:rPr>
          <w:rFonts w:ascii="Times New Roman" w:hAnsi="Times New Roman"/>
          <w:iCs/>
          <w:color w:val="000000"/>
          <w:sz w:val="28"/>
          <w:szCs w:val="28"/>
        </w:rPr>
        <w:t xml:space="preserve">К </w:t>
      </w:r>
      <w:r w:rsidRPr="00AE1D85">
        <w:rPr>
          <w:rFonts w:ascii="Times New Roman" w:hAnsi="Times New Roman"/>
          <w:color w:val="000000"/>
          <w:sz w:val="28"/>
          <w:szCs w:val="28"/>
        </w:rPr>
        <w:t>–</w:t>
      </w:r>
      <w:r w:rsidRPr="00AE1D85">
        <w:rPr>
          <w:rFonts w:ascii="Times New Roman" w:hAnsi="Times New Roman"/>
          <w:iCs/>
          <w:color w:val="000000"/>
          <w:sz w:val="28"/>
          <w:szCs w:val="28"/>
        </w:rPr>
        <w:t xml:space="preserve"> </w:t>
      </w:r>
      <w:r w:rsidRPr="00AE1D85">
        <w:rPr>
          <w:rFonts w:ascii="Times New Roman" w:hAnsi="Times New Roman"/>
          <w:color w:val="000000"/>
          <w:sz w:val="28"/>
          <w:szCs w:val="28"/>
        </w:rPr>
        <w:t xml:space="preserve">аэродинамический коэффициент. </w:t>
      </w:r>
    </w:p>
    <w:p w:rsidR="00A40E2F" w:rsidRDefault="00A40E2F" w:rsidP="00753674">
      <w:pPr>
        <w:shd w:val="clear" w:color="auto" w:fill="FFFFFF"/>
        <w:jc w:val="both"/>
        <w:rPr>
          <w:rFonts w:ascii="Times New Roman" w:hAnsi="Times New Roman"/>
          <w:color w:val="000000"/>
          <w:sz w:val="28"/>
          <w:szCs w:val="28"/>
        </w:rPr>
      </w:pPr>
    </w:p>
    <w:p w:rsidR="00A40E2F" w:rsidRPr="00AE1D85" w:rsidRDefault="00A40E2F" w:rsidP="00753674">
      <w:pPr>
        <w:shd w:val="clear" w:color="auto" w:fill="FFFFFF"/>
        <w:ind w:firstLine="567"/>
        <w:jc w:val="both"/>
        <w:rPr>
          <w:rFonts w:ascii="Times New Roman" w:hAnsi="Times New Roman"/>
          <w:iCs/>
          <w:color w:val="000000"/>
          <w:sz w:val="28"/>
          <w:szCs w:val="28"/>
        </w:rPr>
      </w:pPr>
      <w:r w:rsidRPr="00AE1D85">
        <w:rPr>
          <w:rFonts w:ascii="Times New Roman" w:hAnsi="Times New Roman"/>
          <w:color w:val="000000"/>
          <w:sz w:val="28"/>
          <w:szCs w:val="28"/>
        </w:rPr>
        <w:t xml:space="preserve">Для однопролетных </w:t>
      </w:r>
      <w:r w:rsidRPr="00AE1D85">
        <w:rPr>
          <w:rFonts w:ascii="Times New Roman" w:hAnsi="Times New Roman"/>
          <w:iCs/>
          <w:color w:val="000000"/>
          <w:sz w:val="28"/>
          <w:szCs w:val="28"/>
        </w:rPr>
        <w:t xml:space="preserve">зданий, </w:t>
      </w:r>
      <w:r w:rsidRPr="00AE1D85">
        <w:rPr>
          <w:rFonts w:ascii="Times New Roman" w:hAnsi="Times New Roman"/>
          <w:color w:val="000000"/>
          <w:sz w:val="28"/>
          <w:szCs w:val="28"/>
        </w:rPr>
        <w:t xml:space="preserve">каковыми являются большинство сельскохозяйственных производственных сооружений, при торцевом оборудовании с наветренной стороны </w:t>
      </w:r>
      <w:r w:rsidRPr="00AE1D85">
        <w:rPr>
          <w:rFonts w:ascii="Times New Roman" w:hAnsi="Times New Roman"/>
          <w:iCs/>
          <w:color w:val="000000"/>
          <w:sz w:val="28"/>
          <w:szCs w:val="28"/>
        </w:rPr>
        <w:t>К</w:t>
      </w:r>
      <w:r>
        <w:rPr>
          <w:rFonts w:ascii="Times New Roman" w:hAnsi="Times New Roman"/>
          <w:iCs/>
          <w:color w:val="000000"/>
          <w:sz w:val="28"/>
          <w:szCs w:val="28"/>
          <w:vertAlign w:val="subscript"/>
        </w:rPr>
        <w:t>1</w:t>
      </w:r>
      <w:r w:rsidRPr="00AE1D85">
        <w:rPr>
          <w:rFonts w:ascii="Times New Roman" w:hAnsi="Times New Roman"/>
          <w:iCs/>
          <w:color w:val="000000"/>
          <w:sz w:val="28"/>
          <w:szCs w:val="28"/>
        </w:rPr>
        <w:t xml:space="preserve"> = </w:t>
      </w:r>
      <w:r w:rsidRPr="00AE1D85">
        <w:rPr>
          <w:rFonts w:ascii="Times New Roman" w:hAnsi="Times New Roman"/>
          <w:color w:val="000000"/>
          <w:sz w:val="28"/>
          <w:szCs w:val="28"/>
        </w:rPr>
        <w:t xml:space="preserve">0,60÷0,68; для заветренной </w:t>
      </w:r>
      <w:r w:rsidRPr="00AE1D85">
        <w:rPr>
          <w:rFonts w:ascii="Times New Roman" w:hAnsi="Times New Roman"/>
          <w:iCs/>
          <w:color w:val="000000"/>
          <w:sz w:val="28"/>
          <w:szCs w:val="28"/>
        </w:rPr>
        <w:t>К</w:t>
      </w:r>
      <w:r w:rsidRPr="00AE1D85">
        <w:rPr>
          <w:rFonts w:ascii="Times New Roman" w:hAnsi="Times New Roman"/>
          <w:iCs/>
          <w:color w:val="000000"/>
          <w:sz w:val="28"/>
          <w:szCs w:val="28"/>
          <w:vertAlign w:val="subscript"/>
        </w:rPr>
        <w:t>2</w:t>
      </w:r>
      <w:r w:rsidRPr="00AE1D85">
        <w:rPr>
          <w:rFonts w:ascii="Times New Roman" w:hAnsi="Times New Roman"/>
          <w:iCs/>
          <w:color w:val="000000"/>
          <w:sz w:val="28"/>
          <w:szCs w:val="28"/>
        </w:rPr>
        <w:t xml:space="preserve"> =0,23÷0,27</w:t>
      </w:r>
      <w:r>
        <w:rPr>
          <w:rFonts w:ascii="Times New Roman" w:hAnsi="Times New Roman"/>
          <w:iCs/>
          <w:color w:val="000000"/>
          <w:sz w:val="28"/>
          <w:szCs w:val="28"/>
        </w:rPr>
        <w:t>;</w:t>
      </w:r>
      <w:r w:rsidRPr="00AE1D85">
        <w:rPr>
          <w:rFonts w:ascii="Times New Roman" w:hAnsi="Times New Roman"/>
          <w:iCs/>
          <w:color w:val="000000"/>
          <w:sz w:val="28"/>
          <w:szCs w:val="28"/>
        </w:rPr>
        <w:t xml:space="preserve"> для </w:t>
      </w:r>
      <w:r w:rsidRPr="00AE1D85">
        <w:rPr>
          <w:rFonts w:ascii="Times New Roman" w:hAnsi="Times New Roman"/>
          <w:color w:val="000000"/>
          <w:sz w:val="28"/>
          <w:szCs w:val="28"/>
        </w:rPr>
        <w:t xml:space="preserve">боковых сторон </w:t>
      </w:r>
      <w:r w:rsidRPr="00AE1D85">
        <w:rPr>
          <w:rFonts w:ascii="Times New Roman" w:hAnsi="Times New Roman"/>
          <w:iCs/>
          <w:color w:val="000000"/>
          <w:sz w:val="28"/>
          <w:szCs w:val="28"/>
        </w:rPr>
        <w:t>К</w:t>
      </w:r>
      <w:r w:rsidRPr="00AE1D85">
        <w:rPr>
          <w:rFonts w:ascii="Times New Roman" w:hAnsi="Times New Roman"/>
          <w:iCs/>
          <w:color w:val="000000"/>
          <w:sz w:val="28"/>
          <w:szCs w:val="28"/>
          <w:vertAlign w:val="subscript"/>
        </w:rPr>
        <w:t>3</w:t>
      </w:r>
      <w:r w:rsidRPr="00AE1D85">
        <w:rPr>
          <w:rFonts w:ascii="Times New Roman" w:hAnsi="Times New Roman"/>
          <w:iCs/>
          <w:color w:val="000000"/>
          <w:sz w:val="28"/>
          <w:szCs w:val="28"/>
        </w:rPr>
        <w:t xml:space="preserve"> = К</w:t>
      </w:r>
      <w:r w:rsidRPr="00AE1D85">
        <w:rPr>
          <w:rFonts w:ascii="Times New Roman" w:hAnsi="Times New Roman"/>
          <w:iCs/>
          <w:color w:val="000000"/>
          <w:sz w:val="28"/>
          <w:szCs w:val="28"/>
          <w:vertAlign w:val="subscript"/>
        </w:rPr>
        <w:t>4</w:t>
      </w:r>
      <w:r w:rsidRPr="00AE1D85">
        <w:rPr>
          <w:rFonts w:ascii="Times New Roman" w:hAnsi="Times New Roman"/>
          <w:iCs/>
          <w:color w:val="000000"/>
          <w:sz w:val="28"/>
          <w:szCs w:val="28"/>
        </w:rPr>
        <w:t xml:space="preserve"> </w:t>
      </w:r>
      <w:r w:rsidRPr="00AE1D85">
        <w:rPr>
          <w:rFonts w:ascii="Times New Roman" w:hAnsi="Times New Roman"/>
          <w:color w:val="000000"/>
          <w:sz w:val="28"/>
          <w:szCs w:val="28"/>
        </w:rPr>
        <w:t xml:space="preserve">= 0,30-0,36. Значение коэффициента принимается положительным для наветренной стороны здания </w:t>
      </w:r>
      <w:r w:rsidRPr="00AE1D85">
        <w:rPr>
          <w:rFonts w:ascii="Times New Roman" w:hAnsi="Times New Roman"/>
          <w:iCs/>
          <w:color w:val="000000"/>
          <w:sz w:val="28"/>
          <w:szCs w:val="28"/>
        </w:rPr>
        <w:t>(К</w:t>
      </w:r>
      <w:r w:rsidRPr="00AE1D85">
        <w:rPr>
          <w:rFonts w:ascii="Times New Roman" w:hAnsi="Times New Roman"/>
          <w:iCs/>
          <w:color w:val="000000"/>
          <w:sz w:val="28"/>
          <w:szCs w:val="28"/>
          <w:vertAlign w:val="subscript"/>
        </w:rPr>
        <w:t>1</w:t>
      </w:r>
      <w:r w:rsidRPr="00AE1D85">
        <w:rPr>
          <w:rFonts w:ascii="Times New Roman" w:hAnsi="Times New Roman"/>
          <w:iCs/>
          <w:color w:val="000000"/>
          <w:sz w:val="28"/>
          <w:szCs w:val="28"/>
        </w:rPr>
        <w:t xml:space="preserve">) </w:t>
      </w:r>
      <w:r w:rsidRPr="00AE1D85">
        <w:rPr>
          <w:rFonts w:ascii="Times New Roman" w:hAnsi="Times New Roman"/>
          <w:color w:val="000000"/>
          <w:sz w:val="28"/>
          <w:szCs w:val="28"/>
        </w:rPr>
        <w:t xml:space="preserve">и отрицательным для заветренной </w:t>
      </w:r>
      <w:r w:rsidRPr="00AE1D85">
        <w:rPr>
          <w:rFonts w:ascii="Times New Roman" w:hAnsi="Times New Roman"/>
          <w:iCs/>
          <w:color w:val="000000"/>
          <w:sz w:val="28"/>
          <w:szCs w:val="28"/>
        </w:rPr>
        <w:t>(К</w:t>
      </w:r>
      <w:r w:rsidRPr="00AE1D85">
        <w:rPr>
          <w:rFonts w:ascii="Times New Roman" w:hAnsi="Times New Roman"/>
          <w:iCs/>
          <w:color w:val="000000"/>
          <w:sz w:val="28"/>
          <w:szCs w:val="28"/>
          <w:vertAlign w:val="subscript"/>
        </w:rPr>
        <w:t>2</w:t>
      </w:r>
      <w:r w:rsidRPr="00AE1D85">
        <w:rPr>
          <w:rFonts w:ascii="Times New Roman" w:hAnsi="Times New Roman"/>
          <w:iCs/>
          <w:color w:val="000000"/>
          <w:sz w:val="28"/>
          <w:szCs w:val="28"/>
        </w:rPr>
        <w:t xml:space="preserve">) и боковых </w:t>
      </w:r>
      <w:r w:rsidRPr="00AE1D85">
        <w:rPr>
          <w:rFonts w:ascii="Times New Roman" w:hAnsi="Times New Roman"/>
          <w:color w:val="000000"/>
          <w:sz w:val="28"/>
          <w:szCs w:val="28"/>
        </w:rPr>
        <w:t>сторон (</w:t>
      </w:r>
      <w:r w:rsidRPr="00AE1D85">
        <w:rPr>
          <w:rFonts w:ascii="Times New Roman" w:hAnsi="Times New Roman"/>
          <w:iCs/>
          <w:color w:val="000000"/>
          <w:sz w:val="28"/>
          <w:szCs w:val="28"/>
        </w:rPr>
        <w:t>К</w:t>
      </w:r>
      <w:r w:rsidRPr="00AE1D85">
        <w:rPr>
          <w:rFonts w:ascii="Times New Roman" w:hAnsi="Times New Roman"/>
          <w:iCs/>
          <w:color w:val="000000"/>
          <w:sz w:val="28"/>
          <w:szCs w:val="28"/>
          <w:vertAlign w:val="subscript"/>
        </w:rPr>
        <w:t>3</w:t>
      </w:r>
      <w:r w:rsidRPr="00AE1D85">
        <w:rPr>
          <w:rFonts w:ascii="Times New Roman" w:hAnsi="Times New Roman"/>
          <w:iCs/>
          <w:color w:val="000000"/>
          <w:sz w:val="28"/>
          <w:szCs w:val="28"/>
        </w:rPr>
        <w:t xml:space="preserve"> и К</w:t>
      </w:r>
      <w:r w:rsidRPr="00AE1D85">
        <w:rPr>
          <w:rFonts w:ascii="Times New Roman" w:hAnsi="Times New Roman"/>
          <w:iCs/>
          <w:color w:val="000000"/>
          <w:sz w:val="28"/>
          <w:szCs w:val="28"/>
          <w:vertAlign w:val="subscript"/>
        </w:rPr>
        <w:t>4</w:t>
      </w:r>
      <w:r w:rsidRPr="00AE1D85">
        <w:rPr>
          <w:rFonts w:ascii="Times New Roman" w:hAnsi="Times New Roman"/>
          <w:iCs/>
          <w:color w:val="000000"/>
          <w:sz w:val="28"/>
          <w:szCs w:val="28"/>
        </w:rPr>
        <w:t>).</w:t>
      </w:r>
    </w:p>
    <w:p w:rsidR="00A40E2F" w:rsidRDefault="00A40E2F" w:rsidP="00753674">
      <w:pPr>
        <w:shd w:val="clear" w:color="auto" w:fill="FFFFFF"/>
        <w:ind w:firstLine="567"/>
        <w:jc w:val="both"/>
        <w:rPr>
          <w:rFonts w:ascii="Times New Roman" w:hAnsi="Times New Roman"/>
          <w:i/>
          <w:iCs/>
          <w:color w:val="000000"/>
          <w:sz w:val="28"/>
          <w:szCs w:val="28"/>
        </w:rPr>
      </w:pPr>
      <w:r w:rsidRPr="00182AE1">
        <w:rPr>
          <w:rFonts w:ascii="Times New Roman" w:hAnsi="Times New Roman"/>
          <w:iCs/>
          <w:color w:val="000000"/>
          <w:sz w:val="28"/>
          <w:szCs w:val="28"/>
        </w:rPr>
        <w:t xml:space="preserve">В реальных </w:t>
      </w:r>
      <w:r w:rsidRPr="00182AE1">
        <w:rPr>
          <w:rFonts w:ascii="Times New Roman" w:hAnsi="Times New Roman"/>
          <w:color w:val="000000"/>
          <w:sz w:val="28"/>
          <w:szCs w:val="28"/>
        </w:rPr>
        <w:t xml:space="preserve">условиях здание находится под одновременным воздействием гравитационного и ветрового </w:t>
      </w:r>
      <w:r w:rsidRPr="00182AE1">
        <w:rPr>
          <w:rFonts w:ascii="Times New Roman" w:hAnsi="Times New Roman"/>
          <w:iCs/>
          <w:color w:val="000000"/>
          <w:sz w:val="28"/>
          <w:szCs w:val="28"/>
        </w:rPr>
        <w:t>давлений</w:t>
      </w:r>
      <w:r w:rsidRPr="00182AE1">
        <w:rPr>
          <w:rFonts w:ascii="Times New Roman" w:hAnsi="Times New Roman"/>
          <w:i/>
          <w:iCs/>
          <w:color w:val="000000"/>
          <w:sz w:val="28"/>
          <w:szCs w:val="28"/>
        </w:rPr>
        <w:t>.</w:t>
      </w:r>
    </w:p>
    <w:p w:rsidR="00A40E2F" w:rsidRPr="00182AE1" w:rsidRDefault="00A40E2F" w:rsidP="00753674">
      <w:pPr>
        <w:shd w:val="clear" w:color="auto" w:fill="FFFFFF"/>
        <w:ind w:firstLine="567"/>
        <w:jc w:val="both"/>
        <w:rPr>
          <w:rFonts w:ascii="Times New Roman" w:hAnsi="Times New Roman"/>
          <w:i/>
          <w:iCs/>
          <w:color w:val="000000"/>
          <w:sz w:val="28"/>
          <w:szCs w:val="28"/>
        </w:rPr>
      </w:pPr>
      <w:r w:rsidRPr="00182AE1">
        <w:rPr>
          <w:rFonts w:ascii="Times New Roman" w:hAnsi="Times New Roman"/>
          <w:i/>
          <w:iCs/>
          <w:color w:val="000000"/>
          <w:sz w:val="28"/>
          <w:szCs w:val="28"/>
        </w:rPr>
        <w:t xml:space="preserve"> </w:t>
      </w:r>
    </w:p>
    <w:p w:rsidR="00A40E2F" w:rsidRDefault="00A40E2F" w:rsidP="00753674">
      <w:pPr>
        <w:shd w:val="clear" w:color="auto" w:fill="FFFFFF"/>
        <w:ind w:firstLine="567"/>
        <w:jc w:val="both"/>
        <w:rPr>
          <w:rFonts w:ascii="Times New Roman" w:hAnsi="Times New Roman"/>
          <w:iCs/>
          <w:color w:val="000000"/>
          <w:sz w:val="28"/>
          <w:szCs w:val="28"/>
        </w:rPr>
      </w:pPr>
      <w:r w:rsidRPr="00182AE1">
        <w:rPr>
          <w:rFonts w:ascii="Times New Roman" w:hAnsi="Times New Roman"/>
          <w:color w:val="000000"/>
          <w:sz w:val="28"/>
          <w:szCs w:val="28"/>
        </w:rPr>
        <w:t xml:space="preserve">В этом случае ординаты избыточного </w:t>
      </w:r>
      <w:r w:rsidRPr="00182AE1">
        <w:rPr>
          <w:rFonts w:ascii="Times New Roman" w:hAnsi="Times New Roman"/>
          <w:iCs/>
          <w:color w:val="000000"/>
          <w:sz w:val="28"/>
          <w:szCs w:val="28"/>
        </w:rPr>
        <w:t>давления определяют из уравнения:</w:t>
      </w:r>
    </w:p>
    <w:p w:rsidR="00A40E2F" w:rsidRDefault="00A40E2F" w:rsidP="00753674">
      <w:pPr>
        <w:shd w:val="clear" w:color="auto" w:fill="FFFFFF"/>
        <w:ind w:firstLine="567"/>
        <w:jc w:val="both"/>
        <w:rPr>
          <w:rFonts w:ascii="Times New Roman" w:hAnsi="Times New Roman"/>
          <w:iCs/>
          <w:color w:val="000000"/>
          <w:sz w:val="28"/>
          <w:szCs w:val="28"/>
        </w:rPr>
      </w:pPr>
    </w:p>
    <w:p w:rsidR="00A40E2F" w:rsidRPr="00AE1D85" w:rsidRDefault="00A40E2F" w:rsidP="00753674">
      <w:pPr>
        <w:shd w:val="clear" w:color="auto" w:fill="FFFFFF"/>
        <w:jc w:val="both"/>
        <w:rPr>
          <w:rFonts w:ascii="Times New Roman" w:hAnsi="Times New Roman"/>
          <w:sz w:val="28"/>
          <w:szCs w:val="28"/>
        </w:rPr>
      </w:pPr>
      <w:r>
        <w:pict>
          <v:shape id="_x0000_i1042" type="#_x0000_t75" style="width:373.2pt;height:42pt">
            <v:imagedata r:id="rId25" o:title="" chromakey="white"/>
          </v:shape>
        </w:pict>
      </w:r>
    </w:p>
    <w:p w:rsidR="00A40E2F" w:rsidRPr="00182AE1" w:rsidRDefault="00A40E2F" w:rsidP="00753674">
      <w:pPr>
        <w:shd w:val="clear" w:color="auto" w:fill="FFFFFF"/>
        <w:jc w:val="both"/>
        <w:rPr>
          <w:rFonts w:ascii="Times New Roman" w:hAnsi="Times New Roman"/>
          <w:sz w:val="28"/>
          <w:szCs w:val="28"/>
        </w:rPr>
      </w:pPr>
    </w:p>
    <w:p w:rsidR="00A40E2F" w:rsidRPr="00AE1D85" w:rsidRDefault="00A40E2F" w:rsidP="00753674">
      <w:pPr>
        <w:shd w:val="clear" w:color="auto" w:fill="FFFFFF"/>
        <w:ind w:firstLine="567"/>
        <w:jc w:val="both"/>
        <w:rPr>
          <w:rFonts w:ascii="Times New Roman" w:hAnsi="Times New Roman"/>
          <w:sz w:val="28"/>
          <w:szCs w:val="28"/>
        </w:rPr>
      </w:pPr>
      <w:r w:rsidRPr="00AE1D85">
        <w:rPr>
          <w:rFonts w:ascii="Times New Roman" w:hAnsi="Times New Roman"/>
          <w:color w:val="000000"/>
          <w:sz w:val="28"/>
          <w:szCs w:val="28"/>
        </w:rPr>
        <w:t xml:space="preserve">Чтобы уменьшить или предотвратить прорыв холодного воздуха в помещение, у входных дверей или ворот устанавливают </w:t>
      </w:r>
      <w:r w:rsidRPr="00AE1D85">
        <w:rPr>
          <w:rFonts w:ascii="Times New Roman" w:hAnsi="Times New Roman"/>
          <w:iCs/>
          <w:color w:val="000000"/>
          <w:sz w:val="28"/>
          <w:szCs w:val="28"/>
        </w:rPr>
        <w:t xml:space="preserve">завесы воздушные </w:t>
      </w:r>
      <w:r w:rsidRPr="00AE1D85">
        <w:rPr>
          <w:rFonts w:ascii="Times New Roman" w:hAnsi="Times New Roman"/>
          <w:color w:val="000000"/>
          <w:sz w:val="28"/>
          <w:szCs w:val="28"/>
        </w:rPr>
        <w:t xml:space="preserve">или </w:t>
      </w:r>
      <w:r w:rsidRPr="00AE1D85">
        <w:rPr>
          <w:rFonts w:ascii="Times New Roman" w:hAnsi="Times New Roman"/>
          <w:iCs/>
          <w:color w:val="000000"/>
          <w:sz w:val="28"/>
          <w:szCs w:val="28"/>
        </w:rPr>
        <w:t>воздушные тепловые</w:t>
      </w:r>
      <w:r w:rsidRPr="00733D77">
        <w:rPr>
          <w:rFonts w:ascii="Times New Roman" w:hAnsi="Times New Roman"/>
          <w:iCs/>
          <w:color w:val="000000"/>
          <w:sz w:val="28"/>
          <w:szCs w:val="28"/>
        </w:rPr>
        <w:t xml:space="preserve"> [7]</w:t>
      </w:r>
      <w:r w:rsidRPr="00AE1D85">
        <w:rPr>
          <w:rFonts w:ascii="Times New Roman" w:hAnsi="Times New Roman"/>
          <w:iCs/>
          <w:color w:val="000000"/>
          <w:sz w:val="28"/>
          <w:szCs w:val="28"/>
        </w:rPr>
        <w:t xml:space="preserve">. Для создания завесы воздух, </w:t>
      </w:r>
      <w:r w:rsidRPr="00AE1D85">
        <w:rPr>
          <w:rFonts w:ascii="Times New Roman" w:hAnsi="Times New Roman"/>
          <w:color w:val="000000"/>
          <w:sz w:val="28"/>
          <w:szCs w:val="28"/>
        </w:rPr>
        <w:t xml:space="preserve">как правило, </w:t>
      </w:r>
      <w:r w:rsidRPr="00AE1D85">
        <w:rPr>
          <w:rFonts w:ascii="Times New Roman" w:hAnsi="Times New Roman"/>
          <w:iCs/>
          <w:color w:val="000000"/>
          <w:sz w:val="28"/>
          <w:szCs w:val="28"/>
        </w:rPr>
        <w:t xml:space="preserve">забирается вентилятором </w:t>
      </w:r>
      <w:r w:rsidRPr="00AE1D85">
        <w:rPr>
          <w:rFonts w:ascii="Times New Roman" w:hAnsi="Times New Roman"/>
          <w:color w:val="000000"/>
          <w:sz w:val="28"/>
          <w:szCs w:val="28"/>
        </w:rPr>
        <w:t>из верхней части помещения и направляется под углом к направлению холодного воздушного потока, поступающего через проемы ворот или дверей. Начальная скорость струи должна быть равна 12–16 м/</w:t>
      </w:r>
      <w:r w:rsidRPr="00AE1D85">
        <w:rPr>
          <w:rFonts w:ascii="Times New Roman" w:hAnsi="Times New Roman"/>
          <w:iCs/>
          <w:color w:val="000000"/>
          <w:sz w:val="28"/>
          <w:szCs w:val="28"/>
        </w:rPr>
        <w:t>с.</w:t>
      </w:r>
    </w:p>
    <w:p w:rsidR="00A40E2F" w:rsidRDefault="00A40E2F" w:rsidP="00753674">
      <w:pPr>
        <w:shd w:val="clear" w:color="auto" w:fill="FFFFFF"/>
        <w:ind w:firstLine="567"/>
        <w:jc w:val="both"/>
        <w:rPr>
          <w:rFonts w:ascii="Times New Roman" w:hAnsi="Times New Roman"/>
          <w:sz w:val="28"/>
          <w:szCs w:val="28"/>
        </w:rPr>
      </w:pPr>
      <w:r w:rsidRPr="00AE1D85">
        <w:rPr>
          <w:rFonts w:ascii="Times New Roman" w:hAnsi="Times New Roman"/>
          <w:sz w:val="28"/>
          <w:szCs w:val="28"/>
        </w:rPr>
        <w:t>Воздушные завесы могут бы</w:t>
      </w:r>
      <w:r w:rsidRPr="00182AE1">
        <w:rPr>
          <w:rFonts w:ascii="Times New Roman" w:hAnsi="Times New Roman"/>
          <w:sz w:val="28"/>
          <w:szCs w:val="28"/>
        </w:rPr>
        <w:t>ть с нижней, боковой односторонней и двухсторонней по</w:t>
      </w:r>
      <w:r>
        <w:rPr>
          <w:rFonts w:ascii="Times New Roman" w:hAnsi="Times New Roman"/>
          <w:sz w:val="28"/>
          <w:szCs w:val="28"/>
        </w:rPr>
        <w:t xml:space="preserve">дачей воздуха </w:t>
      </w:r>
      <w:r w:rsidRPr="00733D77">
        <w:rPr>
          <w:rFonts w:ascii="Times New Roman" w:hAnsi="Times New Roman"/>
          <w:sz w:val="28"/>
          <w:szCs w:val="28"/>
        </w:rPr>
        <w:t xml:space="preserve">[17] </w:t>
      </w:r>
      <w:r>
        <w:rPr>
          <w:rFonts w:ascii="Times New Roman" w:hAnsi="Times New Roman"/>
          <w:sz w:val="28"/>
          <w:szCs w:val="28"/>
        </w:rPr>
        <w:t xml:space="preserve">(рисунок </w:t>
      </w:r>
      <w:r w:rsidRPr="00182AE1">
        <w:rPr>
          <w:rFonts w:ascii="Times New Roman" w:hAnsi="Times New Roman"/>
          <w:sz w:val="28"/>
          <w:szCs w:val="28"/>
        </w:rPr>
        <w:t>2). Опыт показывает, что наиболее эффективной является завеса с нижней подачей струи. При ее устройстве угол между осью струи и плоскостью проема принимаю</w:t>
      </w:r>
      <w:r>
        <w:rPr>
          <w:rFonts w:ascii="Times New Roman" w:hAnsi="Times New Roman"/>
          <w:sz w:val="28"/>
          <w:szCs w:val="28"/>
        </w:rPr>
        <w:t>т 35...40°</w:t>
      </w:r>
      <w:r>
        <w:rPr>
          <w:rFonts w:ascii="Times New Roman" w:hAnsi="Times New Roman"/>
          <w:sz w:val="28"/>
          <w:szCs w:val="28"/>
          <w:lang w:val="en-US"/>
        </w:rPr>
        <w:t>C</w:t>
      </w:r>
      <w:r>
        <w:rPr>
          <w:rFonts w:ascii="Times New Roman" w:hAnsi="Times New Roman"/>
          <w:sz w:val="28"/>
          <w:szCs w:val="28"/>
        </w:rPr>
        <w:t xml:space="preserve">; для боковых завес </w:t>
      </w:r>
      <w:r>
        <w:rPr>
          <w:rFonts w:ascii="Times New Roman" w:hAnsi="Times New Roman"/>
          <w:sz w:val="28"/>
          <w:szCs w:val="28"/>
        </w:rPr>
        <w:noBreakHyphen/>
        <w:t xml:space="preserve"> </w:t>
      </w:r>
      <w:r w:rsidRPr="00182AE1">
        <w:rPr>
          <w:rFonts w:ascii="Times New Roman" w:hAnsi="Times New Roman"/>
          <w:sz w:val="28"/>
          <w:szCs w:val="28"/>
        </w:rPr>
        <w:t>45°.</w:t>
      </w:r>
    </w:p>
    <w:p w:rsidR="00A40E2F" w:rsidRDefault="00A40E2F" w:rsidP="00753674">
      <w:pPr>
        <w:shd w:val="clear" w:color="auto" w:fill="FFFFFF"/>
        <w:ind w:firstLine="567"/>
        <w:jc w:val="both"/>
        <w:rPr>
          <w:rFonts w:ascii="Times New Roman" w:hAnsi="Times New Roman"/>
          <w:sz w:val="28"/>
          <w:szCs w:val="28"/>
        </w:rPr>
      </w:pPr>
    </w:p>
    <w:p w:rsidR="00A40E2F"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sz w:val="28"/>
          <w:szCs w:val="28"/>
        </w:rPr>
        <w:t>Расход воздуха на создание завесы определяют из выражения</w:t>
      </w:r>
      <w:r>
        <w:rPr>
          <w:rFonts w:ascii="Times New Roman" w:hAnsi="Times New Roman"/>
          <w:sz w:val="28"/>
          <w:szCs w:val="28"/>
        </w:rPr>
        <w:t>:</w:t>
      </w:r>
    </w:p>
    <w:p w:rsidR="00A40E2F" w:rsidRPr="00182AE1" w:rsidRDefault="00A40E2F" w:rsidP="00753674">
      <w:pPr>
        <w:shd w:val="clear" w:color="auto" w:fill="FFFFFF"/>
        <w:ind w:firstLine="567"/>
        <w:jc w:val="both"/>
        <w:rPr>
          <w:rFonts w:ascii="Times New Roman" w:hAnsi="Times New Roman"/>
          <w:sz w:val="28"/>
          <w:szCs w:val="28"/>
        </w:rPr>
      </w:pPr>
      <w:r w:rsidRPr="00182AE1">
        <w:rPr>
          <w:rFonts w:ascii="Times New Roman" w:hAnsi="Times New Roman"/>
          <w:sz w:val="28"/>
          <w:szCs w:val="28"/>
        </w:rPr>
        <w:t xml:space="preserve"> </w:t>
      </w:r>
    </w:p>
    <w:p w:rsidR="00A40E2F" w:rsidRPr="00C30859" w:rsidRDefault="00A40E2F" w:rsidP="00753674">
      <w:pPr>
        <w:shd w:val="clear" w:color="auto" w:fill="FFFFFF"/>
        <w:ind w:firstLine="567"/>
        <w:jc w:val="both"/>
        <w:rPr>
          <w:rFonts w:ascii="Times New Roman" w:hAnsi="Times New Roman"/>
          <w:i/>
          <w:sz w:val="28"/>
          <w:szCs w:val="28"/>
        </w:rPr>
      </w:pPr>
      <w:r>
        <w:pict>
          <v:shape id="_x0000_i1043" type="#_x0000_t75" style="width:283.2pt;height:60.6pt">
            <v:imagedata r:id="rId26" o:title="" chromakey="white"/>
          </v:shape>
        </w:pict>
      </w:r>
    </w:p>
    <w:p w:rsidR="00A40E2F" w:rsidRDefault="00A40E2F" w:rsidP="00753674">
      <w:pPr>
        <w:shd w:val="clear" w:color="auto" w:fill="FFFFFF"/>
        <w:ind w:firstLine="567"/>
        <w:jc w:val="both"/>
        <w:rPr>
          <w:rFonts w:ascii="Times New Roman" w:hAnsi="Times New Roman"/>
          <w:sz w:val="28"/>
          <w:szCs w:val="28"/>
        </w:rPr>
      </w:pPr>
    </w:p>
    <w:p w:rsidR="00A40E2F" w:rsidRDefault="00A40E2F" w:rsidP="00753674">
      <w:pPr>
        <w:shd w:val="clear" w:color="auto" w:fill="FFFFFF"/>
        <w:ind w:left="567"/>
        <w:jc w:val="both"/>
        <w:rPr>
          <w:rFonts w:ascii="Times New Roman" w:hAnsi="Times New Roman"/>
          <w:sz w:val="28"/>
          <w:szCs w:val="28"/>
        </w:rPr>
      </w:pPr>
      <w:r w:rsidRPr="00182AE1">
        <w:rPr>
          <w:rFonts w:ascii="Times New Roman" w:hAnsi="Times New Roman"/>
          <w:sz w:val="28"/>
          <w:szCs w:val="28"/>
        </w:rPr>
        <w:t xml:space="preserve">η </w:t>
      </w:r>
      <w:r w:rsidRPr="00AE1D85">
        <w:rPr>
          <w:rFonts w:ascii="Times New Roman" w:hAnsi="Times New Roman"/>
          <w:color w:val="000000"/>
          <w:sz w:val="28"/>
          <w:szCs w:val="28"/>
        </w:rPr>
        <w:t>–</w:t>
      </w:r>
      <w:r w:rsidRPr="00182AE1">
        <w:rPr>
          <w:rFonts w:ascii="Times New Roman" w:hAnsi="Times New Roman"/>
          <w:sz w:val="28"/>
          <w:szCs w:val="28"/>
        </w:rPr>
        <w:t xml:space="preserve"> коэффициент, учитывающий возможность проникновения некоторого количества наружного воздуха в </w:t>
      </w:r>
      <w:r>
        <w:rPr>
          <w:rFonts w:ascii="Times New Roman" w:hAnsi="Times New Roman"/>
          <w:sz w:val="28"/>
          <w:szCs w:val="28"/>
        </w:rPr>
        <w:t>верхней части ворот η = 0,6÷1,0</w:t>
      </w:r>
      <w:r w:rsidRPr="00182AE1">
        <w:rPr>
          <w:rFonts w:ascii="Times New Roman" w:hAnsi="Times New Roman"/>
          <w:sz w:val="28"/>
          <w:szCs w:val="28"/>
        </w:rPr>
        <w:t xml:space="preserve">; </w:t>
      </w:r>
    </w:p>
    <w:p w:rsidR="00A40E2F" w:rsidRDefault="00A40E2F" w:rsidP="00753674">
      <w:pPr>
        <w:shd w:val="clear" w:color="auto" w:fill="FFFFFF"/>
        <w:ind w:left="567"/>
        <w:jc w:val="both"/>
        <w:rPr>
          <w:rFonts w:ascii="Times New Roman" w:hAnsi="Times New Roman"/>
          <w:sz w:val="28"/>
          <w:szCs w:val="28"/>
        </w:rPr>
      </w:pPr>
      <w:r w:rsidRPr="00182AE1">
        <w:rPr>
          <w:rFonts w:ascii="Times New Roman" w:hAnsi="Times New Roman"/>
          <w:sz w:val="28"/>
          <w:szCs w:val="28"/>
          <w:lang w:val="en-US"/>
        </w:rPr>
        <w:t>L</w:t>
      </w:r>
      <w:r>
        <w:rPr>
          <w:rFonts w:ascii="Times New Roman" w:hAnsi="Times New Roman"/>
          <w:sz w:val="28"/>
          <w:szCs w:val="28"/>
          <w:vertAlign w:val="subscript"/>
        </w:rPr>
        <w:t>Н</w:t>
      </w:r>
      <w:r w:rsidRPr="00182AE1">
        <w:rPr>
          <w:rFonts w:ascii="Times New Roman" w:hAnsi="Times New Roman"/>
          <w:sz w:val="28"/>
          <w:szCs w:val="28"/>
        </w:rPr>
        <w:t xml:space="preserve"> </w:t>
      </w:r>
      <w:r w:rsidRPr="00AE1D85">
        <w:rPr>
          <w:rFonts w:ascii="Times New Roman" w:hAnsi="Times New Roman"/>
          <w:color w:val="000000"/>
          <w:sz w:val="28"/>
          <w:szCs w:val="28"/>
        </w:rPr>
        <w:t>–</w:t>
      </w:r>
      <w:r w:rsidRPr="00182AE1">
        <w:rPr>
          <w:rFonts w:ascii="Times New Roman" w:hAnsi="Times New Roman"/>
          <w:sz w:val="28"/>
          <w:szCs w:val="28"/>
        </w:rPr>
        <w:t xml:space="preserve"> расход наружного воздуха, поступающего через открытый проем ворот, не оборудованный завесой, м</w:t>
      </w:r>
      <w:r w:rsidRPr="00182AE1">
        <w:rPr>
          <w:rFonts w:ascii="Times New Roman" w:hAnsi="Times New Roman"/>
          <w:sz w:val="28"/>
          <w:szCs w:val="28"/>
          <w:vertAlign w:val="superscript"/>
        </w:rPr>
        <w:t>3</w:t>
      </w:r>
      <w:r w:rsidRPr="00182AE1">
        <w:rPr>
          <w:rFonts w:ascii="Times New Roman" w:hAnsi="Times New Roman"/>
          <w:sz w:val="28"/>
          <w:szCs w:val="28"/>
        </w:rPr>
        <w:t xml:space="preserve">; </w:t>
      </w:r>
    </w:p>
    <w:p w:rsidR="00A40E2F" w:rsidRDefault="00A40E2F" w:rsidP="00753674">
      <w:pPr>
        <w:shd w:val="clear" w:color="auto" w:fill="FFFFFF"/>
        <w:ind w:left="567"/>
        <w:jc w:val="both"/>
        <w:rPr>
          <w:rFonts w:ascii="Times New Roman" w:hAnsi="Times New Roman"/>
          <w:sz w:val="28"/>
          <w:szCs w:val="28"/>
        </w:rPr>
      </w:pPr>
      <w:r w:rsidRPr="00C30859">
        <w:rPr>
          <w:rFonts w:ascii="Times New Roman" w:hAnsi="Times New Roman"/>
          <w:iCs/>
          <w:sz w:val="28"/>
          <w:szCs w:val="28"/>
        </w:rPr>
        <w:t xml:space="preserve">Н </w:t>
      </w:r>
      <w:r w:rsidRPr="00AE1D85">
        <w:rPr>
          <w:rFonts w:ascii="Times New Roman" w:hAnsi="Times New Roman"/>
          <w:color w:val="000000"/>
          <w:sz w:val="28"/>
          <w:szCs w:val="28"/>
        </w:rPr>
        <w:t>–</w:t>
      </w:r>
      <w:r w:rsidRPr="00182AE1">
        <w:rPr>
          <w:rFonts w:ascii="Times New Roman" w:hAnsi="Times New Roman"/>
          <w:i/>
          <w:iCs/>
          <w:sz w:val="28"/>
          <w:szCs w:val="28"/>
        </w:rPr>
        <w:t xml:space="preserve"> </w:t>
      </w:r>
      <w:r w:rsidRPr="00182AE1">
        <w:rPr>
          <w:rFonts w:ascii="Times New Roman" w:hAnsi="Times New Roman"/>
          <w:sz w:val="28"/>
          <w:szCs w:val="28"/>
        </w:rPr>
        <w:t xml:space="preserve">высота проема ворот, м; </w:t>
      </w:r>
    </w:p>
    <w:p w:rsidR="00A40E2F" w:rsidRDefault="00A40E2F" w:rsidP="00753674">
      <w:pPr>
        <w:shd w:val="clear" w:color="auto" w:fill="FFFFFF"/>
        <w:ind w:left="567"/>
        <w:jc w:val="both"/>
        <w:rPr>
          <w:rFonts w:ascii="Times New Roman" w:hAnsi="Times New Roman"/>
          <w:sz w:val="28"/>
          <w:szCs w:val="28"/>
        </w:rPr>
      </w:pPr>
      <w:r w:rsidRPr="00182AE1">
        <w:rPr>
          <w:rFonts w:ascii="Times New Roman" w:hAnsi="Times New Roman"/>
          <w:sz w:val="28"/>
          <w:szCs w:val="28"/>
          <w:lang w:val="en-US"/>
        </w:rPr>
        <w:t>b</w:t>
      </w:r>
      <w:r w:rsidRPr="00182AE1">
        <w:rPr>
          <w:rFonts w:ascii="Times New Roman" w:hAnsi="Times New Roman"/>
          <w:i/>
          <w:iCs/>
          <w:sz w:val="28"/>
          <w:szCs w:val="28"/>
        </w:rPr>
        <w:t xml:space="preserve"> </w:t>
      </w:r>
      <w:r w:rsidRPr="00AE1D85">
        <w:rPr>
          <w:rFonts w:ascii="Times New Roman" w:hAnsi="Times New Roman"/>
          <w:color w:val="000000"/>
          <w:sz w:val="28"/>
          <w:szCs w:val="28"/>
        </w:rPr>
        <w:t>–</w:t>
      </w:r>
      <w:r w:rsidRPr="00182AE1">
        <w:rPr>
          <w:rFonts w:ascii="Times New Roman" w:hAnsi="Times New Roman"/>
          <w:sz w:val="28"/>
          <w:szCs w:val="28"/>
        </w:rPr>
        <w:t xml:space="preserve"> ширина выпускной щели приточного воздуховода завесы м; </w:t>
      </w:r>
    </w:p>
    <w:p w:rsidR="00A40E2F" w:rsidRDefault="00A40E2F" w:rsidP="00753674">
      <w:pPr>
        <w:shd w:val="clear" w:color="auto" w:fill="FFFFFF"/>
        <w:ind w:left="567"/>
        <w:jc w:val="both"/>
        <w:rPr>
          <w:rFonts w:ascii="Times New Roman" w:hAnsi="Times New Roman"/>
          <w:sz w:val="28"/>
          <w:szCs w:val="28"/>
        </w:rPr>
      </w:pPr>
      <w:r w:rsidRPr="00182AE1">
        <w:rPr>
          <w:rFonts w:ascii="Times New Roman" w:hAnsi="Times New Roman"/>
          <w:sz w:val="28"/>
          <w:szCs w:val="28"/>
        </w:rPr>
        <w:t xml:space="preserve">к </w:t>
      </w:r>
      <w:r w:rsidRPr="00AE1D85">
        <w:rPr>
          <w:rFonts w:ascii="Times New Roman" w:hAnsi="Times New Roman"/>
          <w:color w:val="000000"/>
          <w:sz w:val="28"/>
          <w:szCs w:val="28"/>
        </w:rPr>
        <w:t>–</w:t>
      </w:r>
      <w:r w:rsidRPr="00182AE1">
        <w:rPr>
          <w:rFonts w:ascii="Times New Roman" w:hAnsi="Times New Roman"/>
          <w:sz w:val="28"/>
          <w:szCs w:val="28"/>
        </w:rPr>
        <w:t xml:space="preserve"> коэффициент, характеризующий «дальнобойность» завесы в зависимости от угла выхода струи α к плоскости проема ворот. Значение коэффициента колеблется в пределах 0,1</w:t>
      </w:r>
      <w:r>
        <w:rPr>
          <w:rFonts w:ascii="Times New Roman" w:hAnsi="Times New Roman"/>
          <w:sz w:val="28"/>
          <w:szCs w:val="28"/>
        </w:rPr>
        <w:t>÷</w:t>
      </w:r>
      <w:r w:rsidRPr="00182AE1">
        <w:rPr>
          <w:rFonts w:ascii="Times New Roman" w:hAnsi="Times New Roman"/>
          <w:sz w:val="28"/>
          <w:szCs w:val="28"/>
        </w:rPr>
        <w:t>0,4.</w:t>
      </w:r>
    </w:p>
    <w:p w:rsidR="00A40E2F" w:rsidRDefault="00A40E2F" w:rsidP="00753674">
      <w:pPr>
        <w:rPr>
          <w:rFonts w:ascii="Times New Roman" w:hAnsi="Times New Roman"/>
          <w:sz w:val="28"/>
          <w:szCs w:val="28"/>
        </w:rPr>
      </w:pPr>
      <w:r>
        <w:rPr>
          <w:rFonts w:ascii="Times New Roman" w:hAnsi="Times New Roman"/>
          <w:sz w:val="28"/>
          <w:szCs w:val="28"/>
        </w:rPr>
        <w:br w:type="page"/>
      </w:r>
    </w:p>
    <w:p w:rsidR="00A40E2F" w:rsidRPr="00182AE1" w:rsidRDefault="00A40E2F" w:rsidP="00753674">
      <w:pPr>
        <w:shd w:val="clear" w:color="auto" w:fill="FFFFFF"/>
        <w:rPr>
          <w:rFonts w:ascii="Times New Roman" w:hAnsi="Times New Roman"/>
          <w:sz w:val="28"/>
          <w:szCs w:val="28"/>
        </w:rPr>
      </w:pPr>
      <w:r w:rsidRPr="00C35CD0">
        <w:rPr>
          <w:rFonts w:ascii="Times New Roman" w:hAnsi="Times New Roman"/>
          <w:noProof/>
          <w:sz w:val="28"/>
          <w:szCs w:val="28"/>
          <w:lang w:eastAsia="ru-RU"/>
        </w:rPr>
        <w:pict>
          <v:shape id="Рисунок 1" o:spid="_x0000_i1044" type="#_x0000_t75" style="width:433.8pt;height:244.2pt;visibility:visible">
            <v:imagedata r:id="rId27" o:title="" croptop="2745f" cropbottom="5294f" cropleft="1849f" cropright="2458f"/>
          </v:shape>
        </w:pict>
      </w:r>
    </w:p>
    <w:p w:rsidR="00A40E2F" w:rsidRPr="00182AE1" w:rsidRDefault="00A40E2F" w:rsidP="00753674">
      <w:pPr>
        <w:ind w:firstLine="567"/>
        <w:rPr>
          <w:rFonts w:ascii="Times New Roman" w:hAnsi="Times New Roman"/>
          <w:sz w:val="28"/>
          <w:szCs w:val="28"/>
        </w:rPr>
      </w:pPr>
    </w:p>
    <w:p w:rsidR="00A40E2F" w:rsidRDefault="00A40E2F" w:rsidP="00753674">
      <w:pPr>
        <w:shd w:val="clear" w:color="auto" w:fill="FFFFFF"/>
        <w:rPr>
          <w:rFonts w:ascii="Times New Roman" w:hAnsi="Times New Roman"/>
          <w:color w:val="000000"/>
          <w:sz w:val="28"/>
          <w:szCs w:val="28"/>
        </w:rPr>
      </w:pPr>
      <w:r>
        <w:rPr>
          <w:rFonts w:ascii="Times New Roman" w:hAnsi="Times New Roman"/>
          <w:iCs/>
          <w:color w:val="000000"/>
          <w:sz w:val="28"/>
          <w:szCs w:val="28"/>
        </w:rPr>
        <w:t xml:space="preserve">Рисунок </w:t>
      </w:r>
      <w:r w:rsidRPr="00182AE1">
        <w:rPr>
          <w:rFonts w:ascii="Times New Roman" w:hAnsi="Times New Roman"/>
          <w:iCs/>
          <w:color w:val="000000"/>
          <w:sz w:val="28"/>
          <w:szCs w:val="28"/>
        </w:rPr>
        <w:t xml:space="preserve">2 </w:t>
      </w:r>
      <w:r w:rsidRPr="00AE1D85">
        <w:rPr>
          <w:rFonts w:ascii="Times New Roman" w:hAnsi="Times New Roman"/>
          <w:color w:val="000000"/>
          <w:sz w:val="28"/>
          <w:szCs w:val="28"/>
        </w:rPr>
        <w:t>–</w:t>
      </w:r>
      <w:r w:rsidRPr="00182AE1">
        <w:rPr>
          <w:rFonts w:ascii="Times New Roman" w:hAnsi="Times New Roman"/>
          <w:iCs/>
          <w:color w:val="000000"/>
          <w:sz w:val="28"/>
          <w:szCs w:val="28"/>
        </w:rPr>
        <w:t xml:space="preserve"> </w:t>
      </w:r>
      <w:r w:rsidRPr="00182AE1">
        <w:rPr>
          <w:rFonts w:ascii="Times New Roman" w:hAnsi="Times New Roman"/>
          <w:color w:val="000000"/>
          <w:sz w:val="28"/>
          <w:szCs w:val="28"/>
        </w:rPr>
        <w:t>Типы воздушных завес с различной пода</w:t>
      </w:r>
      <w:r>
        <w:rPr>
          <w:rFonts w:ascii="Times New Roman" w:hAnsi="Times New Roman"/>
          <w:color w:val="000000"/>
          <w:sz w:val="28"/>
          <w:szCs w:val="28"/>
        </w:rPr>
        <w:t>чей воздуха.</w:t>
      </w:r>
    </w:p>
    <w:p w:rsidR="00A40E2F" w:rsidRPr="00182AE1" w:rsidRDefault="00A40E2F" w:rsidP="00753674">
      <w:pPr>
        <w:shd w:val="clear" w:color="auto" w:fill="FFFFFF"/>
        <w:ind w:firstLine="567"/>
        <w:rPr>
          <w:rFonts w:ascii="Times New Roman" w:hAnsi="Times New Roman"/>
          <w:color w:val="000000"/>
          <w:sz w:val="28"/>
          <w:szCs w:val="28"/>
        </w:rPr>
      </w:pPr>
    </w:p>
    <w:p w:rsidR="00A40E2F" w:rsidRDefault="00A40E2F" w:rsidP="00753674">
      <w:pPr>
        <w:shd w:val="clear" w:color="auto" w:fill="FFFFFF"/>
        <w:rPr>
          <w:rFonts w:ascii="Times New Roman" w:hAnsi="Times New Roman"/>
          <w:color w:val="000000"/>
          <w:sz w:val="28"/>
          <w:szCs w:val="28"/>
        </w:rPr>
      </w:pPr>
      <w:r w:rsidRPr="00182AE1">
        <w:rPr>
          <w:rFonts w:ascii="Times New Roman" w:hAnsi="Times New Roman"/>
          <w:color w:val="000000"/>
          <w:sz w:val="28"/>
          <w:szCs w:val="28"/>
        </w:rPr>
        <w:t xml:space="preserve">а </w:t>
      </w:r>
      <w:r w:rsidRPr="00AE1D85">
        <w:rPr>
          <w:rFonts w:ascii="Times New Roman" w:hAnsi="Times New Roman"/>
          <w:color w:val="000000"/>
          <w:sz w:val="28"/>
          <w:szCs w:val="28"/>
        </w:rPr>
        <w:t>–</w:t>
      </w:r>
      <w:r w:rsidRPr="00182AE1">
        <w:rPr>
          <w:rFonts w:ascii="Times New Roman" w:hAnsi="Times New Roman"/>
          <w:color w:val="000000"/>
          <w:sz w:val="28"/>
          <w:szCs w:val="28"/>
        </w:rPr>
        <w:t xml:space="preserve"> нижней; </w:t>
      </w:r>
      <w:r>
        <w:rPr>
          <w:rFonts w:ascii="Times New Roman" w:hAnsi="Times New Roman"/>
          <w:iCs/>
          <w:color w:val="000000"/>
          <w:sz w:val="28"/>
          <w:szCs w:val="28"/>
        </w:rPr>
        <w:t>б</w:t>
      </w:r>
      <w:r w:rsidRPr="00182AE1">
        <w:rPr>
          <w:rFonts w:ascii="Times New Roman" w:hAnsi="Times New Roman"/>
          <w:iCs/>
          <w:color w:val="000000"/>
          <w:sz w:val="28"/>
          <w:szCs w:val="28"/>
        </w:rPr>
        <w:t xml:space="preserve"> </w:t>
      </w:r>
      <w:r w:rsidRPr="00AE1D85">
        <w:rPr>
          <w:rFonts w:ascii="Times New Roman" w:hAnsi="Times New Roman"/>
          <w:color w:val="000000"/>
          <w:sz w:val="28"/>
          <w:szCs w:val="28"/>
        </w:rPr>
        <w:t>–</w:t>
      </w:r>
      <w:r w:rsidRPr="00182AE1">
        <w:rPr>
          <w:rFonts w:ascii="Times New Roman" w:hAnsi="Times New Roman"/>
          <w:color w:val="000000"/>
          <w:sz w:val="28"/>
          <w:szCs w:val="28"/>
        </w:rPr>
        <w:t xml:space="preserve"> боковой односторонней; </w:t>
      </w:r>
      <w:r w:rsidRPr="00182AE1">
        <w:rPr>
          <w:rFonts w:ascii="Times New Roman" w:hAnsi="Times New Roman"/>
          <w:iCs/>
          <w:color w:val="000000"/>
          <w:sz w:val="28"/>
          <w:szCs w:val="28"/>
        </w:rPr>
        <w:t xml:space="preserve">в </w:t>
      </w:r>
      <w:r w:rsidRPr="00AE1D85">
        <w:rPr>
          <w:rFonts w:ascii="Times New Roman" w:hAnsi="Times New Roman"/>
          <w:color w:val="000000"/>
          <w:sz w:val="28"/>
          <w:szCs w:val="28"/>
        </w:rPr>
        <w:t>–</w:t>
      </w:r>
      <w:r w:rsidRPr="00182AE1">
        <w:rPr>
          <w:rFonts w:ascii="Times New Roman" w:hAnsi="Times New Roman"/>
          <w:color w:val="000000"/>
          <w:sz w:val="28"/>
          <w:szCs w:val="28"/>
        </w:rPr>
        <w:t xml:space="preserve"> боковой двухсторонней</w:t>
      </w:r>
      <w:r>
        <w:rPr>
          <w:rFonts w:ascii="Times New Roman" w:hAnsi="Times New Roman"/>
          <w:color w:val="000000"/>
          <w:sz w:val="28"/>
          <w:szCs w:val="28"/>
        </w:rPr>
        <w:t>.</w:t>
      </w:r>
    </w:p>
    <w:p w:rsidR="00A40E2F" w:rsidRDefault="00A40E2F" w:rsidP="00753674">
      <w:pPr>
        <w:shd w:val="clear" w:color="auto" w:fill="FFFFFF"/>
        <w:ind w:firstLine="567"/>
        <w:jc w:val="both"/>
        <w:rPr>
          <w:rFonts w:ascii="Times New Roman" w:hAnsi="Times New Roman"/>
          <w:b/>
          <w:color w:val="000000"/>
          <w:sz w:val="28"/>
          <w:szCs w:val="28"/>
        </w:rPr>
      </w:pPr>
    </w:p>
    <w:p w:rsidR="00A40E2F" w:rsidRPr="00182AE1" w:rsidRDefault="00A40E2F" w:rsidP="00753674">
      <w:pPr>
        <w:shd w:val="clear" w:color="auto" w:fill="FFFFFF"/>
        <w:ind w:firstLine="567"/>
        <w:jc w:val="both"/>
        <w:rPr>
          <w:rFonts w:ascii="Times New Roman" w:hAnsi="Times New Roman"/>
          <w:color w:val="000000"/>
          <w:sz w:val="28"/>
          <w:szCs w:val="28"/>
        </w:rPr>
      </w:pPr>
      <w:r w:rsidRPr="00182AE1">
        <w:rPr>
          <w:rFonts w:ascii="Times New Roman" w:hAnsi="Times New Roman"/>
          <w:color w:val="000000"/>
          <w:sz w:val="28"/>
          <w:szCs w:val="28"/>
        </w:rPr>
        <w:t>Таким образом, микроклимат включает в себя следующие понятия: температура, влажность, скорость воздуха и наличие в воздухе вредных веществ. Потенциал влажности – это функция, определяющая распределение влаги в теле. Аэрация, фильтрация и инфильтрация определяют состояние воздуха в помещении, а воздушные завесы препятствуют прохождению холодного воздуха в помещение.</w:t>
      </w:r>
    </w:p>
    <w:p w:rsidR="00A40E2F" w:rsidRPr="00182AE1" w:rsidRDefault="00A40E2F" w:rsidP="00753674">
      <w:pPr>
        <w:rPr>
          <w:rFonts w:ascii="Times New Roman" w:hAnsi="Times New Roman"/>
          <w:b/>
          <w:sz w:val="28"/>
          <w:szCs w:val="28"/>
        </w:rPr>
      </w:pPr>
    </w:p>
    <w:p w:rsidR="00A40E2F" w:rsidRDefault="00A40E2F" w:rsidP="00753674">
      <w:pPr>
        <w:spacing w:line="240" w:lineRule="auto"/>
        <w:ind w:firstLine="567"/>
        <w:jc w:val="both"/>
        <w:rPr>
          <w:rFonts w:ascii="Times New Roman" w:hAnsi="Times New Roman"/>
          <w:b/>
          <w:bCs/>
          <w:sz w:val="24"/>
          <w:szCs w:val="24"/>
          <w:lang w:val="en-US"/>
        </w:rPr>
      </w:pPr>
      <w:r w:rsidRPr="00800949">
        <w:rPr>
          <w:rFonts w:ascii="Times New Roman" w:hAnsi="Times New Roman"/>
          <w:b/>
          <w:bCs/>
          <w:sz w:val="24"/>
          <w:szCs w:val="24"/>
        </w:rPr>
        <w:t>Список литературы</w:t>
      </w:r>
    </w:p>
    <w:p w:rsidR="00A40E2F" w:rsidRPr="00CA732E" w:rsidRDefault="00A40E2F" w:rsidP="00753674">
      <w:pPr>
        <w:spacing w:line="240" w:lineRule="auto"/>
        <w:ind w:firstLine="567"/>
        <w:jc w:val="both"/>
        <w:rPr>
          <w:rFonts w:ascii="Times New Roman" w:hAnsi="Times New Roman"/>
          <w:b/>
          <w:bCs/>
          <w:sz w:val="24"/>
          <w:szCs w:val="24"/>
          <w:lang w:val="en-US"/>
        </w:rPr>
      </w:pPr>
    </w:p>
    <w:p w:rsidR="00A40E2F" w:rsidRDefault="00A40E2F" w:rsidP="00753674">
      <w:pPr>
        <w:pStyle w:val="BodyTextIndent3"/>
        <w:spacing w:after="0" w:line="240" w:lineRule="auto"/>
        <w:ind w:left="0" w:firstLine="567"/>
        <w:jc w:val="both"/>
        <w:rPr>
          <w:rFonts w:ascii="Times New Roman" w:hAnsi="Times New Roman"/>
          <w:sz w:val="24"/>
          <w:szCs w:val="24"/>
          <w:lang w:eastAsia="ru-RU"/>
        </w:rPr>
      </w:pPr>
      <w:r w:rsidRPr="00800949">
        <w:rPr>
          <w:rFonts w:ascii="Times New Roman" w:hAnsi="Times New Roman"/>
          <w:sz w:val="24"/>
          <w:szCs w:val="24"/>
        </w:rPr>
        <w:t xml:space="preserve">1. Харченко П. М. </w:t>
      </w:r>
      <w:r>
        <w:rPr>
          <w:rFonts w:ascii="Times New Roman" w:hAnsi="Times New Roman"/>
          <w:sz w:val="24"/>
          <w:szCs w:val="24"/>
        </w:rPr>
        <w:t>Теплогазоснабжение и вентиляция. Курс лекций</w:t>
      </w:r>
      <w:r w:rsidRPr="00800949">
        <w:rPr>
          <w:rFonts w:ascii="Times New Roman" w:hAnsi="Times New Roman"/>
          <w:sz w:val="24"/>
          <w:szCs w:val="24"/>
        </w:rPr>
        <w:t xml:space="preserve">/ П. М. Харченко, </w:t>
      </w:r>
      <w:r>
        <w:rPr>
          <w:rFonts w:ascii="Times New Roman" w:hAnsi="Times New Roman"/>
          <w:sz w:val="24"/>
          <w:szCs w:val="24"/>
        </w:rPr>
        <w:t>А</w:t>
      </w:r>
      <w:r w:rsidRPr="00800949">
        <w:rPr>
          <w:rFonts w:ascii="Times New Roman" w:hAnsi="Times New Roman"/>
          <w:sz w:val="24"/>
          <w:szCs w:val="24"/>
        </w:rPr>
        <w:t xml:space="preserve">. </w:t>
      </w:r>
      <w:r>
        <w:rPr>
          <w:rFonts w:ascii="Times New Roman" w:hAnsi="Times New Roman"/>
          <w:sz w:val="24"/>
          <w:szCs w:val="24"/>
        </w:rPr>
        <w:t>Н</w:t>
      </w:r>
      <w:r w:rsidRPr="00800949">
        <w:rPr>
          <w:rFonts w:ascii="Times New Roman" w:hAnsi="Times New Roman"/>
          <w:sz w:val="24"/>
          <w:szCs w:val="24"/>
        </w:rPr>
        <w:t xml:space="preserve">. </w:t>
      </w:r>
      <w:r>
        <w:rPr>
          <w:rFonts w:ascii="Times New Roman" w:hAnsi="Times New Roman"/>
          <w:sz w:val="24"/>
          <w:szCs w:val="24"/>
        </w:rPr>
        <w:t>Соболь. – М.: Министерство сельского хозяйства Российской Федерации ФГБОУ ВПО «Кубанский государственный аграрный университет»</w:t>
      </w:r>
      <w:r w:rsidRPr="00800949">
        <w:rPr>
          <w:rFonts w:ascii="Times New Roman" w:hAnsi="Times New Roman"/>
          <w:sz w:val="24"/>
          <w:szCs w:val="24"/>
          <w:lang w:eastAsia="ru-RU"/>
        </w:rPr>
        <w:t>. Краснодар. 201</w:t>
      </w:r>
      <w:r>
        <w:rPr>
          <w:rFonts w:ascii="Times New Roman" w:hAnsi="Times New Roman"/>
          <w:sz w:val="24"/>
          <w:szCs w:val="24"/>
          <w:lang w:eastAsia="ru-RU"/>
        </w:rPr>
        <w:t>2.</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2</w:t>
      </w:r>
      <w:r w:rsidRPr="00800949">
        <w:rPr>
          <w:rFonts w:ascii="Times New Roman" w:hAnsi="Times New Roman"/>
          <w:sz w:val="24"/>
          <w:szCs w:val="24"/>
        </w:rPr>
        <w:t>. Харченко П. М. Вентиляция производственных и коммунально-бытовых зданий/ П. М. Харченко, В. В. Христиченко, А. А. Тимофеюк// Труды КубГАУ. Краснодар. 2012. Т1. №37. С. 271…275.</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800949">
        <w:rPr>
          <w:rFonts w:ascii="Times New Roman" w:hAnsi="Times New Roman"/>
          <w:sz w:val="24"/>
          <w:szCs w:val="24"/>
        </w:rPr>
        <w:t xml:space="preserve">. Харченко П. М. Расчёт вентиляции и отопления производственного здания/ П. М. Харченко, В. П. Тимофеев// Труды КубГАУ. Краснодар. </w:t>
      </w:r>
      <w:r w:rsidRPr="00800949">
        <w:rPr>
          <w:sz w:val="24"/>
          <w:szCs w:val="24"/>
        </w:rPr>
        <w:t xml:space="preserve"> </w:t>
      </w:r>
      <w:r w:rsidRPr="00800949">
        <w:rPr>
          <w:rFonts w:ascii="Times New Roman" w:hAnsi="Times New Roman"/>
          <w:sz w:val="24"/>
          <w:szCs w:val="24"/>
        </w:rPr>
        <w:t>2013. Т1. №42. С. 152…155.</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4</w:t>
      </w:r>
      <w:r w:rsidRPr="00800949">
        <w:rPr>
          <w:rFonts w:ascii="Times New Roman" w:hAnsi="Times New Roman"/>
          <w:sz w:val="24"/>
          <w:szCs w:val="24"/>
        </w:rPr>
        <w:t>. Амерханов Р.А. Развитие энергообеспечения АПК Краснодарского края/ Р. А. Амерханов, А. В. Богдан, И. А. Потапенко, П. М. Харченко, К. А. Гарькавый, Е. А. Ададуров, А. И. Чернышев, С. И. Бегдай, В. Г. Крыжановский// Механизация и электрификация сельского хозяйства. 2004. №11. С. 4.</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800949">
        <w:rPr>
          <w:rFonts w:ascii="Times New Roman" w:hAnsi="Times New Roman"/>
          <w:sz w:val="24"/>
          <w:szCs w:val="24"/>
        </w:rPr>
        <w:t xml:space="preserve">. Пат. 2299356 Российская Федерация, МПК </w:t>
      </w:r>
      <w:r w:rsidRPr="00800949">
        <w:rPr>
          <w:rFonts w:ascii="Times New Roman" w:hAnsi="Times New Roman"/>
          <w:sz w:val="24"/>
          <w:szCs w:val="24"/>
          <w:lang w:val="en-US"/>
        </w:rPr>
        <w:t>F</w:t>
      </w:r>
      <w:r w:rsidRPr="00800949">
        <w:rPr>
          <w:rFonts w:ascii="Times New Roman" w:hAnsi="Times New Roman"/>
          <w:sz w:val="24"/>
          <w:szCs w:val="24"/>
        </w:rPr>
        <w:t>03</w:t>
      </w:r>
      <w:r w:rsidRPr="00800949">
        <w:rPr>
          <w:rFonts w:ascii="Times New Roman" w:hAnsi="Times New Roman"/>
          <w:sz w:val="24"/>
          <w:szCs w:val="24"/>
          <w:lang w:val="en-US"/>
        </w:rPr>
        <w:t>D</w:t>
      </w:r>
      <w:r w:rsidRPr="00800949">
        <w:rPr>
          <w:rFonts w:ascii="Times New Roman" w:hAnsi="Times New Roman"/>
          <w:sz w:val="24"/>
          <w:szCs w:val="24"/>
        </w:rPr>
        <w:t>7/04. Ветроэнергетическая установка/ С. В. Оськин, Д. П. Харченко, П. М. Харченко. №2006105560/06; заявл. 22.02.2006; опубл. 20.05.2007, бюл. №14.</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6</w:t>
      </w:r>
      <w:r w:rsidRPr="00800949">
        <w:rPr>
          <w:rFonts w:ascii="Times New Roman" w:hAnsi="Times New Roman"/>
          <w:sz w:val="24"/>
          <w:szCs w:val="24"/>
        </w:rPr>
        <w:t xml:space="preserve">. Пат. 2181103 Российская Федерация, МПК </w:t>
      </w:r>
      <w:r w:rsidRPr="00800949">
        <w:rPr>
          <w:rFonts w:ascii="Times New Roman" w:hAnsi="Times New Roman"/>
          <w:sz w:val="24"/>
          <w:szCs w:val="24"/>
          <w:lang w:val="en-US"/>
        </w:rPr>
        <w:t>C</w:t>
      </w:r>
      <w:r w:rsidRPr="00800949">
        <w:rPr>
          <w:rFonts w:ascii="Times New Roman" w:hAnsi="Times New Roman"/>
          <w:sz w:val="24"/>
          <w:szCs w:val="24"/>
        </w:rPr>
        <w:t>01</w:t>
      </w:r>
      <w:r w:rsidRPr="00800949">
        <w:rPr>
          <w:rFonts w:ascii="Times New Roman" w:hAnsi="Times New Roman"/>
          <w:sz w:val="24"/>
          <w:szCs w:val="24"/>
          <w:lang w:val="en-US"/>
        </w:rPr>
        <w:t>B</w:t>
      </w:r>
      <w:r w:rsidRPr="00800949">
        <w:rPr>
          <w:rFonts w:ascii="Times New Roman" w:hAnsi="Times New Roman"/>
          <w:sz w:val="24"/>
          <w:szCs w:val="24"/>
        </w:rPr>
        <w:t>13/11. Термоадаптивный блок озонатор/ В. К. Андрейчук, П. М. Харченко.  №99121820/12; заявл. 19.10.1999; опубл. 10.04.2002, бюл. №10.</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7</w:t>
      </w:r>
      <w:r w:rsidRPr="00800949">
        <w:rPr>
          <w:rFonts w:ascii="Times New Roman" w:hAnsi="Times New Roman"/>
          <w:sz w:val="24"/>
          <w:szCs w:val="24"/>
        </w:rPr>
        <w:t xml:space="preserve">. Пат. 2297459 Российская Федерация, МПК </w:t>
      </w:r>
      <w:r w:rsidRPr="00800949">
        <w:rPr>
          <w:rFonts w:ascii="Times New Roman" w:hAnsi="Times New Roman"/>
          <w:sz w:val="24"/>
          <w:szCs w:val="24"/>
          <w:lang w:val="en-US"/>
        </w:rPr>
        <w:t>C</w:t>
      </w:r>
      <w:r w:rsidRPr="00800949">
        <w:rPr>
          <w:rFonts w:ascii="Times New Roman" w:hAnsi="Times New Roman"/>
          <w:sz w:val="24"/>
          <w:szCs w:val="24"/>
        </w:rPr>
        <w:t>21</w:t>
      </w:r>
      <w:r w:rsidRPr="00800949">
        <w:rPr>
          <w:rFonts w:ascii="Times New Roman" w:hAnsi="Times New Roman"/>
          <w:sz w:val="24"/>
          <w:szCs w:val="24"/>
          <w:lang w:val="en-US"/>
        </w:rPr>
        <w:t>D</w:t>
      </w:r>
      <w:r w:rsidRPr="00800949">
        <w:rPr>
          <w:rFonts w:ascii="Times New Roman" w:hAnsi="Times New Roman"/>
          <w:sz w:val="24"/>
          <w:szCs w:val="24"/>
        </w:rPr>
        <w:t>6/04. Способ термической обработки деталей машин/ И. А. Потапенко, П. М. Харченко. - №2005131682/02; заявл. 12.10.2005; опубл. 20.04.2007, бюл. №11.</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8</w:t>
      </w:r>
      <w:r w:rsidRPr="00800949">
        <w:rPr>
          <w:rFonts w:ascii="Times New Roman" w:hAnsi="Times New Roman"/>
          <w:sz w:val="24"/>
          <w:szCs w:val="24"/>
        </w:rPr>
        <w:t>. Харченко П. М. Планирование эксперимента и методические опыты на установке по исследованию плотности и давления насыщенных паров (ДНП) нейтепродуктов/ П. М. Харченко, В. П. Тимофеев, Д. С. Чижов, А. А. Лазарева//</w:t>
      </w:r>
      <w:r w:rsidRPr="00800949">
        <w:rPr>
          <w:rFonts w:ascii="Times New Roman" w:hAnsi="Times New Roman"/>
          <w:sz w:val="24"/>
          <w:szCs w:val="24"/>
          <w:lang w:eastAsia="ru-RU"/>
        </w:rPr>
        <w:t>Научный журнал КубГАУ. Краснодар. 2015. №107(03).</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9</w:t>
      </w:r>
      <w:r w:rsidRPr="00800949">
        <w:rPr>
          <w:rFonts w:ascii="Times New Roman" w:hAnsi="Times New Roman"/>
          <w:sz w:val="24"/>
          <w:szCs w:val="24"/>
        </w:rPr>
        <w:t>. Харченко П. М. Конструкция экспериментальной установки для исследования плотности и давления насыщенных паров (ДНП) нефтепродуктов/ П. М. Харченко, В. П. Тимофеев, Д. С. Чижов, А. А. Лазарева //</w:t>
      </w:r>
      <w:r w:rsidRPr="00800949">
        <w:rPr>
          <w:rFonts w:ascii="Times New Roman" w:hAnsi="Times New Roman"/>
          <w:sz w:val="24"/>
          <w:szCs w:val="24"/>
          <w:lang w:eastAsia="ru-RU"/>
        </w:rPr>
        <w:t>Научный журнал КубГАУ. Краснодар. 2015. №107(03).</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10</w:t>
      </w:r>
      <w:r w:rsidRPr="00800949">
        <w:rPr>
          <w:rFonts w:ascii="Times New Roman" w:hAnsi="Times New Roman"/>
          <w:sz w:val="24"/>
          <w:szCs w:val="24"/>
        </w:rPr>
        <w:t>. Харченко П. М. Методы исследования давления насыщенных паров и экспериментальные установки/ П. М. Харченко, В. П. Тимофеев, Д. С. Чижов//</w:t>
      </w:r>
      <w:r w:rsidRPr="00800949">
        <w:rPr>
          <w:rFonts w:ascii="Times New Roman" w:hAnsi="Times New Roman"/>
          <w:sz w:val="24"/>
          <w:szCs w:val="24"/>
          <w:lang w:eastAsia="ru-RU"/>
        </w:rPr>
        <w:t>Научный журнал КубГАУ. Краснодар. 2015. №106(02).</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11</w:t>
      </w:r>
      <w:r w:rsidRPr="00800949">
        <w:rPr>
          <w:rFonts w:ascii="Times New Roman" w:hAnsi="Times New Roman"/>
          <w:sz w:val="24"/>
          <w:szCs w:val="24"/>
        </w:rPr>
        <w:t>. Харченко П. М. Определение критических параметров нефтяных фракций/ П. М. Харченко, В. П. Тимофеев//</w:t>
      </w:r>
      <w:r w:rsidRPr="00800949">
        <w:rPr>
          <w:rFonts w:ascii="Times New Roman" w:hAnsi="Times New Roman"/>
          <w:sz w:val="24"/>
          <w:szCs w:val="24"/>
          <w:lang w:eastAsia="ru-RU"/>
        </w:rPr>
        <w:t>Научный журнал КубГАУ. Краснодар. 2014. №103(09).</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12</w:t>
      </w:r>
      <w:r w:rsidRPr="00800949">
        <w:rPr>
          <w:rFonts w:ascii="Times New Roman" w:hAnsi="Times New Roman"/>
          <w:sz w:val="24"/>
          <w:szCs w:val="24"/>
        </w:rPr>
        <w:t>. Харченко П. М. Обобщение экспериментальных исследований бензиновых нефтяных фракций/ П. М. Харченко, В. П. Тимофеев//</w:t>
      </w:r>
      <w:r w:rsidRPr="00800949">
        <w:rPr>
          <w:rFonts w:ascii="Times New Roman" w:hAnsi="Times New Roman"/>
          <w:sz w:val="24"/>
          <w:szCs w:val="24"/>
          <w:lang w:eastAsia="ru-RU"/>
        </w:rPr>
        <w:t>Научный журнал КубГАУ. Краснодар. 2014. №99(05).</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13</w:t>
      </w:r>
      <w:r w:rsidRPr="00800949">
        <w:rPr>
          <w:rFonts w:ascii="Times New Roman" w:hAnsi="Times New Roman"/>
          <w:sz w:val="24"/>
          <w:szCs w:val="24"/>
        </w:rPr>
        <w:t>. Харченко П. М. Результаты экспериментальных исследований бензиновых нефтяных фракций/ П. М. Харченко, В. П. Тимофеев//</w:t>
      </w:r>
      <w:r w:rsidRPr="00800949">
        <w:rPr>
          <w:rFonts w:ascii="Times New Roman" w:hAnsi="Times New Roman"/>
          <w:sz w:val="24"/>
          <w:szCs w:val="24"/>
          <w:lang w:eastAsia="ru-RU"/>
        </w:rPr>
        <w:t>Научный журнал КубГАУ. Краснодар. 2014. №98(04).</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14</w:t>
      </w:r>
      <w:r w:rsidRPr="00800949">
        <w:rPr>
          <w:rFonts w:ascii="Times New Roman" w:hAnsi="Times New Roman"/>
          <w:sz w:val="24"/>
          <w:szCs w:val="24"/>
        </w:rPr>
        <w:t>. Харченко П. М. Исследование плотности и давления насыщенных пород нефтяных фракций/ П. М. Харченко, В.</w:t>
      </w:r>
      <w:r>
        <w:rPr>
          <w:rFonts w:ascii="Times New Roman" w:hAnsi="Times New Roman"/>
          <w:sz w:val="24"/>
          <w:szCs w:val="24"/>
        </w:rPr>
        <w:t xml:space="preserve"> П. Тимофеев// </w:t>
      </w:r>
      <w:r w:rsidRPr="00800949">
        <w:rPr>
          <w:rFonts w:ascii="Times New Roman" w:hAnsi="Times New Roman"/>
          <w:sz w:val="24"/>
          <w:szCs w:val="24"/>
        </w:rPr>
        <w:t>Труды КубГАУ. – Краснодар. 2012. Т1. №39. С. 140…142.</w:t>
      </w:r>
    </w:p>
    <w:p w:rsidR="00A40E2F" w:rsidRPr="00800949"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15</w:t>
      </w:r>
      <w:r w:rsidRPr="00800949">
        <w:rPr>
          <w:rFonts w:ascii="Times New Roman" w:hAnsi="Times New Roman"/>
          <w:sz w:val="24"/>
          <w:szCs w:val="24"/>
        </w:rPr>
        <w:t xml:space="preserve">. Харченко П. М. Экспериментальное исследование плотности и давления насыщенных паров нефтепродуктов: дис. … к.т.н./П.М. Харченко; </w:t>
      </w:r>
      <w:r>
        <w:rPr>
          <w:rFonts w:ascii="Times New Roman" w:hAnsi="Times New Roman"/>
          <w:sz w:val="24"/>
          <w:szCs w:val="24"/>
        </w:rPr>
        <w:t>Институт нефти и химии имени М. Азизбекова.</w:t>
      </w:r>
      <w:r w:rsidRPr="00800949">
        <w:rPr>
          <w:rFonts w:ascii="Times New Roman" w:hAnsi="Times New Roman"/>
          <w:sz w:val="24"/>
          <w:szCs w:val="24"/>
        </w:rPr>
        <w:t xml:space="preserve"> Баку, 1988. С.118.</w:t>
      </w:r>
    </w:p>
    <w:p w:rsidR="00A40E2F"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16</w:t>
      </w:r>
      <w:r w:rsidRPr="00800949">
        <w:rPr>
          <w:rFonts w:ascii="Times New Roman" w:hAnsi="Times New Roman"/>
          <w:sz w:val="24"/>
          <w:szCs w:val="24"/>
        </w:rPr>
        <w:t>. Харченко П. М</w:t>
      </w:r>
      <w:r>
        <w:rPr>
          <w:rFonts w:ascii="Times New Roman" w:hAnsi="Times New Roman"/>
          <w:sz w:val="24"/>
          <w:szCs w:val="24"/>
        </w:rPr>
        <w:t>. Экспериментальное исследование плотности и давления насыщенных паров нефтепродуктов: автореферат дис. к.т.н./ П.М. Харченко: Институт нефти и химии имени М.Азизбекова. Баку, 1988. С. 22.</w:t>
      </w:r>
    </w:p>
    <w:p w:rsidR="00A40E2F" w:rsidRDefault="00A40E2F" w:rsidP="00753674">
      <w:pPr>
        <w:pStyle w:val="BodyTextIndent3"/>
        <w:spacing w:after="0" w:line="240" w:lineRule="auto"/>
        <w:ind w:left="0" w:firstLine="567"/>
        <w:jc w:val="both"/>
        <w:rPr>
          <w:rFonts w:ascii="Times New Roman" w:hAnsi="Times New Roman"/>
          <w:sz w:val="24"/>
          <w:szCs w:val="24"/>
        </w:rPr>
      </w:pPr>
      <w:r>
        <w:rPr>
          <w:rFonts w:ascii="Times New Roman" w:hAnsi="Times New Roman"/>
          <w:sz w:val="24"/>
          <w:szCs w:val="24"/>
        </w:rPr>
        <w:t>17</w:t>
      </w:r>
      <w:r w:rsidRPr="00800949">
        <w:rPr>
          <w:rFonts w:ascii="Times New Roman" w:hAnsi="Times New Roman"/>
          <w:sz w:val="24"/>
          <w:szCs w:val="24"/>
        </w:rPr>
        <w:t>. Харченко П. М. Экспериментальная установка и методики исследования плотности и ДНП агропромышленных сточных вод/ П. М. Харченко, В. В. Христиченко, Н. А. Блощинский// Труды КубГАУ. Краснодар. 2012. Т1. №37. С. 238…242.</w:t>
      </w:r>
    </w:p>
    <w:p w:rsidR="00A40E2F" w:rsidRDefault="00A40E2F" w:rsidP="00753674">
      <w:pPr>
        <w:pStyle w:val="BodyTextIndent3"/>
        <w:spacing w:after="0" w:line="240" w:lineRule="auto"/>
        <w:ind w:left="0" w:firstLine="567"/>
        <w:jc w:val="both"/>
        <w:rPr>
          <w:rFonts w:ascii="Times New Roman" w:hAnsi="Times New Roman"/>
          <w:sz w:val="24"/>
          <w:szCs w:val="24"/>
          <w:lang w:val="en-US"/>
        </w:rPr>
      </w:pPr>
    </w:p>
    <w:p w:rsidR="00A40E2F" w:rsidRPr="00CA732E" w:rsidRDefault="00A40E2F" w:rsidP="00753674">
      <w:pPr>
        <w:pStyle w:val="BodyTextIndent3"/>
        <w:spacing w:after="0" w:line="240" w:lineRule="auto"/>
        <w:ind w:left="0" w:firstLine="567"/>
        <w:jc w:val="both"/>
        <w:rPr>
          <w:rFonts w:ascii="Times New Roman" w:hAnsi="Times New Roman"/>
          <w:sz w:val="24"/>
          <w:szCs w:val="24"/>
          <w:lang w:val="en-US"/>
        </w:rPr>
      </w:pPr>
    </w:p>
    <w:p w:rsidR="00A40E2F" w:rsidRDefault="00A40E2F" w:rsidP="00753674">
      <w:pPr>
        <w:spacing w:line="240" w:lineRule="auto"/>
        <w:ind w:firstLine="567"/>
        <w:jc w:val="both"/>
        <w:rPr>
          <w:rFonts w:ascii="Times New Roman" w:hAnsi="Times New Roman"/>
          <w:b/>
          <w:bCs/>
          <w:sz w:val="24"/>
          <w:szCs w:val="24"/>
          <w:lang w:val="en-US"/>
        </w:rPr>
      </w:pPr>
      <w:r>
        <w:rPr>
          <w:rFonts w:ascii="Times New Roman" w:hAnsi="Times New Roman"/>
          <w:b/>
          <w:bCs/>
          <w:sz w:val="24"/>
          <w:szCs w:val="24"/>
          <w:lang w:val="en-US"/>
        </w:rPr>
        <w:t>References</w:t>
      </w:r>
    </w:p>
    <w:p w:rsidR="00A40E2F" w:rsidRPr="00A51516" w:rsidRDefault="00A40E2F" w:rsidP="00753674">
      <w:pPr>
        <w:spacing w:line="240" w:lineRule="auto"/>
        <w:ind w:firstLine="567"/>
        <w:jc w:val="both"/>
        <w:rPr>
          <w:rFonts w:ascii="Times New Roman" w:hAnsi="Times New Roman"/>
          <w:b/>
          <w:bCs/>
          <w:sz w:val="24"/>
          <w:szCs w:val="24"/>
          <w:lang w:val="en-US"/>
        </w:rPr>
      </w:pPr>
    </w:p>
    <w:p w:rsidR="00A40E2F" w:rsidRPr="007F2A43" w:rsidRDefault="00A40E2F" w:rsidP="00753674">
      <w:pPr>
        <w:pStyle w:val="BodyTextIndent3"/>
        <w:spacing w:after="0" w:line="240" w:lineRule="auto"/>
        <w:ind w:left="0" w:firstLine="567"/>
        <w:jc w:val="both"/>
        <w:rPr>
          <w:rFonts w:ascii="Times New Roman" w:hAnsi="Times New Roman"/>
          <w:sz w:val="24"/>
          <w:szCs w:val="24"/>
          <w:lang w:val="en-US" w:eastAsia="ru-RU"/>
        </w:rPr>
      </w:pPr>
      <w:r w:rsidRPr="00685FC0">
        <w:rPr>
          <w:rFonts w:ascii="Times New Roman" w:hAnsi="Times New Roman"/>
          <w:sz w:val="24"/>
          <w:szCs w:val="24"/>
          <w:lang w:val="en-US"/>
        </w:rPr>
        <w:t xml:space="preserve">1. </w:t>
      </w:r>
      <w:r>
        <w:rPr>
          <w:rFonts w:ascii="Times New Roman" w:hAnsi="Times New Roman"/>
          <w:sz w:val="24"/>
          <w:szCs w:val="24"/>
          <w:lang w:val="en-US"/>
        </w:rPr>
        <w:t>Harchenko</w:t>
      </w:r>
      <w:r w:rsidRPr="00685FC0">
        <w:rPr>
          <w:rFonts w:ascii="Times New Roman" w:hAnsi="Times New Roman"/>
          <w:sz w:val="24"/>
          <w:szCs w:val="24"/>
          <w:lang w:val="en-US"/>
        </w:rPr>
        <w:t xml:space="preserve"> </w:t>
      </w:r>
      <w:r>
        <w:rPr>
          <w:rFonts w:ascii="Times New Roman" w:hAnsi="Times New Roman"/>
          <w:sz w:val="24"/>
          <w:szCs w:val="24"/>
          <w:lang w:val="en-US"/>
        </w:rPr>
        <w:t>P</w:t>
      </w:r>
      <w:r w:rsidRPr="00685FC0">
        <w:rPr>
          <w:rFonts w:ascii="Times New Roman" w:hAnsi="Times New Roman"/>
          <w:sz w:val="24"/>
          <w:szCs w:val="24"/>
          <w:lang w:val="en-US"/>
        </w:rPr>
        <w:t>.</w:t>
      </w:r>
      <w:r>
        <w:rPr>
          <w:rFonts w:ascii="Times New Roman" w:hAnsi="Times New Roman"/>
          <w:sz w:val="24"/>
          <w:szCs w:val="24"/>
          <w:lang w:val="en-US"/>
        </w:rPr>
        <w:t>M</w:t>
      </w:r>
      <w:r w:rsidRPr="00685FC0">
        <w:rPr>
          <w:rFonts w:ascii="Times New Roman" w:hAnsi="Times New Roman"/>
          <w:sz w:val="24"/>
          <w:szCs w:val="24"/>
          <w:lang w:val="en-US"/>
        </w:rPr>
        <w:t xml:space="preserve">. </w:t>
      </w:r>
      <w:r>
        <w:rPr>
          <w:rFonts w:ascii="Times New Roman" w:hAnsi="Times New Roman"/>
          <w:sz w:val="24"/>
          <w:szCs w:val="24"/>
          <w:lang w:val="en-US"/>
        </w:rPr>
        <w:t>Teplogazosnabzhenie</w:t>
      </w:r>
      <w:r w:rsidRPr="00685FC0">
        <w:rPr>
          <w:rFonts w:ascii="Times New Roman" w:hAnsi="Times New Roman"/>
          <w:sz w:val="24"/>
          <w:szCs w:val="24"/>
          <w:lang w:val="en-US"/>
        </w:rPr>
        <w:t xml:space="preserve"> </w:t>
      </w:r>
      <w:r>
        <w:rPr>
          <w:rFonts w:ascii="Times New Roman" w:hAnsi="Times New Roman"/>
          <w:sz w:val="24"/>
          <w:szCs w:val="24"/>
          <w:lang w:val="en-US"/>
        </w:rPr>
        <w:t>i</w:t>
      </w:r>
      <w:r w:rsidRPr="00685FC0">
        <w:rPr>
          <w:rFonts w:ascii="Times New Roman" w:hAnsi="Times New Roman"/>
          <w:sz w:val="24"/>
          <w:szCs w:val="24"/>
          <w:lang w:val="en-US"/>
        </w:rPr>
        <w:t xml:space="preserve"> </w:t>
      </w:r>
      <w:r>
        <w:rPr>
          <w:rFonts w:ascii="Times New Roman" w:hAnsi="Times New Roman"/>
          <w:sz w:val="24"/>
          <w:szCs w:val="24"/>
          <w:lang w:val="en-US"/>
        </w:rPr>
        <w:t>ventilyaciya</w:t>
      </w:r>
      <w:r w:rsidRPr="00685FC0">
        <w:rPr>
          <w:rFonts w:ascii="Times New Roman" w:hAnsi="Times New Roman"/>
          <w:sz w:val="24"/>
          <w:szCs w:val="24"/>
          <w:lang w:val="en-US"/>
        </w:rPr>
        <w:t xml:space="preserve">. </w:t>
      </w:r>
      <w:r>
        <w:rPr>
          <w:rFonts w:ascii="Times New Roman" w:hAnsi="Times New Roman"/>
          <w:sz w:val="24"/>
          <w:szCs w:val="24"/>
          <w:lang w:val="en-US"/>
        </w:rPr>
        <w:t>Kurs</w:t>
      </w:r>
      <w:r w:rsidRPr="00CF5A62">
        <w:rPr>
          <w:rFonts w:ascii="Times New Roman" w:hAnsi="Times New Roman"/>
          <w:sz w:val="24"/>
          <w:szCs w:val="24"/>
          <w:lang w:val="en-US"/>
        </w:rPr>
        <w:t xml:space="preserve"> </w:t>
      </w:r>
      <w:r>
        <w:rPr>
          <w:rFonts w:ascii="Times New Roman" w:hAnsi="Times New Roman"/>
          <w:sz w:val="24"/>
          <w:szCs w:val="24"/>
          <w:lang w:val="en-US"/>
        </w:rPr>
        <w:t>lekciy</w:t>
      </w:r>
      <w:r w:rsidRPr="00CF5A62">
        <w:rPr>
          <w:rFonts w:ascii="Times New Roman" w:hAnsi="Times New Roman"/>
          <w:sz w:val="24"/>
          <w:szCs w:val="24"/>
          <w:lang w:val="en-US"/>
        </w:rPr>
        <w:t xml:space="preserve">/ P. M. </w:t>
      </w:r>
      <w:r>
        <w:rPr>
          <w:rFonts w:ascii="Times New Roman" w:hAnsi="Times New Roman"/>
          <w:sz w:val="24"/>
          <w:szCs w:val="24"/>
          <w:lang w:val="en-US"/>
        </w:rPr>
        <w:t>Harchenko</w:t>
      </w:r>
      <w:r w:rsidRPr="00CF5A62">
        <w:rPr>
          <w:rFonts w:ascii="Times New Roman" w:hAnsi="Times New Roman"/>
          <w:sz w:val="24"/>
          <w:szCs w:val="24"/>
          <w:lang w:val="en-US"/>
        </w:rPr>
        <w:t xml:space="preserve">, </w:t>
      </w:r>
      <w:r>
        <w:rPr>
          <w:rFonts w:ascii="Times New Roman" w:hAnsi="Times New Roman"/>
          <w:sz w:val="24"/>
          <w:szCs w:val="24"/>
          <w:lang w:val="en-US"/>
        </w:rPr>
        <w:t>A</w:t>
      </w:r>
      <w:r w:rsidRPr="00CF5A62">
        <w:rPr>
          <w:rFonts w:ascii="Times New Roman" w:hAnsi="Times New Roman"/>
          <w:sz w:val="24"/>
          <w:szCs w:val="24"/>
          <w:lang w:val="en-US"/>
        </w:rPr>
        <w:t xml:space="preserve">. N. </w:t>
      </w:r>
      <w:r>
        <w:rPr>
          <w:rFonts w:ascii="Times New Roman" w:hAnsi="Times New Roman"/>
          <w:sz w:val="24"/>
          <w:szCs w:val="24"/>
          <w:lang w:val="en-US"/>
        </w:rPr>
        <w:t>Sobol</w:t>
      </w:r>
      <w:r w:rsidRPr="00CF5A62">
        <w:rPr>
          <w:rFonts w:ascii="Times New Roman" w:hAnsi="Times New Roman"/>
          <w:sz w:val="24"/>
          <w:szCs w:val="24"/>
          <w:lang w:val="en-US"/>
        </w:rPr>
        <w:t xml:space="preserve">. – </w:t>
      </w:r>
      <w:r>
        <w:rPr>
          <w:rFonts w:ascii="Times New Roman" w:hAnsi="Times New Roman"/>
          <w:sz w:val="24"/>
          <w:szCs w:val="24"/>
          <w:lang w:val="en-US"/>
        </w:rPr>
        <w:t>M</w:t>
      </w:r>
      <w:r w:rsidRPr="00CF5A62">
        <w:rPr>
          <w:rFonts w:ascii="Times New Roman" w:hAnsi="Times New Roman"/>
          <w:sz w:val="24"/>
          <w:szCs w:val="24"/>
          <w:lang w:val="en-US"/>
        </w:rPr>
        <w:t xml:space="preserve">.: </w:t>
      </w:r>
      <w:r>
        <w:rPr>
          <w:rFonts w:ascii="Times New Roman" w:hAnsi="Times New Roman"/>
          <w:sz w:val="24"/>
          <w:szCs w:val="24"/>
          <w:lang w:val="en-US"/>
        </w:rPr>
        <w:t>Ministerstvo selskogo hoziaystva</w:t>
      </w:r>
      <w:r w:rsidRPr="00CF5A62">
        <w:rPr>
          <w:rFonts w:ascii="Times New Roman" w:hAnsi="Times New Roman"/>
          <w:sz w:val="24"/>
          <w:szCs w:val="24"/>
          <w:lang w:val="en-US"/>
        </w:rPr>
        <w:t xml:space="preserve"> </w:t>
      </w:r>
      <w:r>
        <w:rPr>
          <w:rFonts w:ascii="Times New Roman" w:hAnsi="Times New Roman"/>
          <w:sz w:val="24"/>
          <w:szCs w:val="24"/>
          <w:lang w:val="en-US"/>
        </w:rPr>
        <w:t>Rossiiskoy Federacii</w:t>
      </w:r>
      <w:r w:rsidRPr="00CF5A62">
        <w:rPr>
          <w:rFonts w:ascii="Times New Roman" w:hAnsi="Times New Roman"/>
          <w:sz w:val="24"/>
          <w:szCs w:val="24"/>
          <w:lang w:val="en-US"/>
        </w:rPr>
        <w:t xml:space="preserve"> </w:t>
      </w:r>
      <w:r>
        <w:rPr>
          <w:rFonts w:ascii="Times New Roman" w:hAnsi="Times New Roman"/>
          <w:sz w:val="24"/>
          <w:szCs w:val="24"/>
          <w:lang w:val="en-US"/>
        </w:rPr>
        <w:t>FGBOU</w:t>
      </w:r>
      <w:r w:rsidRPr="00CF5A62">
        <w:rPr>
          <w:rFonts w:ascii="Times New Roman" w:hAnsi="Times New Roman"/>
          <w:sz w:val="24"/>
          <w:szCs w:val="24"/>
          <w:lang w:val="en-US"/>
        </w:rPr>
        <w:t xml:space="preserve"> </w:t>
      </w:r>
      <w:r>
        <w:rPr>
          <w:rFonts w:ascii="Times New Roman" w:hAnsi="Times New Roman"/>
          <w:sz w:val="24"/>
          <w:szCs w:val="24"/>
          <w:lang w:val="en-US"/>
        </w:rPr>
        <w:t>VPO</w:t>
      </w:r>
      <w:r w:rsidRPr="00CF5A62">
        <w:rPr>
          <w:rFonts w:ascii="Times New Roman" w:hAnsi="Times New Roman"/>
          <w:sz w:val="24"/>
          <w:szCs w:val="24"/>
          <w:lang w:val="en-US"/>
        </w:rPr>
        <w:t xml:space="preserve"> «</w:t>
      </w:r>
      <w:r>
        <w:rPr>
          <w:rFonts w:ascii="Times New Roman" w:hAnsi="Times New Roman"/>
          <w:sz w:val="24"/>
          <w:szCs w:val="24"/>
          <w:lang w:val="en-US"/>
        </w:rPr>
        <w:t>Kubanskiy gosudarstvenniy agrarniy universitet</w:t>
      </w:r>
      <w:r w:rsidRPr="00CF5A62">
        <w:rPr>
          <w:rFonts w:ascii="Times New Roman" w:hAnsi="Times New Roman"/>
          <w:sz w:val="24"/>
          <w:szCs w:val="24"/>
          <w:lang w:val="en-US"/>
        </w:rPr>
        <w:t>»</w:t>
      </w:r>
      <w:r w:rsidRPr="00CF5A62">
        <w:rPr>
          <w:rFonts w:ascii="Times New Roman" w:hAnsi="Times New Roman"/>
          <w:sz w:val="24"/>
          <w:szCs w:val="24"/>
          <w:lang w:val="en-US" w:eastAsia="ru-RU"/>
        </w:rPr>
        <w:t xml:space="preserve">. </w:t>
      </w:r>
      <w:r>
        <w:rPr>
          <w:rFonts w:ascii="Times New Roman" w:hAnsi="Times New Roman"/>
          <w:sz w:val="24"/>
          <w:szCs w:val="24"/>
          <w:lang w:val="en-US" w:eastAsia="ru-RU"/>
        </w:rPr>
        <w:t>Krasnodar</w:t>
      </w:r>
      <w:r w:rsidRPr="00946EC5">
        <w:rPr>
          <w:rFonts w:ascii="Times New Roman" w:hAnsi="Times New Roman"/>
          <w:sz w:val="24"/>
          <w:szCs w:val="24"/>
          <w:lang w:val="en-US" w:eastAsia="ru-RU"/>
        </w:rPr>
        <w:t xml:space="preserve">. </w:t>
      </w:r>
      <w:r w:rsidRPr="007F2A43">
        <w:rPr>
          <w:rFonts w:ascii="Times New Roman" w:hAnsi="Times New Roman"/>
          <w:sz w:val="24"/>
          <w:szCs w:val="24"/>
          <w:lang w:val="en-US" w:eastAsia="ru-RU"/>
        </w:rPr>
        <w:t>2012.</w:t>
      </w:r>
    </w:p>
    <w:p w:rsidR="00A40E2F" w:rsidRPr="00800949"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2</w:t>
      </w:r>
      <w:r w:rsidRPr="00800949">
        <w:rPr>
          <w:rFonts w:ascii="Times New Roman" w:hAnsi="Times New Roman"/>
          <w:sz w:val="24"/>
          <w:szCs w:val="24"/>
          <w:lang w:val="en-US"/>
        </w:rPr>
        <w:t>. Harchenko P. M. Ventilyaciya proizvodstvennih i kommunalno-bitovih zdaniy/ P. M. Harchenko, V. V. Hristichenko, A. A. Timofeyuk// Trudi KubGAU. Krasnodar. 2012. T1. №37. S. 271…275.</w:t>
      </w:r>
    </w:p>
    <w:p w:rsidR="00A40E2F" w:rsidRPr="00800949"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3</w:t>
      </w:r>
      <w:r w:rsidRPr="00800949">
        <w:rPr>
          <w:rFonts w:ascii="Times New Roman" w:hAnsi="Times New Roman"/>
          <w:sz w:val="24"/>
          <w:szCs w:val="24"/>
          <w:lang w:val="en-US"/>
        </w:rPr>
        <w:t>. Harchenko P. M. Raschet ventilyacii i otopleniya proizvodstvennogo zdaniya/ P. M. Harchenko, V. P. Timofeev// Trudi KubGAU. Krasnodar. 2013. T1. №42. S. 152…155.</w:t>
      </w:r>
    </w:p>
    <w:p w:rsidR="00A40E2F" w:rsidRDefault="00A40E2F" w:rsidP="00753674">
      <w:pPr>
        <w:pStyle w:val="BodyTextIndent3"/>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4</w:t>
      </w:r>
      <w:r w:rsidRPr="00800949">
        <w:rPr>
          <w:rFonts w:ascii="Times New Roman" w:hAnsi="Times New Roman"/>
          <w:sz w:val="24"/>
          <w:szCs w:val="24"/>
          <w:lang w:val="en-US"/>
        </w:rPr>
        <w:t xml:space="preserve">. Amerhanov R. A. Razvitie energoobespecheniya APK Krasnodarskogo kraya/ R. A. Amerhanov, A. V. Bogdan, I. A. Potapenko, P. M. Harchenko, K. A. Garkaviy, E. A. Adadurov, A. I. Chernishev, S. I. Begday, V. G. Krizhanovsky// Mehanizaciya i elektrifikaciya selskogo hoziaystva. </w:t>
      </w:r>
      <w:r w:rsidRPr="005C4E2E">
        <w:rPr>
          <w:rFonts w:ascii="Times New Roman" w:hAnsi="Times New Roman"/>
          <w:sz w:val="24"/>
          <w:szCs w:val="24"/>
          <w:lang w:val="en-US"/>
        </w:rPr>
        <w:t xml:space="preserve">2004. №11. </w:t>
      </w:r>
      <w:r w:rsidRPr="00800949">
        <w:rPr>
          <w:rFonts w:ascii="Times New Roman" w:hAnsi="Times New Roman"/>
          <w:sz w:val="24"/>
          <w:szCs w:val="24"/>
          <w:lang w:val="en-US"/>
        </w:rPr>
        <w:t>S</w:t>
      </w:r>
      <w:r w:rsidRPr="005C4E2E">
        <w:rPr>
          <w:rFonts w:ascii="Times New Roman" w:hAnsi="Times New Roman"/>
          <w:sz w:val="24"/>
          <w:szCs w:val="24"/>
          <w:lang w:val="en-US"/>
        </w:rPr>
        <w:t>. 4.</w:t>
      </w:r>
    </w:p>
    <w:p w:rsidR="00A40E2F" w:rsidRPr="00800949" w:rsidRDefault="00A40E2F" w:rsidP="00753674">
      <w:pPr>
        <w:pStyle w:val="BodyTextIndent3"/>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5</w:t>
      </w:r>
      <w:r w:rsidRPr="00800949">
        <w:rPr>
          <w:rFonts w:ascii="Times New Roman" w:hAnsi="Times New Roman"/>
          <w:sz w:val="24"/>
          <w:szCs w:val="24"/>
          <w:lang w:val="en-US"/>
        </w:rPr>
        <w:t>. Pat. 2299356 Rossiiskaya Federaciya, MPK F03D7/04. Vetroenergeticheskaya ustanovka/ S. V. Oskin, D. P. Harchenko, P. M. Harchenko. №2006105560/06; zayavl. 22.02.2006; opubl. 20.05.2007, bul. №14.</w:t>
      </w:r>
    </w:p>
    <w:p w:rsidR="00A40E2F" w:rsidRPr="00800949" w:rsidRDefault="00A40E2F" w:rsidP="00753674">
      <w:pPr>
        <w:pStyle w:val="BodyTextIndent3"/>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6</w:t>
      </w:r>
      <w:r w:rsidRPr="00800949">
        <w:rPr>
          <w:rFonts w:ascii="Times New Roman" w:hAnsi="Times New Roman"/>
          <w:sz w:val="24"/>
          <w:szCs w:val="24"/>
          <w:lang w:val="en-US"/>
        </w:rPr>
        <w:t>. Pat. 2181103 Rossiiskaya Federaciya, MPK C01B13/11. Termoadaptivniy blok ozonatora/ V. K. Andreychuk, P. M. Harchenko.  №99121820/12; zayavl. 19.10.1999; opubl. 10.04.2002, bul. №10.</w:t>
      </w:r>
    </w:p>
    <w:p w:rsidR="00A40E2F" w:rsidRPr="00800949" w:rsidRDefault="00A40E2F" w:rsidP="00753674">
      <w:pPr>
        <w:pStyle w:val="BodyTextIndent3"/>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7</w:t>
      </w:r>
      <w:r w:rsidRPr="00800949">
        <w:rPr>
          <w:rFonts w:ascii="Times New Roman" w:hAnsi="Times New Roman"/>
          <w:sz w:val="24"/>
          <w:szCs w:val="24"/>
          <w:lang w:val="en-US"/>
        </w:rPr>
        <w:t>. Pat. 2297459 Rossiiskaya Federaciya, MPK C21D6/04. Sposob termicheskoy obrabotki detaley mashin/ I. A. Potapenko, P. M. Harchenko. №2005131682/02; zayavl. 12.10.2005; opubl. 20.04.2007, bul. №11.</w:t>
      </w:r>
    </w:p>
    <w:p w:rsidR="00A40E2F" w:rsidRPr="007F2A43"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8</w:t>
      </w:r>
      <w:r w:rsidRPr="007F2A43">
        <w:rPr>
          <w:rFonts w:ascii="Times New Roman" w:hAnsi="Times New Roman"/>
          <w:sz w:val="24"/>
          <w:szCs w:val="24"/>
          <w:lang w:val="en-US"/>
        </w:rPr>
        <w:t xml:space="preserve">. </w:t>
      </w:r>
      <w:r w:rsidRPr="00800949">
        <w:rPr>
          <w:rFonts w:ascii="Times New Roman" w:hAnsi="Times New Roman"/>
          <w:sz w:val="24"/>
          <w:szCs w:val="24"/>
          <w:lang w:val="en-US"/>
        </w:rPr>
        <w:t>Harchenko</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M</w:t>
      </w:r>
      <w:r w:rsidRPr="007F2A43">
        <w:rPr>
          <w:rFonts w:ascii="Times New Roman" w:hAnsi="Times New Roman"/>
          <w:sz w:val="24"/>
          <w:szCs w:val="24"/>
          <w:lang w:val="en-US"/>
        </w:rPr>
        <w:t xml:space="preserve">. </w:t>
      </w:r>
      <w:r w:rsidRPr="00800949">
        <w:rPr>
          <w:rFonts w:ascii="Times New Roman" w:hAnsi="Times New Roman"/>
          <w:sz w:val="24"/>
          <w:szCs w:val="24"/>
          <w:lang w:val="en-US"/>
        </w:rPr>
        <w:t>Planirovanie</w:t>
      </w:r>
      <w:r w:rsidRPr="007F2A43">
        <w:rPr>
          <w:rFonts w:ascii="Times New Roman" w:hAnsi="Times New Roman"/>
          <w:sz w:val="24"/>
          <w:szCs w:val="24"/>
          <w:lang w:val="en-US"/>
        </w:rPr>
        <w:t xml:space="preserve"> </w:t>
      </w:r>
      <w:r w:rsidRPr="00800949">
        <w:rPr>
          <w:rFonts w:ascii="Times New Roman" w:hAnsi="Times New Roman"/>
          <w:sz w:val="24"/>
          <w:szCs w:val="24"/>
          <w:lang w:val="en-US"/>
        </w:rPr>
        <w:t>eksperimenta</w:t>
      </w:r>
      <w:r w:rsidRPr="007F2A43">
        <w:rPr>
          <w:rFonts w:ascii="Times New Roman" w:hAnsi="Times New Roman"/>
          <w:sz w:val="24"/>
          <w:szCs w:val="24"/>
          <w:lang w:val="en-US"/>
        </w:rPr>
        <w:t xml:space="preserve"> </w:t>
      </w:r>
      <w:r w:rsidRPr="00800949">
        <w:rPr>
          <w:rFonts w:ascii="Times New Roman" w:hAnsi="Times New Roman"/>
          <w:sz w:val="24"/>
          <w:szCs w:val="24"/>
          <w:lang w:val="en-US"/>
        </w:rPr>
        <w:t>I</w:t>
      </w:r>
      <w:r w:rsidRPr="007F2A43">
        <w:rPr>
          <w:rFonts w:ascii="Times New Roman" w:hAnsi="Times New Roman"/>
          <w:sz w:val="24"/>
          <w:szCs w:val="24"/>
          <w:lang w:val="en-US"/>
        </w:rPr>
        <w:t xml:space="preserve"> </w:t>
      </w:r>
      <w:r w:rsidRPr="00800949">
        <w:rPr>
          <w:rFonts w:ascii="Times New Roman" w:hAnsi="Times New Roman"/>
          <w:sz w:val="24"/>
          <w:szCs w:val="24"/>
          <w:lang w:val="en-US"/>
        </w:rPr>
        <w:t>metodicheskie</w:t>
      </w:r>
      <w:r w:rsidRPr="007F2A43">
        <w:rPr>
          <w:rFonts w:ascii="Times New Roman" w:hAnsi="Times New Roman"/>
          <w:sz w:val="24"/>
          <w:szCs w:val="24"/>
          <w:lang w:val="en-US"/>
        </w:rPr>
        <w:t xml:space="preserve"> </w:t>
      </w:r>
      <w:r w:rsidRPr="00800949">
        <w:rPr>
          <w:rFonts w:ascii="Times New Roman" w:hAnsi="Times New Roman"/>
          <w:sz w:val="24"/>
          <w:szCs w:val="24"/>
          <w:lang w:val="en-US"/>
        </w:rPr>
        <w:t>opiti</w:t>
      </w:r>
      <w:r w:rsidRPr="007F2A43">
        <w:rPr>
          <w:rFonts w:ascii="Times New Roman" w:hAnsi="Times New Roman"/>
          <w:sz w:val="24"/>
          <w:szCs w:val="24"/>
          <w:lang w:val="en-US"/>
        </w:rPr>
        <w:t xml:space="preserve"> </w:t>
      </w:r>
      <w:r w:rsidRPr="00800949">
        <w:rPr>
          <w:rFonts w:ascii="Times New Roman" w:hAnsi="Times New Roman"/>
          <w:sz w:val="24"/>
          <w:szCs w:val="24"/>
          <w:lang w:val="en-US"/>
        </w:rPr>
        <w:t>na</w:t>
      </w:r>
      <w:r w:rsidRPr="007F2A43">
        <w:rPr>
          <w:rFonts w:ascii="Times New Roman" w:hAnsi="Times New Roman"/>
          <w:sz w:val="24"/>
          <w:szCs w:val="24"/>
          <w:lang w:val="en-US"/>
        </w:rPr>
        <w:t xml:space="preserve"> </w:t>
      </w:r>
      <w:r w:rsidRPr="00800949">
        <w:rPr>
          <w:rFonts w:ascii="Times New Roman" w:hAnsi="Times New Roman"/>
          <w:sz w:val="24"/>
          <w:szCs w:val="24"/>
          <w:lang w:val="en-US"/>
        </w:rPr>
        <w:t>ustanovke</w:t>
      </w:r>
      <w:r w:rsidRPr="007F2A43">
        <w:rPr>
          <w:rFonts w:ascii="Times New Roman" w:hAnsi="Times New Roman"/>
          <w:sz w:val="24"/>
          <w:szCs w:val="24"/>
          <w:lang w:val="en-US"/>
        </w:rPr>
        <w:t xml:space="preserve"> </w:t>
      </w:r>
      <w:r w:rsidRPr="00800949">
        <w:rPr>
          <w:rFonts w:ascii="Times New Roman" w:hAnsi="Times New Roman"/>
          <w:sz w:val="24"/>
          <w:szCs w:val="24"/>
          <w:lang w:val="en-US"/>
        </w:rPr>
        <w:t>po</w:t>
      </w:r>
      <w:r w:rsidRPr="007F2A43">
        <w:rPr>
          <w:rFonts w:ascii="Times New Roman" w:hAnsi="Times New Roman"/>
          <w:sz w:val="24"/>
          <w:szCs w:val="24"/>
          <w:lang w:val="en-US"/>
        </w:rPr>
        <w:t xml:space="preserve"> </w:t>
      </w:r>
      <w:r w:rsidRPr="00800949">
        <w:rPr>
          <w:rFonts w:ascii="Times New Roman" w:hAnsi="Times New Roman"/>
          <w:sz w:val="24"/>
          <w:szCs w:val="24"/>
          <w:lang w:val="en-US"/>
        </w:rPr>
        <w:t>issledovaniyu</w:t>
      </w:r>
      <w:r w:rsidRPr="007F2A43">
        <w:rPr>
          <w:rFonts w:ascii="Times New Roman" w:hAnsi="Times New Roman"/>
          <w:sz w:val="24"/>
          <w:szCs w:val="24"/>
          <w:lang w:val="en-US"/>
        </w:rPr>
        <w:t xml:space="preserve"> </w:t>
      </w:r>
      <w:r w:rsidRPr="00800949">
        <w:rPr>
          <w:rFonts w:ascii="Times New Roman" w:hAnsi="Times New Roman"/>
          <w:sz w:val="24"/>
          <w:szCs w:val="24"/>
          <w:lang w:val="en-US"/>
        </w:rPr>
        <w:t>plotnosti</w:t>
      </w:r>
      <w:r w:rsidRPr="007F2A43">
        <w:rPr>
          <w:rFonts w:ascii="Times New Roman" w:hAnsi="Times New Roman"/>
          <w:sz w:val="24"/>
          <w:szCs w:val="24"/>
          <w:lang w:val="en-US"/>
        </w:rPr>
        <w:t xml:space="preserve"> </w:t>
      </w:r>
      <w:r w:rsidRPr="00800949">
        <w:rPr>
          <w:rFonts w:ascii="Times New Roman" w:hAnsi="Times New Roman"/>
          <w:sz w:val="24"/>
          <w:szCs w:val="24"/>
          <w:lang w:val="en-US"/>
        </w:rPr>
        <w:t>i</w:t>
      </w:r>
      <w:r w:rsidRPr="007F2A43">
        <w:rPr>
          <w:rFonts w:ascii="Times New Roman" w:hAnsi="Times New Roman"/>
          <w:sz w:val="24"/>
          <w:szCs w:val="24"/>
          <w:lang w:val="en-US"/>
        </w:rPr>
        <w:t xml:space="preserve"> </w:t>
      </w:r>
      <w:r w:rsidRPr="00800949">
        <w:rPr>
          <w:rFonts w:ascii="Times New Roman" w:hAnsi="Times New Roman"/>
          <w:sz w:val="24"/>
          <w:szCs w:val="24"/>
          <w:lang w:val="en-US"/>
        </w:rPr>
        <w:t>davleniya</w:t>
      </w:r>
      <w:r w:rsidRPr="007F2A43">
        <w:rPr>
          <w:rFonts w:ascii="Times New Roman" w:hAnsi="Times New Roman"/>
          <w:sz w:val="24"/>
          <w:szCs w:val="24"/>
          <w:lang w:val="en-US"/>
        </w:rPr>
        <w:t xml:space="preserve"> </w:t>
      </w:r>
      <w:r w:rsidRPr="00800949">
        <w:rPr>
          <w:rFonts w:ascii="Times New Roman" w:hAnsi="Times New Roman"/>
          <w:sz w:val="24"/>
          <w:szCs w:val="24"/>
          <w:lang w:val="en-US"/>
        </w:rPr>
        <w:t>nasischennih</w:t>
      </w:r>
      <w:r w:rsidRPr="007F2A43">
        <w:rPr>
          <w:rFonts w:ascii="Times New Roman" w:hAnsi="Times New Roman"/>
          <w:sz w:val="24"/>
          <w:szCs w:val="24"/>
          <w:lang w:val="en-US"/>
        </w:rPr>
        <w:t xml:space="preserve"> </w:t>
      </w:r>
      <w:r w:rsidRPr="00800949">
        <w:rPr>
          <w:rFonts w:ascii="Times New Roman" w:hAnsi="Times New Roman"/>
          <w:sz w:val="24"/>
          <w:szCs w:val="24"/>
          <w:lang w:val="en-US"/>
        </w:rPr>
        <w:t>parov</w:t>
      </w:r>
      <w:r w:rsidRPr="007F2A43">
        <w:rPr>
          <w:rFonts w:ascii="Times New Roman" w:hAnsi="Times New Roman"/>
          <w:sz w:val="24"/>
          <w:szCs w:val="24"/>
          <w:lang w:val="en-US"/>
        </w:rPr>
        <w:t xml:space="preserve"> (</w:t>
      </w:r>
      <w:r w:rsidRPr="00800949">
        <w:rPr>
          <w:rFonts w:ascii="Times New Roman" w:hAnsi="Times New Roman"/>
          <w:sz w:val="24"/>
          <w:szCs w:val="24"/>
          <w:lang w:val="en-US"/>
        </w:rPr>
        <w:t>DNP</w:t>
      </w:r>
      <w:r w:rsidRPr="007F2A43">
        <w:rPr>
          <w:rFonts w:ascii="Times New Roman" w:hAnsi="Times New Roman"/>
          <w:sz w:val="24"/>
          <w:szCs w:val="24"/>
          <w:lang w:val="en-US"/>
        </w:rPr>
        <w:t xml:space="preserve">) </w:t>
      </w:r>
      <w:r w:rsidRPr="00800949">
        <w:rPr>
          <w:rFonts w:ascii="Times New Roman" w:hAnsi="Times New Roman"/>
          <w:sz w:val="24"/>
          <w:szCs w:val="24"/>
          <w:lang w:val="en-US"/>
        </w:rPr>
        <w:t>nefteproduktov</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M</w:t>
      </w:r>
      <w:r w:rsidRPr="007F2A43">
        <w:rPr>
          <w:rFonts w:ascii="Times New Roman" w:hAnsi="Times New Roman"/>
          <w:sz w:val="24"/>
          <w:szCs w:val="24"/>
          <w:lang w:val="en-US"/>
        </w:rPr>
        <w:t xml:space="preserve">. </w:t>
      </w:r>
      <w:r w:rsidRPr="00800949">
        <w:rPr>
          <w:rFonts w:ascii="Times New Roman" w:hAnsi="Times New Roman"/>
          <w:sz w:val="24"/>
          <w:szCs w:val="24"/>
          <w:lang w:val="en-US"/>
        </w:rPr>
        <w:t>Harchenko</w:t>
      </w:r>
      <w:r w:rsidRPr="007F2A43">
        <w:rPr>
          <w:rFonts w:ascii="Times New Roman" w:hAnsi="Times New Roman"/>
          <w:sz w:val="24"/>
          <w:szCs w:val="24"/>
          <w:lang w:val="en-US"/>
        </w:rPr>
        <w:t xml:space="preserve">, </w:t>
      </w:r>
      <w:r w:rsidRPr="00800949">
        <w:rPr>
          <w:rFonts w:ascii="Times New Roman" w:hAnsi="Times New Roman"/>
          <w:sz w:val="24"/>
          <w:szCs w:val="24"/>
          <w:lang w:val="en-US"/>
        </w:rPr>
        <w:t>V</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Timofeev</w:t>
      </w:r>
      <w:r w:rsidRPr="007F2A43">
        <w:rPr>
          <w:rFonts w:ascii="Times New Roman" w:hAnsi="Times New Roman"/>
          <w:sz w:val="24"/>
          <w:szCs w:val="24"/>
          <w:lang w:val="en-US"/>
        </w:rPr>
        <w:t xml:space="preserve">, </w:t>
      </w:r>
      <w:r w:rsidRPr="00800949">
        <w:rPr>
          <w:rFonts w:ascii="Times New Roman" w:hAnsi="Times New Roman"/>
          <w:sz w:val="24"/>
          <w:szCs w:val="24"/>
          <w:lang w:val="en-US"/>
        </w:rPr>
        <w:t>D</w:t>
      </w:r>
      <w:r w:rsidRPr="007F2A43">
        <w:rPr>
          <w:rFonts w:ascii="Times New Roman" w:hAnsi="Times New Roman"/>
          <w:sz w:val="24"/>
          <w:szCs w:val="24"/>
          <w:lang w:val="en-US"/>
        </w:rPr>
        <w:t xml:space="preserve">. </w:t>
      </w:r>
      <w:r w:rsidRPr="00800949">
        <w:rPr>
          <w:rFonts w:ascii="Times New Roman" w:hAnsi="Times New Roman"/>
          <w:sz w:val="24"/>
          <w:szCs w:val="24"/>
          <w:lang w:val="en-US"/>
        </w:rPr>
        <w:t>S</w:t>
      </w:r>
      <w:r w:rsidRPr="007F2A43">
        <w:rPr>
          <w:rFonts w:ascii="Times New Roman" w:hAnsi="Times New Roman"/>
          <w:sz w:val="24"/>
          <w:szCs w:val="24"/>
          <w:lang w:val="en-US"/>
        </w:rPr>
        <w:t xml:space="preserve">. </w:t>
      </w:r>
      <w:r w:rsidRPr="00800949">
        <w:rPr>
          <w:rFonts w:ascii="Times New Roman" w:hAnsi="Times New Roman"/>
          <w:sz w:val="24"/>
          <w:szCs w:val="24"/>
          <w:lang w:val="en-US"/>
        </w:rPr>
        <w:t>Chizhov</w:t>
      </w:r>
      <w:r w:rsidRPr="007F2A43">
        <w:rPr>
          <w:rFonts w:ascii="Times New Roman" w:hAnsi="Times New Roman"/>
          <w:sz w:val="24"/>
          <w:szCs w:val="24"/>
          <w:lang w:val="en-US"/>
        </w:rPr>
        <w:t xml:space="preserve">, </w:t>
      </w:r>
      <w:r w:rsidRPr="00800949">
        <w:rPr>
          <w:rFonts w:ascii="Times New Roman" w:hAnsi="Times New Roman"/>
          <w:sz w:val="24"/>
          <w:szCs w:val="24"/>
          <w:lang w:val="en-US"/>
        </w:rPr>
        <w:t>A</w:t>
      </w:r>
      <w:r w:rsidRPr="007F2A43">
        <w:rPr>
          <w:rFonts w:ascii="Times New Roman" w:hAnsi="Times New Roman"/>
          <w:sz w:val="24"/>
          <w:szCs w:val="24"/>
          <w:lang w:val="en-US"/>
        </w:rPr>
        <w:t xml:space="preserve">. </w:t>
      </w:r>
      <w:r w:rsidRPr="00800949">
        <w:rPr>
          <w:rFonts w:ascii="Times New Roman" w:hAnsi="Times New Roman"/>
          <w:sz w:val="24"/>
          <w:szCs w:val="24"/>
          <w:lang w:val="en-US"/>
        </w:rPr>
        <w:t>A</w:t>
      </w:r>
      <w:r w:rsidRPr="007F2A43">
        <w:rPr>
          <w:rFonts w:ascii="Times New Roman" w:hAnsi="Times New Roman"/>
          <w:sz w:val="24"/>
          <w:szCs w:val="24"/>
          <w:lang w:val="en-US"/>
        </w:rPr>
        <w:t xml:space="preserve">. </w:t>
      </w:r>
      <w:r w:rsidRPr="00800949">
        <w:rPr>
          <w:rFonts w:ascii="Times New Roman" w:hAnsi="Times New Roman"/>
          <w:sz w:val="24"/>
          <w:szCs w:val="24"/>
          <w:lang w:val="en-US"/>
        </w:rPr>
        <w:t>Lazareva</w:t>
      </w:r>
      <w:r w:rsidRPr="007F2A43">
        <w:rPr>
          <w:rFonts w:ascii="Times New Roman" w:hAnsi="Times New Roman"/>
          <w:sz w:val="24"/>
          <w:szCs w:val="24"/>
          <w:lang w:val="en-US"/>
        </w:rPr>
        <w:t>//</w:t>
      </w:r>
      <w:r w:rsidRPr="00800949">
        <w:rPr>
          <w:rFonts w:ascii="Times New Roman" w:hAnsi="Times New Roman"/>
          <w:sz w:val="24"/>
          <w:szCs w:val="24"/>
          <w:lang w:val="en-US"/>
        </w:rPr>
        <w:t>Nauchniy</w:t>
      </w:r>
      <w:r w:rsidRPr="007F2A43">
        <w:rPr>
          <w:rFonts w:ascii="Times New Roman" w:hAnsi="Times New Roman"/>
          <w:sz w:val="24"/>
          <w:szCs w:val="24"/>
          <w:lang w:val="en-US"/>
        </w:rPr>
        <w:t xml:space="preserve"> </w:t>
      </w:r>
      <w:r w:rsidRPr="00800949">
        <w:rPr>
          <w:rFonts w:ascii="Times New Roman" w:hAnsi="Times New Roman"/>
          <w:sz w:val="24"/>
          <w:szCs w:val="24"/>
          <w:lang w:val="en-US"/>
        </w:rPr>
        <w:t>zhurnal</w:t>
      </w:r>
      <w:r w:rsidRPr="007F2A43">
        <w:rPr>
          <w:rFonts w:ascii="Times New Roman" w:hAnsi="Times New Roman"/>
          <w:sz w:val="24"/>
          <w:szCs w:val="24"/>
          <w:lang w:val="en-US"/>
        </w:rPr>
        <w:t xml:space="preserve"> </w:t>
      </w:r>
      <w:r w:rsidRPr="00800949">
        <w:rPr>
          <w:rFonts w:ascii="Times New Roman" w:hAnsi="Times New Roman"/>
          <w:sz w:val="24"/>
          <w:szCs w:val="24"/>
          <w:lang w:val="en-US"/>
        </w:rPr>
        <w:t>KubGAU</w:t>
      </w:r>
      <w:r w:rsidRPr="007F2A43">
        <w:rPr>
          <w:rFonts w:ascii="Times New Roman" w:hAnsi="Times New Roman"/>
          <w:sz w:val="24"/>
          <w:szCs w:val="24"/>
          <w:lang w:val="en-US"/>
        </w:rPr>
        <w:t xml:space="preserve">. </w:t>
      </w:r>
      <w:r w:rsidRPr="00800949">
        <w:rPr>
          <w:rFonts w:ascii="Times New Roman" w:hAnsi="Times New Roman"/>
          <w:sz w:val="24"/>
          <w:szCs w:val="24"/>
          <w:lang w:val="en-US"/>
        </w:rPr>
        <w:t>Krasnodar</w:t>
      </w:r>
      <w:r w:rsidRPr="007F2A43">
        <w:rPr>
          <w:rFonts w:ascii="Times New Roman" w:hAnsi="Times New Roman"/>
          <w:sz w:val="24"/>
          <w:szCs w:val="24"/>
          <w:lang w:val="en-US"/>
        </w:rPr>
        <w:t xml:space="preserve">. 2015. №107(03). </w:t>
      </w:r>
    </w:p>
    <w:p w:rsidR="00A40E2F" w:rsidRPr="007F2A43"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9</w:t>
      </w:r>
      <w:r w:rsidRPr="007F2A43">
        <w:rPr>
          <w:rFonts w:ascii="Times New Roman" w:hAnsi="Times New Roman"/>
          <w:sz w:val="24"/>
          <w:szCs w:val="24"/>
          <w:lang w:val="en-US"/>
        </w:rPr>
        <w:t xml:space="preserve">. </w:t>
      </w:r>
      <w:r w:rsidRPr="00800949">
        <w:rPr>
          <w:rFonts w:ascii="Times New Roman" w:hAnsi="Times New Roman"/>
          <w:sz w:val="24"/>
          <w:szCs w:val="24"/>
          <w:lang w:val="en-US"/>
        </w:rPr>
        <w:t>Harchenko</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M</w:t>
      </w:r>
      <w:r w:rsidRPr="007F2A43">
        <w:rPr>
          <w:rFonts w:ascii="Times New Roman" w:hAnsi="Times New Roman"/>
          <w:sz w:val="24"/>
          <w:szCs w:val="24"/>
          <w:lang w:val="en-US"/>
        </w:rPr>
        <w:t xml:space="preserve">. </w:t>
      </w:r>
      <w:r w:rsidRPr="00800949">
        <w:rPr>
          <w:rFonts w:ascii="Times New Roman" w:hAnsi="Times New Roman"/>
          <w:sz w:val="24"/>
          <w:szCs w:val="24"/>
          <w:lang w:val="en-US"/>
        </w:rPr>
        <w:t>Konstrukciya</w:t>
      </w:r>
      <w:r w:rsidRPr="007F2A43">
        <w:rPr>
          <w:rFonts w:ascii="Times New Roman" w:hAnsi="Times New Roman"/>
          <w:sz w:val="24"/>
          <w:szCs w:val="24"/>
          <w:lang w:val="en-US"/>
        </w:rPr>
        <w:t xml:space="preserve"> </w:t>
      </w:r>
      <w:r w:rsidRPr="00800949">
        <w:rPr>
          <w:rFonts w:ascii="Times New Roman" w:hAnsi="Times New Roman"/>
          <w:sz w:val="24"/>
          <w:szCs w:val="24"/>
          <w:lang w:val="en-US"/>
        </w:rPr>
        <w:t>eksperimentalnoy</w:t>
      </w:r>
      <w:r w:rsidRPr="007F2A43">
        <w:rPr>
          <w:rFonts w:ascii="Times New Roman" w:hAnsi="Times New Roman"/>
          <w:sz w:val="24"/>
          <w:szCs w:val="24"/>
          <w:lang w:val="en-US"/>
        </w:rPr>
        <w:t xml:space="preserve"> </w:t>
      </w:r>
      <w:r w:rsidRPr="00800949">
        <w:rPr>
          <w:rFonts w:ascii="Times New Roman" w:hAnsi="Times New Roman"/>
          <w:sz w:val="24"/>
          <w:szCs w:val="24"/>
          <w:lang w:val="en-US"/>
        </w:rPr>
        <w:t>ustanovki</w:t>
      </w:r>
      <w:r w:rsidRPr="007F2A43">
        <w:rPr>
          <w:rFonts w:ascii="Times New Roman" w:hAnsi="Times New Roman"/>
          <w:sz w:val="24"/>
          <w:szCs w:val="24"/>
          <w:lang w:val="en-US"/>
        </w:rPr>
        <w:t xml:space="preserve"> </w:t>
      </w:r>
      <w:r w:rsidRPr="00800949">
        <w:rPr>
          <w:rFonts w:ascii="Times New Roman" w:hAnsi="Times New Roman"/>
          <w:sz w:val="24"/>
          <w:szCs w:val="24"/>
          <w:lang w:val="en-US"/>
        </w:rPr>
        <w:t>dlya</w:t>
      </w:r>
      <w:r w:rsidRPr="007F2A43">
        <w:rPr>
          <w:rFonts w:ascii="Times New Roman" w:hAnsi="Times New Roman"/>
          <w:sz w:val="24"/>
          <w:szCs w:val="24"/>
          <w:lang w:val="en-US"/>
        </w:rPr>
        <w:t xml:space="preserve"> </w:t>
      </w:r>
      <w:r w:rsidRPr="00800949">
        <w:rPr>
          <w:rFonts w:ascii="Times New Roman" w:hAnsi="Times New Roman"/>
          <w:sz w:val="24"/>
          <w:szCs w:val="24"/>
          <w:lang w:val="en-US"/>
        </w:rPr>
        <w:t>issledovaniya</w:t>
      </w:r>
      <w:r w:rsidRPr="007F2A43">
        <w:rPr>
          <w:rFonts w:ascii="Times New Roman" w:hAnsi="Times New Roman"/>
          <w:sz w:val="24"/>
          <w:szCs w:val="24"/>
          <w:lang w:val="en-US"/>
        </w:rPr>
        <w:t xml:space="preserve"> </w:t>
      </w:r>
      <w:r w:rsidRPr="00800949">
        <w:rPr>
          <w:rFonts w:ascii="Times New Roman" w:hAnsi="Times New Roman"/>
          <w:sz w:val="24"/>
          <w:szCs w:val="24"/>
          <w:lang w:val="en-US"/>
        </w:rPr>
        <w:t>plotnosti</w:t>
      </w:r>
      <w:r w:rsidRPr="007F2A43">
        <w:rPr>
          <w:rFonts w:ascii="Times New Roman" w:hAnsi="Times New Roman"/>
          <w:sz w:val="24"/>
          <w:szCs w:val="24"/>
          <w:lang w:val="en-US"/>
        </w:rPr>
        <w:t xml:space="preserve"> </w:t>
      </w:r>
      <w:r w:rsidRPr="00800949">
        <w:rPr>
          <w:rFonts w:ascii="Times New Roman" w:hAnsi="Times New Roman"/>
          <w:sz w:val="24"/>
          <w:szCs w:val="24"/>
          <w:lang w:val="en-US"/>
        </w:rPr>
        <w:t>i</w:t>
      </w:r>
      <w:r w:rsidRPr="007F2A43">
        <w:rPr>
          <w:rFonts w:ascii="Times New Roman" w:hAnsi="Times New Roman"/>
          <w:sz w:val="24"/>
          <w:szCs w:val="24"/>
          <w:lang w:val="en-US"/>
        </w:rPr>
        <w:t xml:space="preserve"> </w:t>
      </w:r>
      <w:r w:rsidRPr="00800949">
        <w:rPr>
          <w:rFonts w:ascii="Times New Roman" w:hAnsi="Times New Roman"/>
          <w:sz w:val="24"/>
          <w:szCs w:val="24"/>
          <w:lang w:val="en-US"/>
        </w:rPr>
        <w:t>davleniya</w:t>
      </w:r>
      <w:r w:rsidRPr="007F2A43">
        <w:rPr>
          <w:rFonts w:ascii="Times New Roman" w:hAnsi="Times New Roman"/>
          <w:sz w:val="24"/>
          <w:szCs w:val="24"/>
          <w:lang w:val="en-US"/>
        </w:rPr>
        <w:t xml:space="preserve"> </w:t>
      </w:r>
      <w:r w:rsidRPr="00800949">
        <w:rPr>
          <w:rFonts w:ascii="Times New Roman" w:hAnsi="Times New Roman"/>
          <w:sz w:val="24"/>
          <w:szCs w:val="24"/>
          <w:lang w:val="en-US"/>
        </w:rPr>
        <w:t>nasischennih</w:t>
      </w:r>
      <w:r w:rsidRPr="007F2A43">
        <w:rPr>
          <w:rFonts w:ascii="Times New Roman" w:hAnsi="Times New Roman"/>
          <w:sz w:val="24"/>
          <w:szCs w:val="24"/>
          <w:lang w:val="en-US"/>
        </w:rPr>
        <w:t xml:space="preserve"> </w:t>
      </w:r>
      <w:r w:rsidRPr="00800949">
        <w:rPr>
          <w:rFonts w:ascii="Times New Roman" w:hAnsi="Times New Roman"/>
          <w:sz w:val="24"/>
          <w:szCs w:val="24"/>
          <w:lang w:val="en-US"/>
        </w:rPr>
        <w:t>parov</w:t>
      </w:r>
      <w:r w:rsidRPr="007F2A43">
        <w:rPr>
          <w:rFonts w:ascii="Times New Roman" w:hAnsi="Times New Roman"/>
          <w:sz w:val="24"/>
          <w:szCs w:val="24"/>
          <w:lang w:val="en-US"/>
        </w:rPr>
        <w:t xml:space="preserve"> (</w:t>
      </w:r>
      <w:r w:rsidRPr="00800949">
        <w:rPr>
          <w:rFonts w:ascii="Times New Roman" w:hAnsi="Times New Roman"/>
          <w:sz w:val="24"/>
          <w:szCs w:val="24"/>
          <w:lang w:val="en-US"/>
        </w:rPr>
        <w:t>DNP</w:t>
      </w:r>
      <w:r w:rsidRPr="007F2A43">
        <w:rPr>
          <w:rFonts w:ascii="Times New Roman" w:hAnsi="Times New Roman"/>
          <w:sz w:val="24"/>
          <w:szCs w:val="24"/>
          <w:lang w:val="en-US"/>
        </w:rPr>
        <w:t xml:space="preserve">) </w:t>
      </w:r>
      <w:r w:rsidRPr="00800949">
        <w:rPr>
          <w:rFonts w:ascii="Times New Roman" w:hAnsi="Times New Roman"/>
          <w:sz w:val="24"/>
          <w:szCs w:val="24"/>
          <w:lang w:val="en-US"/>
        </w:rPr>
        <w:t>nefteproduktov</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M</w:t>
      </w:r>
      <w:r w:rsidRPr="007F2A43">
        <w:rPr>
          <w:rFonts w:ascii="Times New Roman" w:hAnsi="Times New Roman"/>
          <w:sz w:val="24"/>
          <w:szCs w:val="24"/>
          <w:lang w:val="en-US"/>
        </w:rPr>
        <w:t xml:space="preserve">. </w:t>
      </w:r>
      <w:r w:rsidRPr="00800949">
        <w:rPr>
          <w:rFonts w:ascii="Times New Roman" w:hAnsi="Times New Roman"/>
          <w:sz w:val="24"/>
          <w:szCs w:val="24"/>
          <w:lang w:val="en-US"/>
        </w:rPr>
        <w:t>Harchenko</w:t>
      </w:r>
      <w:r w:rsidRPr="007F2A43">
        <w:rPr>
          <w:rFonts w:ascii="Times New Roman" w:hAnsi="Times New Roman"/>
          <w:sz w:val="24"/>
          <w:szCs w:val="24"/>
          <w:lang w:val="en-US"/>
        </w:rPr>
        <w:t xml:space="preserve">, </w:t>
      </w:r>
      <w:r w:rsidRPr="00800949">
        <w:rPr>
          <w:rFonts w:ascii="Times New Roman" w:hAnsi="Times New Roman"/>
          <w:sz w:val="24"/>
          <w:szCs w:val="24"/>
          <w:lang w:val="en-US"/>
        </w:rPr>
        <w:t>V</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Timofeev</w:t>
      </w:r>
      <w:r w:rsidRPr="007F2A43">
        <w:rPr>
          <w:rFonts w:ascii="Times New Roman" w:hAnsi="Times New Roman"/>
          <w:sz w:val="24"/>
          <w:szCs w:val="24"/>
          <w:lang w:val="en-US"/>
        </w:rPr>
        <w:t xml:space="preserve">, </w:t>
      </w:r>
      <w:r w:rsidRPr="00800949">
        <w:rPr>
          <w:rFonts w:ascii="Times New Roman" w:hAnsi="Times New Roman"/>
          <w:sz w:val="24"/>
          <w:szCs w:val="24"/>
          <w:lang w:val="en-US"/>
        </w:rPr>
        <w:t>D</w:t>
      </w:r>
      <w:r w:rsidRPr="007F2A43">
        <w:rPr>
          <w:rFonts w:ascii="Times New Roman" w:hAnsi="Times New Roman"/>
          <w:sz w:val="24"/>
          <w:szCs w:val="24"/>
          <w:lang w:val="en-US"/>
        </w:rPr>
        <w:t xml:space="preserve">. </w:t>
      </w:r>
      <w:r w:rsidRPr="00800949">
        <w:rPr>
          <w:rFonts w:ascii="Times New Roman" w:hAnsi="Times New Roman"/>
          <w:sz w:val="24"/>
          <w:szCs w:val="24"/>
          <w:lang w:val="en-US"/>
        </w:rPr>
        <w:t>S</w:t>
      </w:r>
      <w:r w:rsidRPr="007F2A43">
        <w:rPr>
          <w:rFonts w:ascii="Times New Roman" w:hAnsi="Times New Roman"/>
          <w:sz w:val="24"/>
          <w:szCs w:val="24"/>
          <w:lang w:val="en-US"/>
        </w:rPr>
        <w:t xml:space="preserve">. </w:t>
      </w:r>
      <w:r w:rsidRPr="00800949">
        <w:rPr>
          <w:rFonts w:ascii="Times New Roman" w:hAnsi="Times New Roman"/>
          <w:sz w:val="24"/>
          <w:szCs w:val="24"/>
          <w:lang w:val="en-US"/>
        </w:rPr>
        <w:t>Chizhov</w:t>
      </w:r>
      <w:r w:rsidRPr="007F2A43">
        <w:rPr>
          <w:rFonts w:ascii="Times New Roman" w:hAnsi="Times New Roman"/>
          <w:sz w:val="24"/>
          <w:szCs w:val="24"/>
          <w:lang w:val="en-US"/>
        </w:rPr>
        <w:t xml:space="preserve">, </w:t>
      </w:r>
      <w:r w:rsidRPr="00800949">
        <w:rPr>
          <w:rFonts w:ascii="Times New Roman" w:hAnsi="Times New Roman"/>
          <w:sz w:val="24"/>
          <w:szCs w:val="24"/>
          <w:lang w:val="en-US"/>
        </w:rPr>
        <w:t>A</w:t>
      </w:r>
      <w:r w:rsidRPr="007F2A43">
        <w:rPr>
          <w:rFonts w:ascii="Times New Roman" w:hAnsi="Times New Roman"/>
          <w:sz w:val="24"/>
          <w:szCs w:val="24"/>
          <w:lang w:val="en-US"/>
        </w:rPr>
        <w:t xml:space="preserve">. </w:t>
      </w:r>
      <w:r w:rsidRPr="00800949">
        <w:rPr>
          <w:rFonts w:ascii="Times New Roman" w:hAnsi="Times New Roman"/>
          <w:sz w:val="24"/>
          <w:szCs w:val="24"/>
          <w:lang w:val="en-US"/>
        </w:rPr>
        <w:t>A</w:t>
      </w:r>
      <w:r w:rsidRPr="007F2A43">
        <w:rPr>
          <w:rFonts w:ascii="Times New Roman" w:hAnsi="Times New Roman"/>
          <w:sz w:val="24"/>
          <w:szCs w:val="24"/>
          <w:lang w:val="en-US"/>
        </w:rPr>
        <w:t xml:space="preserve">. </w:t>
      </w:r>
      <w:r w:rsidRPr="00800949">
        <w:rPr>
          <w:rFonts w:ascii="Times New Roman" w:hAnsi="Times New Roman"/>
          <w:sz w:val="24"/>
          <w:szCs w:val="24"/>
          <w:lang w:val="en-US"/>
        </w:rPr>
        <w:t>Lazareva</w:t>
      </w:r>
      <w:r w:rsidRPr="007F2A43">
        <w:rPr>
          <w:rFonts w:ascii="Times New Roman" w:hAnsi="Times New Roman"/>
          <w:sz w:val="24"/>
          <w:szCs w:val="24"/>
          <w:lang w:val="en-US"/>
        </w:rPr>
        <w:t>//</w:t>
      </w:r>
      <w:r w:rsidRPr="00800949">
        <w:rPr>
          <w:rFonts w:ascii="Times New Roman" w:hAnsi="Times New Roman"/>
          <w:sz w:val="24"/>
          <w:szCs w:val="24"/>
          <w:lang w:val="en-US"/>
        </w:rPr>
        <w:t>Nauchniy</w:t>
      </w:r>
      <w:r w:rsidRPr="007F2A43">
        <w:rPr>
          <w:rFonts w:ascii="Times New Roman" w:hAnsi="Times New Roman"/>
          <w:sz w:val="24"/>
          <w:szCs w:val="24"/>
          <w:lang w:val="en-US"/>
        </w:rPr>
        <w:t xml:space="preserve"> </w:t>
      </w:r>
      <w:r w:rsidRPr="00800949">
        <w:rPr>
          <w:rFonts w:ascii="Times New Roman" w:hAnsi="Times New Roman"/>
          <w:sz w:val="24"/>
          <w:szCs w:val="24"/>
          <w:lang w:val="en-US"/>
        </w:rPr>
        <w:t>zhurnal</w:t>
      </w:r>
      <w:r w:rsidRPr="007F2A43">
        <w:rPr>
          <w:rFonts w:ascii="Times New Roman" w:hAnsi="Times New Roman"/>
          <w:sz w:val="24"/>
          <w:szCs w:val="24"/>
          <w:lang w:val="en-US"/>
        </w:rPr>
        <w:t xml:space="preserve"> </w:t>
      </w:r>
      <w:r w:rsidRPr="00800949">
        <w:rPr>
          <w:rFonts w:ascii="Times New Roman" w:hAnsi="Times New Roman"/>
          <w:sz w:val="24"/>
          <w:szCs w:val="24"/>
          <w:lang w:val="en-US"/>
        </w:rPr>
        <w:t>KubGAU</w:t>
      </w:r>
      <w:r w:rsidRPr="007F2A43">
        <w:rPr>
          <w:rFonts w:ascii="Times New Roman" w:hAnsi="Times New Roman"/>
          <w:sz w:val="24"/>
          <w:szCs w:val="24"/>
          <w:lang w:val="en-US"/>
        </w:rPr>
        <w:t xml:space="preserve">. </w:t>
      </w:r>
      <w:r w:rsidRPr="00800949">
        <w:rPr>
          <w:rFonts w:ascii="Times New Roman" w:hAnsi="Times New Roman"/>
          <w:sz w:val="24"/>
          <w:szCs w:val="24"/>
          <w:lang w:val="en-US"/>
        </w:rPr>
        <w:t>Krasnodar</w:t>
      </w:r>
      <w:r w:rsidRPr="007F2A43">
        <w:rPr>
          <w:rFonts w:ascii="Times New Roman" w:hAnsi="Times New Roman"/>
          <w:sz w:val="24"/>
          <w:szCs w:val="24"/>
          <w:lang w:val="en-US"/>
        </w:rPr>
        <w:t xml:space="preserve">. 2015. №107(03). </w:t>
      </w:r>
    </w:p>
    <w:p w:rsidR="00A40E2F" w:rsidRPr="005C4E2E"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10</w:t>
      </w:r>
      <w:r w:rsidRPr="007F2A43">
        <w:rPr>
          <w:rFonts w:ascii="Times New Roman" w:hAnsi="Times New Roman"/>
          <w:sz w:val="24"/>
          <w:szCs w:val="24"/>
          <w:lang w:val="en-US"/>
        </w:rPr>
        <w:t xml:space="preserve">. </w:t>
      </w:r>
      <w:r w:rsidRPr="00800949">
        <w:rPr>
          <w:rFonts w:ascii="Times New Roman" w:hAnsi="Times New Roman"/>
          <w:sz w:val="24"/>
          <w:szCs w:val="24"/>
          <w:lang w:val="en-US"/>
        </w:rPr>
        <w:t>Harchenko</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M</w:t>
      </w:r>
      <w:r w:rsidRPr="007F2A43">
        <w:rPr>
          <w:rFonts w:ascii="Times New Roman" w:hAnsi="Times New Roman"/>
          <w:sz w:val="24"/>
          <w:szCs w:val="24"/>
          <w:lang w:val="en-US"/>
        </w:rPr>
        <w:t xml:space="preserve">. </w:t>
      </w:r>
      <w:r w:rsidRPr="00800949">
        <w:rPr>
          <w:rFonts w:ascii="Times New Roman" w:hAnsi="Times New Roman"/>
          <w:sz w:val="24"/>
          <w:szCs w:val="24"/>
          <w:lang w:val="en-US"/>
        </w:rPr>
        <w:t>Metodi</w:t>
      </w:r>
      <w:r w:rsidRPr="007F2A43">
        <w:rPr>
          <w:rFonts w:ascii="Times New Roman" w:hAnsi="Times New Roman"/>
          <w:sz w:val="24"/>
          <w:szCs w:val="24"/>
          <w:lang w:val="en-US"/>
        </w:rPr>
        <w:t xml:space="preserve"> </w:t>
      </w:r>
      <w:r w:rsidRPr="00800949">
        <w:rPr>
          <w:rFonts w:ascii="Times New Roman" w:hAnsi="Times New Roman"/>
          <w:sz w:val="24"/>
          <w:szCs w:val="24"/>
          <w:lang w:val="en-US"/>
        </w:rPr>
        <w:t>issledovaniya</w:t>
      </w:r>
      <w:r w:rsidRPr="007F2A43">
        <w:rPr>
          <w:rFonts w:ascii="Times New Roman" w:hAnsi="Times New Roman"/>
          <w:sz w:val="24"/>
          <w:szCs w:val="24"/>
          <w:lang w:val="en-US"/>
        </w:rPr>
        <w:t xml:space="preserve"> </w:t>
      </w:r>
      <w:r w:rsidRPr="00800949">
        <w:rPr>
          <w:rFonts w:ascii="Times New Roman" w:hAnsi="Times New Roman"/>
          <w:sz w:val="24"/>
          <w:szCs w:val="24"/>
          <w:lang w:val="en-US"/>
        </w:rPr>
        <w:t>davleniya</w:t>
      </w:r>
      <w:r w:rsidRPr="007F2A43">
        <w:rPr>
          <w:rFonts w:ascii="Times New Roman" w:hAnsi="Times New Roman"/>
          <w:sz w:val="24"/>
          <w:szCs w:val="24"/>
          <w:lang w:val="en-US"/>
        </w:rPr>
        <w:t xml:space="preserve"> </w:t>
      </w:r>
      <w:r w:rsidRPr="00800949">
        <w:rPr>
          <w:rFonts w:ascii="Times New Roman" w:hAnsi="Times New Roman"/>
          <w:sz w:val="24"/>
          <w:szCs w:val="24"/>
          <w:lang w:val="en-US"/>
        </w:rPr>
        <w:t>nasischennih</w:t>
      </w:r>
      <w:r w:rsidRPr="007F2A43">
        <w:rPr>
          <w:rFonts w:ascii="Times New Roman" w:hAnsi="Times New Roman"/>
          <w:sz w:val="24"/>
          <w:szCs w:val="24"/>
          <w:lang w:val="en-US"/>
        </w:rPr>
        <w:t xml:space="preserve"> </w:t>
      </w:r>
      <w:r w:rsidRPr="00800949">
        <w:rPr>
          <w:rFonts w:ascii="Times New Roman" w:hAnsi="Times New Roman"/>
          <w:sz w:val="24"/>
          <w:szCs w:val="24"/>
          <w:lang w:val="en-US"/>
        </w:rPr>
        <w:t>parov</w:t>
      </w:r>
      <w:r w:rsidRPr="007F2A43">
        <w:rPr>
          <w:rFonts w:ascii="Times New Roman" w:hAnsi="Times New Roman"/>
          <w:sz w:val="24"/>
          <w:szCs w:val="24"/>
          <w:lang w:val="en-US"/>
        </w:rPr>
        <w:t xml:space="preserve"> </w:t>
      </w:r>
      <w:r w:rsidRPr="00800949">
        <w:rPr>
          <w:rFonts w:ascii="Times New Roman" w:hAnsi="Times New Roman"/>
          <w:sz w:val="24"/>
          <w:szCs w:val="24"/>
          <w:lang w:val="en-US"/>
        </w:rPr>
        <w:t>I</w:t>
      </w:r>
      <w:r w:rsidRPr="007F2A43">
        <w:rPr>
          <w:rFonts w:ascii="Times New Roman" w:hAnsi="Times New Roman"/>
          <w:sz w:val="24"/>
          <w:szCs w:val="24"/>
          <w:lang w:val="en-US"/>
        </w:rPr>
        <w:t xml:space="preserve"> </w:t>
      </w:r>
      <w:r w:rsidRPr="00800949">
        <w:rPr>
          <w:rFonts w:ascii="Times New Roman" w:hAnsi="Times New Roman"/>
          <w:sz w:val="24"/>
          <w:szCs w:val="24"/>
          <w:lang w:val="en-US"/>
        </w:rPr>
        <w:t>eksperimentalnie</w:t>
      </w:r>
      <w:r w:rsidRPr="007F2A43">
        <w:rPr>
          <w:rFonts w:ascii="Times New Roman" w:hAnsi="Times New Roman"/>
          <w:sz w:val="24"/>
          <w:szCs w:val="24"/>
          <w:lang w:val="en-US"/>
        </w:rPr>
        <w:t xml:space="preserve"> </w:t>
      </w:r>
      <w:r w:rsidRPr="00800949">
        <w:rPr>
          <w:rFonts w:ascii="Times New Roman" w:hAnsi="Times New Roman"/>
          <w:sz w:val="24"/>
          <w:szCs w:val="24"/>
          <w:lang w:val="en-US"/>
        </w:rPr>
        <w:t>ustanovki</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M</w:t>
      </w:r>
      <w:r w:rsidRPr="007F2A43">
        <w:rPr>
          <w:rFonts w:ascii="Times New Roman" w:hAnsi="Times New Roman"/>
          <w:sz w:val="24"/>
          <w:szCs w:val="24"/>
          <w:lang w:val="en-US"/>
        </w:rPr>
        <w:t xml:space="preserve">. </w:t>
      </w:r>
      <w:r w:rsidRPr="00800949">
        <w:rPr>
          <w:rFonts w:ascii="Times New Roman" w:hAnsi="Times New Roman"/>
          <w:sz w:val="24"/>
          <w:szCs w:val="24"/>
          <w:lang w:val="en-US"/>
        </w:rPr>
        <w:t>Harchenko</w:t>
      </w:r>
      <w:r w:rsidRPr="007F2A43">
        <w:rPr>
          <w:rFonts w:ascii="Times New Roman" w:hAnsi="Times New Roman"/>
          <w:sz w:val="24"/>
          <w:szCs w:val="24"/>
          <w:lang w:val="en-US"/>
        </w:rPr>
        <w:t xml:space="preserve">, </w:t>
      </w:r>
      <w:r w:rsidRPr="00800949">
        <w:rPr>
          <w:rFonts w:ascii="Times New Roman" w:hAnsi="Times New Roman"/>
          <w:sz w:val="24"/>
          <w:szCs w:val="24"/>
          <w:lang w:val="en-US"/>
        </w:rPr>
        <w:t>V</w:t>
      </w:r>
      <w:r w:rsidRPr="007F2A43">
        <w:rPr>
          <w:rFonts w:ascii="Times New Roman" w:hAnsi="Times New Roman"/>
          <w:sz w:val="24"/>
          <w:szCs w:val="24"/>
          <w:lang w:val="en-US"/>
        </w:rPr>
        <w:t xml:space="preserve">. </w:t>
      </w:r>
      <w:r w:rsidRPr="00800949">
        <w:rPr>
          <w:rFonts w:ascii="Times New Roman" w:hAnsi="Times New Roman"/>
          <w:sz w:val="24"/>
          <w:szCs w:val="24"/>
          <w:lang w:val="en-US"/>
        </w:rPr>
        <w:t>P</w:t>
      </w:r>
      <w:r w:rsidRPr="007F2A43">
        <w:rPr>
          <w:rFonts w:ascii="Times New Roman" w:hAnsi="Times New Roman"/>
          <w:sz w:val="24"/>
          <w:szCs w:val="24"/>
          <w:lang w:val="en-US"/>
        </w:rPr>
        <w:t xml:space="preserve">. </w:t>
      </w:r>
      <w:r w:rsidRPr="00800949">
        <w:rPr>
          <w:rFonts w:ascii="Times New Roman" w:hAnsi="Times New Roman"/>
          <w:sz w:val="24"/>
          <w:szCs w:val="24"/>
          <w:lang w:val="en-US"/>
        </w:rPr>
        <w:t>Timofeev</w:t>
      </w:r>
      <w:r w:rsidRPr="007F2A43">
        <w:rPr>
          <w:rFonts w:ascii="Times New Roman" w:hAnsi="Times New Roman"/>
          <w:sz w:val="24"/>
          <w:szCs w:val="24"/>
          <w:lang w:val="en-US"/>
        </w:rPr>
        <w:t xml:space="preserve">, </w:t>
      </w:r>
      <w:r w:rsidRPr="00800949">
        <w:rPr>
          <w:rFonts w:ascii="Times New Roman" w:hAnsi="Times New Roman"/>
          <w:sz w:val="24"/>
          <w:szCs w:val="24"/>
          <w:lang w:val="en-US"/>
        </w:rPr>
        <w:t>D</w:t>
      </w:r>
      <w:r w:rsidRPr="007F2A43">
        <w:rPr>
          <w:rFonts w:ascii="Times New Roman" w:hAnsi="Times New Roman"/>
          <w:sz w:val="24"/>
          <w:szCs w:val="24"/>
          <w:lang w:val="en-US"/>
        </w:rPr>
        <w:t xml:space="preserve">. </w:t>
      </w:r>
      <w:r w:rsidRPr="00800949">
        <w:rPr>
          <w:rFonts w:ascii="Times New Roman" w:hAnsi="Times New Roman"/>
          <w:sz w:val="24"/>
          <w:szCs w:val="24"/>
          <w:lang w:val="en-US"/>
        </w:rPr>
        <w:t>S</w:t>
      </w:r>
      <w:r w:rsidRPr="007F2A43">
        <w:rPr>
          <w:rFonts w:ascii="Times New Roman" w:hAnsi="Times New Roman"/>
          <w:sz w:val="24"/>
          <w:szCs w:val="24"/>
          <w:lang w:val="en-US"/>
        </w:rPr>
        <w:t xml:space="preserve">. </w:t>
      </w:r>
      <w:r w:rsidRPr="00800949">
        <w:rPr>
          <w:rFonts w:ascii="Times New Roman" w:hAnsi="Times New Roman"/>
          <w:sz w:val="24"/>
          <w:szCs w:val="24"/>
          <w:lang w:val="en-US"/>
        </w:rPr>
        <w:t>Chizhov</w:t>
      </w:r>
      <w:r w:rsidRPr="007F2A43">
        <w:rPr>
          <w:rFonts w:ascii="Times New Roman" w:hAnsi="Times New Roman"/>
          <w:sz w:val="24"/>
          <w:szCs w:val="24"/>
          <w:lang w:val="en-US"/>
        </w:rPr>
        <w:t>//</w:t>
      </w:r>
      <w:r w:rsidRPr="00800949">
        <w:rPr>
          <w:rFonts w:ascii="Times New Roman" w:hAnsi="Times New Roman"/>
          <w:sz w:val="24"/>
          <w:szCs w:val="24"/>
          <w:lang w:val="en-US"/>
        </w:rPr>
        <w:t>Nauchniy</w:t>
      </w:r>
      <w:r w:rsidRPr="007F2A43">
        <w:rPr>
          <w:rFonts w:ascii="Times New Roman" w:hAnsi="Times New Roman"/>
          <w:sz w:val="24"/>
          <w:szCs w:val="24"/>
          <w:lang w:val="en-US"/>
        </w:rPr>
        <w:t xml:space="preserve"> </w:t>
      </w:r>
      <w:r w:rsidRPr="00800949">
        <w:rPr>
          <w:rFonts w:ascii="Times New Roman" w:hAnsi="Times New Roman"/>
          <w:sz w:val="24"/>
          <w:szCs w:val="24"/>
          <w:lang w:val="en-US"/>
        </w:rPr>
        <w:t>zhurnal</w:t>
      </w:r>
      <w:r w:rsidRPr="007F2A43">
        <w:rPr>
          <w:rFonts w:ascii="Times New Roman" w:hAnsi="Times New Roman"/>
          <w:sz w:val="24"/>
          <w:szCs w:val="24"/>
          <w:lang w:val="en-US"/>
        </w:rPr>
        <w:t xml:space="preserve"> </w:t>
      </w:r>
      <w:r w:rsidRPr="00800949">
        <w:rPr>
          <w:rFonts w:ascii="Times New Roman" w:hAnsi="Times New Roman"/>
          <w:sz w:val="24"/>
          <w:szCs w:val="24"/>
          <w:lang w:val="en-US"/>
        </w:rPr>
        <w:t>KubGAU</w:t>
      </w:r>
      <w:r w:rsidRPr="007F2A43">
        <w:rPr>
          <w:rFonts w:ascii="Times New Roman" w:hAnsi="Times New Roman"/>
          <w:sz w:val="24"/>
          <w:szCs w:val="24"/>
          <w:lang w:val="en-US"/>
        </w:rPr>
        <w:t xml:space="preserve">. </w:t>
      </w:r>
      <w:r w:rsidRPr="00800949">
        <w:rPr>
          <w:rFonts w:ascii="Times New Roman" w:hAnsi="Times New Roman"/>
          <w:sz w:val="24"/>
          <w:szCs w:val="24"/>
          <w:lang w:val="en-US"/>
        </w:rPr>
        <w:t>Krasnodar</w:t>
      </w:r>
      <w:r w:rsidRPr="005C4E2E">
        <w:rPr>
          <w:rFonts w:ascii="Times New Roman" w:hAnsi="Times New Roman"/>
          <w:sz w:val="24"/>
          <w:szCs w:val="24"/>
          <w:lang w:val="en-US"/>
        </w:rPr>
        <w:t xml:space="preserve">. 2015. №106(02). </w:t>
      </w:r>
    </w:p>
    <w:p w:rsidR="00A40E2F" w:rsidRPr="00800949"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11</w:t>
      </w:r>
      <w:r w:rsidRPr="00800949">
        <w:rPr>
          <w:rFonts w:ascii="Times New Roman" w:hAnsi="Times New Roman"/>
          <w:sz w:val="24"/>
          <w:szCs w:val="24"/>
          <w:lang w:val="en-US"/>
        </w:rPr>
        <w:t xml:space="preserve">. Harchenko P. M. Opredelenie kriticheskih parametrov neftyanih frakciy/ P. M. Harchenko, V. P. Timofeev//Nauchniy zhurnal KubGAU. Krasnodar. 2014. №103(09). </w:t>
      </w:r>
    </w:p>
    <w:p w:rsidR="00A40E2F" w:rsidRPr="00800949"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12</w:t>
      </w:r>
      <w:r w:rsidRPr="00800949">
        <w:rPr>
          <w:rFonts w:ascii="Times New Roman" w:hAnsi="Times New Roman"/>
          <w:sz w:val="24"/>
          <w:szCs w:val="24"/>
          <w:lang w:val="en-US"/>
        </w:rPr>
        <w:t xml:space="preserve">. Harchenko P. M. Obobschenie eksperimentalnih issledovaniy benzinovih i neftyanih frakciy/ P. M. Harchenko, V. P. Timofeev//Nauchniy zhurnal KubGAU. Krasnodar. 2014. №99(05). </w:t>
      </w:r>
    </w:p>
    <w:p w:rsidR="00A40E2F" w:rsidRPr="00800949"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13</w:t>
      </w:r>
      <w:r w:rsidRPr="00800949">
        <w:rPr>
          <w:rFonts w:ascii="Times New Roman" w:hAnsi="Times New Roman"/>
          <w:sz w:val="24"/>
          <w:szCs w:val="24"/>
          <w:lang w:val="en-US"/>
        </w:rPr>
        <w:t xml:space="preserve">. Harchenko P. M. Rezultati eksperimentalnih issledovaniy benzinovih i neftyanih frakciy/ P. M. Harchenko, V. P. Timofeev//Nauchniy zhurnal KubGAU. Krasnodar. 2014. №98(04). </w:t>
      </w:r>
    </w:p>
    <w:p w:rsidR="00A40E2F" w:rsidRPr="00800949"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14</w:t>
      </w:r>
      <w:r w:rsidRPr="00800949">
        <w:rPr>
          <w:rFonts w:ascii="Times New Roman" w:hAnsi="Times New Roman"/>
          <w:sz w:val="24"/>
          <w:szCs w:val="24"/>
          <w:lang w:val="en-US"/>
        </w:rPr>
        <w:t>. Harchenko P. M. Issledovanie plotnosti i davleniya nasischennih porod neftyanih frakciy/ P. M. Harchenko, V. P. Timofeev// Trudi KubGAU. Krasnodar. 2012. T1. №39. S. 140…142.</w:t>
      </w:r>
    </w:p>
    <w:p w:rsidR="00A40E2F" w:rsidRPr="00800949" w:rsidRDefault="00A40E2F" w:rsidP="00753674">
      <w:pPr>
        <w:spacing w:line="240" w:lineRule="auto"/>
        <w:ind w:firstLine="567"/>
        <w:jc w:val="both"/>
        <w:rPr>
          <w:rFonts w:ascii="Times New Roman" w:hAnsi="Times New Roman"/>
          <w:sz w:val="24"/>
          <w:szCs w:val="24"/>
          <w:lang w:val="en-US"/>
        </w:rPr>
      </w:pPr>
      <w:r>
        <w:rPr>
          <w:rFonts w:ascii="Times New Roman" w:hAnsi="Times New Roman"/>
          <w:sz w:val="24"/>
          <w:szCs w:val="24"/>
          <w:lang w:val="en-US"/>
        </w:rPr>
        <w:t>15</w:t>
      </w:r>
      <w:r w:rsidRPr="00800949">
        <w:rPr>
          <w:rFonts w:ascii="Times New Roman" w:hAnsi="Times New Roman"/>
          <w:sz w:val="24"/>
          <w:szCs w:val="24"/>
          <w:lang w:val="en-US"/>
        </w:rPr>
        <w:t xml:space="preserve">. Harchenko P. M. Eksperimentalnoe issledovanie plotnosti i davleniya nasischennih parov nefteproduktov: dis. … k.t.n./ P.M.Harchenko; </w:t>
      </w:r>
      <w:r>
        <w:rPr>
          <w:rFonts w:ascii="Times New Roman" w:hAnsi="Times New Roman"/>
          <w:sz w:val="24"/>
          <w:szCs w:val="24"/>
          <w:lang w:val="en-US"/>
        </w:rPr>
        <w:t>Institut nefti i himii imeni M. Azizbekova</w:t>
      </w:r>
      <w:r w:rsidRPr="00800949">
        <w:rPr>
          <w:rFonts w:ascii="Times New Roman" w:hAnsi="Times New Roman"/>
          <w:sz w:val="24"/>
          <w:szCs w:val="24"/>
          <w:lang w:val="en-US"/>
        </w:rPr>
        <w:t>. Baku, 1988. S.</w:t>
      </w:r>
      <w:r w:rsidRPr="00C039FB">
        <w:rPr>
          <w:rFonts w:ascii="Times New Roman" w:hAnsi="Times New Roman"/>
          <w:sz w:val="24"/>
          <w:szCs w:val="24"/>
          <w:lang w:val="en-US"/>
        </w:rPr>
        <w:t>118</w:t>
      </w:r>
      <w:r w:rsidRPr="00800949">
        <w:rPr>
          <w:rFonts w:ascii="Times New Roman" w:hAnsi="Times New Roman"/>
          <w:sz w:val="24"/>
          <w:szCs w:val="24"/>
          <w:lang w:val="en-US"/>
        </w:rPr>
        <w:t>.</w:t>
      </w:r>
    </w:p>
    <w:p w:rsidR="00A40E2F" w:rsidRPr="005C4E2E" w:rsidRDefault="00A40E2F" w:rsidP="00753674">
      <w:pPr>
        <w:pStyle w:val="BodyTextIndent3"/>
        <w:spacing w:after="0" w:line="240" w:lineRule="auto"/>
        <w:ind w:left="0" w:firstLine="567"/>
        <w:jc w:val="both"/>
        <w:rPr>
          <w:rFonts w:ascii="Times New Roman" w:hAnsi="Times New Roman"/>
          <w:sz w:val="24"/>
          <w:szCs w:val="24"/>
          <w:lang w:val="en-US"/>
        </w:rPr>
      </w:pPr>
      <w:r w:rsidRPr="00C039FB">
        <w:rPr>
          <w:rFonts w:ascii="Times New Roman" w:hAnsi="Times New Roman"/>
          <w:sz w:val="24"/>
          <w:szCs w:val="24"/>
          <w:lang w:val="en-US"/>
        </w:rPr>
        <w:t xml:space="preserve">16. </w:t>
      </w:r>
      <w:r>
        <w:rPr>
          <w:rFonts w:ascii="Times New Roman" w:hAnsi="Times New Roman"/>
          <w:sz w:val="24"/>
          <w:szCs w:val="24"/>
          <w:lang w:val="en-US"/>
        </w:rPr>
        <w:t>Harchenko</w:t>
      </w:r>
      <w:r w:rsidRPr="00C039FB">
        <w:rPr>
          <w:rFonts w:ascii="Times New Roman" w:hAnsi="Times New Roman"/>
          <w:sz w:val="24"/>
          <w:szCs w:val="24"/>
          <w:lang w:val="en-US"/>
        </w:rPr>
        <w:t xml:space="preserve"> </w:t>
      </w:r>
      <w:r>
        <w:rPr>
          <w:rFonts w:ascii="Times New Roman" w:hAnsi="Times New Roman"/>
          <w:sz w:val="24"/>
          <w:szCs w:val="24"/>
          <w:lang w:val="en-US"/>
        </w:rPr>
        <w:t>P</w:t>
      </w:r>
      <w:r w:rsidRPr="00C039FB">
        <w:rPr>
          <w:rFonts w:ascii="Times New Roman" w:hAnsi="Times New Roman"/>
          <w:sz w:val="24"/>
          <w:szCs w:val="24"/>
          <w:lang w:val="en-US"/>
        </w:rPr>
        <w:t>.</w:t>
      </w:r>
      <w:r>
        <w:rPr>
          <w:rFonts w:ascii="Times New Roman" w:hAnsi="Times New Roman"/>
          <w:sz w:val="24"/>
          <w:szCs w:val="24"/>
          <w:lang w:val="en-US"/>
        </w:rPr>
        <w:t>M</w:t>
      </w:r>
      <w:r w:rsidRPr="00C039FB">
        <w:rPr>
          <w:rFonts w:ascii="Times New Roman" w:hAnsi="Times New Roman"/>
          <w:sz w:val="24"/>
          <w:szCs w:val="24"/>
          <w:lang w:val="en-US"/>
        </w:rPr>
        <w:t xml:space="preserve">. </w:t>
      </w:r>
      <w:r>
        <w:rPr>
          <w:rFonts w:ascii="Times New Roman" w:hAnsi="Times New Roman"/>
          <w:sz w:val="24"/>
          <w:szCs w:val="24"/>
          <w:lang w:val="en-US"/>
        </w:rPr>
        <w:t>Eksperimentalnoe issledovanie</w:t>
      </w:r>
      <w:r w:rsidRPr="00C039FB">
        <w:rPr>
          <w:rFonts w:ascii="Times New Roman" w:hAnsi="Times New Roman"/>
          <w:sz w:val="24"/>
          <w:szCs w:val="24"/>
          <w:lang w:val="en-US"/>
        </w:rPr>
        <w:t xml:space="preserve"> </w:t>
      </w:r>
      <w:r>
        <w:rPr>
          <w:rFonts w:ascii="Times New Roman" w:hAnsi="Times New Roman"/>
          <w:sz w:val="24"/>
          <w:szCs w:val="24"/>
          <w:lang w:val="en-US"/>
        </w:rPr>
        <w:t>plotnosti i davleniya</w:t>
      </w:r>
      <w:r w:rsidRPr="00C039FB">
        <w:rPr>
          <w:rFonts w:ascii="Times New Roman" w:hAnsi="Times New Roman"/>
          <w:sz w:val="24"/>
          <w:szCs w:val="24"/>
          <w:lang w:val="en-US"/>
        </w:rPr>
        <w:t xml:space="preserve"> </w:t>
      </w:r>
      <w:r>
        <w:rPr>
          <w:rFonts w:ascii="Times New Roman" w:hAnsi="Times New Roman"/>
          <w:sz w:val="24"/>
          <w:szCs w:val="24"/>
          <w:lang w:val="en-US"/>
        </w:rPr>
        <w:t>nasischennih parov</w:t>
      </w:r>
      <w:r w:rsidRPr="00C039FB">
        <w:rPr>
          <w:rFonts w:ascii="Times New Roman" w:hAnsi="Times New Roman"/>
          <w:sz w:val="24"/>
          <w:szCs w:val="24"/>
          <w:lang w:val="en-US"/>
        </w:rPr>
        <w:t xml:space="preserve"> </w:t>
      </w:r>
      <w:r>
        <w:rPr>
          <w:rFonts w:ascii="Times New Roman" w:hAnsi="Times New Roman"/>
          <w:sz w:val="24"/>
          <w:szCs w:val="24"/>
          <w:lang w:val="en-US"/>
        </w:rPr>
        <w:t>nefteproductov</w:t>
      </w:r>
      <w:r w:rsidRPr="00C039FB">
        <w:rPr>
          <w:rFonts w:ascii="Times New Roman" w:hAnsi="Times New Roman"/>
          <w:sz w:val="24"/>
          <w:szCs w:val="24"/>
          <w:lang w:val="en-US"/>
        </w:rPr>
        <w:t xml:space="preserve">: </w:t>
      </w:r>
      <w:r>
        <w:rPr>
          <w:rFonts w:ascii="Times New Roman" w:hAnsi="Times New Roman"/>
          <w:sz w:val="24"/>
          <w:szCs w:val="24"/>
          <w:lang w:val="en-US"/>
        </w:rPr>
        <w:t>avtoreferat</w:t>
      </w:r>
      <w:r w:rsidRPr="00C039FB">
        <w:rPr>
          <w:rFonts w:ascii="Times New Roman" w:hAnsi="Times New Roman"/>
          <w:sz w:val="24"/>
          <w:szCs w:val="24"/>
          <w:lang w:val="en-US"/>
        </w:rPr>
        <w:t xml:space="preserve"> </w:t>
      </w:r>
      <w:r>
        <w:rPr>
          <w:rFonts w:ascii="Times New Roman" w:hAnsi="Times New Roman"/>
          <w:sz w:val="24"/>
          <w:szCs w:val="24"/>
          <w:lang w:val="en-US"/>
        </w:rPr>
        <w:t>dis</w:t>
      </w:r>
      <w:r w:rsidRPr="00C039FB">
        <w:rPr>
          <w:rFonts w:ascii="Times New Roman" w:hAnsi="Times New Roman"/>
          <w:sz w:val="24"/>
          <w:szCs w:val="24"/>
          <w:lang w:val="en-US"/>
        </w:rPr>
        <w:t xml:space="preserve">. k.t.n./ </w:t>
      </w:r>
      <w:r>
        <w:rPr>
          <w:rFonts w:ascii="Times New Roman" w:hAnsi="Times New Roman"/>
          <w:sz w:val="24"/>
          <w:szCs w:val="24"/>
          <w:lang w:val="en-US"/>
        </w:rPr>
        <w:t>P</w:t>
      </w:r>
      <w:r w:rsidRPr="00C039FB">
        <w:rPr>
          <w:rFonts w:ascii="Times New Roman" w:hAnsi="Times New Roman"/>
          <w:sz w:val="24"/>
          <w:szCs w:val="24"/>
          <w:lang w:val="en-US"/>
        </w:rPr>
        <w:t>.</w:t>
      </w:r>
      <w:r>
        <w:rPr>
          <w:rFonts w:ascii="Times New Roman" w:hAnsi="Times New Roman"/>
          <w:sz w:val="24"/>
          <w:szCs w:val="24"/>
          <w:lang w:val="en-US"/>
        </w:rPr>
        <w:t>M</w:t>
      </w:r>
      <w:r w:rsidRPr="00C039FB">
        <w:rPr>
          <w:rFonts w:ascii="Times New Roman" w:hAnsi="Times New Roman"/>
          <w:sz w:val="24"/>
          <w:szCs w:val="24"/>
          <w:lang w:val="en-US"/>
        </w:rPr>
        <w:t xml:space="preserve">. </w:t>
      </w:r>
      <w:r>
        <w:rPr>
          <w:rFonts w:ascii="Times New Roman" w:hAnsi="Times New Roman"/>
          <w:sz w:val="24"/>
          <w:szCs w:val="24"/>
          <w:lang w:val="en-US"/>
        </w:rPr>
        <w:t>Harchenko</w:t>
      </w:r>
      <w:r w:rsidRPr="00C039FB">
        <w:rPr>
          <w:rFonts w:ascii="Times New Roman" w:hAnsi="Times New Roman"/>
          <w:sz w:val="24"/>
          <w:szCs w:val="24"/>
          <w:lang w:val="en-US"/>
        </w:rPr>
        <w:t xml:space="preserve">: </w:t>
      </w:r>
      <w:r>
        <w:rPr>
          <w:rFonts w:ascii="Times New Roman" w:hAnsi="Times New Roman"/>
          <w:sz w:val="24"/>
          <w:szCs w:val="24"/>
          <w:lang w:val="en-US"/>
        </w:rPr>
        <w:t>Institut nefti i himii imeni M. Azizbekova</w:t>
      </w:r>
      <w:r w:rsidRPr="00800949">
        <w:rPr>
          <w:rFonts w:ascii="Times New Roman" w:hAnsi="Times New Roman"/>
          <w:sz w:val="24"/>
          <w:szCs w:val="24"/>
          <w:lang w:val="en-US"/>
        </w:rPr>
        <w:t>. Baku, 1988.</w:t>
      </w:r>
      <w:r w:rsidRPr="00C039FB">
        <w:rPr>
          <w:rFonts w:ascii="Times New Roman" w:hAnsi="Times New Roman"/>
          <w:sz w:val="24"/>
          <w:szCs w:val="24"/>
          <w:lang w:val="en-US"/>
        </w:rPr>
        <w:t xml:space="preserve"> </w:t>
      </w:r>
      <w:r w:rsidRPr="005C4E2E">
        <w:rPr>
          <w:rFonts w:ascii="Times New Roman" w:hAnsi="Times New Roman"/>
          <w:sz w:val="24"/>
          <w:szCs w:val="24"/>
          <w:lang w:val="en-US"/>
        </w:rPr>
        <w:t>S. 22.</w:t>
      </w:r>
    </w:p>
    <w:p w:rsidR="00A40E2F" w:rsidRPr="00C039FB" w:rsidRDefault="00A40E2F" w:rsidP="00753674">
      <w:pPr>
        <w:spacing w:line="240" w:lineRule="auto"/>
        <w:ind w:firstLine="567"/>
        <w:jc w:val="both"/>
        <w:rPr>
          <w:rFonts w:ascii="Times New Roman" w:hAnsi="Times New Roman"/>
          <w:sz w:val="24"/>
          <w:szCs w:val="24"/>
        </w:rPr>
      </w:pPr>
      <w:r w:rsidRPr="005C4E2E">
        <w:rPr>
          <w:rFonts w:ascii="Times New Roman" w:hAnsi="Times New Roman"/>
          <w:sz w:val="24"/>
          <w:szCs w:val="24"/>
          <w:lang w:val="en-US"/>
        </w:rPr>
        <w:t xml:space="preserve">17. </w:t>
      </w:r>
      <w:r w:rsidRPr="00800949">
        <w:rPr>
          <w:rFonts w:ascii="Times New Roman" w:hAnsi="Times New Roman"/>
          <w:sz w:val="24"/>
          <w:szCs w:val="24"/>
          <w:lang w:val="en-US"/>
        </w:rPr>
        <w:t>Harchenko</w:t>
      </w:r>
      <w:r w:rsidRPr="005C4E2E">
        <w:rPr>
          <w:rFonts w:ascii="Times New Roman" w:hAnsi="Times New Roman"/>
          <w:sz w:val="24"/>
          <w:szCs w:val="24"/>
          <w:lang w:val="en-US"/>
        </w:rPr>
        <w:t xml:space="preserve"> </w:t>
      </w:r>
      <w:r w:rsidRPr="00800949">
        <w:rPr>
          <w:rFonts w:ascii="Times New Roman" w:hAnsi="Times New Roman"/>
          <w:sz w:val="24"/>
          <w:szCs w:val="24"/>
          <w:lang w:val="en-US"/>
        </w:rPr>
        <w:t>P</w:t>
      </w:r>
      <w:r w:rsidRPr="005C4E2E">
        <w:rPr>
          <w:rFonts w:ascii="Times New Roman" w:hAnsi="Times New Roman"/>
          <w:sz w:val="24"/>
          <w:szCs w:val="24"/>
          <w:lang w:val="en-US"/>
        </w:rPr>
        <w:t xml:space="preserve">. </w:t>
      </w:r>
      <w:r w:rsidRPr="00800949">
        <w:rPr>
          <w:rFonts w:ascii="Times New Roman" w:hAnsi="Times New Roman"/>
          <w:sz w:val="24"/>
          <w:szCs w:val="24"/>
          <w:lang w:val="en-US"/>
        </w:rPr>
        <w:t>M</w:t>
      </w:r>
      <w:r w:rsidRPr="005C4E2E">
        <w:rPr>
          <w:rFonts w:ascii="Times New Roman" w:hAnsi="Times New Roman"/>
          <w:sz w:val="24"/>
          <w:szCs w:val="24"/>
          <w:lang w:val="en-US"/>
        </w:rPr>
        <w:t xml:space="preserve">. </w:t>
      </w:r>
      <w:r w:rsidRPr="00800949">
        <w:rPr>
          <w:rFonts w:ascii="Times New Roman" w:hAnsi="Times New Roman"/>
          <w:sz w:val="24"/>
          <w:szCs w:val="24"/>
          <w:lang w:val="en-US"/>
        </w:rPr>
        <w:t>Eksperimentalnaya</w:t>
      </w:r>
      <w:r w:rsidRPr="005C4E2E">
        <w:rPr>
          <w:rFonts w:ascii="Times New Roman" w:hAnsi="Times New Roman"/>
          <w:sz w:val="24"/>
          <w:szCs w:val="24"/>
          <w:lang w:val="en-US"/>
        </w:rPr>
        <w:t xml:space="preserve"> </w:t>
      </w:r>
      <w:r w:rsidRPr="00800949">
        <w:rPr>
          <w:rFonts w:ascii="Times New Roman" w:hAnsi="Times New Roman"/>
          <w:sz w:val="24"/>
          <w:szCs w:val="24"/>
          <w:lang w:val="en-US"/>
        </w:rPr>
        <w:t>ustanovka</w:t>
      </w:r>
      <w:r w:rsidRPr="005C4E2E">
        <w:rPr>
          <w:rFonts w:ascii="Times New Roman" w:hAnsi="Times New Roman"/>
          <w:sz w:val="24"/>
          <w:szCs w:val="24"/>
          <w:lang w:val="en-US"/>
        </w:rPr>
        <w:t xml:space="preserve"> </w:t>
      </w:r>
      <w:r w:rsidRPr="00800949">
        <w:rPr>
          <w:rFonts w:ascii="Times New Roman" w:hAnsi="Times New Roman"/>
          <w:sz w:val="24"/>
          <w:szCs w:val="24"/>
          <w:lang w:val="en-US"/>
        </w:rPr>
        <w:t>i</w:t>
      </w:r>
      <w:r w:rsidRPr="005C4E2E">
        <w:rPr>
          <w:rFonts w:ascii="Times New Roman" w:hAnsi="Times New Roman"/>
          <w:sz w:val="24"/>
          <w:szCs w:val="24"/>
          <w:lang w:val="en-US"/>
        </w:rPr>
        <w:t xml:space="preserve"> </w:t>
      </w:r>
      <w:r w:rsidRPr="00800949">
        <w:rPr>
          <w:rFonts w:ascii="Times New Roman" w:hAnsi="Times New Roman"/>
          <w:sz w:val="24"/>
          <w:szCs w:val="24"/>
          <w:lang w:val="en-US"/>
        </w:rPr>
        <w:t>metodiki</w:t>
      </w:r>
      <w:r w:rsidRPr="005C4E2E">
        <w:rPr>
          <w:rFonts w:ascii="Times New Roman" w:hAnsi="Times New Roman"/>
          <w:sz w:val="24"/>
          <w:szCs w:val="24"/>
          <w:lang w:val="en-US"/>
        </w:rPr>
        <w:t xml:space="preserve"> </w:t>
      </w:r>
      <w:r w:rsidRPr="00800949">
        <w:rPr>
          <w:rFonts w:ascii="Times New Roman" w:hAnsi="Times New Roman"/>
          <w:sz w:val="24"/>
          <w:szCs w:val="24"/>
          <w:lang w:val="en-US"/>
        </w:rPr>
        <w:t>issledovaniya</w:t>
      </w:r>
      <w:r w:rsidRPr="005C4E2E">
        <w:rPr>
          <w:rFonts w:ascii="Times New Roman" w:hAnsi="Times New Roman"/>
          <w:sz w:val="24"/>
          <w:szCs w:val="24"/>
          <w:lang w:val="en-US"/>
        </w:rPr>
        <w:t xml:space="preserve"> </w:t>
      </w:r>
      <w:r w:rsidRPr="00800949">
        <w:rPr>
          <w:rFonts w:ascii="Times New Roman" w:hAnsi="Times New Roman"/>
          <w:sz w:val="24"/>
          <w:szCs w:val="24"/>
          <w:lang w:val="en-US"/>
        </w:rPr>
        <w:t>plotnosti</w:t>
      </w:r>
      <w:r w:rsidRPr="005C4E2E">
        <w:rPr>
          <w:rFonts w:ascii="Times New Roman" w:hAnsi="Times New Roman"/>
          <w:sz w:val="24"/>
          <w:szCs w:val="24"/>
          <w:lang w:val="en-US"/>
        </w:rPr>
        <w:t xml:space="preserve"> </w:t>
      </w:r>
      <w:r w:rsidRPr="00800949">
        <w:rPr>
          <w:rFonts w:ascii="Times New Roman" w:hAnsi="Times New Roman"/>
          <w:sz w:val="24"/>
          <w:szCs w:val="24"/>
          <w:lang w:val="en-US"/>
        </w:rPr>
        <w:t>i</w:t>
      </w:r>
      <w:r w:rsidRPr="005C4E2E">
        <w:rPr>
          <w:rFonts w:ascii="Times New Roman" w:hAnsi="Times New Roman"/>
          <w:sz w:val="24"/>
          <w:szCs w:val="24"/>
          <w:lang w:val="en-US"/>
        </w:rPr>
        <w:t xml:space="preserve"> </w:t>
      </w:r>
      <w:r w:rsidRPr="00800949">
        <w:rPr>
          <w:rFonts w:ascii="Times New Roman" w:hAnsi="Times New Roman"/>
          <w:sz w:val="24"/>
          <w:szCs w:val="24"/>
          <w:lang w:val="en-US"/>
        </w:rPr>
        <w:t>DNP</w:t>
      </w:r>
      <w:r w:rsidRPr="005C4E2E">
        <w:rPr>
          <w:rFonts w:ascii="Times New Roman" w:hAnsi="Times New Roman"/>
          <w:sz w:val="24"/>
          <w:szCs w:val="24"/>
          <w:lang w:val="en-US"/>
        </w:rPr>
        <w:t xml:space="preserve"> </w:t>
      </w:r>
      <w:r w:rsidRPr="00800949">
        <w:rPr>
          <w:rFonts w:ascii="Times New Roman" w:hAnsi="Times New Roman"/>
          <w:sz w:val="24"/>
          <w:szCs w:val="24"/>
          <w:lang w:val="en-US"/>
        </w:rPr>
        <w:t>agropromishlennih</w:t>
      </w:r>
      <w:r w:rsidRPr="005C4E2E">
        <w:rPr>
          <w:rFonts w:ascii="Times New Roman" w:hAnsi="Times New Roman"/>
          <w:sz w:val="24"/>
          <w:szCs w:val="24"/>
          <w:lang w:val="en-US"/>
        </w:rPr>
        <w:t xml:space="preserve"> </w:t>
      </w:r>
      <w:r w:rsidRPr="00800949">
        <w:rPr>
          <w:rFonts w:ascii="Times New Roman" w:hAnsi="Times New Roman"/>
          <w:sz w:val="24"/>
          <w:szCs w:val="24"/>
          <w:lang w:val="en-US"/>
        </w:rPr>
        <w:t>stochnih</w:t>
      </w:r>
      <w:r w:rsidRPr="005C4E2E">
        <w:rPr>
          <w:rFonts w:ascii="Times New Roman" w:hAnsi="Times New Roman"/>
          <w:sz w:val="24"/>
          <w:szCs w:val="24"/>
          <w:lang w:val="en-US"/>
        </w:rPr>
        <w:t xml:space="preserve"> </w:t>
      </w:r>
      <w:r w:rsidRPr="00800949">
        <w:rPr>
          <w:rFonts w:ascii="Times New Roman" w:hAnsi="Times New Roman"/>
          <w:sz w:val="24"/>
          <w:szCs w:val="24"/>
          <w:lang w:val="en-US"/>
        </w:rPr>
        <w:t>vod</w:t>
      </w:r>
      <w:r w:rsidRPr="005C4E2E">
        <w:rPr>
          <w:rFonts w:ascii="Times New Roman" w:hAnsi="Times New Roman"/>
          <w:sz w:val="24"/>
          <w:szCs w:val="24"/>
          <w:lang w:val="en-US"/>
        </w:rPr>
        <w:t xml:space="preserve">/ </w:t>
      </w:r>
      <w:r w:rsidRPr="00800949">
        <w:rPr>
          <w:rFonts w:ascii="Times New Roman" w:hAnsi="Times New Roman"/>
          <w:sz w:val="24"/>
          <w:szCs w:val="24"/>
          <w:lang w:val="en-US"/>
        </w:rPr>
        <w:t>P</w:t>
      </w:r>
      <w:r w:rsidRPr="005C4E2E">
        <w:rPr>
          <w:rFonts w:ascii="Times New Roman" w:hAnsi="Times New Roman"/>
          <w:sz w:val="24"/>
          <w:szCs w:val="24"/>
          <w:lang w:val="en-US"/>
        </w:rPr>
        <w:t xml:space="preserve">. </w:t>
      </w:r>
      <w:r w:rsidRPr="00800949">
        <w:rPr>
          <w:rFonts w:ascii="Times New Roman" w:hAnsi="Times New Roman"/>
          <w:sz w:val="24"/>
          <w:szCs w:val="24"/>
          <w:lang w:val="en-US"/>
        </w:rPr>
        <w:t>M</w:t>
      </w:r>
      <w:r w:rsidRPr="005C4E2E">
        <w:rPr>
          <w:rFonts w:ascii="Times New Roman" w:hAnsi="Times New Roman"/>
          <w:sz w:val="24"/>
          <w:szCs w:val="24"/>
          <w:lang w:val="en-US"/>
        </w:rPr>
        <w:t xml:space="preserve">. </w:t>
      </w:r>
      <w:r w:rsidRPr="00800949">
        <w:rPr>
          <w:rFonts w:ascii="Times New Roman" w:hAnsi="Times New Roman"/>
          <w:sz w:val="24"/>
          <w:szCs w:val="24"/>
          <w:lang w:val="en-US"/>
        </w:rPr>
        <w:t>Harchenko</w:t>
      </w:r>
      <w:r w:rsidRPr="005C4E2E">
        <w:rPr>
          <w:rFonts w:ascii="Times New Roman" w:hAnsi="Times New Roman"/>
          <w:sz w:val="24"/>
          <w:szCs w:val="24"/>
          <w:lang w:val="en-US"/>
        </w:rPr>
        <w:t xml:space="preserve">, </w:t>
      </w:r>
      <w:r w:rsidRPr="00800949">
        <w:rPr>
          <w:rFonts w:ascii="Times New Roman" w:hAnsi="Times New Roman"/>
          <w:sz w:val="24"/>
          <w:szCs w:val="24"/>
          <w:lang w:val="en-US"/>
        </w:rPr>
        <w:t>N</w:t>
      </w:r>
      <w:r w:rsidRPr="005C4E2E">
        <w:rPr>
          <w:rFonts w:ascii="Times New Roman" w:hAnsi="Times New Roman"/>
          <w:sz w:val="24"/>
          <w:szCs w:val="24"/>
          <w:lang w:val="en-US"/>
        </w:rPr>
        <w:t xml:space="preserve">. </w:t>
      </w:r>
      <w:r w:rsidRPr="00800949">
        <w:rPr>
          <w:rFonts w:ascii="Times New Roman" w:hAnsi="Times New Roman"/>
          <w:sz w:val="24"/>
          <w:szCs w:val="24"/>
          <w:lang w:val="en-US"/>
        </w:rPr>
        <w:t>A</w:t>
      </w:r>
      <w:r w:rsidRPr="005C4E2E">
        <w:rPr>
          <w:rFonts w:ascii="Times New Roman" w:hAnsi="Times New Roman"/>
          <w:sz w:val="24"/>
          <w:szCs w:val="24"/>
          <w:lang w:val="en-US"/>
        </w:rPr>
        <w:t xml:space="preserve">. </w:t>
      </w:r>
      <w:r w:rsidRPr="00800949">
        <w:rPr>
          <w:rFonts w:ascii="Times New Roman" w:hAnsi="Times New Roman"/>
          <w:sz w:val="24"/>
          <w:szCs w:val="24"/>
          <w:lang w:val="en-US"/>
        </w:rPr>
        <w:t>Bloschinskiy</w:t>
      </w:r>
      <w:r w:rsidRPr="005C4E2E">
        <w:rPr>
          <w:rFonts w:ascii="Times New Roman" w:hAnsi="Times New Roman"/>
          <w:sz w:val="24"/>
          <w:szCs w:val="24"/>
          <w:lang w:val="en-US"/>
        </w:rPr>
        <w:t xml:space="preserve">// </w:t>
      </w:r>
      <w:r w:rsidRPr="00800949">
        <w:rPr>
          <w:rFonts w:ascii="Times New Roman" w:hAnsi="Times New Roman"/>
          <w:sz w:val="24"/>
          <w:szCs w:val="24"/>
          <w:lang w:val="en-US"/>
        </w:rPr>
        <w:t>Trudi</w:t>
      </w:r>
      <w:r w:rsidRPr="005C4E2E">
        <w:rPr>
          <w:rFonts w:ascii="Times New Roman" w:hAnsi="Times New Roman"/>
          <w:sz w:val="24"/>
          <w:szCs w:val="24"/>
          <w:lang w:val="en-US"/>
        </w:rPr>
        <w:t xml:space="preserve"> </w:t>
      </w:r>
      <w:r w:rsidRPr="00800949">
        <w:rPr>
          <w:rFonts w:ascii="Times New Roman" w:hAnsi="Times New Roman"/>
          <w:sz w:val="24"/>
          <w:szCs w:val="24"/>
          <w:lang w:val="en-US"/>
        </w:rPr>
        <w:t>KubGAU</w:t>
      </w:r>
      <w:r w:rsidRPr="005C4E2E">
        <w:rPr>
          <w:rFonts w:ascii="Times New Roman" w:hAnsi="Times New Roman"/>
          <w:sz w:val="24"/>
          <w:szCs w:val="24"/>
          <w:lang w:val="en-US"/>
        </w:rPr>
        <w:t xml:space="preserve">. </w:t>
      </w:r>
      <w:r w:rsidRPr="00800949">
        <w:rPr>
          <w:rFonts w:ascii="Times New Roman" w:hAnsi="Times New Roman"/>
          <w:sz w:val="24"/>
          <w:szCs w:val="24"/>
          <w:lang w:val="en-US"/>
        </w:rPr>
        <w:t>Krasnodar</w:t>
      </w:r>
      <w:r w:rsidRPr="00C039FB">
        <w:rPr>
          <w:rFonts w:ascii="Times New Roman" w:hAnsi="Times New Roman"/>
          <w:sz w:val="24"/>
          <w:szCs w:val="24"/>
        </w:rPr>
        <w:t xml:space="preserve">. 2012. </w:t>
      </w:r>
      <w:r w:rsidRPr="00800949">
        <w:rPr>
          <w:rFonts w:ascii="Times New Roman" w:hAnsi="Times New Roman"/>
          <w:sz w:val="24"/>
          <w:szCs w:val="24"/>
          <w:lang w:val="en-US"/>
        </w:rPr>
        <w:t>T</w:t>
      </w:r>
      <w:r w:rsidRPr="00C039FB">
        <w:rPr>
          <w:rFonts w:ascii="Times New Roman" w:hAnsi="Times New Roman"/>
          <w:sz w:val="24"/>
          <w:szCs w:val="24"/>
        </w:rPr>
        <w:t xml:space="preserve">1. №37. </w:t>
      </w:r>
      <w:r w:rsidRPr="00800949">
        <w:rPr>
          <w:rFonts w:ascii="Times New Roman" w:hAnsi="Times New Roman"/>
          <w:sz w:val="24"/>
          <w:szCs w:val="24"/>
          <w:lang w:val="en-US"/>
        </w:rPr>
        <w:t>S</w:t>
      </w:r>
      <w:r w:rsidRPr="00C039FB">
        <w:rPr>
          <w:rFonts w:ascii="Times New Roman" w:hAnsi="Times New Roman"/>
          <w:sz w:val="24"/>
          <w:szCs w:val="24"/>
        </w:rPr>
        <w:t>. 238…242.</w:t>
      </w:r>
    </w:p>
    <w:p w:rsidR="00A40E2F" w:rsidRPr="005C4E2E" w:rsidRDefault="00A40E2F" w:rsidP="00753674">
      <w:pPr>
        <w:spacing w:line="240" w:lineRule="auto"/>
        <w:jc w:val="both"/>
        <w:rPr>
          <w:rFonts w:ascii="Times New Roman" w:hAnsi="Times New Roman"/>
          <w:sz w:val="28"/>
          <w:szCs w:val="28"/>
          <w:lang w:val="en-US"/>
        </w:rPr>
      </w:pPr>
    </w:p>
    <w:p w:rsidR="00A40E2F" w:rsidRPr="005C4E2E" w:rsidRDefault="00A40E2F" w:rsidP="000A6249">
      <w:pPr>
        <w:shd w:val="clear" w:color="auto" w:fill="FFFFFF"/>
        <w:ind w:firstLine="567"/>
        <w:jc w:val="both"/>
        <w:outlineLvl w:val="0"/>
        <w:rPr>
          <w:lang w:val="en-US"/>
        </w:rPr>
      </w:pPr>
    </w:p>
    <w:sectPr w:rsidR="00A40E2F" w:rsidRPr="005C4E2E" w:rsidSect="000E78CE">
      <w:headerReference w:type="even" r:id="rId28"/>
      <w:headerReference w:type="default"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E2F" w:rsidRDefault="00A40E2F" w:rsidP="005221C7">
      <w:pPr>
        <w:spacing w:line="240" w:lineRule="auto"/>
      </w:pPr>
      <w:r>
        <w:separator/>
      </w:r>
    </w:p>
  </w:endnote>
  <w:endnote w:type="continuationSeparator" w:id="0">
    <w:p w:rsidR="00A40E2F" w:rsidRDefault="00A40E2F" w:rsidP="005221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2F" w:rsidRPr="008867B1" w:rsidRDefault="00A40E2F" w:rsidP="008867B1">
    <w:pPr>
      <w:pStyle w:val="Footer"/>
      <w:jc w:val="both"/>
      <w:rPr>
        <w:lang w:val="en-US"/>
      </w:rPr>
    </w:pPr>
    <w:r w:rsidRPr="00FF7F40">
      <w:rPr>
        <w:rFonts w:ascii="Times New Roman" w:hAnsi="Times New Roman"/>
        <w:sz w:val="24"/>
        <w:szCs w:val="24"/>
      </w:rPr>
      <w:t>http://ej.kubagro.ru/201</w:t>
    </w:r>
    <w:r w:rsidRPr="00FF7F40">
      <w:rPr>
        <w:rFonts w:ascii="Times New Roman" w:hAnsi="Times New Roman"/>
        <w:sz w:val="24"/>
        <w:szCs w:val="24"/>
        <w:lang w:val="en-US"/>
      </w:rPr>
      <w:t>6</w:t>
    </w:r>
    <w:r w:rsidRPr="00FF7F40">
      <w:rPr>
        <w:rFonts w:ascii="Times New Roman" w:hAnsi="Times New Roman"/>
        <w:sz w:val="24"/>
        <w:szCs w:val="24"/>
      </w:rPr>
      <w:t>/</w:t>
    </w:r>
    <w:r w:rsidRPr="00FF7F40">
      <w:rPr>
        <w:rFonts w:ascii="Times New Roman" w:hAnsi="Times New Roman"/>
        <w:sz w:val="24"/>
        <w:szCs w:val="24"/>
        <w:lang w:val="en-US"/>
      </w:rPr>
      <w:t>0</w:t>
    </w:r>
    <w:r w:rsidRPr="00FF7F40">
      <w:rPr>
        <w:rFonts w:ascii="Times New Roman" w:hAnsi="Times New Roman"/>
        <w:sz w:val="24"/>
        <w:szCs w:val="24"/>
      </w:rPr>
      <w:t>6/pdf/</w:t>
    </w:r>
    <w:r>
      <w:rPr>
        <w:rFonts w:ascii="Times New Roman" w:hAnsi="Times New Roman"/>
        <w:sz w:val="24"/>
        <w:szCs w:val="24"/>
        <w:lang w:val="en-US"/>
      </w:rPr>
      <w:t>81</w:t>
    </w:r>
    <w:r w:rsidRPr="00FF7F4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E2F" w:rsidRDefault="00A40E2F" w:rsidP="005221C7">
      <w:pPr>
        <w:spacing w:line="240" w:lineRule="auto"/>
      </w:pPr>
      <w:r>
        <w:separator/>
      </w:r>
    </w:p>
  </w:footnote>
  <w:footnote w:type="continuationSeparator" w:id="0">
    <w:p w:rsidR="00A40E2F" w:rsidRDefault="00A40E2F" w:rsidP="005221C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2F" w:rsidRDefault="00A40E2F" w:rsidP="009D640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0E2F" w:rsidRDefault="00A40E2F" w:rsidP="004119A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2F" w:rsidRPr="004119A9" w:rsidRDefault="00A40E2F" w:rsidP="009D6406">
    <w:pPr>
      <w:pStyle w:val="Header"/>
      <w:framePr w:wrap="around" w:vAnchor="text" w:hAnchor="margin" w:xAlign="right" w:y="1"/>
      <w:rPr>
        <w:rStyle w:val="PageNumber"/>
        <w:rFonts w:ascii="Times New Roman" w:hAnsi="Times New Roman"/>
        <w:sz w:val="28"/>
        <w:szCs w:val="28"/>
      </w:rPr>
    </w:pPr>
    <w:r w:rsidRPr="004119A9">
      <w:rPr>
        <w:rStyle w:val="PageNumber"/>
        <w:rFonts w:ascii="Times New Roman" w:hAnsi="Times New Roman"/>
        <w:sz w:val="28"/>
        <w:szCs w:val="28"/>
      </w:rPr>
      <w:fldChar w:fldCharType="begin"/>
    </w:r>
    <w:r w:rsidRPr="004119A9">
      <w:rPr>
        <w:rStyle w:val="PageNumber"/>
        <w:rFonts w:ascii="Times New Roman" w:hAnsi="Times New Roman"/>
        <w:sz w:val="28"/>
        <w:szCs w:val="28"/>
      </w:rPr>
      <w:instrText xml:space="preserve">PAGE  </w:instrText>
    </w:r>
    <w:r w:rsidRPr="004119A9">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4119A9">
      <w:rPr>
        <w:rStyle w:val="PageNumber"/>
        <w:rFonts w:ascii="Times New Roman" w:hAnsi="Times New Roman"/>
        <w:sz w:val="28"/>
        <w:szCs w:val="28"/>
      </w:rPr>
      <w:fldChar w:fldCharType="end"/>
    </w:r>
  </w:p>
  <w:p w:rsidR="00A40E2F" w:rsidRPr="004119A9" w:rsidRDefault="00A40E2F" w:rsidP="004119A9">
    <w:pPr>
      <w:pStyle w:val="Header"/>
      <w:ind w:right="360"/>
      <w:jc w:val="both"/>
      <w:rPr>
        <w:rFonts w:ascii="Times New Roman" w:hAnsi="Times New Roman"/>
        <w:sz w:val="28"/>
        <w:szCs w:val="28"/>
        <w:lang w:val="en-US"/>
      </w:rPr>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p>
  <w:p w:rsidR="00A40E2F" w:rsidRDefault="00A40E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72AF7"/>
    <w:multiLevelType w:val="hybridMultilevel"/>
    <w:tmpl w:val="D952A3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5780DF3"/>
    <w:multiLevelType w:val="hybridMultilevel"/>
    <w:tmpl w:val="7DD4AEDC"/>
    <w:lvl w:ilvl="0" w:tplc="A33CD2AA">
      <w:start w:val="1"/>
      <w:numFmt w:val="bullet"/>
      <w:lvlText w:val=""/>
      <w:lvlJc w:val="left"/>
      <w:pPr>
        <w:ind w:left="927" w:hanging="360"/>
      </w:pPr>
      <w:rPr>
        <w:rFonts w:ascii="Symbol" w:eastAsia="Times New Roman" w:hAnsi="Symbol" w:hint="default"/>
        <w:color w:val="00000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3A6323FD"/>
    <w:multiLevelType w:val="hybridMultilevel"/>
    <w:tmpl w:val="B07ADFB0"/>
    <w:lvl w:ilvl="0" w:tplc="30DE222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nsid w:val="4AA9732F"/>
    <w:multiLevelType w:val="hybridMultilevel"/>
    <w:tmpl w:val="97C273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CE6492C"/>
    <w:multiLevelType w:val="hybridMultilevel"/>
    <w:tmpl w:val="1F44E690"/>
    <w:lvl w:ilvl="0" w:tplc="10FACDA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3D5E"/>
    <w:rsid w:val="00006ADC"/>
    <w:rsid w:val="0001110C"/>
    <w:rsid w:val="00021053"/>
    <w:rsid w:val="00027EA6"/>
    <w:rsid w:val="00053517"/>
    <w:rsid w:val="000603E0"/>
    <w:rsid w:val="0006144E"/>
    <w:rsid w:val="000620F3"/>
    <w:rsid w:val="0006771E"/>
    <w:rsid w:val="0007397B"/>
    <w:rsid w:val="00073A48"/>
    <w:rsid w:val="000775E6"/>
    <w:rsid w:val="00082C4E"/>
    <w:rsid w:val="000954F5"/>
    <w:rsid w:val="000975D4"/>
    <w:rsid w:val="000A1E43"/>
    <w:rsid w:val="000A6249"/>
    <w:rsid w:val="000B64D3"/>
    <w:rsid w:val="000B727F"/>
    <w:rsid w:val="000C74C8"/>
    <w:rsid w:val="000D38E7"/>
    <w:rsid w:val="000D5DE6"/>
    <w:rsid w:val="000D64E3"/>
    <w:rsid w:val="000E0A51"/>
    <w:rsid w:val="000E78CE"/>
    <w:rsid w:val="000F46EA"/>
    <w:rsid w:val="000F6D21"/>
    <w:rsid w:val="001001F1"/>
    <w:rsid w:val="001033EB"/>
    <w:rsid w:val="00110DC9"/>
    <w:rsid w:val="0011253D"/>
    <w:rsid w:val="00120A8C"/>
    <w:rsid w:val="00126D45"/>
    <w:rsid w:val="00130B2B"/>
    <w:rsid w:val="00137BC4"/>
    <w:rsid w:val="00147B11"/>
    <w:rsid w:val="001504F6"/>
    <w:rsid w:val="001733CE"/>
    <w:rsid w:val="00180935"/>
    <w:rsid w:val="00182AE1"/>
    <w:rsid w:val="001974F3"/>
    <w:rsid w:val="001A0725"/>
    <w:rsid w:val="001A1393"/>
    <w:rsid w:val="001A28A1"/>
    <w:rsid w:val="001B2DFD"/>
    <w:rsid w:val="001B6C9A"/>
    <w:rsid w:val="001C31E4"/>
    <w:rsid w:val="001C624B"/>
    <w:rsid w:val="001E36A2"/>
    <w:rsid w:val="001E6C33"/>
    <w:rsid w:val="00212F27"/>
    <w:rsid w:val="002228FC"/>
    <w:rsid w:val="0022762D"/>
    <w:rsid w:val="0024407B"/>
    <w:rsid w:val="0024547D"/>
    <w:rsid w:val="002512AC"/>
    <w:rsid w:val="00251E4B"/>
    <w:rsid w:val="0026041A"/>
    <w:rsid w:val="002628EE"/>
    <w:rsid w:val="002673FC"/>
    <w:rsid w:val="00284FD5"/>
    <w:rsid w:val="00285D22"/>
    <w:rsid w:val="00293AA1"/>
    <w:rsid w:val="00294DFA"/>
    <w:rsid w:val="002A72DC"/>
    <w:rsid w:val="002B3714"/>
    <w:rsid w:val="002B4086"/>
    <w:rsid w:val="002B59F6"/>
    <w:rsid w:val="002D229C"/>
    <w:rsid w:val="002F4B8D"/>
    <w:rsid w:val="002F5ECD"/>
    <w:rsid w:val="00311ED7"/>
    <w:rsid w:val="00343101"/>
    <w:rsid w:val="00343358"/>
    <w:rsid w:val="00364DBC"/>
    <w:rsid w:val="0039018F"/>
    <w:rsid w:val="00392EE2"/>
    <w:rsid w:val="003A4E1D"/>
    <w:rsid w:val="003A50E0"/>
    <w:rsid w:val="003B06CA"/>
    <w:rsid w:val="003C2797"/>
    <w:rsid w:val="003C6147"/>
    <w:rsid w:val="003D049D"/>
    <w:rsid w:val="003D1784"/>
    <w:rsid w:val="003D66FA"/>
    <w:rsid w:val="003E167D"/>
    <w:rsid w:val="003E2CF2"/>
    <w:rsid w:val="00401637"/>
    <w:rsid w:val="00406BA0"/>
    <w:rsid w:val="004104B8"/>
    <w:rsid w:val="004108E2"/>
    <w:rsid w:val="004119A9"/>
    <w:rsid w:val="004200F1"/>
    <w:rsid w:val="0042036E"/>
    <w:rsid w:val="004278E2"/>
    <w:rsid w:val="00437E40"/>
    <w:rsid w:val="00440157"/>
    <w:rsid w:val="004510A4"/>
    <w:rsid w:val="00465034"/>
    <w:rsid w:val="0047212E"/>
    <w:rsid w:val="00472586"/>
    <w:rsid w:val="00490319"/>
    <w:rsid w:val="00493FCB"/>
    <w:rsid w:val="004E42CE"/>
    <w:rsid w:val="005019CF"/>
    <w:rsid w:val="00514CBC"/>
    <w:rsid w:val="005221C7"/>
    <w:rsid w:val="005272F2"/>
    <w:rsid w:val="00530FD2"/>
    <w:rsid w:val="00534BF9"/>
    <w:rsid w:val="00534ED7"/>
    <w:rsid w:val="005570F1"/>
    <w:rsid w:val="005835DB"/>
    <w:rsid w:val="0058561A"/>
    <w:rsid w:val="005946BF"/>
    <w:rsid w:val="005958C6"/>
    <w:rsid w:val="005A1119"/>
    <w:rsid w:val="005A4131"/>
    <w:rsid w:val="005B2C05"/>
    <w:rsid w:val="005B5C0E"/>
    <w:rsid w:val="005B6FB7"/>
    <w:rsid w:val="005C4E2E"/>
    <w:rsid w:val="005C6873"/>
    <w:rsid w:val="005D1681"/>
    <w:rsid w:val="005E0338"/>
    <w:rsid w:val="005E058B"/>
    <w:rsid w:val="005E7C29"/>
    <w:rsid w:val="005F5CD3"/>
    <w:rsid w:val="00612FC8"/>
    <w:rsid w:val="00627AF2"/>
    <w:rsid w:val="00635AF0"/>
    <w:rsid w:val="00637D33"/>
    <w:rsid w:val="006428A1"/>
    <w:rsid w:val="00647CE1"/>
    <w:rsid w:val="006511BC"/>
    <w:rsid w:val="006512E4"/>
    <w:rsid w:val="00675F5B"/>
    <w:rsid w:val="00682409"/>
    <w:rsid w:val="00685FC0"/>
    <w:rsid w:val="006876A7"/>
    <w:rsid w:val="006946FA"/>
    <w:rsid w:val="006953F2"/>
    <w:rsid w:val="006A185C"/>
    <w:rsid w:val="006B3CB7"/>
    <w:rsid w:val="006C6FB5"/>
    <w:rsid w:val="006C7999"/>
    <w:rsid w:val="006D2FDE"/>
    <w:rsid w:val="006F478D"/>
    <w:rsid w:val="00700552"/>
    <w:rsid w:val="00700D37"/>
    <w:rsid w:val="00706C83"/>
    <w:rsid w:val="00706D28"/>
    <w:rsid w:val="00713461"/>
    <w:rsid w:val="00721A74"/>
    <w:rsid w:val="00723305"/>
    <w:rsid w:val="007248C4"/>
    <w:rsid w:val="00725146"/>
    <w:rsid w:val="007321E9"/>
    <w:rsid w:val="00732740"/>
    <w:rsid w:val="00733D77"/>
    <w:rsid w:val="00740492"/>
    <w:rsid w:val="00741E3D"/>
    <w:rsid w:val="0074348B"/>
    <w:rsid w:val="007442A7"/>
    <w:rsid w:val="00753674"/>
    <w:rsid w:val="007603F8"/>
    <w:rsid w:val="00760DB1"/>
    <w:rsid w:val="007645FB"/>
    <w:rsid w:val="00766208"/>
    <w:rsid w:val="00766CE0"/>
    <w:rsid w:val="007714A5"/>
    <w:rsid w:val="00773E06"/>
    <w:rsid w:val="00774F80"/>
    <w:rsid w:val="0077613E"/>
    <w:rsid w:val="00777A48"/>
    <w:rsid w:val="0078073C"/>
    <w:rsid w:val="00790C20"/>
    <w:rsid w:val="00793F70"/>
    <w:rsid w:val="007952F3"/>
    <w:rsid w:val="007C4555"/>
    <w:rsid w:val="007C5FEB"/>
    <w:rsid w:val="007E1355"/>
    <w:rsid w:val="007E2F95"/>
    <w:rsid w:val="007F168D"/>
    <w:rsid w:val="007F2A43"/>
    <w:rsid w:val="007F7659"/>
    <w:rsid w:val="00800949"/>
    <w:rsid w:val="0082514F"/>
    <w:rsid w:val="00825659"/>
    <w:rsid w:val="00840E64"/>
    <w:rsid w:val="00842FA6"/>
    <w:rsid w:val="00861C23"/>
    <w:rsid w:val="00862BDA"/>
    <w:rsid w:val="00885E86"/>
    <w:rsid w:val="008867B1"/>
    <w:rsid w:val="00892177"/>
    <w:rsid w:val="008A07AF"/>
    <w:rsid w:val="008B0AEA"/>
    <w:rsid w:val="008B1CFF"/>
    <w:rsid w:val="008C0E70"/>
    <w:rsid w:val="008C6460"/>
    <w:rsid w:val="008E310F"/>
    <w:rsid w:val="008E7033"/>
    <w:rsid w:val="008E716A"/>
    <w:rsid w:val="008F03F6"/>
    <w:rsid w:val="008F1227"/>
    <w:rsid w:val="008F1562"/>
    <w:rsid w:val="008F3030"/>
    <w:rsid w:val="008F42DC"/>
    <w:rsid w:val="00902EF2"/>
    <w:rsid w:val="009167F1"/>
    <w:rsid w:val="00922879"/>
    <w:rsid w:val="0092468A"/>
    <w:rsid w:val="009317BC"/>
    <w:rsid w:val="00935065"/>
    <w:rsid w:val="009365A5"/>
    <w:rsid w:val="00946EC5"/>
    <w:rsid w:val="00950CF5"/>
    <w:rsid w:val="009558A8"/>
    <w:rsid w:val="00962D8C"/>
    <w:rsid w:val="009771EF"/>
    <w:rsid w:val="009A777F"/>
    <w:rsid w:val="009C7F14"/>
    <w:rsid w:val="009D06D1"/>
    <w:rsid w:val="009D6406"/>
    <w:rsid w:val="009E26F1"/>
    <w:rsid w:val="00A0033D"/>
    <w:rsid w:val="00A01316"/>
    <w:rsid w:val="00A0135D"/>
    <w:rsid w:val="00A2532E"/>
    <w:rsid w:val="00A40E2F"/>
    <w:rsid w:val="00A51516"/>
    <w:rsid w:val="00A61F0D"/>
    <w:rsid w:val="00A71D21"/>
    <w:rsid w:val="00A722AE"/>
    <w:rsid w:val="00A901A9"/>
    <w:rsid w:val="00A930E4"/>
    <w:rsid w:val="00AA6E7E"/>
    <w:rsid w:val="00AB6184"/>
    <w:rsid w:val="00AC150C"/>
    <w:rsid w:val="00AD07D4"/>
    <w:rsid w:val="00AD1251"/>
    <w:rsid w:val="00AE07C2"/>
    <w:rsid w:val="00AE1D85"/>
    <w:rsid w:val="00AE432E"/>
    <w:rsid w:val="00AE44FE"/>
    <w:rsid w:val="00B00A93"/>
    <w:rsid w:val="00B11EB0"/>
    <w:rsid w:val="00B318E5"/>
    <w:rsid w:val="00B3497E"/>
    <w:rsid w:val="00B47477"/>
    <w:rsid w:val="00B54CC0"/>
    <w:rsid w:val="00B61F6E"/>
    <w:rsid w:val="00B72DB1"/>
    <w:rsid w:val="00B72F7B"/>
    <w:rsid w:val="00B764F7"/>
    <w:rsid w:val="00B85679"/>
    <w:rsid w:val="00B97B29"/>
    <w:rsid w:val="00BA133D"/>
    <w:rsid w:val="00BB733F"/>
    <w:rsid w:val="00BC6DB2"/>
    <w:rsid w:val="00BE6969"/>
    <w:rsid w:val="00C00EBD"/>
    <w:rsid w:val="00C01A5C"/>
    <w:rsid w:val="00C039FB"/>
    <w:rsid w:val="00C06FF5"/>
    <w:rsid w:val="00C30859"/>
    <w:rsid w:val="00C33B0E"/>
    <w:rsid w:val="00C34371"/>
    <w:rsid w:val="00C35CD0"/>
    <w:rsid w:val="00C365DF"/>
    <w:rsid w:val="00C37BC7"/>
    <w:rsid w:val="00C60322"/>
    <w:rsid w:val="00C61BAD"/>
    <w:rsid w:val="00C63D52"/>
    <w:rsid w:val="00C64198"/>
    <w:rsid w:val="00C65043"/>
    <w:rsid w:val="00C7061C"/>
    <w:rsid w:val="00C77315"/>
    <w:rsid w:val="00C84ED4"/>
    <w:rsid w:val="00C85654"/>
    <w:rsid w:val="00C91FF1"/>
    <w:rsid w:val="00C92152"/>
    <w:rsid w:val="00CA2167"/>
    <w:rsid w:val="00CA732E"/>
    <w:rsid w:val="00CB3130"/>
    <w:rsid w:val="00CB7314"/>
    <w:rsid w:val="00CC03D5"/>
    <w:rsid w:val="00CD528B"/>
    <w:rsid w:val="00CE1C30"/>
    <w:rsid w:val="00CE77DA"/>
    <w:rsid w:val="00CF1C26"/>
    <w:rsid w:val="00CF5A62"/>
    <w:rsid w:val="00D04891"/>
    <w:rsid w:val="00D17B60"/>
    <w:rsid w:val="00D24F1C"/>
    <w:rsid w:val="00D26391"/>
    <w:rsid w:val="00D27890"/>
    <w:rsid w:val="00D31A8A"/>
    <w:rsid w:val="00D33D5E"/>
    <w:rsid w:val="00D45AD3"/>
    <w:rsid w:val="00D616C8"/>
    <w:rsid w:val="00D61EAC"/>
    <w:rsid w:val="00D72637"/>
    <w:rsid w:val="00D80642"/>
    <w:rsid w:val="00D83E8E"/>
    <w:rsid w:val="00D87C0D"/>
    <w:rsid w:val="00D95CE4"/>
    <w:rsid w:val="00DA1C28"/>
    <w:rsid w:val="00DB59DD"/>
    <w:rsid w:val="00DC1F44"/>
    <w:rsid w:val="00DC2392"/>
    <w:rsid w:val="00DC3405"/>
    <w:rsid w:val="00DD3442"/>
    <w:rsid w:val="00DE423F"/>
    <w:rsid w:val="00DE4A55"/>
    <w:rsid w:val="00DE5AF5"/>
    <w:rsid w:val="00E04AEA"/>
    <w:rsid w:val="00E17EFA"/>
    <w:rsid w:val="00E27282"/>
    <w:rsid w:val="00E32BE9"/>
    <w:rsid w:val="00E32FA9"/>
    <w:rsid w:val="00E3315A"/>
    <w:rsid w:val="00E557C4"/>
    <w:rsid w:val="00E80A7B"/>
    <w:rsid w:val="00EB55DD"/>
    <w:rsid w:val="00ED1D78"/>
    <w:rsid w:val="00ED2149"/>
    <w:rsid w:val="00EE17F9"/>
    <w:rsid w:val="00EE4843"/>
    <w:rsid w:val="00EE6B88"/>
    <w:rsid w:val="00EF0272"/>
    <w:rsid w:val="00EF7B64"/>
    <w:rsid w:val="00F02CF5"/>
    <w:rsid w:val="00F149EA"/>
    <w:rsid w:val="00F2061D"/>
    <w:rsid w:val="00F3045D"/>
    <w:rsid w:val="00F30665"/>
    <w:rsid w:val="00F334D2"/>
    <w:rsid w:val="00F657C5"/>
    <w:rsid w:val="00F71ED5"/>
    <w:rsid w:val="00F8076C"/>
    <w:rsid w:val="00F93743"/>
    <w:rsid w:val="00F96F52"/>
    <w:rsid w:val="00FE27D2"/>
    <w:rsid w:val="00FF1637"/>
    <w:rsid w:val="00FF18C6"/>
    <w:rsid w:val="00FF7485"/>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7B"/>
    <w:pPr>
      <w:spacing w:line="360" w:lineRule="auto"/>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84F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E2CF2"/>
    <w:rPr>
      <w:rFonts w:cs="Times New Roman"/>
      <w:color w:val="808080"/>
    </w:rPr>
  </w:style>
  <w:style w:type="paragraph" w:styleId="BalloonText">
    <w:name w:val="Balloon Text"/>
    <w:basedOn w:val="Normal"/>
    <w:link w:val="BalloonTextChar"/>
    <w:uiPriority w:val="99"/>
    <w:semiHidden/>
    <w:rsid w:val="003E2C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2CF2"/>
    <w:rPr>
      <w:rFonts w:ascii="Tahoma" w:hAnsi="Tahoma" w:cs="Tahoma"/>
      <w:sz w:val="16"/>
      <w:szCs w:val="16"/>
    </w:rPr>
  </w:style>
  <w:style w:type="paragraph" w:styleId="BodyText2">
    <w:name w:val="Body Text 2"/>
    <w:basedOn w:val="Normal"/>
    <w:link w:val="BodyText2Char"/>
    <w:uiPriority w:val="99"/>
    <w:rsid w:val="005F5CD3"/>
    <w:pPr>
      <w:spacing w:line="240" w:lineRule="auto"/>
      <w:ind w:right="-766"/>
      <w:jc w:val="both"/>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5F5CD3"/>
    <w:rPr>
      <w:rFonts w:ascii="Times New Roman" w:hAnsi="Times New Roman" w:cs="Times New Roman"/>
      <w:sz w:val="20"/>
      <w:szCs w:val="20"/>
      <w:lang w:eastAsia="ru-RU"/>
    </w:rPr>
  </w:style>
  <w:style w:type="character" w:styleId="Hyperlink">
    <w:name w:val="Hyperlink"/>
    <w:basedOn w:val="DefaultParagraphFont"/>
    <w:uiPriority w:val="99"/>
    <w:rsid w:val="005F5CD3"/>
    <w:rPr>
      <w:rFonts w:cs="Times New Roman"/>
      <w:color w:val="0000FF"/>
      <w:u w:val="single"/>
    </w:rPr>
  </w:style>
  <w:style w:type="character" w:customStyle="1" w:styleId="second-text">
    <w:name w:val="second-text"/>
    <w:basedOn w:val="DefaultParagraphFont"/>
    <w:uiPriority w:val="99"/>
    <w:rsid w:val="005F5CD3"/>
    <w:rPr>
      <w:rFonts w:cs="Times New Roman"/>
    </w:rPr>
  </w:style>
  <w:style w:type="paragraph" w:styleId="BodyTextIndent3">
    <w:name w:val="Body Text Indent 3"/>
    <w:basedOn w:val="Normal"/>
    <w:link w:val="BodyTextIndent3Char"/>
    <w:uiPriority w:val="99"/>
    <w:rsid w:val="00C06FF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06FF5"/>
    <w:rPr>
      <w:rFonts w:cs="Times New Roman"/>
      <w:sz w:val="16"/>
      <w:szCs w:val="16"/>
    </w:rPr>
  </w:style>
  <w:style w:type="paragraph" w:styleId="ListParagraph">
    <w:name w:val="List Paragraph"/>
    <w:basedOn w:val="Normal"/>
    <w:uiPriority w:val="99"/>
    <w:qFormat/>
    <w:rsid w:val="00294DFA"/>
    <w:pPr>
      <w:ind w:left="720"/>
      <w:contextualSpacing/>
    </w:pPr>
  </w:style>
  <w:style w:type="paragraph" w:styleId="Header">
    <w:name w:val="header"/>
    <w:basedOn w:val="Normal"/>
    <w:link w:val="HeaderChar"/>
    <w:uiPriority w:val="99"/>
    <w:rsid w:val="005221C7"/>
    <w:pPr>
      <w:tabs>
        <w:tab w:val="center" w:pos="4677"/>
        <w:tab w:val="right" w:pos="9355"/>
      </w:tabs>
      <w:spacing w:line="240" w:lineRule="auto"/>
    </w:pPr>
  </w:style>
  <w:style w:type="character" w:customStyle="1" w:styleId="HeaderChar">
    <w:name w:val="Header Char"/>
    <w:basedOn w:val="DefaultParagraphFont"/>
    <w:link w:val="Header"/>
    <w:uiPriority w:val="99"/>
    <w:locked/>
    <w:rsid w:val="005221C7"/>
    <w:rPr>
      <w:rFonts w:cs="Times New Roman"/>
    </w:rPr>
  </w:style>
  <w:style w:type="paragraph" w:styleId="Footer">
    <w:name w:val="footer"/>
    <w:basedOn w:val="Normal"/>
    <w:link w:val="FooterChar"/>
    <w:uiPriority w:val="99"/>
    <w:rsid w:val="005221C7"/>
    <w:pPr>
      <w:tabs>
        <w:tab w:val="center" w:pos="4677"/>
        <w:tab w:val="right" w:pos="9355"/>
      </w:tabs>
      <w:spacing w:line="240" w:lineRule="auto"/>
    </w:pPr>
  </w:style>
  <w:style w:type="character" w:customStyle="1" w:styleId="FooterChar">
    <w:name w:val="Footer Char"/>
    <w:basedOn w:val="DefaultParagraphFont"/>
    <w:link w:val="Footer"/>
    <w:uiPriority w:val="99"/>
    <w:locked/>
    <w:rsid w:val="005221C7"/>
    <w:rPr>
      <w:rFonts w:cs="Times New Roman"/>
    </w:rPr>
  </w:style>
  <w:style w:type="character" w:styleId="CommentReference">
    <w:name w:val="annotation reference"/>
    <w:basedOn w:val="DefaultParagraphFont"/>
    <w:uiPriority w:val="99"/>
    <w:semiHidden/>
    <w:rsid w:val="005A4131"/>
    <w:rPr>
      <w:rFonts w:cs="Times New Roman"/>
      <w:sz w:val="16"/>
      <w:szCs w:val="16"/>
    </w:rPr>
  </w:style>
  <w:style w:type="paragraph" w:styleId="CommentText">
    <w:name w:val="annotation text"/>
    <w:basedOn w:val="Normal"/>
    <w:link w:val="CommentTextChar"/>
    <w:uiPriority w:val="99"/>
    <w:semiHidden/>
    <w:rsid w:val="005A41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A4131"/>
    <w:rPr>
      <w:rFonts w:cs="Times New Roman"/>
      <w:sz w:val="20"/>
      <w:szCs w:val="20"/>
    </w:rPr>
  </w:style>
  <w:style w:type="paragraph" w:styleId="CommentSubject">
    <w:name w:val="annotation subject"/>
    <w:basedOn w:val="CommentText"/>
    <w:next w:val="CommentText"/>
    <w:link w:val="CommentSubjectChar"/>
    <w:uiPriority w:val="99"/>
    <w:semiHidden/>
    <w:rsid w:val="005A4131"/>
    <w:rPr>
      <w:b/>
      <w:bCs/>
    </w:rPr>
  </w:style>
  <w:style w:type="character" w:customStyle="1" w:styleId="CommentSubjectChar">
    <w:name w:val="Comment Subject Char"/>
    <w:basedOn w:val="CommentTextChar"/>
    <w:link w:val="CommentSubject"/>
    <w:uiPriority w:val="99"/>
    <w:semiHidden/>
    <w:locked/>
    <w:rsid w:val="005A4131"/>
    <w:rPr>
      <w:b/>
      <w:bCs/>
    </w:rPr>
  </w:style>
  <w:style w:type="character" w:styleId="PageNumber">
    <w:name w:val="page number"/>
    <w:basedOn w:val="DefaultParagraphFont"/>
    <w:uiPriority w:val="99"/>
    <w:rsid w:val="004119A9"/>
    <w:rPr>
      <w:rFonts w:cs="Times New Roman"/>
    </w:rPr>
  </w:style>
  <w:style w:type="character" w:customStyle="1" w:styleId="2">
    <w:name w:val="Основной текст 2 Знак"/>
    <w:basedOn w:val="DefaultParagraphFont"/>
    <w:uiPriority w:val="99"/>
    <w:locked/>
    <w:rsid w:val="00753674"/>
    <w:rPr>
      <w:rFonts w:ascii="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7194293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mailto:1960324@mail.ru"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288</TotalTime>
  <Pages>17</Pages>
  <Words>3731</Words>
  <Characters>21269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Flash</dc:creator>
  <cp:keywords/>
  <dc:description/>
  <cp:lastModifiedBy>Sergey</cp:lastModifiedBy>
  <cp:revision>31</cp:revision>
  <dcterms:created xsi:type="dcterms:W3CDTF">2016-01-30T11:16:00Z</dcterms:created>
  <dcterms:modified xsi:type="dcterms:W3CDTF">2016-07-04T10:53:00Z</dcterms:modified>
</cp:coreProperties>
</file>