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928"/>
        <w:gridCol w:w="4358"/>
      </w:tblGrid>
      <w:tr w:rsidR="00DD2695" w:rsidRPr="00CF7F4E" w:rsidTr="00DE4D55">
        <w:tc>
          <w:tcPr>
            <w:tcW w:w="4928" w:type="dxa"/>
          </w:tcPr>
          <w:p w:rsidR="00DD2695" w:rsidRPr="00CF7F4E" w:rsidRDefault="00DD2695" w:rsidP="00CF7F4E">
            <w:pPr>
              <w:widowControl w:val="0"/>
              <w:spacing w:after="0" w:line="240" w:lineRule="auto"/>
              <w:rPr>
                <w:rFonts w:ascii="Times New Roman" w:hAnsi="Times New Roman"/>
                <w:sz w:val="20"/>
                <w:szCs w:val="20"/>
              </w:rPr>
            </w:pPr>
            <w:r w:rsidRPr="00CF7F4E">
              <w:rPr>
                <w:rFonts w:ascii="Times New Roman" w:hAnsi="Times New Roman"/>
                <w:sz w:val="20"/>
                <w:szCs w:val="20"/>
              </w:rPr>
              <w:t>УДК 338.242.4</w:t>
            </w:r>
          </w:p>
        </w:tc>
        <w:tc>
          <w:tcPr>
            <w:tcW w:w="4358" w:type="dxa"/>
          </w:tcPr>
          <w:p w:rsidR="00DD2695" w:rsidRPr="00CF7F4E" w:rsidRDefault="00DD2695" w:rsidP="00CF7F4E">
            <w:pPr>
              <w:widowControl w:val="0"/>
              <w:spacing w:after="0" w:line="240" w:lineRule="auto"/>
              <w:rPr>
                <w:rFonts w:ascii="Times New Roman" w:hAnsi="Times New Roman"/>
                <w:sz w:val="20"/>
                <w:szCs w:val="20"/>
              </w:rPr>
            </w:pPr>
            <w:r w:rsidRPr="00CF7F4E">
              <w:rPr>
                <w:rFonts w:ascii="Times New Roman" w:hAnsi="Times New Roman"/>
                <w:sz w:val="20"/>
                <w:szCs w:val="20"/>
                <w:lang w:val="en-US"/>
              </w:rPr>
              <w:t>UDC</w:t>
            </w:r>
            <w:r w:rsidRPr="00CF7F4E">
              <w:rPr>
                <w:rFonts w:ascii="Times New Roman" w:hAnsi="Times New Roman"/>
                <w:sz w:val="20"/>
                <w:szCs w:val="20"/>
              </w:rPr>
              <w:t xml:space="preserve"> 338.242.4</w:t>
            </w:r>
          </w:p>
        </w:tc>
      </w:tr>
      <w:tr w:rsidR="00DD2695" w:rsidRPr="00CF7F4E" w:rsidTr="00DE4D55">
        <w:tc>
          <w:tcPr>
            <w:tcW w:w="4928" w:type="dxa"/>
          </w:tcPr>
          <w:p w:rsidR="00DD2695" w:rsidRPr="00CF7F4E" w:rsidRDefault="00DD2695" w:rsidP="00CF7F4E">
            <w:pPr>
              <w:widowControl w:val="0"/>
              <w:spacing w:after="0" w:line="240" w:lineRule="auto"/>
              <w:rPr>
                <w:rFonts w:ascii="Times New Roman" w:hAnsi="Times New Roman"/>
                <w:sz w:val="20"/>
                <w:szCs w:val="20"/>
                <w:lang w:val="en-US"/>
              </w:rPr>
            </w:pPr>
          </w:p>
        </w:tc>
        <w:tc>
          <w:tcPr>
            <w:tcW w:w="4358" w:type="dxa"/>
          </w:tcPr>
          <w:p w:rsidR="00DD2695" w:rsidRPr="00CF7F4E" w:rsidRDefault="00DD2695" w:rsidP="00CF7F4E">
            <w:pPr>
              <w:widowControl w:val="0"/>
              <w:spacing w:after="0" w:line="240" w:lineRule="auto"/>
              <w:rPr>
                <w:rFonts w:ascii="Times New Roman" w:hAnsi="Times New Roman"/>
                <w:sz w:val="20"/>
                <w:szCs w:val="20"/>
                <w:lang w:val="en-US"/>
              </w:rPr>
            </w:pPr>
          </w:p>
        </w:tc>
      </w:tr>
      <w:tr w:rsidR="00DD2695" w:rsidRPr="00CF7F4E" w:rsidTr="00DE4D55">
        <w:tc>
          <w:tcPr>
            <w:tcW w:w="4928" w:type="dxa"/>
          </w:tcPr>
          <w:p w:rsidR="00DD2695" w:rsidRPr="00CF7F4E" w:rsidRDefault="00DD2695" w:rsidP="00CF7F4E">
            <w:pPr>
              <w:widowControl w:val="0"/>
              <w:spacing w:after="0" w:line="240" w:lineRule="auto"/>
              <w:rPr>
                <w:rFonts w:ascii="Times New Roman" w:hAnsi="Times New Roman"/>
                <w:sz w:val="20"/>
                <w:szCs w:val="20"/>
              </w:rPr>
            </w:pPr>
            <w:r w:rsidRPr="00CF7F4E">
              <w:rPr>
                <w:rFonts w:ascii="Times New Roman" w:hAnsi="Times New Roman"/>
                <w:sz w:val="20"/>
                <w:szCs w:val="20"/>
                <w:lang w:val="en-US"/>
              </w:rPr>
              <w:t xml:space="preserve">08.00.00 </w:t>
            </w:r>
            <w:r w:rsidRPr="00CF7F4E">
              <w:rPr>
                <w:rFonts w:ascii="Times New Roman" w:hAnsi="Times New Roman"/>
                <w:sz w:val="20"/>
                <w:szCs w:val="20"/>
              </w:rPr>
              <w:t>Экономические науки</w:t>
            </w:r>
          </w:p>
        </w:tc>
        <w:tc>
          <w:tcPr>
            <w:tcW w:w="4358" w:type="dxa"/>
          </w:tcPr>
          <w:p w:rsidR="00DD2695" w:rsidRPr="00CF7F4E" w:rsidRDefault="00DD2695" w:rsidP="00CF7F4E">
            <w:pPr>
              <w:widowControl w:val="0"/>
              <w:spacing w:after="0" w:line="240" w:lineRule="auto"/>
              <w:rPr>
                <w:rFonts w:ascii="Times New Roman" w:hAnsi="Times New Roman"/>
                <w:sz w:val="20"/>
                <w:szCs w:val="20"/>
                <w:lang w:val="en-US"/>
              </w:rPr>
            </w:pPr>
            <w:r w:rsidRPr="00CF7F4E">
              <w:rPr>
                <w:rFonts w:ascii="Times New Roman" w:hAnsi="Times New Roman"/>
                <w:sz w:val="20"/>
                <w:szCs w:val="20"/>
                <w:lang w:val="en-US"/>
              </w:rPr>
              <w:t>Economics</w:t>
            </w:r>
          </w:p>
        </w:tc>
      </w:tr>
      <w:tr w:rsidR="00DD2695" w:rsidRPr="00CF7F4E" w:rsidTr="00DE4D55">
        <w:tc>
          <w:tcPr>
            <w:tcW w:w="4928" w:type="dxa"/>
          </w:tcPr>
          <w:p w:rsidR="00DD2695" w:rsidRPr="00CF7F4E" w:rsidRDefault="00DD2695" w:rsidP="00CF7F4E">
            <w:pPr>
              <w:widowControl w:val="0"/>
              <w:spacing w:after="0" w:line="240" w:lineRule="auto"/>
              <w:rPr>
                <w:rFonts w:ascii="Times New Roman" w:hAnsi="Times New Roman"/>
                <w:sz w:val="20"/>
                <w:szCs w:val="20"/>
                <w:lang w:val="en-US"/>
              </w:rPr>
            </w:pPr>
          </w:p>
        </w:tc>
        <w:tc>
          <w:tcPr>
            <w:tcW w:w="4358" w:type="dxa"/>
          </w:tcPr>
          <w:p w:rsidR="00DD2695" w:rsidRPr="00CF7F4E" w:rsidRDefault="00DD2695" w:rsidP="00CF7F4E">
            <w:pPr>
              <w:widowControl w:val="0"/>
              <w:spacing w:after="0" w:line="240" w:lineRule="auto"/>
              <w:rPr>
                <w:rFonts w:ascii="Times New Roman" w:hAnsi="Times New Roman"/>
                <w:sz w:val="20"/>
                <w:szCs w:val="20"/>
                <w:lang w:val="en-US"/>
              </w:rPr>
            </w:pPr>
          </w:p>
        </w:tc>
      </w:tr>
      <w:tr w:rsidR="00DD2695" w:rsidRPr="00CF7F4E" w:rsidTr="00DE4D55">
        <w:tc>
          <w:tcPr>
            <w:tcW w:w="4928" w:type="dxa"/>
          </w:tcPr>
          <w:p w:rsidR="00DD2695" w:rsidRPr="00CF7F4E" w:rsidRDefault="00DD2695" w:rsidP="00CF7F4E">
            <w:pPr>
              <w:widowControl w:val="0"/>
              <w:spacing w:after="0" w:line="240" w:lineRule="auto"/>
              <w:rPr>
                <w:rFonts w:ascii="Times New Roman" w:hAnsi="Times New Roman"/>
                <w:sz w:val="20"/>
                <w:szCs w:val="20"/>
              </w:rPr>
            </w:pPr>
            <w:r w:rsidRPr="00CF7F4E">
              <w:rPr>
                <w:rFonts w:ascii="Times New Roman" w:hAnsi="Times New Roman"/>
                <w:b/>
                <w:caps/>
                <w:sz w:val="20"/>
                <w:szCs w:val="20"/>
              </w:rPr>
              <w:t>Обеспе</w:t>
            </w:r>
            <w:bookmarkStart w:id="0" w:name="_GoBack"/>
            <w:bookmarkEnd w:id="0"/>
            <w:r w:rsidRPr="00CF7F4E">
              <w:rPr>
                <w:rFonts w:ascii="Times New Roman" w:hAnsi="Times New Roman"/>
                <w:b/>
                <w:caps/>
                <w:sz w:val="20"/>
                <w:szCs w:val="20"/>
              </w:rPr>
              <w:t>чение конкурентоспособности регионального агропромышленного комплекса в условиях импортозам</w:t>
            </w:r>
            <w:r w:rsidRPr="00CF7F4E">
              <w:rPr>
                <w:rFonts w:ascii="Times New Roman" w:hAnsi="Times New Roman"/>
                <w:b/>
                <w:caps/>
                <w:sz w:val="20"/>
                <w:szCs w:val="20"/>
              </w:rPr>
              <w:t>е</w:t>
            </w:r>
            <w:r w:rsidRPr="00CF7F4E">
              <w:rPr>
                <w:rFonts w:ascii="Times New Roman" w:hAnsi="Times New Roman"/>
                <w:b/>
                <w:caps/>
                <w:sz w:val="20"/>
                <w:szCs w:val="20"/>
              </w:rPr>
              <w:t>щения</w:t>
            </w:r>
          </w:p>
        </w:tc>
        <w:tc>
          <w:tcPr>
            <w:tcW w:w="4358" w:type="dxa"/>
          </w:tcPr>
          <w:p w:rsidR="00DD2695" w:rsidRPr="00CF7F4E" w:rsidRDefault="00DD2695" w:rsidP="00CF7F4E">
            <w:pPr>
              <w:widowControl w:val="0"/>
              <w:spacing w:after="0" w:line="240" w:lineRule="auto"/>
              <w:rPr>
                <w:rFonts w:ascii="Times New Roman" w:hAnsi="Times New Roman"/>
                <w:b/>
                <w:caps/>
                <w:sz w:val="20"/>
                <w:szCs w:val="20"/>
                <w:lang w:val="en-US"/>
              </w:rPr>
            </w:pPr>
            <w:r w:rsidRPr="00CF7F4E">
              <w:rPr>
                <w:rFonts w:ascii="Times New Roman" w:hAnsi="Times New Roman"/>
                <w:b/>
                <w:caps/>
                <w:sz w:val="20"/>
                <w:szCs w:val="20"/>
                <w:lang w:val="en-US"/>
              </w:rPr>
              <w:t>Ensur</w:t>
            </w:r>
            <w:r>
              <w:rPr>
                <w:rFonts w:ascii="Times New Roman" w:hAnsi="Times New Roman"/>
                <w:b/>
                <w:caps/>
                <w:sz w:val="20"/>
                <w:szCs w:val="20"/>
                <w:lang w:val="en-US"/>
              </w:rPr>
              <w:t>ing</w:t>
            </w:r>
            <w:r w:rsidRPr="00CF7F4E">
              <w:rPr>
                <w:rFonts w:ascii="Times New Roman" w:hAnsi="Times New Roman"/>
                <w:b/>
                <w:caps/>
                <w:sz w:val="20"/>
                <w:szCs w:val="20"/>
                <w:lang w:val="en-US"/>
              </w:rPr>
              <w:t xml:space="preserve"> the competitiveness of </w:t>
            </w:r>
            <w:r>
              <w:rPr>
                <w:rFonts w:ascii="Times New Roman" w:hAnsi="Times New Roman"/>
                <w:b/>
                <w:caps/>
                <w:sz w:val="20"/>
                <w:szCs w:val="20"/>
                <w:lang w:val="en-US"/>
              </w:rPr>
              <w:t xml:space="preserve">A </w:t>
            </w:r>
            <w:r w:rsidRPr="00CF7F4E">
              <w:rPr>
                <w:rFonts w:ascii="Times New Roman" w:hAnsi="Times New Roman"/>
                <w:b/>
                <w:caps/>
                <w:sz w:val="20"/>
                <w:szCs w:val="20"/>
                <w:lang w:val="en-US"/>
              </w:rPr>
              <w:t>regional agriculture complex in the conditions of import substit</w:t>
            </w:r>
            <w:r w:rsidRPr="00CF7F4E">
              <w:rPr>
                <w:rFonts w:ascii="Times New Roman" w:hAnsi="Times New Roman"/>
                <w:b/>
                <w:caps/>
                <w:sz w:val="20"/>
                <w:szCs w:val="20"/>
                <w:lang w:val="en-US"/>
              </w:rPr>
              <w:t>u</w:t>
            </w:r>
            <w:r w:rsidRPr="00CF7F4E">
              <w:rPr>
                <w:rFonts w:ascii="Times New Roman" w:hAnsi="Times New Roman"/>
                <w:b/>
                <w:caps/>
                <w:sz w:val="20"/>
                <w:szCs w:val="20"/>
                <w:lang w:val="en-US"/>
              </w:rPr>
              <w:t>tion</w:t>
            </w:r>
          </w:p>
        </w:tc>
      </w:tr>
      <w:tr w:rsidR="00DD2695" w:rsidRPr="00CF7F4E" w:rsidTr="00DE4D55">
        <w:tc>
          <w:tcPr>
            <w:tcW w:w="4928" w:type="dxa"/>
          </w:tcPr>
          <w:p w:rsidR="00DD2695" w:rsidRPr="00CF7F4E" w:rsidRDefault="00DD2695" w:rsidP="00CF7F4E">
            <w:pPr>
              <w:widowControl w:val="0"/>
              <w:spacing w:after="0" w:line="240" w:lineRule="auto"/>
              <w:rPr>
                <w:rFonts w:ascii="Times New Roman" w:hAnsi="Times New Roman"/>
                <w:sz w:val="20"/>
                <w:szCs w:val="20"/>
                <w:lang w:val="en-US"/>
              </w:rPr>
            </w:pPr>
          </w:p>
        </w:tc>
        <w:tc>
          <w:tcPr>
            <w:tcW w:w="4358" w:type="dxa"/>
          </w:tcPr>
          <w:p w:rsidR="00DD2695" w:rsidRPr="00CF7F4E" w:rsidRDefault="00DD2695" w:rsidP="00CF7F4E">
            <w:pPr>
              <w:widowControl w:val="0"/>
              <w:spacing w:after="0" w:line="240" w:lineRule="auto"/>
              <w:rPr>
                <w:rFonts w:ascii="Times New Roman" w:hAnsi="Times New Roman"/>
                <w:sz w:val="20"/>
                <w:szCs w:val="20"/>
                <w:lang w:val="en-US"/>
              </w:rPr>
            </w:pPr>
          </w:p>
        </w:tc>
      </w:tr>
      <w:tr w:rsidR="00DD2695" w:rsidRPr="00CF7F4E" w:rsidTr="00DE4D55">
        <w:tc>
          <w:tcPr>
            <w:tcW w:w="4928" w:type="dxa"/>
          </w:tcPr>
          <w:p w:rsidR="00DD2695" w:rsidRPr="00CF7F4E" w:rsidRDefault="00DD2695" w:rsidP="00CF7F4E">
            <w:pPr>
              <w:widowControl w:val="0"/>
              <w:spacing w:after="0" w:line="240" w:lineRule="auto"/>
              <w:rPr>
                <w:rFonts w:ascii="Times New Roman" w:hAnsi="Times New Roman"/>
                <w:sz w:val="20"/>
                <w:szCs w:val="20"/>
              </w:rPr>
            </w:pPr>
            <w:r w:rsidRPr="00CF7F4E">
              <w:rPr>
                <w:rFonts w:ascii="Times New Roman" w:hAnsi="Times New Roman"/>
                <w:sz w:val="20"/>
                <w:szCs w:val="20"/>
              </w:rPr>
              <w:t>Артемова Елена Игоревна</w:t>
            </w:r>
          </w:p>
          <w:p w:rsidR="00DD2695" w:rsidRPr="00CF7F4E" w:rsidRDefault="00DD2695" w:rsidP="00CF7F4E">
            <w:pPr>
              <w:widowControl w:val="0"/>
              <w:spacing w:after="0" w:line="240" w:lineRule="auto"/>
              <w:rPr>
                <w:rFonts w:ascii="Times New Roman" w:hAnsi="Times New Roman"/>
                <w:sz w:val="20"/>
                <w:szCs w:val="20"/>
              </w:rPr>
            </w:pPr>
            <w:r w:rsidRPr="00CF7F4E">
              <w:rPr>
                <w:rFonts w:ascii="Times New Roman" w:hAnsi="Times New Roman"/>
                <w:sz w:val="20"/>
                <w:szCs w:val="20"/>
              </w:rPr>
              <w:t>д.э.н., профессор кафедры экономической теории</w:t>
            </w:r>
          </w:p>
          <w:p w:rsidR="00DD2695" w:rsidRPr="00CF7F4E" w:rsidRDefault="00DD2695" w:rsidP="00CF7F4E">
            <w:pPr>
              <w:widowControl w:val="0"/>
              <w:spacing w:after="0" w:line="240" w:lineRule="auto"/>
              <w:rPr>
                <w:rFonts w:ascii="Times New Roman" w:hAnsi="Times New Roman"/>
                <w:sz w:val="20"/>
                <w:szCs w:val="20"/>
                <w:lang w:val="en-US"/>
              </w:rPr>
            </w:pPr>
            <w:r w:rsidRPr="00CF7F4E">
              <w:rPr>
                <w:rFonts w:ascii="Times New Roman" w:hAnsi="Times New Roman"/>
                <w:sz w:val="20"/>
                <w:szCs w:val="20"/>
                <w:lang w:val="en-US"/>
              </w:rPr>
              <w:t>SPIN-</w:t>
            </w:r>
            <w:r w:rsidRPr="00CF7F4E">
              <w:rPr>
                <w:rFonts w:ascii="Times New Roman" w:hAnsi="Times New Roman"/>
                <w:sz w:val="20"/>
                <w:szCs w:val="20"/>
              </w:rPr>
              <w:t>код</w:t>
            </w:r>
            <w:r w:rsidRPr="00CF7F4E">
              <w:rPr>
                <w:rFonts w:ascii="Times New Roman" w:hAnsi="Times New Roman"/>
                <w:sz w:val="20"/>
                <w:szCs w:val="20"/>
                <w:lang w:val="en-US"/>
              </w:rPr>
              <w:t xml:space="preserve">: 9345-1430, </w:t>
            </w:r>
            <w:r w:rsidRPr="00CF7F4E">
              <w:rPr>
                <w:rFonts w:ascii="Times New Roman" w:hAnsi="Times New Roman"/>
                <w:sz w:val="20"/>
                <w:szCs w:val="20"/>
              </w:rPr>
              <w:t>т</w:t>
            </w:r>
            <w:r w:rsidRPr="00CF7F4E">
              <w:rPr>
                <w:rFonts w:ascii="Times New Roman" w:hAnsi="Times New Roman"/>
                <w:sz w:val="20"/>
                <w:szCs w:val="20"/>
                <w:lang w:val="en-US"/>
              </w:rPr>
              <w:t>. 89184473245</w:t>
            </w:r>
          </w:p>
          <w:p w:rsidR="00DD2695" w:rsidRPr="00CF7F4E" w:rsidRDefault="00DD2695" w:rsidP="00CF7F4E">
            <w:pPr>
              <w:widowControl w:val="0"/>
              <w:spacing w:after="0" w:line="240" w:lineRule="auto"/>
              <w:rPr>
                <w:rFonts w:ascii="Times New Roman" w:hAnsi="Times New Roman"/>
                <w:sz w:val="20"/>
                <w:szCs w:val="20"/>
                <w:lang w:val="en-US"/>
              </w:rPr>
            </w:pPr>
            <w:r w:rsidRPr="00CF7F4E">
              <w:rPr>
                <w:rFonts w:ascii="Times New Roman" w:hAnsi="Times New Roman"/>
                <w:sz w:val="20"/>
                <w:szCs w:val="20"/>
                <w:lang w:val="en-US"/>
              </w:rPr>
              <w:t>e-mail:</w:t>
            </w:r>
            <w:hyperlink r:id="rId7" w:history="1">
              <w:r w:rsidRPr="00CF7F4E">
                <w:rPr>
                  <w:rFonts w:ascii="Times New Roman" w:hAnsi="Times New Roman"/>
                  <w:sz w:val="20"/>
                  <w:szCs w:val="20"/>
                  <w:lang w:val="en-US"/>
                </w:rPr>
                <w:t xml:space="preserve"> elenarush@yandex.ru</w:t>
              </w:r>
            </w:hyperlink>
          </w:p>
        </w:tc>
        <w:tc>
          <w:tcPr>
            <w:tcW w:w="4358" w:type="dxa"/>
          </w:tcPr>
          <w:p w:rsidR="00DD2695" w:rsidRPr="00CF7F4E" w:rsidRDefault="00DD2695" w:rsidP="00CF7F4E">
            <w:pPr>
              <w:widowControl w:val="0"/>
              <w:spacing w:after="0" w:line="240" w:lineRule="auto"/>
              <w:rPr>
                <w:rFonts w:ascii="Times New Roman" w:hAnsi="Times New Roman"/>
                <w:sz w:val="20"/>
                <w:szCs w:val="20"/>
                <w:lang w:val="en-US"/>
              </w:rPr>
            </w:pPr>
            <w:r w:rsidRPr="00CF7F4E">
              <w:rPr>
                <w:rFonts w:ascii="Times New Roman" w:hAnsi="Times New Roman"/>
                <w:sz w:val="20"/>
                <w:szCs w:val="20"/>
                <w:lang w:val="en-US"/>
              </w:rPr>
              <w:t>Artemova Elena Igorevna</w:t>
            </w:r>
          </w:p>
          <w:p w:rsidR="00DD2695" w:rsidRDefault="00DD2695" w:rsidP="00CF7F4E">
            <w:pPr>
              <w:widowControl w:val="0"/>
              <w:spacing w:after="0" w:line="240" w:lineRule="auto"/>
              <w:rPr>
                <w:rFonts w:ascii="Times New Roman" w:hAnsi="Times New Roman"/>
                <w:sz w:val="20"/>
                <w:szCs w:val="20"/>
                <w:lang w:val="en-US"/>
              </w:rPr>
            </w:pPr>
            <w:r w:rsidRPr="00CF7F4E">
              <w:rPr>
                <w:rFonts w:ascii="Times New Roman" w:hAnsi="Times New Roman"/>
                <w:sz w:val="20"/>
                <w:szCs w:val="20"/>
                <w:lang w:val="en-US"/>
              </w:rPr>
              <w:t xml:space="preserve">Dr. Sci. Econ., professor, </w:t>
            </w:r>
            <w:r>
              <w:rPr>
                <w:rFonts w:ascii="Times New Roman" w:hAnsi="Times New Roman"/>
                <w:sz w:val="20"/>
                <w:szCs w:val="20"/>
                <w:lang w:val="en-US"/>
              </w:rPr>
              <w:t>the D</w:t>
            </w:r>
            <w:r w:rsidRPr="00CF7F4E">
              <w:rPr>
                <w:rFonts w:ascii="Times New Roman" w:hAnsi="Times New Roman"/>
                <w:sz w:val="20"/>
                <w:szCs w:val="20"/>
                <w:lang w:val="en-US"/>
              </w:rPr>
              <w:t>epartment of ec</w:t>
            </w:r>
            <w:r w:rsidRPr="00CF7F4E">
              <w:rPr>
                <w:rFonts w:ascii="Times New Roman" w:hAnsi="Times New Roman"/>
                <w:sz w:val="20"/>
                <w:szCs w:val="20"/>
                <w:lang w:val="en-US"/>
              </w:rPr>
              <w:t>o</w:t>
            </w:r>
            <w:r w:rsidRPr="00CF7F4E">
              <w:rPr>
                <w:rFonts w:ascii="Times New Roman" w:hAnsi="Times New Roman"/>
                <w:sz w:val="20"/>
                <w:szCs w:val="20"/>
                <w:lang w:val="en-US"/>
              </w:rPr>
              <w:t>nomic theory</w:t>
            </w:r>
          </w:p>
          <w:p w:rsidR="00DD2695" w:rsidRPr="00CF7F4E" w:rsidRDefault="00DD2695" w:rsidP="00CF7F4E">
            <w:pPr>
              <w:widowControl w:val="0"/>
              <w:spacing w:after="0" w:line="240" w:lineRule="auto"/>
              <w:rPr>
                <w:rFonts w:ascii="Times New Roman" w:hAnsi="Times New Roman"/>
                <w:sz w:val="20"/>
                <w:szCs w:val="20"/>
                <w:lang w:val="en-US"/>
              </w:rPr>
            </w:pPr>
            <w:r w:rsidRPr="00CF7F4E">
              <w:rPr>
                <w:rFonts w:ascii="Times New Roman" w:hAnsi="Times New Roman"/>
                <w:sz w:val="20"/>
                <w:szCs w:val="20"/>
                <w:lang w:val="en-US"/>
              </w:rPr>
              <w:t>SPIN-</w:t>
            </w:r>
            <w:r>
              <w:rPr>
                <w:rFonts w:ascii="Times New Roman" w:hAnsi="Times New Roman"/>
                <w:sz w:val="20"/>
                <w:szCs w:val="20"/>
                <w:lang w:val="en-US"/>
              </w:rPr>
              <w:t>code</w:t>
            </w:r>
            <w:r w:rsidRPr="00CF7F4E">
              <w:rPr>
                <w:rFonts w:ascii="Times New Roman" w:hAnsi="Times New Roman"/>
                <w:sz w:val="20"/>
                <w:szCs w:val="20"/>
                <w:lang w:val="en-US"/>
              </w:rPr>
              <w:t xml:space="preserve">: 9345-1430, </w:t>
            </w:r>
            <w:r w:rsidRPr="00CF7F4E">
              <w:rPr>
                <w:rFonts w:ascii="Times New Roman" w:hAnsi="Times New Roman"/>
                <w:sz w:val="20"/>
                <w:szCs w:val="20"/>
              </w:rPr>
              <w:t>т</w:t>
            </w:r>
            <w:r w:rsidRPr="00CF7F4E">
              <w:rPr>
                <w:rFonts w:ascii="Times New Roman" w:hAnsi="Times New Roman"/>
                <w:sz w:val="20"/>
                <w:szCs w:val="20"/>
                <w:lang w:val="en-US"/>
              </w:rPr>
              <w:t>. 89184473245</w:t>
            </w:r>
          </w:p>
          <w:p w:rsidR="00DD2695" w:rsidRPr="00CF7F4E" w:rsidRDefault="00DD2695" w:rsidP="00CF7F4E">
            <w:pPr>
              <w:widowControl w:val="0"/>
              <w:spacing w:after="0" w:line="240" w:lineRule="auto"/>
              <w:rPr>
                <w:rFonts w:ascii="Times New Roman" w:hAnsi="Times New Roman"/>
                <w:sz w:val="20"/>
                <w:szCs w:val="20"/>
                <w:lang w:val="en-US"/>
              </w:rPr>
            </w:pPr>
            <w:r w:rsidRPr="00CF7F4E">
              <w:rPr>
                <w:rFonts w:ascii="Times New Roman" w:hAnsi="Times New Roman"/>
                <w:sz w:val="20"/>
                <w:szCs w:val="20"/>
                <w:lang w:val="en-US"/>
              </w:rPr>
              <w:t>e-mail:</w:t>
            </w:r>
            <w:hyperlink r:id="rId8" w:history="1">
              <w:r w:rsidRPr="00CF7F4E">
                <w:rPr>
                  <w:rFonts w:ascii="Times New Roman" w:hAnsi="Times New Roman"/>
                  <w:sz w:val="20"/>
                  <w:szCs w:val="20"/>
                  <w:lang w:val="en-US"/>
                </w:rPr>
                <w:t xml:space="preserve"> elenarush@yandex.ru</w:t>
              </w:r>
            </w:hyperlink>
          </w:p>
        </w:tc>
      </w:tr>
      <w:tr w:rsidR="00DD2695" w:rsidRPr="00CF7F4E" w:rsidTr="00DE4D55">
        <w:tc>
          <w:tcPr>
            <w:tcW w:w="4928" w:type="dxa"/>
          </w:tcPr>
          <w:p w:rsidR="00DD2695" w:rsidRPr="00CF7F4E" w:rsidRDefault="00DD2695" w:rsidP="00CF7F4E">
            <w:pPr>
              <w:widowControl w:val="0"/>
              <w:spacing w:after="0" w:line="240" w:lineRule="auto"/>
              <w:rPr>
                <w:rFonts w:ascii="Times New Roman" w:hAnsi="Times New Roman"/>
                <w:sz w:val="20"/>
                <w:szCs w:val="20"/>
                <w:lang w:val="en-US"/>
              </w:rPr>
            </w:pPr>
          </w:p>
        </w:tc>
        <w:tc>
          <w:tcPr>
            <w:tcW w:w="4358" w:type="dxa"/>
          </w:tcPr>
          <w:p w:rsidR="00DD2695" w:rsidRPr="00CF7F4E" w:rsidRDefault="00DD2695" w:rsidP="00CF7F4E">
            <w:pPr>
              <w:widowControl w:val="0"/>
              <w:spacing w:after="0" w:line="240" w:lineRule="auto"/>
              <w:rPr>
                <w:rFonts w:ascii="Times New Roman" w:hAnsi="Times New Roman"/>
                <w:sz w:val="20"/>
                <w:szCs w:val="20"/>
                <w:lang w:val="en-US"/>
              </w:rPr>
            </w:pPr>
          </w:p>
        </w:tc>
      </w:tr>
      <w:tr w:rsidR="00DD2695" w:rsidRPr="00CF7F4E" w:rsidTr="00DE4D55">
        <w:tc>
          <w:tcPr>
            <w:tcW w:w="4928" w:type="dxa"/>
          </w:tcPr>
          <w:p w:rsidR="00DD2695" w:rsidRPr="00CF7F4E" w:rsidRDefault="00DD2695" w:rsidP="00CF7F4E">
            <w:pPr>
              <w:widowControl w:val="0"/>
              <w:spacing w:after="0" w:line="240" w:lineRule="auto"/>
              <w:rPr>
                <w:rFonts w:ascii="Times New Roman" w:hAnsi="Times New Roman"/>
                <w:sz w:val="20"/>
                <w:szCs w:val="20"/>
              </w:rPr>
            </w:pPr>
            <w:r w:rsidRPr="00CF7F4E">
              <w:rPr>
                <w:rFonts w:ascii="Times New Roman" w:hAnsi="Times New Roman"/>
                <w:sz w:val="20"/>
                <w:szCs w:val="20"/>
              </w:rPr>
              <w:t>Плотникова Елена Владимировна</w:t>
            </w:r>
          </w:p>
          <w:p w:rsidR="00DD2695" w:rsidRPr="00CF7F4E" w:rsidRDefault="00DD2695" w:rsidP="00CF7F4E">
            <w:pPr>
              <w:widowControl w:val="0"/>
              <w:spacing w:after="0" w:line="240" w:lineRule="auto"/>
              <w:rPr>
                <w:rFonts w:ascii="Times New Roman" w:hAnsi="Times New Roman"/>
                <w:sz w:val="20"/>
                <w:szCs w:val="20"/>
              </w:rPr>
            </w:pPr>
            <w:r w:rsidRPr="00CF7F4E">
              <w:rPr>
                <w:rFonts w:ascii="Times New Roman" w:hAnsi="Times New Roman"/>
                <w:sz w:val="20"/>
                <w:szCs w:val="20"/>
              </w:rPr>
              <w:t>старший преподаватель кафедры государственного и муниципального управления</w:t>
            </w:r>
          </w:p>
          <w:p w:rsidR="00DD2695" w:rsidRPr="00CF7F4E" w:rsidRDefault="00DD2695" w:rsidP="00CF7F4E">
            <w:pPr>
              <w:widowControl w:val="0"/>
              <w:spacing w:after="0" w:line="240" w:lineRule="auto"/>
              <w:rPr>
                <w:rFonts w:ascii="Times New Roman" w:hAnsi="Times New Roman"/>
                <w:sz w:val="20"/>
                <w:szCs w:val="20"/>
                <w:lang w:val="en-US"/>
              </w:rPr>
            </w:pPr>
            <w:r w:rsidRPr="00CF7F4E">
              <w:rPr>
                <w:rFonts w:ascii="Times New Roman" w:hAnsi="Times New Roman"/>
                <w:sz w:val="20"/>
                <w:szCs w:val="20"/>
                <w:lang w:val="en-US"/>
              </w:rPr>
              <w:t>SPIN-</w:t>
            </w:r>
            <w:r w:rsidRPr="00CF7F4E">
              <w:rPr>
                <w:rFonts w:ascii="Times New Roman" w:hAnsi="Times New Roman"/>
                <w:sz w:val="20"/>
                <w:szCs w:val="20"/>
              </w:rPr>
              <w:t>код</w:t>
            </w:r>
            <w:r w:rsidRPr="00CF7F4E">
              <w:rPr>
                <w:rFonts w:ascii="Times New Roman" w:hAnsi="Times New Roman"/>
                <w:sz w:val="20"/>
                <w:szCs w:val="20"/>
                <w:lang w:val="en-US"/>
              </w:rPr>
              <w:t xml:space="preserve">: 4061-8030, </w:t>
            </w:r>
            <w:r w:rsidRPr="00CF7F4E">
              <w:rPr>
                <w:rFonts w:ascii="Times New Roman" w:hAnsi="Times New Roman"/>
                <w:sz w:val="20"/>
                <w:szCs w:val="20"/>
              </w:rPr>
              <w:t>т</w:t>
            </w:r>
            <w:r w:rsidRPr="00CF7F4E">
              <w:rPr>
                <w:rFonts w:ascii="Times New Roman" w:hAnsi="Times New Roman"/>
                <w:sz w:val="20"/>
                <w:szCs w:val="20"/>
                <w:lang w:val="en-US"/>
              </w:rPr>
              <w:t>. 89182112117</w:t>
            </w:r>
          </w:p>
          <w:p w:rsidR="00DD2695" w:rsidRPr="00CF7F4E" w:rsidRDefault="00DD2695" w:rsidP="00CF7F4E">
            <w:pPr>
              <w:widowControl w:val="0"/>
              <w:spacing w:after="0" w:line="240" w:lineRule="auto"/>
              <w:rPr>
                <w:rFonts w:ascii="Times New Roman" w:hAnsi="Times New Roman"/>
                <w:sz w:val="20"/>
                <w:szCs w:val="20"/>
                <w:lang w:val="en-US"/>
              </w:rPr>
            </w:pPr>
            <w:r w:rsidRPr="00CF7F4E">
              <w:rPr>
                <w:rFonts w:ascii="Times New Roman" w:hAnsi="Times New Roman"/>
                <w:sz w:val="20"/>
                <w:szCs w:val="20"/>
                <w:lang w:val="en-US"/>
              </w:rPr>
              <w:t xml:space="preserve">e-mail: </w:t>
            </w:r>
            <w:hyperlink r:id="rId9" w:history="1">
              <w:r w:rsidRPr="00CF7F4E">
                <w:rPr>
                  <w:rFonts w:ascii="Times New Roman" w:hAnsi="Times New Roman"/>
                  <w:sz w:val="20"/>
                  <w:szCs w:val="20"/>
                  <w:lang w:val="en-US"/>
                </w:rPr>
                <w:t>plotnikova17@mail.ru</w:t>
              </w:r>
            </w:hyperlink>
          </w:p>
        </w:tc>
        <w:tc>
          <w:tcPr>
            <w:tcW w:w="4358" w:type="dxa"/>
          </w:tcPr>
          <w:p w:rsidR="00DD2695" w:rsidRPr="00CF7F4E" w:rsidRDefault="00DD2695" w:rsidP="00CF7F4E">
            <w:pPr>
              <w:widowControl w:val="0"/>
              <w:spacing w:after="0" w:line="240" w:lineRule="auto"/>
              <w:rPr>
                <w:rFonts w:ascii="Times New Roman" w:hAnsi="Times New Roman"/>
                <w:sz w:val="20"/>
                <w:szCs w:val="20"/>
                <w:lang w:val="en-US"/>
              </w:rPr>
            </w:pPr>
            <w:r w:rsidRPr="00CF7F4E">
              <w:rPr>
                <w:rFonts w:ascii="Times New Roman" w:hAnsi="Times New Roman"/>
                <w:sz w:val="20"/>
                <w:szCs w:val="20"/>
                <w:lang w:val="en-US"/>
              </w:rPr>
              <w:t>Plotnikova Elena Vladimirovna</w:t>
            </w:r>
          </w:p>
          <w:p w:rsidR="00DD2695" w:rsidRPr="00CF7F4E" w:rsidRDefault="00DD2695" w:rsidP="00CF7F4E">
            <w:pPr>
              <w:widowControl w:val="0"/>
              <w:spacing w:after="0" w:line="240" w:lineRule="auto"/>
              <w:rPr>
                <w:rFonts w:ascii="Times New Roman" w:hAnsi="Times New Roman"/>
                <w:sz w:val="20"/>
                <w:szCs w:val="20"/>
                <w:lang w:val="en-US"/>
              </w:rPr>
            </w:pPr>
            <w:r w:rsidRPr="00CF7F4E">
              <w:rPr>
                <w:rFonts w:ascii="Times New Roman" w:hAnsi="Times New Roman"/>
                <w:sz w:val="20"/>
                <w:szCs w:val="20"/>
                <w:lang w:val="en-US"/>
              </w:rPr>
              <w:t xml:space="preserve">Senior Lecturer, </w:t>
            </w:r>
            <w:r>
              <w:rPr>
                <w:rFonts w:ascii="Times New Roman" w:hAnsi="Times New Roman"/>
                <w:sz w:val="20"/>
                <w:szCs w:val="20"/>
                <w:lang w:val="en-US"/>
              </w:rPr>
              <w:t>the D</w:t>
            </w:r>
            <w:r w:rsidRPr="00CF7F4E">
              <w:rPr>
                <w:rFonts w:ascii="Times New Roman" w:hAnsi="Times New Roman"/>
                <w:sz w:val="20"/>
                <w:szCs w:val="20"/>
                <w:lang w:val="en-US"/>
              </w:rPr>
              <w:t>epartment of state and m</w:t>
            </w:r>
            <w:r w:rsidRPr="00CF7F4E">
              <w:rPr>
                <w:rFonts w:ascii="Times New Roman" w:hAnsi="Times New Roman"/>
                <w:sz w:val="20"/>
                <w:szCs w:val="20"/>
                <w:lang w:val="en-US"/>
              </w:rPr>
              <w:t>u</w:t>
            </w:r>
            <w:r w:rsidRPr="00CF7F4E">
              <w:rPr>
                <w:rFonts w:ascii="Times New Roman" w:hAnsi="Times New Roman"/>
                <w:sz w:val="20"/>
                <w:szCs w:val="20"/>
                <w:lang w:val="en-US"/>
              </w:rPr>
              <w:t>nicipal management</w:t>
            </w:r>
          </w:p>
          <w:p w:rsidR="00DD2695" w:rsidRPr="00CF7F4E" w:rsidRDefault="00DD2695" w:rsidP="00CF7F4E">
            <w:pPr>
              <w:widowControl w:val="0"/>
              <w:spacing w:after="0" w:line="240" w:lineRule="auto"/>
              <w:rPr>
                <w:rFonts w:ascii="Times New Roman" w:hAnsi="Times New Roman"/>
                <w:sz w:val="20"/>
                <w:szCs w:val="20"/>
                <w:lang w:val="en-US"/>
              </w:rPr>
            </w:pPr>
            <w:r w:rsidRPr="00CF7F4E">
              <w:rPr>
                <w:rFonts w:ascii="Times New Roman" w:hAnsi="Times New Roman"/>
                <w:sz w:val="20"/>
                <w:szCs w:val="20"/>
                <w:lang w:val="en-US"/>
              </w:rPr>
              <w:t>SPIN-</w:t>
            </w:r>
            <w:r>
              <w:rPr>
                <w:rFonts w:ascii="Times New Roman" w:hAnsi="Times New Roman"/>
                <w:sz w:val="20"/>
                <w:szCs w:val="20"/>
                <w:lang w:val="en-US"/>
              </w:rPr>
              <w:t>code</w:t>
            </w:r>
            <w:r w:rsidRPr="00CF7F4E">
              <w:rPr>
                <w:rFonts w:ascii="Times New Roman" w:hAnsi="Times New Roman"/>
                <w:sz w:val="20"/>
                <w:szCs w:val="20"/>
                <w:lang w:val="en-US"/>
              </w:rPr>
              <w:t xml:space="preserve">: 4061-8030, </w:t>
            </w:r>
            <w:r w:rsidRPr="00CF7F4E">
              <w:rPr>
                <w:rFonts w:ascii="Times New Roman" w:hAnsi="Times New Roman"/>
                <w:sz w:val="20"/>
                <w:szCs w:val="20"/>
              </w:rPr>
              <w:t>т</w:t>
            </w:r>
            <w:r w:rsidRPr="00CF7F4E">
              <w:rPr>
                <w:rFonts w:ascii="Times New Roman" w:hAnsi="Times New Roman"/>
                <w:sz w:val="20"/>
                <w:szCs w:val="20"/>
                <w:lang w:val="en-US"/>
              </w:rPr>
              <w:t>. 89182112117</w:t>
            </w:r>
          </w:p>
          <w:p w:rsidR="00DD2695" w:rsidRPr="00CF7F4E" w:rsidRDefault="00DD2695" w:rsidP="00CF7F4E">
            <w:pPr>
              <w:widowControl w:val="0"/>
              <w:spacing w:after="0" w:line="240" w:lineRule="auto"/>
              <w:rPr>
                <w:rFonts w:ascii="Times New Roman" w:hAnsi="Times New Roman"/>
                <w:sz w:val="20"/>
                <w:szCs w:val="20"/>
                <w:lang w:val="en-US"/>
              </w:rPr>
            </w:pPr>
            <w:r w:rsidRPr="00CF7F4E">
              <w:rPr>
                <w:rFonts w:ascii="Times New Roman" w:hAnsi="Times New Roman"/>
                <w:sz w:val="20"/>
                <w:szCs w:val="20"/>
                <w:lang w:val="en-US"/>
              </w:rPr>
              <w:t xml:space="preserve">e-mail: </w:t>
            </w:r>
            <w:hyperlink r:id="rId10" w:history="1">
              <w:r w:rsidRPr="00CF7F4E">
                <w:rPr>
                  <w:rFonts w:ascii="Times New Roman" w:hAnsi="Times New Roman"/>
                  <w:sz w:val="20"/>
                  <w:szCs w:val="20"/>
                  <w:lang w:val="en-US"/>
                </w:rPr>
                <w:t>plotnikova17@mail.ru</w:t>
              </w:r>
            </w:hyperlink>
          </w:p>
        </w:tc>
      </w:tr>
      <w:tr w:rsidR="00DD2695" w:rsidRPr="00CF7F4E" w:rsidTr="00DE4D55">
        <w:tc>
          <w:tcPr>
            <w:tcW w:w="4928" w:type="dxa"/>
          </w:tcPr>
          <w:p w:rsidR="00DD2695" w:rsidRPr="00CF7F4E" w:rsidRDefault="00DD2695" w:rsidP="00CF7F4E">
            <w:pPr>
              <w:widowControl w:val="0"/>
              <w:spacing w:after="0" w:line="240" w:lineRule="auto"/>
              <w:rPr>
                <w:rFonts w:ascii="Times New Roman" w:hAnsi="Times New Roman"/>
                <w:i/>
                <w:sz w:val="20"/>
                <w:szCs w:val="20"/>
              </w:rPr>
            </w:pPr>
            <w:r w:rsidRPr="00CF7F4E">
              <w:rPr>
                <w:rFonts w:ascii="Times New Roman" w:hAnsi="Times New Roman"/>
                <w:i/>
                <w:sz w:val="20"/>
                <w:szCs w:val="20"/>
              </w:rPr>
              <w:t xml:space="preserve">Кубанский государственный аграрный </w:t>
            </w:r>
          </w:p>
          <w:p w:rsidR="00DD2695" w:rsidRPr="00CF7F4E" w:rsidRDefault="00DD2695" w:rsidP="00CF7F4E">
            <w:pPr>
              <w:widowControl w:val="0"/>
              <w:spacing w:after="0" w:line="240" w:lineRule="auto"/>
              <w:rPr>
                <w:rFonts w:ascii="Times New Roman" w:hAnsi="Times New Roman"/>
                <w:i/>
                <w:sz w:val="20"/>
                <w:szCs w:val="20"/>
              </w:rPr>
            </w:pPr>
            <w:r w:rsidRPr="00CF7F4E">
              <w:rPr>
                <w:rFonts w:ascii="Times New Roman" w:hAnsi="Times New Roman"/>
                <w:i/>
                <w:sz w:val="20"/>
                <w:szCs w:val="20"/>
              </w:rPr>
              <w:t>университет, Краснодар, Россия</w:t>
            </w:r>
          </w:p>
        </w:tc>
        <w:tc>
          <w:tcPr>
            <w:tcW w:w="4358" w:type="dxa"/>
          </w:tcPr>
          <w:p w:rsidR="00DD2695" w:rsidRPr="00CF7F4E" w:rsidRDefault="00DD2695" w:rsidP="00CF7F4E">
            <w:pPr>
              <w:widowControl w:val="0"/>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CF7F4E">
                  <w:rPr>
                    <w:rFonts w:ascii="Times New Roman" w:hAnsi="Times New Roman"/>
                    <w:i/>
                    <w:sz w:val="20"/>
                    <w:szCs w:val="20"/>
                    <w:lang w:val="en-US"/>
                  </w:rPr>
                  <w:t>Kuban</w:t>
                </w:r>
              </w:smartTag>
              <w:r w:rsidRPr="00CF7F4E">
                <w:rPr>
                  <w:rFonts w:ascii="Times New Roman" w:hAnsi="Times New Roman"/>
                  <w:i/>
                  <w:sz w:val="20"/>
                  <w:szCs w:val="20"/>
                  <w:lang w:val="en-US"/>
                </w:rPr>
                <w:t xml:space="preserve"> </w:t>
              </w:r>
              <w:smartTag w:uri="urn:schemas-microsoft-com:office:smarttags" w:element="PlaceType">
                <w:r w:rsidRPr="00CF7F4E">
                  <w:rPr>
                    <w:rFonts w:ascii="Times New Roman" w:hAnsi="Times New Roman"/>
                    <w:i/>
                    <w:sz w:val="20"/>
                    <w:szCs w:val="20"/>
                    <w:lang w:val="en-US"/>
                  </w:rPr>
                  <w:t>State</w:t>
                </w:r>
              </w:smartTag>
              <w:r w:rsidRPr="00CF7F4E">
                <w:rPr>
                  <w:rFonts w:ascii="Times New Roman" w:hAnsi="Times New Roman"/>
                  <w:i/>
                  <w:sz w:val="20"/>
                  <w:szCs w:val="20"/>
                  <w:lang w:val="en-US"/>
                </w:rPr>
                <w:t xml:space="preserve"> </w:t>
              </w:r>
              <w:smartTag w:uri="urn:schemas-microsoft-com:office:smarttags" w:element="PlaceName">
                <w:r w:rsidRPr="00CF7F4E">
                  <w:rPr>
                    <w:rFonts w:ascii="Times New Roman" w:hAnsi="Times New Roman"/>
                    <w:i/>
                    <w:sz w:val="20"/>
                    <w:szCs w:val="20"/>
                    <w:lang w:val="en-US"/>
                  </w:rPr>
                  <w:t>Agrarian</w:t>
                </w:r>
              </w:smartTag>
              <w:r w:rsidRPr="00CF7F4E">
                <w:rPr>
                  <w:rFonts w:ascii="Times New Roman" w:hAnsi="Times New Roman"/>
                  <w:i/>
                  <w:sz w:val="20"/>
                  <w:szCs w:val="20"/>
                  <w:lang w:val="en-US"/>
                </w:rPr>
                <w:t xml:space="preserve"> </w:t>
              </w:r>
              <w:smartTag w:uri="urn:schemas-microsoft-com:office:smarttags" w:element="PlaceType">
                <w:r w:rsidRPr="00CF7F4E">
                  <w:rPr>
                    <w:rFonts w:ascii="Times New Roman" w:hAnsi="Times New Roman"/>
                    <w:i/>
                    <w:sz w:val="20"/>
                    <w:szCs w:val="20"/>
                    <w:lang w:val="en-US"/>
                  </w:rPr>
                  <w:t>University</w:t>
                </w:r>
              </w:smartTag>
            </w:smartTag>
            <w:r w:rsidRPr="00CF7F4E">
              <w:rPr>
                <w:rFonts w:ascii="Times New Roman" w:hAnsi="Times New Roman"/>
                <w:i/>
                <w:sz w:val="20"/>
                <w:szCs w:val="20"/>
                <w:lang w:val="en-US"/>
              </w:rPr>
              <w:t xml:space="preserve">, </w:t>
            </w:r>
          </w:p>
          <w:p w:rsidR="00DD2695" w:rsidRPr="00CF7F4E" w:rsidRDefault="00DD2695" w:rsidP="00CF7F4E">
            <w:pPr>
              <w:widowControl w:val="0"/>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CF7F4E">
                  <w:rPr>
                    <w:rFonts w:ascii="Times New Roman" w:hAnsi="Times New Roman"/>
                    <w:i/>
                    <w:sz w:val="20"/>
                    <w:szCs w:val="20"/>
                    <w:lang w:val="en-US"/>
                  </w:rPr>
                  <w:t>Krasnodar</w:t>
                </w:r>
              </w:smartTag>
              <w:r w:rsidRPr="00CF7F4E">
                <w:rPr>
                  <w:rFonts w:ascii="Times New Roman" w:hAnsi="Times New Roman"/>
                  <w:i/>
                  <w:sz w:val="20"/>
                  <w:szCs w:val="20"/>
                  <w:lang w:val="en-US"/>
                </w:rPr>
                <w:t xml:space="preserve">, </w:t>
              </w:r>
              <w:smartTag w:uri="urn:schemas-microsoft-com:office:smarttags" w:element="country-region">
                <w:r w:rsidRPr="00CF7F4E">
                  <w:rPr>
                    <w:rFonts w:ascii="Times New Roman" w:hAnsi="Times New Roman"/>
                    <w:i/>
                    <w:sz w:val="20"/>
                    <w:szCs w:val="20"/>
                    <w:lang w:val="en-US"/>
                  </w:rPr>
                  <w:t>Russia</w:t>
                </w:r>
              </w:smartTag>
            </w:smartTag>
          </w:p>
        </w:tc>
      </w:tr>
      <w:tr w:rsidR="00DD2695" w:rsidRPr="00CF7F4E" w:rsidTr="00DE4D55">
        <w:tc>
          <w:tcPr>
            <w:tcW w:w="4928" w:type="dxa"/>
          </w:tcPr>
          <w:p w:rsidR="00DD2695" w:rsidRPr="00CF7F4E" w:rsidRDefault="00DD2695" w:rsidP="00CF7F4E">
            <w:pPr>
              <w:widowControl w:val="0"/>
              <w:spacing w:after="0" w:line="240" w:lineRule="auto"/>
              <w:rPr>
                <w:rFonts w:ascii="Times New Roman" w:hAnsi="Times New Roman"/>
                <w:sz w:val="20"/>
                <w:szCs w:val="20"/>
                <w:lang w:val="en-US"/>
              </w:rPr>
            </w:pPr>
          </w:p>
        </w:tc>
        <w:tc>
          <w:tcPr>
            <w:tcW w:w="4358" w:type="dxa"/>
          </w:tcPr>
          <w:p w:rsidR="00DD2695" w:rsidRPr="00CF7F4E" w:rsidRDefault="00DD2695" w:rsidP="00CF7F4E">
            <w:pPr>
              <w:widowControl w:val="0"/>
              <w:spacing w:after="0" w:line="240" w:lineRule="auto"/>
              <w:rPr>
                <w:rFonts w:ascii="Times New Roman" w:hAnsi="Times New Roman"/>
                <w:sz w:val="20"/>
                <w:szCs w:val="20"/>
                <w:lang w:val="en-US"/>
              </w:rPr>
            </w:pPr>
          </w:p>
        </w:tc>
      </w:tr>
      <w:tr w:rsidR="00DD2695" w:rsidRPr="00CF7F4E" w:rsidTr="00AB5AFB">
        <w:tc>
          <w:tcPr>
            <w:tcW w:w="4928" w:type="dxa"/>
          </w:tcPr>
          <w:p w:rsidR="00DD2695" w:rsidRPr="00095F4E" w:rsidRDefault="00DD2695" w:rsidP="00CF7F4E">
            <w:pPr>
              <w:widowControl w:val="0"/>
              <w:spacing w:after="0" w:line="240" w:lineRule="auto"/>
              <w:rPr>
                <w:rFonts w:ascii="Times New Roman" w:hAnsi="Times New Roman"/>
                <w:sz w:val="20"/>
                <w:szCs w:val="20"/>
              </w:rPr>
            </w:pPr>
            <w:r w:rsidRPr="00CF7F4E">
              <w:rPr>
                <w:rFonts w:ascii="Times New Roman" w:hAnsi="Times New Roman"/>
                <w:sz w:val="20"/>
                <w:szCs w:val="20"/>
              </w:rPr>
              <w:t>От уровня конкурентоспособности аграрной сферы зависит эффективность реализации политики импо</w:t>
            </w:r>
            <w:r w:rsidRPr="00CF7F4E">
              <w:rPr>
                <w:rFonts w:ascii="Times New Roman" w:hAnsi="Times New Roman"/>
                <w:sz w:val="20"/>
                <w:szCs w:val="20"/>
              </w:rPr>
              <w:t>р</w:t>
            </w:r>
            <w:r w:rsidRPr="00CF7F4E">
              <w:rPr>
                <w:rFonts w:ascii="Times New Roman" w:hAnsi="Times New Roman"/>
                <w:sz w:val="20"/>
                <w:szCs w:val="20"/>
              </w:rPr>
              <w:t>тозамещения и продовольственная безопасность р</w:t>
            </w:r>
            <w:r w:rsidRPr="00CF7F4E">
              <w:rPr>
                <w:rFonts w:ascii="Times New Roman" w:hAnsi="Times New Roman"/>
                <w:sz w:val="20"/>
                <w:szCs w:val="20"/>
              </w:rPr>
              <w:t>е</w:t>
            </w:r>
            <w:r w:rsidRPr="00CF7F4E">
              <w:rPr>
                <w:rFonts w:ascii="Times New Roman" w:hAnsi="Times New Roman"/>
                <w:sz w:val="20"/>
                <w:szCs w:val="20"/>
              </w:rPr>
              <w:t>гиона, при которой все категории населения в каждый момент времени должны иметь физическую и экон</w:t>
            </w:r>
            <w:r w:rsidRPr="00CF7F4E">
              <w:rPr>
                <w:rFonts w:ascii="Times New Roman" w:hAnsi="Times New Roman"/>
                <w:sz w:val="20"/>
                <w:szCs w:val="20"/>
              </w:rPr>
              <w:t>о</w:t>
            </w:r>
            <w:r w:rsidRPr="00CF7F4E">
              <w:rPr>
                <w:rFonts w:ascii="Times New Roman" w:hAnsi="Times New Roman"/>
                <w:sz w:val="20"/>
                <w:szCs w:val="20"/>
              </w:rPr>
              <w:t>мическую возможность получать достаточное колич</w:t>
            </w:r>
            <w:r w:rsidRPr="00CF7F4E">
              <w:rPr>
                <w:rFonts w:ascii="Times New Roman" w:hAnsi="Times New Roman"/>
                <w:sz w:val="20"/>
                <w:szCs w:val="20"/>
              </w:rPr>
              <w:t>е</w:t>
            </w:r>
            <w:r w:rsidRPr="00CF7F4E">
              <w:rPr>
                <w:rFonts w:ascii="Times New Roman" w:hAnsi="Times New Roman"/>
                <w:sz w:val="20"/>
                <w:szCs w:val="20"/>
              </w:rPr>
              <w:t>ство необх</w:t>
            </w:r>
            <w:r w:rsidRPr="00CF7F4E">
              <w:rPr>
                <w:rFonts w:ascii="Times New Roman" w:hAnsi="Times New Roman"/>
                <w:sz w:val="20"/>
                <w:szCs w:val="20"/>
              </w:rPr>
              <w:t>о</w:t>
            </w:r>
            <w:r w:rsidRPr="00CF7F4E">
              <w:rPr>
                <w:rFonts w:ascii="Times New Roman" w:hAnsi="Times New Roman"/>
                <w:sz w:val="20"/>
                <w:szCs w:val="20"/>
              </w:rPr>
              <w:t>димой и безопасной пищи для ведения активной, полноценной и здоровой жизни. В этой св</w:t>
            </w:r>
            <w:r w:rsidRPr="00CF7F4E">
              <w:rPr>
                <w:rFonts w:ascii="Times New Roman" w:hAnsi="Times New Roman"/>
                <w:sz w:val="20"/>
                <w:szCs w:val="20"/>
              </w:rPr>
              <w:t>я</w:t>
            </w:r>
            <w:r w:rsidRPr="00CF7F4E">
              <w:rPr>
                <w:rFonts w:ascii="Times New Roman" w:hAnsi="Times New Roman"/>
                <w:sz w:val="20"/>
                <w:szCs w:val="20"/>
              </w:rPr>
              <w:t>зи проблема повышения конкурентоспособности р</w:t>
            </w:r>
            <w:r w:rsidRPr="00CF7F4E">
              <w:rPr>
                <w:rFonts w:ascii="Times New Roman" w:hAnsi="Times New Roman"/>
                <w:sz w:val="20"/>
                <w:szCs w:val="20"/>
              </w:rPr>
              <w:t>е</w:t>
            </w:r>
            <w:r w:rsidRPr="00CF7F4E">
              <w:rPr>
                <w:rFonts w:ascii="Times New Roman" w:hAnsi="Times New Roman"/>
                <w:sz w:val="20"/>
                <w:szCs w:val="20"/>
              </w:rPr>
              <w:t>гионального агропромышленного комплекса в новых экономических условиях носит актуальный характер. Конкурентоспособность характеризует концентрир</w:t>
            </w:r>
            <w:r w:rsidRPr="00CF7F4E">
              <w:rPr>
                <w:rFonts w:ascii="Times New Roman" w:hAnsi="Times New Roman"/>
                <w:sz w:val="20"/>
                <w:szCs w:val="20"/>
              </w:rPr>
              <w:t>о</w:t>
            </w:r>
            <w:r w:rsidRPr="00CF7F4E">
              <w:rPr>
                <w:rFonts w:ascii="Times New Roman" w:hAnsi="Times New Roman"/>
                <w:sz w:val="20"/>
                <w:szCs w:val="20"/>
              </w:rPr>
              <w:t>ванное выражение всей совокупности возможностей хозяйствующих субъектов агропромышленного ко</w:t>
            </w:r>
            <w:r w:rsidRPr="00CF7F4E">
              <w:rPr>
                <w:rFonts w:ascii="Times New Roman" w:hAnsi="Times New Roman"/>
                <w:sz w:val="20"/>
                <w:szCs w:val="20"/>
              </w:rPr>
              <w:t>м</w:t>
            </w:r>
            <w:r w:rsidRPr="00CF7F4E">
              <w:rPr>
                <w:rFonts w:ascii="Times New Roman" w:hAnsi="Times New Roman"/>
                <w:sz w:val="20"/>
                <w:szCs w:val="20"/>
              </w:rPr>
              <w:t>плекса производить и доводить свои товары (проду</w:t>
            </w:r>
            <w:r w:rsidRPr="00CF7F4E">
              <w:rPr>
                <w:rFonts w:ascii="Times New Roman" w:hAnsi="Times New Roman"/>
                <w:sz w:val="20"/>
                <w:szCs w:val="20"/>
              </w:rPr>
              <w:t>к</w:t>
            </w:r>
            <w:r w:rsidRPr="00CF7F4E">
              <w:rPr>
                <w:rFonts w:ascii="Times New Roman" w:hAnsi="Times New Roman"/>
                <w:sz w:val="20"/>
                <w:szCs w:val="20"/>
              </w:rPr>
              <w:t>цию, работы, услуги) до потребителя. Решение пр</w:t>
            </w:r>
            <w:r w:rsidRPr="00CF7F4E">
              <w:rPr>
                <w:rFonts w:ascii="Times New Roman" w:hAnsi="Times New Roman"/>
                <w:sz w:val="20"/>
                <w:szCs w:val="20"/>
              </w:rPr>
              <w:t>о</w:t>
            </w:r>
            <w:r w:rsidRPr="00CF7F4E">
              <w:rPr>
                <w:rFonts w:ascii="Times New Roman" w:hAnsi="Times New Roman"/>
                <w:sz w:val="20"/>
                <w:szCs w:val="20"/>
              </w:rPr>
              <w:t>блемы роста конкурентосп</w:t>
            </w:r>
            <w:r w:rsidRPr="00CF7F4E">
              <w:rPr>
                <w:rFonts w:ascii="Times New Roman" w:hAnsi="Times New Roman"/>
                <w:sz w:val="20"/>
                <w:szCs w:val="20"/>
              </w:rPr>
              <w:t>о</w:t>
            </w:r>
            <w:r w:rsidRPr="00CF7F4E">
              <w:rPr>
                <w:rFonts w:ascii="Times New Roman" w:hAnsi="Times New Roman"/>
                <w:sz w:val="20"/>
                <w:szCs w:val="20"/>
              </w:rPr>
              <w:t>собности регионального агропромышленного комплекса тесно связано с п</w:t>
            </w:r>
            <w:r w:rsidRPr="00CF7F4E">
              <w:rPr>
                <w:rFonts w:ascii="Times New Roman" w:hAnsi="Times New Roman"/>
                <w:sz w:val="20"/>
                <w:szCs w:val="20"/>
              </w:rPr>
              <w:t>о</w:t>
            </w:r>
            <w:r w:rsidRPr="00CF7F4E">
              <w:rPr>
                <w:rFonts w:ascii="Times New Roman" w:hAnsi="Times New Roman"/>
                <w:sz w:val="20"/>
                <w:szCs w:val="20"/>
              </w:rPr>
              <w:t>вышением эффективности управления качеством пр</w:t>
            </w:r>
            <w:r w:rsidRPr="00CF7F4E">
              <w:rPr>
                <w:rFonts w:ascii="Times New Roman" w:hAnsi="Times New Roman"/>
                <w:sz w:val="20"/>
                <w:szCs w:val="20"/>
              </w:rPr>
              <w:t>о</w:t>
            </w:r>
            <w:r w:rsidRPr="00CF7F4E">
              <w:rPr>
                <w:rFonts w:ascii="Times New Roman" w:hAnsi="Times New Roman"/>
                <w:sz w:val="20"/>
                <w:szCs w:val="20"/>
              </w:rPr>
              <w:t>дукции, ростом доходности производства, соверше</w:t>
            </w:r>
            <w:r w:rsidRPr="00CF7F4E">
              <w:rPr>
                <w:rFonts w:ascii="Times New Roman" w:hAnsi="Times New Roman"/>
                <w:sz w:val="20"/>
                <w:szCs w:val="20"/>
              </w:rPr>
              <w:t>н</w:t>
            </w:r>
            <w:r w:rsidRPr="00CF7F4E">
              <w:rPr>
                <w:rFonts w:ascii="Times New Roman" w:hAnsi="Times New Roman"/>
                <w:sz w:val="20"/>
                <w:szCs w:val="20"/>
              </w:rPr>
              <w:t>ствованием системы государственн</w:t>
            </w:r>
            <w:r w:rsidRPr="00CF7F4E">
              <w:rPr>
                <w:rFonts w:ascii="Times New Roman" w:hAnsi="Times New Roman"/>
                <w:sz w:val="20"/>
                <w:szCs w:val="20"/>
              </w:rPr>
              <w:t>о</w:t>
            </w:r>
            <w:r w:rsidRPr="00CF7F4E">
              <w:rPr>
                <w:rFonts w:ascii="Times New Roman" w:hAnsi="Times New Roman"/>
                <w:sz w:val="20"/>
                <w:szCs w:val="20"/>
              </w:rPr>
              <w:t>го регулирования аграрного сектора экономики. При</w:t>
            </w:r>
            <w:r w:rsidRPr="00CF7F4E">
              <w:rPr>
                <w:rFonts w:ascii="Times New Roman" w:hAnsi="Times New Roman"/>
                <w:sz w:val="20"/>
                <w:szCs w:val="20"/>
              </w:rPr>
              <w:t>н</w:t>
            </w:r>
            <w:r w:rsidRPr="00CF7F4E">
              <w:rPr>
                <w:rFonts w:ascii="Times New Roman" w:hAnsi="Times New Roman"/>
                <w:sz w:val="20"/>
                <w:szCs w:val="20"/>
              </w:rPr>
              <w:t>ципы создания эффективного механизма государственного регулир</w:t>
            </w:r>
            <w:r w:rsidRPr="00CF7F4E">
              <w:rPr>
                <w:rFonts w:ascii="Times New Roman" w:hAnsi="Times New Roman"/>
                <w:sz w:val="20"/>
                <w:szCs w:val="20"/>
              </w:rPr>
              <w:t>о</w:t>
            </w:r>
            <w:r w:rsidRPr="00CF7F4E">
              <w:rPr>
                <w:rFonts w:ascii="Times New Roman" w:hAnsi="Times New Roman"/>
                <w:sz w:val="20"/>
                <w:szCs w:val="20"/>
              </w:rPr>
              <w:t>вания и поддержки конкурентоспособности агропр</w:t>
            </w:r>
            <w:r w:rsidRPr="00CF7F4E">
              <w:rPr>
                <w:rFonts w:ascii="Times New Roman" w:hAnsi="Times New Roman"/>
                <w:sz w:val="20"/>
                <w:szCs w:val="20"/>
              </w:rPr>
              <w:t>о</w:t>
            </w:r>
            <w:r w:rsidRPr="00CF7F4E">
              <w:rPr>
                <w:rFonts w:ascii="Times New Roman" w:hAnsi="Times New Roman"/>
                <w:sz w:val="20"/>
                <w:szCs w:val="20"/>
              </w:rPr>
              <w:t>мышленного комплекса включают: аграрно-промышленный протекционизм; программно-целевое регулирование и обеспечение гарантированной гос</w:t>
            </w:r>
            <w:r w:rsidRPr="00CF7F4E">
              <w:rPr>
                <w:rFonts w:ascii="Times New Roman" w:hAnsi="Times New Roman"/>
                <w:sz w:val="20"/>
                <w:szCs w:val="20"/>
              </w:rPr>
              <w:t>у</w:t>
            </w:r>
            <w:r w:rsidRPr="00CF7F4E">
              <w:rPr>
                <w:rFonts w:ascii="Times New Roman" w:hAnsi="Times New Roman"/>
                <w:sz w:val="20"/>
                <w:szCs w:val="20"/>
              </w:rPr>
              <w:t>дарственной поддержки АПК; эффективное использ</w:t>
            </w:r>
            <w:r w:rsidRPr="00CF7F4E">
              <w:rPr>
                <w:rFonts w:ascii="Times New Roman" w:hAnsi="Times New Roman"/>
                <w:sz w:val="20"/>
                <w:szCs w:val="20"/>
              </w:rPr>
              <w:t>о</w:t>
            </w:r>
            <w:r w:rsidRPr="00CF7F4E">
              <w:rPr>
                <w:rFonts w:ascii="Times New Roman" w:hAnsi="Times New Roman"/>
                <w:sz w:val="20"/>
                <w:szCs w:val="20"/>
              </w:rPr>
              <w:t>вание ресурсов. Приоритетными направлениями обе</w:t>
            </w:r>
            <w:r w:rsidRPr="00CF7F4E">
              <w:rPr>
                <w:rFonts w:ascii="Times New Roman" w:hAnsi="Times New Roman"/>
                <w:sz w:val="20"/>
                <w:szCs w:val="20"/>
              </w:rPr>
              <w:t>с</w:t>
            </w:r>
            <w:r w:rsidRPr="00CF7F4E">
              <w:rPr>
                <w:rFonts w:ascii="Times New Roman" w:hAnsi="Times New Roman"/>
                <w:sz w:val="20"/>
                <w:szCs w:val="20"/>
              </w:rPr>
              <w:t>печения конкурентоспособности регионального АПК являются: создание условий для развития инновац</w:t>
            </w:r>
            <w:r w:rsidRPr="00CF7F4E">
              <w:rPr>
                <w:rFonts w:ascii="Times New Roman" w:hAnsi="Times New Roman"/>
                <w:sz w:val="20"/>
                <w:szCs w:val="20"/>
              </w:rPr>
              <w:t>и</w:t>
            </w:r>
            <w:r w:rsidRPr="00CF7F4E">
              <w:rPr>
                <w:rFonts w:ascii="Times New Roman" w:hAnsi="Times New Roman"/>
                <w:sz w:val="20"/>
                <w:szCs w:val="20"/>
              </w:rPr>
              <w:t>онно-инвестиционной среды, улучшение финансово-экономического состояния отраслей и организаций АПК, совершенствование механизмов государстве</w:t>
            </w:r>
            <w:r w:rsidRPr="00CF7F4E">
              <w:rPr>
                <w:rFonts w:ascii="Times New Roman" w:hAnsi="Times New Roman"/>
                <w:sz w:val="20"/>
                <w:szCs w:val="20"/>
              </w:rPr>
              <w:t>н</w:t>
            </w:r>
            <w:r w:rsidRPr="00CF7F4E">
              <w:rPr>
                <w:rFonts w:ascii="Times New Roman" w:hAnsi="Times New Roman"/>
                <w:sz w:val="20"/>
                <w:szCs w:val="20"/>
              </w:rPr>
              <w:t>ной поддержки аграрной сферы</w:t>
            </w:r>
          </w:p>
        </w:tc>
        <w:tc>
          <w:tcPr>
            <w:tcW w:w="4358" w:type="dxa"/>
          </w:tcPr>
          <w:p w:rsidR="00DD2695" w:rsidRPr="00CF7F4E" w:rsidRDefault="00DD2695" w:rsidP="00CF7F4E">
            <w:pPr>
              <w:pStyle w:val="HTMLPreformatted"/>
              <w:widowControl w:val="0"/>
              <w:shd w:val="clear" w:color="auto" w:fill="FFFFFF"/>
              <w:rPr>
                <w:rFonts w:ascii="Times New Roman" w:hAnsi="Times New Roman" w:cs="Times New Roman"/>
                <w:lang w:val="en-US"/>
              </w:rPr>
            </w:pPr>
            <w:r w:rsidRPr="00CF7F4E">
              <w:rPr>
                <w:rFonts w:ascii="Times New Roman" w:hAnsi="Times New Roman" w:cs="Times New Roman"/>
                <w:lang w:val="en-US"/>
              </w:rPr>
              <w:t>The level of competitiveness of the agricultural se</w:t>
            </w:r>
            <w:r w:rsidRPr="00CF7F4E">
              <w:rPr>
                <w:rFonts w:ascii="Times New Roman" w:hAnsi="Times New Roman" w:cs="Times New Roman"/>
                <w:lang w:val="en-US"/>
              </w:rPr>
              <w:t>c</w:t>
            </w:r>
            <w:r w:rsidRPr="00CF7F4E">
              <w:rPr>
                <w:rFonts w:ascii="Times New Roman" w:hAnsi="Times New Roman" w:cs="Times New Roman"/>
                <w:lang w:val="en-US"/>
              </w:rPr>
              <w:t>tor depends on the effective implementation of the import substitution policy and food security in the region in which all categories of the population at any one time must have physical and economic o</w:t>
            </w:r>
            <w:r w:rsidRPr="00CF7F4E">
              <w:rPr>
                <w:rFonts w:ascii="Times New Roman" w:hAnsi="Times New Roman" w:cs="Times New Roman"/>
                <w:lang w:val="en-US"/>
              </w:rPr>
              <w:t>p</w:t>
            </w:r>
            <w:r w:rsidRPr="00CF7F4E">
              <w:rPr>
                <w:rFonts w:ascii="Times New Roman" w:hAnsi="Times New Roman" w:cs="Times New Roman"/>
                <w:lang w:val="en-US"/>
              </w:rPr>
              <w:t>portunities needed to get enough and safe food for an active, full and healthy life. In this context, the problem of increasing the competitiveness of regional agriculture in the new economic enviro</w:t>
            </w:r>
            <w:r w:rsidRPr="00CF7F4E">
              <w:rPr>
                <w:rFonts w:ascii="Times New Roman" w:hAnsi="Times New Roman" w:cs="Times New Roman"/>
                <w:lang w:val="en-US"/>
              </w:rPr>
              <w:t>n</w:t>
            </w:r>
            <w:r w:rsidRPr="00CF7F4E">
              <w:rPr>
                <w:rFonts w:ascii="Times New Roman" w:hAnsi="Times New Roman" w:cs="Times New Roman"/>
                <w:lang w:val="en-US"/>
              </w:rPr>
              <w:t>ment is relevant. Competitiveness characterizes the concentrated expression of the totality of possibil</w:t>
            </w:r>
            <w:r w:rsidRPr="00CF7F4E">
              <w:rPr>
                <w:rFonts w:ascii="Times New Roman" w:hAnsi="Times New Roman" w:cs="Times New Roman"/>
                <w:lang w:val="en-US"/>
              </w:rPr>
              <w:t>i</w:t>
            </w:r>
            <w:r w:rsidRPr="00CF7F4E">
              <w:rPr>
                <w:rFonts w:ascii="Times New Roman" w:hAnsi="Times New Roman" w:cs="Times New Roman"/>
                <w:lang w:val="en-US"/>
              </w:rPr>
              <w:t>ties of managing subjects of agriculture produce and to bring the products (goods, works, services) to the consumer. Solving the problem of increasing the competitiveness of regional agriculture is closely linked to an increase in the effectiveness of the qua</w:t>
            </w:r>
            <w:r w:rsidRPr="00CF7F4E">
              <w:rPr>
                <w:rFonts w:ascii="Times New Roman" w:hAnsi="Times New Roman" w:cs="Times New Roman"/>
                <w:lang w:val="en-US"/>
              </w:rPr>
              <w:t>l</w:t>
            </w:r>
            <w:r w:rsidRPr="00CF7F4E">
              <w:rPr>
                <w:rFonts w:ascii="Times New Roman" w:hAnsi="Times New Roman" w:cs="Times New Roman"/>
                <w:lang w:val="en-US"/>
              </w:rPr>
              <w:t>ity management of products, increasing profitability of production, improving the system of state regulation of the agrarian sector of the eco</w:t>
            </w:r>
            <w:r w:rsidRPr="00CF7F4E">
              <w:rPr>
                <w:rFonts w:ascii="Times New Roman" w:hAnsi="Times New Roman" w:cs="Times New Roman"/>
                <w:lang w:val="en-US"/>
              </w:rPr>
              <w:t>n</w:t>
            </w:r>
            <w:r w:rsidRPr="00CF7F4E">
              <w:rPr>
                <w:rFonts w:ascii="Times New Roman" w:hAnsi="Times New Roman" w:cs="Times New Roman"/>
                <w:lang w:val="en-US"/>
              </w:rPr>
              <w:t>omy. Principles of creation of an effective mech</w:t>
            </w:r>
            <w:r w:rsidRPr="00CF7F4E">
              <w:rPr>
                <w:rFonts w:ascii="Times New Roman" w:hAnsi="Times New Roman" w:cs="Times New Roman"/>
                <w:lang w:val="en-US"/>
              </w:rPr>
              <w:t>a</w:t>
            </w:r>
            <w:r w:rsidRPr="00CF7F4E">
              <w:rPr>
                <w:rFonts w:ascii="Times New Roman" w:hAnsi="Times New Roman" w:cs="Times New Roman"/>
                <w:lang w:val="en-US"/>
              </w:rPr>
              <w:t>nism of state regulation and support the compet</w:t>
            </w:r>
            <w:r w:rsidRPr="00CF7F4E">
              <w:rPr>
                <w:rFonts w:ascii="Times New Roman" w:hAnsi="Times New Roman" w:cs="Times New Roman"/>
                <w:lang w:val="en-US"/>
              </w:rPr>
              <w:t>i</w:t>
            </w:r>
            <w:r w:rsidRPr="00CF7F4E">
              <w:rPr>
                <w:rFonts w:ascii="Times New Roman" w:hAnsi="Times New Roman" w:cs="Times New Roman"/>
                <w:lang w:val="en-US"/>
              </w:rPr>
              <w:t>tiveness of the agro-industrial complex include: agro-industrial prote</w:t>
            </w:r>
            <w:r w:rsidRPr="00CF7F4E">
              <w:rPr>
                <w:rFonts w:ascii="Times New Roman" w:hAnsi="Times New Roman" w:cs="Times New Roman"/>
                <w:lang w:val="en-US"/>
              </w:rPr>
              <w:t>c</w:t>
            </w:r>
            <w:r w:rsidRPr="00CF7F4E">
              <w:rPr>
                <w:rFonts w:ascii="Times New Roman" w:hAnsi="Times New Roman" w:cs="Times New Roman"/>
                <w:lang w:val="en-US"/>
              </w:rPr>
              <w:t>tionism; program-targeted regulation and maint</w:t>
            </w:r>
            <w:r w:rsidRPr="00CF7F4E">
              <w:rPr>
                <w:rFonts w:ascii="Times New Roman" w:hAnsi="Times New Roman" w:cs="Times New Roman"/>
                <w:lang w:val="en-US"/>
              </w:rPr>
              <w:t>e</w:t>
            </w:r>
            <w:r w:rsidRPr="00CF7F4E">
              <w:rPr>
                <w:rFonts w:ascii="Times New Roman" w:hAnsi="Times New Roman" w:cs="Times New Roman"/>
                <w:lang w:val="en-US"/>
              </w:rPr>
              <w:t>nance of the guaranteed state support for agribus</w:t>
            </w:r>
            <w:r w:rsidRPr="00CF7F4E">
              <w:rPr>
                <w:rFonts w:ascii="Times New Roman" w:hAnsi="Times New Roman" w:cs="Times New Roman"/>
                <w:lang w:val="en-US"/>
              </w:rPr>
              <w:t>i</w:t>
            </w:r>
            <w:r w:rsidRPr="00CF7F4E">
              <w:rPr>
                <w:rFonts w:ascii="Times New Roman" w:hAnsi="Times New Roman" w:cs="Times New Roman"/>
                <w:lang w:val="en-US"/>
              </w:rPr>
              <w:t>ness; efficient use of resources. The priority areas to ensure the competitiveness of regional agriculture are: to create conditions for the development of innovation and investment env</w:t>
            </w:r>
            <w:r w:rsidRPr="00CF7F4E">
              <w:rPr>
                <w:rFonts w:ascii="Times New Roman" w:hAnsi="Times New Roman" w:cs="Times New Roman"/>
                <w:lang w:val="en-US"/>
              </w:rPr>
              <w:t>i</w:t>
            </w:r>
            <w:r w:rsidRPr="00CF7F4E">
              <w:rPr>
                <w:rFonts w:ascii="Times New Roman" w:hAnsi="Times New Roman" w:cs="Times New Roman"/>
                <w:lang w:val="en-US"/>
              </w:rPr>
              <w:t>ronment, the improvement of financial and ec</w:t>
            </w:r>
            <w:r w:rsidRPr="00CF7F4E">
              <w:rPr>
                <w:rFonts w:ascii="Times New Roman" w:hAnsi="Times New Roman" w:cs="Times New Roman"/>
                <w:lang w:val="en-US"/>
              </w:rPr>
              <w:t>o</w:t>
            </w:r>
            <w:r w:rsidRPr="00CF7F4E">
              <w:rPr>
                <w:rFonts w:ascii="Times New Roman" w:hAnsi="Times New Roman" w:cs="Times New Roman"/>
                <w:lang w:val="en-US"/>
              </w:rPr>
              <w:t>nomic state of the industry and agribusiness o</w:t>
            </w:r>
            <w:r w:rsidRPr="00CF7F4E">
              <w:rPr>
                <w:rFonts w:ascii="Times New Roman" w:hAnsi="Times New Roman" w:cs="Times New Roman"/>
                <w:lang w:val="en-US"/>
              </w:rPr>
              <w:t>r</w:t>
            </w:r>
            <w:r w:rsidRPr="00CF7F4E">
              <w:rPr>
                <w:rFonts w:ascii="Times New Roman" w:hAnsi="Times New Roman" w:cs="Times New Roman"/>
                <w:lang w:val="en-US"/>
              </w:rPr>
              <w:t>ganizations, improv</w:t>
            </w:r>
            <w:r w:rsidRPr="00CF7F4E">
              <w:rPr>
                <w:rFonts w:ascii="Times New Roman" w:hAnsi="Times New Roman" w:cs="Times New Roman"/>
                <w:lang w:val="en-US"/>
              </w:rPr>
              <w:t>e</w:t>
            </w:r>
            <w:r w:rsidRPr="00CF7F4E">
              <w:rPr>
                <w:rFonts w:ascii="Times New Roman" w:hAnsi="Times New Roman" w:cs="Times New Roman"/>
                <w:lang w:val="en-US"/>
              </w:rPr>
              <w:t>ment of state support of the agrarian sector mech</w:t>
            </w:r>
            <w:r w:rsidRPr="00CF7F4E">
              <w:rPr>
                <w:rFonts w:ascii="Times New Roman" w:hAnsi="Times New Roman" w:cs="Times New Roman"/>
                <w:lang w:val="en-US"/>
              </w:rPr>
              <w:t>a</w:t>
            </w:r>
            <w:r w:rsidRPr="00CF7F4E">
              <w:rPr>
                <w:rFonts w:ascii="Times New Roman" w:hAnsi="Times New Roman" w:cs="Times New Roman"/>
                <w:lang w:val="en-US"/>
              </w:rPr>
              <w:t>nisms</w:t>
            </w:r>
          </w:p>
        </w:tc>
      </w:tr>
      <w:tr w:rsidR="00DD2695" w:rsidRPr="00CF7F4E" w:rsidTr="00DE4D55">
        <w:tc>
          <w:tcPr>
            <w:tcW w:w="4928" w:type="dxa"/>
          </w:tcPr>
          <w:p w:rsidR="00DD2695" w:rsidRPr="00CF7F4E" w:rsidRDefault="00DD2695" w:rsidP="00CF7F4E">
            <w:pPr>
              <w:widowControl w:val="0"/>
              <w:spacing w:after="0" w:line="240" w:lineRule="auto"/>
              <w:rPr>
                <w:rFonts w:ascii="Times New Roman" w:hAnsi="Times New Roman"/>
                <w:sz w:val="20"/>
                <w:szCs w:val="20"/>
                <w:lang w:val="en-US"/>
              </w:rPr>
            </w:pPr>
          </w:p>
        </w:tc>
        <w:tc>
          <w:tcPr>
            <w:tcW w:w="4358" w:type="dxa"/>
          </w:tcPr>
          <w:p w:rsidR="00DD2695" w:rsidRPr="00CF7F4E" w:rsidRDefault="00DD2695" w:rsidP="00CF7F4E">
            <w:pPr>
              <w:widowControl w:val="0"/>
              <w:spacing w:after="0" w:line="240" w:lineRule="auto"/>
              <w:rPr>
                <w:rFonts w:ascii="Times New Roman" w:hAnsi="Times New Roman"/>
                <w:sz w:val="20"/>
                <w:szCs w:val="20"/>
                <w:lang w:val="en-US"/>
              </w:rPr>
            </w:pPr>
          </w:p>
        </w:tc>
      </w:tr>
    </w:tbl>
    <w:p w:rsidR="00DD2695" w:rsidRPr="00723A60" w:rsidRDefault="00DD2695" w:rsidP="00AB5AFB">
      <w:pPr>
        <w:widowControl w:val="0"/>
        <w:rPr>
          <w:lang w:val="en-US"/>
        </w:rPr>
      </w:pPr>
    </w:p>
    <w:tbl>
      <w:tblPr>
        <w:tblW w:w="0" w:type="auto"/>
        <w:tblLook w:val="00A0"/>
      </w:tblPr>
      <w:tblGrid>
        <w:gridCol w:w="4928"/>
        <w:gridCol w:w="4358"/>
      </w:tblGrid>
      <w:tr w:rsidR="00DD2695" w:rsidRPr="00CF7F4E" w:rsidTr="00DE4D55">
        <w:tc>
          <w:tcPr>
            <w:tcW w:w="4928" w:type="dxa"/>
          </w:tcPr>
          <w:p w:rsidR="00DD2695" w:rsidRPr="00730533" w:rsidRDefault="00DD2695" w:rsidP="002E397B">
            <w:pPr>
              <w:widowControl w:val="0"/>
              <w:spacing w:after="0" w:line="240" w:lineRule="auto"/>
              <w:ind w:left="-57" w:right="-57"/>
              <w:rPr>
                <w:rFonts w:ascii="Times New Roman" w:hAnsi="Times New Roman"/>
                <w:sz w:val="20"/>
                <w:szCs w:val="20"/>
              </w:rPr>
            </w:pPr>
            <w:r w:rsidRPr="00730533">
              <w:rPr>
                <w:rFonts w:ascii="Times New Roman" w:hAnsi="Times New Roman"/>
                <w:sz w:val="20"/>
                <w:szCs w:val="20"/>
              </w:rPr>
              <w:t xml:space="preserve">Ключевые слова: </w:t>
            </w:r>
            <w:r>
              <w:rPr>
                <w:rFonts w:ascii="Times New Roman" w:hAnsi="Times New Roman"/>
                <w:sz w:val="20"/>
                <w:szCs w:val="20"/>
              </w:rPr>
              <w:t xml:space="preserve">КОНКУРЕНТОСПОСОБНОСТЬ, </w:t>
            </w:r>
            <w:r w:rsidRPr="00730533">
              <w:rPr>
                <w:rFonts w:ascii="Times New Roman" w:hAnsi="Times New Roman"/>
                <w:sz w:val="20"/>
                <w:szCs w:val="20"/>
              </w:rPr>
              <w:t xml:space="preserve">АГРОПРОМЫШЛЕННЫЙ КОМПЛЕКС, </w:t>
            </w:r>
            <w:r>
              <w:rPr>
                <w:rFonts w:ascii="Times New Roman" w:hAnsi="Times New Roman"/>
                <w:sz w:val="20"/>
                <w:szCs w:val="20"/>
              </w:rPr>
              <w:t>ПРОД</w:t>
            </w:r>
            <w:r>
              <w:rPr>
                <w:rFonts w:ascii="Times New Roman" w:hAnsi="Times New Roman"/>
                <w:sz w:val="20"/>
                <w:szCs w:val="20"/>
              </w:rPr>
              <w:t>О</w:t>
            </w:r>
            <w:r>
              <w:rPr>
                <w:rFonts w:ascii="Times New Roman" w:hAnsi="Times New Roman"/>
                <w:sz w:val="20"/>
                <w:szCs w:val="20"/>
              </w:rPr>
              <w:t>ВОЛЬСТВЕННАЯ БЕЗОПАСНОСТЬ, ИМПОРТОЗ</w:t>
            </w:r>
            <w:r>
              <w:rPr>
                <w:rFonts w:ascii="Times New Roman" w:hAnsi="Times New Roman"/>
                <w:sz w:val="20"/>
                <w:szCs w:val="20"/>
              </w:rPr>
              <w:t>А</w:t>
            </w:r>
            <w:r>
              <w:rPr>
                <w:rFonts w:ascii="Times New Roman" w:hAnsi="Times New Roman"/>
                <w:sz w:val="20"/>
                <w:szCs w:val="20"/>
              </w:rPr>
              <w:t>МЕЩЕНИЕ, ГОСУДАРСТВЕННОЕ РЕГУЛИРОВ</w:t>
            </w:r>
            <w:r>
              <w:rPr>
                <w:rFonts w:ascii="Times New Roman" w:hAnsi="Times New Roman"/>
                <w:sz w:val="20"/>
                <w:szCs w:val="20"/>
              </w:rPr>
              <w:t>А</w:t>
            </w:r>
            <w:r>
              <w:rPr>
                <w:rFonts w:ascii="Times New Roman" w:hAnsi="Times New Roman"/>
                <w:sz w:val="20"/>
                <w:szCs w:val="20"/>
              </w:rPr>
              <w:t>НИЕ</w:t>
            </w:r>
          </w:p>
        </w:tc>
        <w:tc>
          <w:tcPr>
            <w:tcW w:w="4358" w:type="dxa"/>
          </w:tcPr>
          <w:p w:rsidR="00DD2695" w:rsidRPr="00730533" w:rsidRDefault="00DD2695" w:rsidP="002E397B">
            <w:pPr>
              <w:widowControl w:val="0"/>
              <w:spacing w:after="0" w:line="240" w:lineRule="auto"/>
              <w:ind w:left="-57" w:right="-57"/>
              <w:rPr>
                <w:sz w:val="20"/>
                <w:szCs w:val="20"/>
                <w:lang w:val="en-US"/>
              </w:rPr>
            </w:pPr>
            <w:r w:rsidRPr="002F6B37">
              <w:rPr>
                <w:rFonts w:ascii="Times New Roman" w:hAnsi="Times New Roman"/>
                <w:sz w:val="20"/>
                <w:szCs w:val="20"/>
                <w:lang w:val="en-US"/>
              </w:rPr>
              <w:t xml:space="preserve">Keywords: </w:t>
            </w:r>
            <w:r w:rsidRPr="00723A60">
              <w:rPr>
                <w:rFonts w:ascii="Times New Roman" w:hAnsi="Times New Roman"/>
                <w:caps/>
                <w:sz w:val="20"/>
                <w:szCs w:val="20"/>
                <w:lang w:val="en-US"/>
              </w:rPr>
              <w:t>competitiveness, agro-industrial complex, food security, IMPORT SUBSTITUTION,</w:t>
            </w:r>
            <w:r w:rsidRPr="002E397B">
              <w:rPr>
                <w:rFonts w:ascii="Times New Roman" w:hAnsi="Times New Roman"/>
                <w:caps/>
                <w:sz w:val="20"/>
                <w:szCs w:val="20"/>
                <w:lang w:val="en-US"/>
              </w:rPr>
              <w:t xml:space="preserve"> </w:t>
            </w:r>
            <w:r w:rsidRPr="00723A60">
              <w:rPr>
                <w:rFonts w:ascii="Times New Roman" w:hAnsi="Times New Roman"/>
                <w:caps/>
                <w:sz w:val="20"/>
                <w:szCs w:val="20"/>
                <w:lang w:val="en-US"/>
              </w:rPr>
              <w:t>state regul</w:t>
            </w:r>
            <w:r w:rsidRPr="00723A60">
              <w:rPr>
                <w:rFonts w:ascii="Times New Roman" w:hAnsi="Times New Roman"/>
                <w:caps/>
                <w:sz w:val="20"/>
                <w:szCs w:val="20"/>
                <w:lang w:val="en-US"/>
              </w:rPr>
              <w:t>a</w:t>
            </w:r>
            <w:r w:rsidRPr="00723A60">
              <w:rPr>
                <w:rFonts w:ascii="Times New Roman" w:hAnsi="Times New Roman"/>
                <w:caps/>
                <w:sz w:val="20"/>
                <w:szCs w:val="20"/>
                <w:lang w:val="en-US"/>
              </w:rPr>
              <w:t>tion</w:t>
            </w:r>
          </w:p>
        </w:tc>
      </w:tr>
    </w:tbl>
    <w:p w:rsidR="00DD2695" w:rsidRDefault="00DD2695" w:rsidP="00AB5AFB">
      <w:pPr>
        <w:widowControl w:val="0"/>
        <w:spacing w:after="0" w:line="360" w:lineRule="auto"/>
        <w:ind w:firstLine="709"/>
        <w:jc w:val="both"/>
        <w:rPr>
          <w:rFonts w:ascii="Times New Roman" w:hAnsi="Times New Roman"/>
          <w:sz w:val="28"/>
          <w:szCs w:val="28"/>
          <w:lang w:val="en-US"/>
        </w:rPr>
      </w:pPr>
    </w:p>
    <w:p w:rsidR="00DD2695" w:rsidRPr="00281A78" w:rsidRDefault="00DD2695" w:rsidP="00281A78">
      <w:pPr>
        <w:widowControl w:val="0"/>
        <w:spacing w:after="0" w:line="360" w:lineRule="auto"/>
        <w:ind w:left="-57" w:right="-57" w:firstLine="709"/>
        <w:jc w:val="both"/>
        <w:rPr>
          <w:rFonts w:ascii="Times New Roman" w:hAnsi="Times New Roman"/>
          <w:sz w:val="28"/>
          <w:szCs w:val="28"/>
        </w:rPr>
      </w:pPr>
      <w:r w:rsidRPr="00281A78">
        <w:rPr>
          <w:rFonts w:ascii="Times New Roman" w:hAnsi="Times New Roman"/>
          <w:sz w:val="28"/>
          <w:szCs w:val="28"/>
        </w:rPr>
        <w:t>Агропромышленный комплекс составляет основу производительных сил Краснодарского края. Его динамичное развитие соответствует приор</w:t>
      </w:r>
      <w:r w:rsidRPr="00281A78">
        <w:rPr>
          <w:rFonts w:ascii="Times New Roman" w:hAnsi="Times New Roman"/>
          <w:sz w:val="28"/>
          <w:szCs w:val="28"/>
        </w:rPr>
        <w:t>и</w:t>
      </w:r>
      <w:r w:rsidRPr="00281A78">
        <w:rPr>
          <w:rFonts w:ascii="Times New Roman" w:hAnsi="Times New Roman"/>
          <w:sz w:val="28"/>
          <w:szCs w:val="28"/>
        </w:rPr>
        <w:t>тетам социально-экономических преобразований в России, обеспечивает национальную продовольственную независимость и определяет особый статус Краснодарского края в экономике страны [</w:t>
      </w:r>
      <w:r>
        <w:rPr>
          <w:rFonts w:ascii="Times New Roman" w:hAnsi="Times New Roman"/>
          <w:sz w:val="28"/>
          <w:szCs w:val="28"/>
        </w:rPr>
        <w:t>5</w:t>
      </w:r>
      <w:r w:rsidRPr="00281A78">
        <w:rPr>
          <w:rFonts w:ascii="Times New Roman" w:hAnsi="Times New Roman"/>
          <w:sz w:val="28"/>
          <w:szCs w:val="28"/>
        </w:rPr>
        <w:t>]. Формирование эффе</w:t>
      </w:r>
      <w:r w:rsidRPr="00281A78">
        <w:rPr>
          <w:rFonts w:ascii="Times New Roman" w:hAnsi="Times New Roman"/>
          <w:sz w:val="28"/>
          <w:szCs w:val="28"/>
        </w:rPr>
        <w:t>к</w:t>
      </w:r>
      <w:r w:rsidRPr="00281A78">
        <w:rPr>
          <w:rFonts w:ascii="Times New Roman" w:hAnsi="Times New Roman"/>
          <w:sz w:val="28"/>
          <w:szCs w:val="28"/>
        </w:rPr>
        <w:t>тивного конкурентоспособного производства на основе создания условий для развития инновационной среды, комплексной модернизации технико-технологической базы аграрного сектора экономики, является стратегич</w:t>
      </w:r>
      <w:r w:rsidRPr="00281A78">
        <w:rPr>
          <w:rFonts w:ascii="Times New Roman" w:hAnsi="Times New Roman"/>
          <w:sz w:val="28"/>
          <w:szCs w:val="28"/>
        </w:rPr>
        <w:t>е</w:t>
      </w:r>
      <w:r w:rsidRPr="00281A78">
        <w:rPr>
          <w:rFonts w:ascii="Times New Roman" w:hAnsi="Times New Roman"/>
          <w:sz w:val="28"/>
          <w:szCs w:val="28"/>
        </w:rPr>
        <w:t>ским направлением аграрной политики региона, призванным обеспечить устойчивый экономический рост сельского хозяйства и его отраслей, сп</w:t>
      </w:r>
      <w:r w:rsidRPr="00281A78">
        <w:rPr>
          <w:rFonts w:ascii="Times New Roman" w:hAnsi="Times New Roman"/>
          <w:sz w:val="28"/>
          <w:szCs w:val="28"/>
        </w:rPr>
        <w:t>о</w:t>
      </w:r>
      <w:r w:rsidRPr="00281A78">
        <w:rPr>
          <w:rFonts w:ascii="Times New Roman" w:hAnsi="Times New Roman"/>
          <w:sz w:val="28"/>
          <w:szCs w:val="28"/>
        </w:rPr>
        <w:t>собствовать эффективной реализации политики импортозамещения [</w:t>
      </w:r>
      <w:r>
        <w:rPr>
          <w:rFonts w:ascii="Times New Roman" w:hAnsi="Times New Roman"/>
          <w:sz w:val="28"/>
          <w:szCs w:val="28"/>
        </w:rPr>
        <w:t>3; 6</w:t>
      </w:r>
      <w:r w:rsidRPr="00281A78">
        <w:rPr>
          <w:rFonts w:ascii="Times New Roman" w:hAnsi="Times New Roman"/>
          <w:sz w:val="28"/>
          <w:szCs w:val="28"/>
        </w:rPr>
        <w:t>].</w:t>
      </w:r>
    </w:p>
    <w:p w:rsidR="00DD2695" w:rsidRDefault="00DD2695" w:rsidP="00281A78">
      <w:pPr>
        <w:widowControl w:val="0"/>
        <w:spacing w:after="0" w:line="360" w:lineRule="auto"/>
        <w:ind w:left="-57" w:right="-57" w:firstLine="709"/>
        <w:jc w:val="both"/>
        <w:rPr>
          <w:rFonts w:ascii="Times New Roman" w:hAnsi="Times New Roman"/>
          <w:sz w:val="28"/>
          <w:szCs w:val="28"/>
        </w:rPr>
      </w:pPr>
      <w:r w:rsidRPr="00377BDE">
        <w:rPr>
          <w:rFonts w:ascii="Times New Roman" w:hAnsi="Times New Roman"/>
          <w:sz w:val="28"/>
          <w:szCs w:val="28"/>
        </w:rPr>
        <w:t>Особенно важно обеспечить производство отечественной конкуре</w:t>
      </w:r>
      <w:r w:rsidRPr="00377BDE">
        <w:rPr>
          <w:rFonts w:ascii="Times New Roman" w:hAnsi="Times New Roman"/>
          <w:sz w:val="28"/>
          <w:szCs w:val="28"/>
        </w:rPr>
        <w:t>н</w:t>
      </w:r>
      <w:r w:rsidRPr="00377BDE">
        <w:rPr>
          <w:rFonts w:ascii="Times New Roman" w:hAnsi="Times New Roman"/>
          <w:sz w:val="28"/>
          <w:szCs w:val="28"/>
        </w:rPr>
        <w:t>тоспособной продукции в условиях войны санкций, когда Россия и её р</w:t>
      </w:r>
      <w:r w:rsidRPr="00377BDE">
        <w:rPr>
          <w:rFonts w:ascii="Times New Roman" w:hAnsi="Times New Roman"/>
          <w:sz w:val="28"/>
          <w:szCs w:val="28"/>
        </w:rPr>
        <w:t>е</w:t>
      </w:r>
      <w:r w:rsidRPr="00377BDE">
        <w:rPr>
          <w:rFonts w:ascii="Times New Roman" w:hAnsi="Times New Roman"/>
          <w:sz w:val="28"/>
          <w:szCs w:val="28"/>
        </w:rPr>
        <w:t>гионы должны доказать всему миру собственную состоятельность, возмо</w:t>
      </w:r>
      <w:r w:rsidRPr="00377BDE">
        <w:rPr>
          <w:rFonts w:ascii="Times New Roman" w:hAnsi="Times New Roman"/>
          <w:sz w:val="28"/>
          <w:szCs w:val="28"/>
        </w:rPr>
        <w:t>ж</w:t>
      </w:r>
      <w:r w:rsidRPr="00377BDE">
        <w:rPr>
          <w:rFonts w:ascii="Times New Roman" w:hAnsi="Times New Roman"/>
          <w:sz w:val="28"/>
          <w:szCs w:val="28"/>
        </w:rPr>
        <w:t>ность самостоятельно обеспечивать себя продуктами питания в необход</w:t>
      </w:r>
      <w:r w:rsidRPr="00377BDE">
        <w:rPr>
          <w:rFonts w:ascii="Times New Roman" w:hAnsi="Times New Roman"/>
          <w:sz w:val="28"/>
          <w:szCs w:val="28"/>
        </w:rPr>
        <w:t>и</w:t>
      </w:r>
      <w:r w:rsidRPr="00377BDE">
        <w:rPr>
          <w:rFonts w:ascii="Times New Roman" w:hAnsi="Times New Roman"/>
          <w:sz w:val="28"/>
          <w:szCs w:val="28"/>
        </w:rPr>
        <w:t xml:space="preserve">мом количестве, качестве и ассортименте. </w:t>
      </w:r>
      <w:r>
        <w:rPr>
          <w:rFonts w:ascii="Times New Roman" w:hAnsi="Times New Roman"/>
          <w:sz w:val="28"/>
          <w:szCs w:val="28"/>
        </w:rPr>
        <w:t>Первоочередной задачей</w:t>
      </w:r>
      <w:r w:rsidRPr="00377BDE">
        <w:rPr>
          <w:rFonts w:ascii="Times New Roman" w:hAnsi="Times New Roman"/>
          <w:sz w:val="28"/>
          <w:szCs w:val="28"/>
        </w:rPr>
        <w:t xml:space="preserve"> на сег</w:t>
      </w:r>
      <w:r w:rsidRPr="00377BDE">
        <w:rPr>
          <w:rFonts w:ascii="Times New Roman" w:hAnsi="Times New Roman"/>
          <w:sz w:val="28"/>
          <w:szCs w:val="28"/>
        </w:rPr>
        <w:t>о</w:t>
      </w:r>
      <w:r w:rsidRPr="00377BDE">
        <w:rPr>
          <w:rFonts w:ascii="Times New Roman" w:hAnsi="Times New Roman"/>
          <w:sz w:val="28"/>
          <w:szCs w:val="28"/>
        </w:rPr>
        <w:t xml:space="preserve">дняшний день является создание условий для </w:t>
      </w:r>
      <w:r>
        <w:rPr>
          <w:rFonts w:ascii="Times New Roman" w:hAnsi="Times New Roman"/>
          <w:sz w:val="28"/>
          <w:szCs w:val="28"/>
        </w:rPr>
        <w:t xml:space="preserve">достижения </w:t>
      </w:r>
      <w:r w:rsidRPr="00377BDE">
        <w:rPr>
          <w:rFonts w:ascii="Times New Roman" w:hAnsi="Times New Roman"/>
          <w:sz w:val="28"/>
          <w:szCs w:val="28"/>
        </w:rPr>
        <w:t xml:space="preserve">такого уровня конкурентоспособности аграрного производства, которое бы позволило </w:t>
      </w:r>
      <w:r>
        <w:rPr>
          <w:rFonts w:ascii="Times New Roman" w:hAnsi="Times New Roman"/>
          <w:sz w:val="28"/>
          <w:szCs w:val="28"/>
        </w:rPr>
        <w:t>п</w:t>
      </w:r>
      <w:r>
        <w:rPr>
          <w:rFonts w:ascii="Times New Roman" w:hAnsi="Times New Roman"/>
          <w:sz w:val="28"/>
          <w:szCs w:val="28"/>
        </w:rPr>
        <w:t>о</w:t>
      </w:r>
      <w:r>
        <w:rPr>
          <w:rFonts w:ascii="Times New Roman" w:hAnsi="Times New Roman"/>
          <w:sz w:val="28"/>
          <w:szCs w:val="28"/>
        </w:rPr>
        <w:t xml:space="preserve">высить экспортный потенциал и доходность аграрного сектора, </w:t>
      </w:r>
      <w:r w:rsidRPr="00281A78">
        <w:rPr>
          <w:rFonts w:ascii="Times New Roman" w:hAnsi="Times New Roman"/>
          <w:sz w:val="28"/>
          <w:szCs w:val="28"/>
        </w:rPr>
        <w:t xml:space="preserve">снизить удельные издержки на производство продукции при одновременном росте объёмов её производства и улучшении качественных характеристик. </w:t>
      </w:r>
      <w:r>
        <w:rPr>
          <w:rFonts w:ascii="Times New Roman" w:hAnsi="Times New Roman"/>
          <w:sz w:val="28"/>
          <w:szCs w:val="28"/>
        </w:rPr>
        <w:t>В этой связи п</w:t>
      </w:r>
      <w:r w:rsidRPr="007A605D">
        <w:rPr>
          <w:rFonts w:ascii="Times New Roman" w:hAnsi="Times New Roman"/>
          <w:sz w:val="28"/>
          <w:szCs w:val="28"/>
        </w:rPr>
        <w:t xml:space="preserve">роблема повышения конкурентоспособности </w:t>
      </w:r>
      <w:r>
        <w:rPr>
          <w:rFonts w:ascii="Times New Roman" w:hAnsi="Times New Roman"/>
          <w:sz w:val="28"/>
          <w:szCs w:val="28"/>
        </w:rPr>
        <w:t>агропромышленного комплекса страны и её регионов является актуальной</w:t>
      </w:r>
      <w:r w:rsidRPr="007A605D">
        <w:rPr>
          <w:rFonts w:ascii="Times New Roman" w:hAnsi="Times New Roman"/>
          <w:sz w:val="28"/>
          <w:szCs w:val="28"/>
        </w:rPr>
        <w:t xml:space="preserve">. </w:t>
      </w:r>
    </w:p>
    <w:p w:rsidR="00DD2695" w:rsidRDefault="00DD2695" w:rsidP="00281A78">
      <w:pPr>
        <w:widowControl w:val="0"/>
        <w:spacing w:after="0" w:line="360" w:lineRule="auto"/>
        <w:ind w:left="-57" w:right="-57" w:firstLine="709"/>
        <w:jc w:val="both"/>
        <w:rPr>
          <w:rFonts w:ascii="Times New Roman" w:hAnsi="Times New Roman"/>
          <w:sz w:val="28"/>
          <w:szCs w:val="28"/>
        </w:rPr>
      </w:pPr>
      <w:r w:rsidRPr="0012198A">
        <w:rPr>
          <w:rFonts w:ascii="Times New Roman" w:hAnsi="Times New Roman"/>
          <w:sz w:val="28"/>
          <w:szCs w:val="28"/>
        </w:rPr>
        <w:t xml:space="preserve">Проведенные в России в конце ХХ – начале ХХI </w:t>
      </w:r>
      <w:r>
        <w:rPr>
          <w:rFonts w:ascii="Times New Roman" w:hAnsi="Times New Roman"/>
          <w:sz w:val="28"/>
          <w:szCs w:val="28"/>
        </w:rPr>
        <w:t>вв.</w:t>
      </w:r>
      <w:r w:rsidRPr="00B978DD">
        <w:rPr>
          <w:rFonts w:ascii="Times New Roman" w:hAnsi="Times New Roman"/>
          <w:sz w:val="28"/>
          <w:szCs w:val="28"/>
        </w:rPr>
        <w:t xml:space="preserve"> </w:t>
      </w:r>
      <w:r>
        <w:rPr>
          <w:rFonts w:ascii="Times New Roman" w:hAnsi="Times New Roman"/>
          <w:sz w:val="28"/>
          <w:szCs w:val="28"/>
        </w:rPr>
        <w:t xml:space="preserve">экономические </w:t>
      </w:r>
      <w:r w:rsidRPr="0012198A">
        <w:rPr>
          <w:rFonts w:ascii="Times New Roman" w:hAnsi="Times New Roman"/>
          <w:sz w:val="28"/>
          <w:szCs w:val="28"/>
        </w:rPr>
        <w:t xml:space="preserve">реформы создали основу для </w:t>
      </w:r>
      <w:r>
        <w:rPr>
          <w:rFonts w:ascii="Times New Roman" w:hAnsi="Times New Roman"/>
          <w:sz w:val="28"/>
          <w:szCs w:val="28"/>
        </w:rPr>
        <w:t>активного</w:t>
      </w:r>
      <w:r w:rsidRPr="0012198A">
        <w:rPr>
          <w:rFonts w:ascii="Times New Roman" w:hAnsi="Times New Roman"/>
          <w:sz w:val="28"/>
          <w:szCs w:val="28"/>
        </w:rPr>
        <w:t xml:space="preserve"> развития рыночных отношений и формирования конкурентной </w:t>
      </w:r>
      <w:r>
        <w:rPr>
          <w:rFonts w:ascii="Times New Roman" w:hAnsi="Times New Roman"/>
          <w:sz w:val="28"/>
          <w:szCs w:val="28"/>
        </w:rPr>
        <w:t>среды</w:t>
      </w:r>
      <w:r w:rsidRPr="0012198A">
        <w:rPr>
          <w:rFonts w:ascii="Times New Roman" w:hAnsi="Times New Roman"/>
          <w:sz w:val="28"/>
          <w:szCs w:val="28"/>
        </w:rPr>
        <w:t xml:space="preserve"> в </w:t>
      </w:r>
      <w:r>
        <w:rPr>
          <w:rFonts w:ascii="Times New Roman" w:hAnsi="Times New Roman"/>
          <w:sz w:val="28"/>
          <w:szCs w:val="28"/>
        </w:rPr>
        <w:t>АПК</w:t>
      </w:r>
      <w:r w:rsidRPr="0012198A">
        <w:rPr>
          <w:rFonts w:ascii="Times New Roman" w:hAnsi="Times New Roman"/>
          <w:sz w:val="28"/>
          <w:szCs w:val="28"/>
        </w:rPr>
        <w:t xml:space="preserve">. Наличие конкуренции на рынке товаров требует от аграрных товаропроизводителей обеспечения </w:t>
      </w:r>
      <w:r>
        <w:rPr>
          <w:rFonts w:ascii="Times New Roman" w:hAnsi="Times New Roman"/>
          <w:sz w:val="28"/>
          <w:szCs w:val="28"/>
        </w:rPr>
        <w:t>высокой</w:t>
      </w:r>
      <w:r w:rsidRPr="0012198A">
        <w:rPr>
          <w:rFonts w:ascii="Times New Roman" w:hAnsi="Times New Roman"/>
          <w:sz w:val="28"/>
          <w:szCs w:val="28"/>
        </w:rPr>
        <w:t xml:space="preserve"> эффективности производства, иначе им грозит вытеснение с рынков и, как возможное следствие, – потеря самостоятельности.</w:t>
      </w:r>
      <w:r>
        <w:rPr>
          <w:rFonts w:ascii="Times New Roman" w:hAnsi="Times New Roman"/>
          <w:sz w:val="28"/>
          <w:szCs w:val="28"/>
        </w:rPr>
        <w:t xml:space="preserve"> О</w:t>
      </w:r>
      <w:r w:rsidRPr="007A605D">
        <w:rPr>
          <w:rFonts w:ascii="Times New Roman" w:hAnsi="Times New Roman"/>
          <w:sz w:val="28"/>
          <w:szCs w:val="28"/>
        </w:rPr>
        <w:t>т уровня конкурент</w:t>
      </w:r>
      <w:r w:rsidRPr="007A605D">
        <w:rPr>
          <w:rFonts w:ascii="Times New Roman" w:hAnsi="Times New Roman"/>
          <w:sz w:val="28"/>
          <w:szCs w:val="28"/>
        </w:rPr>
        <w:t>о</w:t>
      </w:r>
      <w:r w:rsidRPr="007A605D">
        <w:rPr>
          <w:rFonts w:ascii="Times New Roman" w:hAnsi="Times New Roman"/>
          <w:sz w:val="28"/>
          <w:szCs w:val="28"/>
        </w:rPr>
        <w:t xml:space="preserve">способности АПК зависит </w:t>
      </w:r>
      <w:r>
        <w:rPr>
          <w:rFonts w:ascii="Times New Roman" w:hAnsi="Times New Roman"/>
          <w:sz w:val="28"/>
          <w:szCs w:val="28"/>
        </w:rPr>
        <w:t xml:space="preserve">национальная </w:t>
      </w:r>
      <w:r w:rsidRPr="007A605D">
        <w:rPr>
          <w:rFonts w:ascii="Times New Roman" w:hAnsi="Times New Roman"/>
          <w:sz w:val="28"/>
          <w:szCs w:val="28"/>
        </w:rPr>
        <w:t xml:space="preserve">продовольственная безопасность, при которой все категории населения в каждый момент времени должны иметь физическую и экономическую возможность получать достаточное количество необходимой и </w:t>
      </w:r>
      <w:r>
        <w:rPr>
          <w:rFonts w:ascii="Times New Roman" w:hAnsi="Times New Roman"/>
          <w:sz w:val="28"/>
          <w:szCs w:val="28"/>
        </w:rPr>
        <w:t>качественной</w:t>
      </w:r>
      <w:r w:rsidRPr="007A605D">
        <w:rPr>
          <w:rFonts w:ascii="Times New Roman" w:hAnsi="Times New Roman"/>
          <w:sz w:val="28"/>
          <w:szCs w:val="28"/>
        </w:rPr>
        <w:t xml:space="preserve"> пищи для ведения полноценной и здоровой жизни. </w:t>
      </w:r>
      <w:r>
        <w:rPr>
          <w:rFonts w:ascii="Times New Roman" w:hAnsi="Times New Roman"/>
          <w:sz w:val="28"/>
          <w:szCs w:val="28"/>
        </w:rPr>
        <w:t>Доктрина продовольственной безопасности России пре</w:t>
      </w:r>
      <w:r>
        <w:rPr>
          <w:rFonts w:ascii="Times New Roman" w:hAnsi="Times New Roman"/>
          <w:sz w:val="28"/>
          <w:szCs w:val="28"/>
        </w:rPr>
        <w:t>д</w:t>
      </w:r>
      <w:r>
        <w:rPr>
          <w:rFonts w:ascii="Times New Roman" w:hAnsi="Times New Roman"/>
          <w:sz w:val="28"/>
          <w:szCs w:val="28"/>
        </w:rPr>
        <w:t>полагает, что</w:t>
      </w:r>
      <w:r w:rsidRPr="007A605D">
        <w:rPr>
          <w:rFonts w:ascii="Times New Roman" w:hAnsi="Times New Roman"/>
          <w:sz w:val="28"/>
          <w:szCs w:val="28"/>
        </w:rPr>
        <w:t xml:space="preserve"> не менее 80</w:t>
      </w:r>
      <w:r>
        <w:rPr>
          <w:rFonts w:ascii="Times New Roman" w:hAnsi="Times New Roman"/>
          <w:sz w:val="28"/>
          <w:szCs w:val="28"/>
        </w:rPr>
        <w:t>–</w:t>
      </w:r>
      <w:r w:rsidRPr="007A605D">
        <w:rPr>
          <w:rFonts w:ascii="Times New Roman" w:hAnsi="Times New Roman"/>
          <w:sz w:val="28"/>
          <w:szCs w:val="28"/>
        </w:rPr>
        <w:t>90</w:t>
      </w:r>
      <w:r>
        <w:rPr>
          <w:rFonts w:ascii="Times New Roman" w:hAnsi="Times New Roman"/>
          <w:sz w:val="28"/>
          <w:szCs w:val="28"/>
        </w:rPr>
        <w:t xml:space="preserve"> </w:t>
      </w:r>
      <w:r w:rsidRPr="007A605D">
        <w:rPr>
          <w:rFonts w:ascii="Times New Roman" w:hAnsi="Times New Roman"/>
          <w:sz w:val="28"/>
          <w:szCs w:val="28"/>
        </w:rPr>
        <w:t>% необходимого объема основных видов пр</w:t>
      </w:r>
      <w:r w:rsidRPr="007A605D">
        <w:rPr>
          <w:rFonts w:ascii="Times New Roman" w:hAnsi="Times New Roman"/>
          <w:sz w:val="28"/>
          <w:szCs w:val="28"/>
        </w:rPr>
        <w:t>о</w:t>
      </w:r>
      <w:r w:rsidRPr="007A605D">
        <w:rPr>
          <w:rFonts w:ascii="Times New Roman" w:hAnsi="Times New Roman"/>
          <w:sz w:val="28"/>
          <w:szCs w:val="28"/>
        </w:rPr>
        <w:t xml:space="preserve">довольствия </w:t>
      </w:r>
      <w:r>
        <w:rPr>
          <w:rFonts w:ascii="Times New Roman" w:hAnsi="Times New Roman"/>
          <w:sz w:val="28"/>
          <w:szCs w:val="28"/>
        </w:rPr>
        <w:t xml:space="preserve">должно быть </w:t>
      </w:r>
      <w:r w:rsidRPr="007A605D">
        <w:rPr>
          <w:rFonts w:ascii="Times New Roman" w:hAnsi="Times New Roman"/>
          <w:sz w:val="28"/>
          <w:szCs w:val="28"/>
        </w:rPr>
        <w:t>обеспечено за счет отечественных товаропрои</w:t>
      </w:r>
      <w:r w:rsidRPr="007A605D">
        <w:rPr>
          <w:rFonts w:ascii="Times New Roman" w:hAnsi="Times New Roman"/>
          <w:sz w:val="28"/>
          <w:szCs w:val="28"/>
        </w:rPr>
        <w:t>з</w:t>
      </w:r>
      <w:r w:rsidRPr="007A605D">
        <w:rPr>
          <w:rFonts w:ascii="Times New Roman" w:hAnsi="Times New Roman"/>
          <w:sz w:val="28"/>
          <w:szCs w:val="28"/>
        </w:rPr>
        <w:t xml:space="preserve">водителей и </w:t>
      </w:r>
      <w:r>
        <w:rPr>
          <w:rFonts w:ascii="Times New Roman" w:hAnsi="Times New Roman"/>
          <w:sz w:val="28"/>
          <w:szCs w:val="28"/>
        </w:rPr>
        <w:t xml:space="preserve">при этом </w:t>
      </w:r>
      <w:r w:rsidRPr="007A605D">
        <w:rPr>
          <w:rFonts w:ascii="Times New Roman" w:hAnsi="Times New Roman"/>
          <w:sz w:val="28"/>
          <w:szCs w:val="28"/>
        </w:rPr>
        <w:t>созданы продовольственные запасы на уровне 20% от общего объема потребления.</w:t>
      </w:r>
    </w:p>
    <w:p w:rsidR="00DD2695" w:rsidRPr="00281A78" w:rsidRDefault="00DD2695" w:rsidP="00281A7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Следует подчеркнуть, что категории конкурентоспособности агр</w:t>
      </w:r>
      <w:r>
        <w:rPr>
          <w:rFonts w:ascii="Times New Roman" w:hAnsi="Times New Roman"/>
          <w:sz w:val="28"/>
          <w:szCs w:val="28"/>
        </w:rPr>
        <w:t>о</w:t>
      </w:r>
      <w:r>
        <w:rPr>
          <w:rFonts w:ascii="Times New Roman" w:hAnsi="Times New Roman"/>
          <w:sz w:val="28"/>
          <w:szCs w:val="28"/>
        </w:rPr>
        <w:t>промышленного комплекса и продовольственной безопасности тесно вза</w:t>
      </w:r>
      <w:r>
        <w:rPr>
          <w:rFonts w:ascii="Times New Roman" w:hAnsi="Times New Roman"/>
          <w:sz w:val="28"/>
          <w:szCs w:val="28"/>
        </w:rPr>
        <w:t>и</w:t>
      </w:r>
      <w:r>
        <w:rPr>
          <w:rFonts w:ascii="Times New Roman" w:hAnsi="Times New Roman"/>
          <w:sz w:val="28"/>
          <w:szCs w:val="28"/>
        </w:rPr>
        <w:t>мосвязаны и обуславливают друг друга. Так, о</w:t>
      </w:r>
      <w:r w:rsidRPr="00DE4D55">
        <w:rPr>
          <w:rFonts w:ascii="Times New Roman" w:hAnsi="Times New Roman"/>
          <w:sz w:val="28"/>
          <w:szCs w:val="28"/>
        </w:rPr>
        <w:t>сновными задачами обесп</w:t>
      </w:r>
      <w:r w:rsidRPr="00DE4D55">
        <w:rPr>
          <w:rFonts w:ascii="Times New Roman" w:hAnsi="Times New Roman"/>
          <w:sz w:val="28"/>
          <w:szCs w:val="28"/>
        </w:rPr>
        <w:t>е</w:t>
      </w:r>
      <w:r w:rsidRPr="00DE4D55">
        <w:rPr>
          <w:rFonts w:ascii="Times New Roman" w:hAnsi="Times New Roman"/>
          <w:sz w:val="28"/>
          <w:szCs w:val="28"/>
        </w:rPr>
        <w:t xml:space="preserve">чения </w:t>
      </w:r>
      <w:r>
        <w:rPr>
          <w:rFonts w:ascii="Times New Roman" w:hAnsi="Times New Roman"/>
          <w:sz w:val="28"/>
          <w:szCs w:val="28"/>
        </w:rPr>
        <w:t xml:space="preserve">национальной и региональной </w:t>
      </w:r>
      <w:r w:rsidRPr="00DE4D55">
        <w:rPr>
          <w:rFonts w:ascii="Times New Roman" w:hAnsi="Times New Roman"/>
          <w:sz w:val="28"/>
          <w:szCs w:val="28"/>
        </w:rPr>
        <w:t>продовольственной безопасности я</w:t>
      </w:r>
      <w:r w:rsidRPr="00DE4D55">
        <w:rPr>
          <w:rFonts w:ascii="Times New Roman" w:hAnsi="Times New Roman"/>
          <w:sz w:val="28"/>
          <w:szCs w:val="28"/>
        </w:rPr>
        <w:t>в</w:t>
      </w:r>
      <w:r w:rsidRPr="00DE4D55">
        <w:rPr>
          <w:rFonts w:ascii="Times New Roman" w:hAnsi="Times New Roman"/>
          <w:sz w:val="28"/>
          <w:szCs w:val="28"/>
        </w:rPr>
        <w:t xml:space="preserve">ляются: </w:t>
      </w:r>
    </w:p>
    <w:p w:rsidR="00DD2695" w:rsidRPr="00281A78" w:rsidRDefault="00DD2695" w:rsidP="00281A78">
      <w:pPr>
        <w:widowControl w:val="0"/>
        <w:spacing w:after="0" w:line="360" w:lineRule="auto"/>
        <w:ind w:left="-57" w:right="-57" w:firstLine="709"/>
        <w:jc w:val="both"/>
        <w:rPr>
          <w:rFonts w:ascii="Times New Roman" w:hAnsi="Times New Roman"/>
          <w:sz w:val="28"/>
          <w:szCs w:val="28"/>
        </w:rPr>
      </w:pPr>
      <w:r w:rsidRPr="00281A78">
        <w:rPr>
          <w:rFonts w:ascii="Times New Roman" w:hAnsi="Times New Roman"/>
          <w:sz w:val="28"/>
          <w:szCs w:val="28"/>
        </w:rPr>
        <w:t xml:space="preserve">- устойчивое развитие отечественного производства качественного и безопасного сырья и продовольствия; </w:t>
      </w:r>
    </w:p>
    <w:p w:rsidR="00DD2695" w:rsidRPr="00281A78" w:rsidRDefault="00DD2695" w:rsidP="00281A78">
      <w:pPr>
        <w:widowControl w:val="0"/>
        <w:spacing w:after="0" w:line="360" w:lineRule="auto"/>
        <w:ind w:left="-57" w:right="-57" w:firstLine="709"/>
        <w:jc w:val="both"/>
        <w:rPr>
          <w:rFonts w:ascii="Times New Roman" w:hAnsi="Times New Roman"/>
          <w:sz w:val="28"/>
          <w:szCs w:val="28"/>
        </w:rPr>
      </w:pPr>
      <w:r w:rsidRPr="00281A78">
        <w:rPr>
          <w:rFonts w:ascii="Times New Roman" w:hAnsi="Times New Roman"/>
          <w:sz w:val="28"/>
          <w:szCs w:val="28"/>
        </w:rPr>
        <w:t>- обеспечение физической и экономической доступности для каждого гражданина безопасных пищевых продуктов в объемах и ассортименте, к</w:t>
      </w:r>
      <w:r w:rsidRPr="00281A78">
        <w:rPr>
          <w:rFonts w:ascii="Times New Roman" w:hAnsi="Times New Roman"/>
          <w:sz w:val="28"/>
          <w:szCs w:val="28"/>
        </w:rPr>
        <w:t>о</w:t>
      </w:r>
      <w:r w:rsidRPr="00281A78">
        <w:rPr>
          <w:rFonts w:ascii="Times New Roman" w:hAnsi="Times New Roman"/>
          <w:sz w:val="28"/>
          <w:szCs w:val="28"/>
        </w:rPr>
        <w:t xml:space="preserve">торые соответствуют установленным рациональным нормам потребления продуктов питания, необходимых для активного и здорового образа жизни; </w:t>
      </w:r>
    </w:p>
    <w:p w:rsidR="00DD2695" w:rsidRPr="00281A78" w:rsidRDefault="00DD2695" w:rsidP="00281A78">
      <w:pPr>
        <w:widowControl w:val="0"/>
        <w:spacing w:after="0" w:line="360" w:lineRule="auto"/>
        <w:ind w:left="-57" w:right="-57" w:firstLine="709"/>
        <w:jc w:val="both"/>
        <w:rPr>
          <w:rFonts w:ascii="Times New Roman" w:hAnsi="Times New Roman"/>
          <w:sz w:val="28"/>
          <w:szCs w:val="28"/>
        </w:rPr>
      </w:pPr>
      <w:r w:rsidRPr="00281A78">
        <w:rPr>
          <w:rFonts w:ascii="Times New Roman" w:hAnsi="Times New Roman"/>
          <w:sz w:val="28"/>
          <w:szCs w:val="28"/>
        </w:rPr>
        <w:t>- своевременное выявление и предотвращение внутренних и учет внешних угроз продовольственной безопасности, прогнозирование и мин</w:t>
      </w:r>
      <w:r w:rsidRPr="00281A78">
        <w:rPr>
          <w:rFonts w:ascii="Times New Roman" w:hAnsi="Times New Roman"/>
          <w:sz w:val="28"/>
          <w:szCs w:val="28"/>
        </w:rPr>
        <w:t>и</w:t>
      </w:r>
      <w:r w:rsidRPr="00281A78">
        <w:rPr>
          <w:rFonts w:ascii="Times New Roman" w:hAnsi="Times New Roman"/>
          <w:sz w:val="28"/>
          <w:szCs w:val="28"/>
        </w:rPr>
        <w:t>мизация их отрицательных последствий путем формирования оперативной и эффективной системы обеспечения населения продуктами питания, пр</w:t>
      </w:r>
      <w:r w:rsidRPr="00281A78">
        <w:rPr>
          <w:rFonts w:ascii="Times New Roman" w:hAnsi="Times New Roman"/>
          <w:sz w:val="28"/>
          <w:szCs w:val="28"/>
        </w:rPr>
        <w:t>е</w:t>
      </w:r>
      <w:r w:rsidRPr="00281A78">
        <w:rPr>
          <w:rFonts w:ascii="Times New Roman" w:hAnsi="Times New Roman"/>
          <w:sz w:val="28"/>
          <w:szCs w:val="28"/>
        </w:rPr>
        <w:t>дусматривающей стратегические запасы пищевых продуктов.</w:t>
      </w:r>
    </w:p>
    <w:p w:rsidR="00DD2695" w:rsidRPr="00483465" w:rsidRDefault="00DD2695" w:rsidP="00281A78">
      <w:pPr>
        <w:widowControl w:val="0"/>
        <w:spacing w:after="0" w:line="360" w:lineRule="auto"/>
        <w:ind w:left="-57" w:right="-57" w:firstLine="709"/>
        <w:jc w:val="both"/>
        <w:rPr>
          <w:rFonts w:ascii="Times New Roman" w:hAnsi="Times New Roman"/>
          <w:sz w:val="28"/>
          <w:szCs w:val="28"/>
        </w:rPr>
      </w:pPr>
      <w:r w:rsidRPr="00483465">
        <w:rPr>
          <w:rFonts w:ascii="Times New Roman" w:hAnsi="Times New Roman"/>
          <w:sz w:val="28"/>
          <w:szCs w:val="28"/>
        </w:rPr>
        <w:t xml:space="preserve">Перечисленные задачи </w:t>
      </w:r>
      <w:r>
        <w:rPr>
          <w:rFonts w:ascii="Times New Roman" w:hAnsi="Times New Roman"/>
          <w:sz w:val="28"/>
          <w:szCs w:val="28"/>
        </w:rPr>
        <w:t>напрямую коррелируют со стратегией разв</w:t>
      </w:r>
      <w:r>
        <w:rPr>
          <w:rFonts w:ascii="Times New Roman" w:hAnsi="Times New Roman"/>
          <w:sz w:val="28"/>
          <w:szCs w:val="28"/>
        </w:rPr>
        <w:t>и</w:t>
      </w:r>
      <w:r>
        <w:rPr>
          <w:rFonts w:ascii="Times New Roman" w:hAnsi="Times New Roman"/>
          <w:sz w:val="28"/>
          <w:szCs w:val="28"/>
        </w:rPr>
        <w:t>тия отечественного АПК и целями обеспечения его конкурентоспособности в условиях новых экономических реалий, связанных с санкционным реж</w:t>
      </w:r>
      <w:r>
        <w:rPr>
          <w:rFonts w:ascii="Times New Roman" w:hAnsi="Times New Roman"/>
          <w:sz w:val="28"/>
          <w:szCs w:val="28"/>
        </w:rPr>
        <w:t>и</w:t>
      </w:r>
      <w:r>
        <w:rPr>
          <w:rFonts w:ascii="Times New Roman" w:hAnsi="Times New Roman"/>
          <w:sz w:val="28"/>
          <w:szCs w:val="28"/>
        </w:rPr>
        <w:t>мом и продовольственным эмбарго, что диктует необходимость ускоренн</w:t>
      </w:r>
      <w:r>
        <w:rPr>
          <w:rFonts w:ascii="Times New Roman" w:hAnsi="Times New Roman"/>
          <w:sz w:val="28"/>
          <w:szCs w:val="28"/>
        </w:rPr>
        <w:t>о</w:t>
      </w:r>
      <w:r>
        <w:rPr>
          <w:rFonts w:ascii="Times New Roman" w:hAnsi="Times New Roman"/>
          <w:sz w:val="28"/>
          <w:szCs w:val="28"/>
        </w:rPr>
        <w:t xml:space="preserve">го роста объёмов аграрной продукции отечественного производства. </w:t>
      </w:r>
    </w:p>
    <w:p w:rsidR="00DD2695" w:rsidRPr="00281A78" w:rsidRDefault="00DD2695" w:rsidP="00281A78">
      <w:pPr>
        <w:widowControl w:val="0"/>
        <w:spacing w:after="0" w:line="360" w:lineRule="auto"/>
        <w:ind w:left="-57" w:right="-57" w:firstLine="709"/>
        <w:jc w:val="both"/>
        <w:rPr>
          <w:rFonts w:ascii="Times New Roman" w:hAnsi="Times New Roman"/>
          <w:sz w:val="28"/>
          <w:szCs w:val="28"/>
        </w:rPr>
      </w:pPr>
      <w:r w:rsidRPr="00B978DD">
        <w:rPr>
          <w:rFonts w:ascii="Times New Roman" w:hAnsi="Times New Roman"/>
          <w:sz w:val="28"/>
          <w:szCs w:val="28"/>
        </w:rPr>
        <w:t>АПК Краснодарского края в 2014 году произвел 7,3% валовой сел</w:t>
      </w:r>
      <w:r w:rsidRPr="00B978DD">
        <w:rPr>
          <w:rFonts w:ascii="Times New Roman" w:hAnsi="Times New Roman"/>
          <w:sz w:val="28"/>
          <w:szCs w:val="28"/>
        </w:rPr>
        <w:t>ь</w:t>
      </w:r>
      <w:r w:rsidRPr="00B978DD">
        <w:rPr>
          <w:rFonts w:ascii="Times New Roman" w:hAnsi="Times New Roman"/>
          <w:sz w:val="28"/>
          <w:szCs w:val="28"/>
        </w:rPr>
        <w:t xml:space="preserve">скохозяйственной продукции России и 46,1% продукции ЮФО. </w:t>
      </w:r>
      <w:r w:rsidRPr="00281A78">
        <w:rPr>
          <w:rFonts w:ascii="Times New Roman" w:hAnsi="Times New Roman"/>
          <w:sz w:val="28"/>
          <w:szCs w:val="28"/>
        </w:rPr>
        <w:t>Прирост производства продукции сельского хозяйства (в текущих ценах), которое является центральным звеном АПК, за 2000</w:t>
      </w:r>
      <w:r>
        <w:rPr>
          <w:rFonts w:ascii="Times New Roman" w:hAnsi="Times New Roman"/>
          <w:sz w:val="28"/>
          <w:szCs w:val="28"/>
        </w:rPr>
        <w:t>–</w:t>
      </w:r>
      <w:r w:rsidRPr="00281A78">
        <w:rPr>
          <w:rFonts w:ascii="Times New Roman" w:hAnsi="Times New Roman"/>
          <w:sz w:val="28"/>
          <w:szCs w:val="28"/>
        </w:rPr>
        <w:t>2014 гг. превысил в Красн</w:t>
      </w:r>
      <w:r w:rsidRPr="00281A78">
        <w:rPr>
          <w:rFonts w:ascii="Times New Roman" w:hAnsi="Times New Roman"/>
          <w:sz w:val="28"/>
          <w:szCs w:val="28"/>
        </w:rPr>
        <w:t>о</w:t>
      </w:r>
      <w:r w:rsidRPr="00281A78">
        <w:rPr>
          <w:rFonts w:ascii="Times New Roman" w:hAnsi="Times New Roman"/>
          <w:sz w:val="28"/>
          <w:szCs w:val="28"/>
        </w:rPr>
        <w:t>дарском крае шестикратный рубеж, немного уступив по темпам роста др</w:t>
      </w:r>
      <w:r w:rsidRPr="00281A78">
        <w:rPr>
          <w:rFonts w:ascii="Times New Roman" w:hAnsi="Times New Roman"/>
          <w:sz w:val="28"/>
          <w:szCs w:val="28"/>
        </w:rPr>
        <w:t>у</w:t>
      </w:r>
      <w:r w:rsidRPr="00281A78">
        <w:rPr>
          <w:rFonts w:ascii="Times New Roman" w:hAnsi="Times New Roman"/>
          <w:sz w:val="28"/>
          <w:szCs w:val="28"/>
        </w:rPr>
        <w:t>гим субъектам Южного Федерального округа, но превысив темп роста пр</w:t>
      </w:r>
      <w:r w:rsidRPr="00281A78">
        <w:rPr>
          <w:rFonts w:ascii="Times New Roman" w:hAnsi="Times New Roman"/>
          <w:sz w:val="28"/>
          <w:szCs w:val="28"/>
        </w:rPr>
        <w:t>о</w:t>
      </w:r>
      <w:r w:rsidRPr="00281A78">
        <w:rPr>
          <w:rFonts w:ascii="Times New Roman" w:hAnsi="Times New Roman"/>
          <w:sz w:val="28"/>
          <w:szCs w:val="28"/>
        </w:rPr>
        <w:t xml:space="preserve">изводства аграрной продукции в России (табл. 1). </w:t>
      </w:r>
    </w:p>
    <w:p w:rsidR="00DD2695" w:rsidRPr="00185FC4" w:rsidRDefault="00DD2695" w:rsidP="00281A78">
      <w:pPr>
        <w:widowControl w:val="0"/>
        <w:spacing w:after="0" w:line="360" w:lineRule="auto"/>
        <w:ind w:left="-57" w:right="-57" w:firstLine="709"/>
        <w:jc w:val="both"/>
        <w:rPr>
          <w:rFonts w:ascii="Times New Roman" w:hAnsi="Times New Roman"/>
          <w:sz w:val="28"/>
          <w:szCs w:val="28"/>
        </w:rPr>
      </w:pPr>
      <w:r w:rsidRPr="00185FC4">
        <w:rPr>
          <w:rFonts w:ascii="Times New Roman" w:hAnsi="Times New Roman"/>
          <w:sz w:val="28"/>
          <w:szCs w:val="28"/>
        </w:rPr>
        <w:t>Статус ведущего региона России Краснодарский край получил за его вклад в валовой внутренний продукт и в формирование федерального бю</w:t>
      </w:r>
      <w:r w:rsidRPr="00185FC4">
        <w:rPr>
          <w:rFonts w:ascii="Times New Roman" w:hAnsi="Times New Roman"/>
          <w:sz w:val="28"/>
          <w:szCs w:val="28"/>
        </w:rPr>
        <w:t>д</w:t>
      </w:r>
      <w:r w:rsidRPr="00185FC4">
        <w:rPr>
          <w:rFonts w:ascii="Times New Roman" w:hAnsi="Times New Roman"/>
          <w:sz w:val="28"/>
          <w:szCs w:val="28"/>
        </w:rPr>
        <w:t>жета страны.</w:t>
      </w:r>
    </w:p>
    <w:p w:rsidR="00DD2695" w:rsidRPr="00281A78" w:rsidRDefault="00DD2695" w:rsidP="00281A78">
      <w:pPr>
        <w:widowControl w:val="0"/>
        <w:spacing w:after="0" w:line="360" w:lineRule="auto"/>
        <w:ind w:left="-57" w:right="-57" w:firstLine="709"/>
        <w:jc w:val="both"/>
        <w:rPr>
          <w:rFonts w:ascii="Times New Roman" w:hAnsi="Times New Roman"/>
          <w:sz w:val="28"/>
          <w:szCs w:val="28"/>
        </w:rPr>
      </w:pPr>
      <w:r w:rsidRPr="00281A78">
        <w:rPr>
          <w:rFonts w:ascii="Times New Roman" w:hAnsi="Times New Roman"/>
          <w:sz w:val="28"/>
          <w:szCs w:val="28"/>
        </w:rPr>
        <w:t>Проблема повышения конкурентоспособности регионального АПК актуализировалась в связи с обострением геополитической напряжённости, падением мировых цен на нефть, постепенным исчерпанием природно-сырьевых ресурсов и конкуренцией за них, устареванием технико-технологической базы хозяйствующих субъектов, отсутствием инвестиц</w:t>
      </w:r>
      <w:r w:rsidRPr="00281A78">
        <w:rPr>
          <w:rFonts w:ascii="Times New Roman" w:hAnsi="Times New Roman"/>
          <w:sz w:val="28"/>
          <w:szCs w:val="28"/>
        </w:rPr>
        <w:t>и</w:t>
      </w:r>
      <w:r w:rsidRPr="00281A78">
        <w:rPr>
          <w:rFonts w:ascii="Times New Roman" w:hAnsi="Times New Roman"/>
          <w:sz w:val="28"/>
          <w:szCs w:val="28"/>
        </w:rPr>
        <w:t>онных ресурсов для технического и технологического перевооружения производства. В этих условиях необходима корректировка стратегии разв</w:t>
      </w:r>
      <w:r w:rsidRPr="00281A78">
        <w:rPr>
          <w:rFonts w:ascii="Times New Roman" w:hAnsi="Times New Roman"/>
          <w:sz w:val="28"/>
          <w:szCs w:val="28"/>
        </w:rPr>
        <w:t>и</w:t>
      </w:r>
      <w:r w:rsidRPr="00281A78">
        <w:rPr>
          <w:rFonts w:ascii="Times New Roman" w:hAnsi="Times New Roman"/>
          <w:sz w:val="28"/>
          <w:szCs w:val="28"/>
        </w:rPr>
        <w:t>тия регионального АПК, предусматривающая активное развитие инновац</w:t>
      </w:r>
      <w:r w:rsidRPr="00281A78">
        <w:rPr>
          <w:rFonts w:ascii="Times New Roman" w:hAnsi="Times New Roman"/>
          <w:sz w:val="28"/>
          <w:szCs w:val="28"/>
        </w:rPr>
        <w:t>и</w:t>
      </w:r>
      <w:r w:rsidRPr="00281A78">
        <w:rPr>
          <w:rFonts w:ascii="Times New Roman" w:hAnsi="Times New Roman"/>
          <w:sz w:val="28"/>
          <w:szCs w:val="28"/>
        </w:rPr>
        <w:t>онной среды, укрепление взаимодействия науки, бизнеса и государства, п</w:t>
      </w:r>
      <w:r w:rsidRPr="00281A78">
        <w:rPr>
          <w:rFonts w:ascii="Times New Roman" w:hAnsi="Times New Roman"/>
          <w:sz w:val="28"/>
          <w:szCs w:val="28"/>
        </w:rPr>
        <w:t>о</w:t>
      </w:r>
      <w:r w:rsidRPr="00281A78">
        <w:rPr>
          <w:rFonts w:ascii="Times New Roman" w:hAnsi="Times New Roman"/>
          <w:sz w:val="28"/>
          <w:szCs w:val="28"/>
        </w:rPr>
        <w:t>зволяющего сконцентрировать бюджетные ресурсы и средства частного сектора на приоритетных направлениях, способных укрепить конкурентный потенциал региона.</w:t>
      </w:r>
    </w:p>
    <w:p w:rsidR="00DD2695" w:rsidRDefault="00DD2695" w:rsidP="00281A78">
      <w:pPr>
        <w:widowControl w:val="0"/>
        <w:spacing w:after="0" w:line="360" w:lineRule="auto"/>
        <w:ind w:left="-57" w:right="-57" w:firstLine="709"/>
        <w:jc w:val="both"/>
        <w:rPr>
          <w:rFonts w:ascii="Times New Roman" w:hAnsi="Times New Roman"/>
          <w:sz w:val="28"/>
          <w:szCs w:val="28"/>
        </w:rPr>
      </w:pPr>
      <w:r w:rsidRPr="00281A78">
        <w:rPr>
          <w:rFonts w:ascii="Times New Roman" w:hAnsi="Times New Roman"/>
          <w:sz w:val="28"/>
          <w:szCs w:val="28"/>
        </w:rPr>
        <w:t>Долгосрочные перспективы увеличения собственного производства продукции АПК должны быть основаны на росте эффективности аграрного производства, создании условий для развития предпринимательства и укр</w:t>
      </w:r>
      <w:r w:rsidRPr="00281A78">
        <w:rPr>
          <w:rFonts w:ascii="Times New Roman" w:hAnsi="Times New Roman"/>
          <w:sz w:val="28"/>
          <w:szCs w:val="28"/>
        </w:rPr>
        <w:t>е</w:t>
      </w:r>
      <w:r w:rsidRPr="00281A78">
        <w:rPr>
          <w:rFonts w:ascii="Times New Roman" w:hAnsi="Times New Roman"/>
          <w:sz w:val="28"/>
          <w:szCs w:val="28"/>
        </w:rPr>
        <w:t>пления инновационно-инвестиционного потенциала аграрной сферы</w:t>
      </w:r>
      <w:r>
        <w:rPr>
          <w:rFonts w:ascii="Times New Roman" w:hAnsi="Times New Roman"/>
          <w:sz w:val="28"/>
          <w:szCs w:val="28"/>
        </w:rPr>
        <w:t xml:space="preserve"> [2; 4]</w:t>
      </w:r>
      <w:r w:rsidRPr="00281A78">
        <w:rPr>
          <w:rFonts w:ascii="Times New Roman" w:hAnsi="Times New Roman"/>
          <w:sz w:val="28"/>
          <w:szCs w:val="28"/>
        </w:rPr>
        <w:t>.</w:t>
      </w:r>
    </w:p>
    <w:p w:rsidR="00DD2695" w:rsidRPr="00281A78" w:rsidRDefault="00DD2695" w:rsidP="00281A78">
      <w:pPr>
        <w:widowControl w:val="0"/>
        <w:spacing w:after="0" w:line="360" w:lineRule="auto"/>
        <w:ind w:left="-57" w:right="-57" w:firstLine="709"/>
        <w:jc w:val="both"/>
        <w:rPr>
          <w:rFonts w:ascii="Times New Roman" w:hAnsi="Times New Roman"/>
          <w:sz w:val="28"/>
          <w:szCs w:val="28"/>
        </w:rPr>
      </w:pPr>
    </w:p>
    <w:p w:rsidR="00DD2695" w:rsidRDefault="00DD2695" w:rsidP="00AB5AFB">
      <w:pPr>
        <w:widowControl w:val="0"/>
        <w:autoSpaceDE w:val="0"/>
        <w:autoSpaceDN w:val="0"/>
        <w:adjustRightInd w:val="0"/>
        <w:spacing w:after="0" w:line="240" w:lineRule="auto"/>
        <w:jc w:val="both"/>
        <w:rPr>
          <w:rFonts w:ascii="Times New Roman" w:hAnsi="Times New Roman"/>
          <w:sz w:val="28"/>
          <w:szCs w:val="28"/>
        </w:rPr>
      </w:pPr>
      <w:r w:rsidRPr="00A43F92">
        <w:rPr>
          <w:rFonts w:ascii="Times New Roman" w:hAnsi="Times New Roman"/>
          <w:sz w:val="28"/>
          <w:szCs w:val="28"/>
        </w:rPr>
        <w:t xml:space="preserve">Таблица </w:t>
      </w:r>
      <w:r>
        <w:rPr>
          <w:rFonts w:ascii="Times New Roman" w:hAnsi="Times New Roman"/>
          <w:sz w:val="28"/>
          <w:szCs w:val="28"/>
        </w:rPr>
        <w:t>1</w:t>
      </w:r>
      <w:r w:rsidRPr="00A43F92">
        <w:rPr>
          <w:rFonts w:ascii="Times New Roman" w:hAnsi="Times New Roman"/>
          <w:sz w:val="28"/>
          <w:szCs w:val="28"/>
        </w:rPr>
        <w:t xml:space="preserve"> – Динамика производства продукции сельского хозяйства </w:t>
      </w:r>
    </w:p>
    <w:p w:rsidR="00DD2695" w:rsidRDefault="00DD2695" w:rsidP="00AB5AFB">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Pr="00A43F92">
        <w:rPr>
          <w:rFonts w:ascii="Times New Roman" w:hAnsi="Times New Roman"/>
          <w:sz w:val="28"/>
          <w:szCs w:val="28"/>
        </w:rPr>
        <w:t xml:space="preserve">в РФ и </w:t>
      </w:r>
      <w:r>
        <w:rPr>
          <w:rFonts w:ascii="Times New Roman" w:hAnsi="Times New Roman"/>
          <w:sz w:val="28"/>
          <w:szCs w:val="28"/>
        </w:rPr>
        <w:t>субъектах ЮФО</w:t>
      </w:r>
      <w:r w:rsidRPr="00A43F92">
        <w:rPr>
          <w:rFonts w:ascii="Times New Roman" w:hAnsi="Times New Roman"/>
          <w:sz w:val="28"/>
          <w:szCs w:val="28"/>
        </w:rPr>
        <w:t xml:space="preserve">, млн руб </w:t>
      </w:r>
    </w:p>
    <w:p w:rsidR="00DD2695" w:rsidRDefault="00DD2695" w:rsidP="00AB5AFB">
      <w:pPr>
        <w:widowControl w:val="0"/>
        <w:autoSpaceDE w:val="0"/>
        <w:autoSpaceDN w:val="0"/>
        <w:adjustRightInd w:val="0"/>
        <w:spacing w:after="0" w:line="240" w:lineRule="auto"/>
        <w:jc w:val="both"/>
        <w:rPr>
          <w:rFonts w:ascii="Times New Roman" w:hAnsi="Times New Roman"/>
          <w:sz w:val="28"/>
          <w:szCs w:val="28"/>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064"/>
        <w:gridCol w:w="879"/>
        <w:gridCol w:w="879"/>
        <w:gridCol w:w="879"/>
        <w:gridCol w:w="879"/>
        <w:gridCol w:w="879"/>
        <w:gridCol w:w="879"/>
        <w:gridCol w:w="996"/>
        <w:gridCol w:w="988"/>
      </w:tblGrid>
      <w:tr w:rsidR="00DD2695" w:rsidRPr="00A43F92" w:rsidTr="00185FC4">
        <w:tc>
          <w:tcPr>
            <w:tcW w:w="2064" w:type="dxa"/>
            <w:vMerge w:val="restart"/>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Показател</w:t>
            </w:r>
            <w:r>
              <w:rPr>
                <w:rFonts w:ascii="Times New Roman" w:hAnsi="Times New Roman"/>
                <w:sz w:val="24"/>
                <w:szCs w:val="24"/>
              </w:rPr>
              <w:t>ь</w:t>
            </w:r>
          </w:p>
        </w:tc>
        <w:tc>
          <w:tcPr>
            <w:tcW w:w="879" w:type="dxa"/>
            <w:vMerge w:val="restart"/>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2000г.</w:t>
            </w:r>
          </w:p>
        </w:tc>
        <w:tc>
          <w:tcPr>
            <w:tcW w:w="879" w:type="dxa"/>
            <w:vMerge w:val="restart"/>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2010г.</w:t>
            </w:r>
          </w:p>
        </w:tc>
        <w:tc>
          <w:tcPr>
            <w:tcW w:w="879" w:type="dxa"/>
            <w:vMerge w:val="restart"/>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2011г.</w:t>
            </w:r>
          </w:p>
        </w:tc>
        <w:tc>
          <w:tcPr>
            <w:tcW w:w="879" w:type="dxa"/>
            <w:vMerge w:val="restart"/>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2012г.</w:t>
            </w:r>
          </w:p>
        </w:tc>
        <w:tc>
          <w:tcPr>
            <w:tcW w:w="879" w:type="dxa"/>
            <w:vMerge w:val="restart"/>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2013г.</w:t>
            </w:r>
          </w:p>
        </w:tc>
        <w:tc>
          <w:tcPr>
            <w:tcW w:w="879" w:type="dxa"/>
            <w:vMerge w:val="restart"/>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2014 г.</w:t>
            </w:r>
          </w:p>
        </w:tc>
        <w:tc>
          <w:tcPr>
            <w:tcW w:w="1984" w:type="dxa"/>
            <w:gridSpan w:val="2"/>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2014 г. к</w:t>
            </w:r>
          </w:p>
        </w:tc>
      </w:tr>
      <w:tr w:rsidR="00DD2695" w:rsidRPr="00A43F92" w:rsidTr="00185FC4">
        <w:tc>
          <w:tcPr>
            <w:tcW w:w="2064" w:type="dxa"/>
            <w:vMerge/>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p>
        </w:tc>
        <w:tc>
          <w:tcPr>
            <w:tcW w:w="879" w:type="dxa"/>
            <w:vMerge/>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p>
        </w:tc>
        <w:tc>
          <w:tcPr>
            <w:tcW w:w="879" w:type="dxa"/>
            <w:vMerge/>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p>
        </w:tc>
        <w:tc>
          <w:tcPr>
            <w:tcW w:w="879" w:type="dxa"/>
            <w:vMerge/>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p>
        </w:tc>
        <w:tc>
          <w:tcPr>
            <w:tcW w:w="879" w:type="dxa"/>
            <w:vMerge/>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p>
        </w:tc>
        <w:tc>
          <w:tcPr>
            <w:tcW w:w="879" w:type="dxa"/>
            <w:vMerge/>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p>
        </w:tc>
        <w:tc>
          <w:tcPr>
            <w:tcW w:w="879" w:type="dxa"/>
            <w:vMerge/>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p>
        </w:tc>
        <w:tc>
          <w:tcPr>
            <w:tcW w:w="996" w:type="dxa"/>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2000</w:t>
            </w:r>
            <w:r>
              <w:rPr>
                <w:rFonts w:ascii="Times New Roman" w:hAnsi="Times New Roman"/>
                <w:sz w:val="24"/>
                <w:szCs w:val="24"/>
              </w:rPr>
              <w:t xml:space="preserve"> </w:t>
            </w:r>
            <w:r w:rsidRPr="00185FC4">
              <w:rPr>
                <w:rFonts w:ascii="Times New Roman" w:hAnsi="Times New Roman"/>
                <w:sz w:val="24"/>
                <w:szCs w:val="24"/>
              </w:rPr>
              <w:t>г.,</w:t>
            </w:r>
          </w:p>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раз</w:t>
            </w:r>
          </w:p>
        </w:tc>
        <w:tc>
          <w:tcPr>
            <w:tcW w:w="988" w:type="dxa"/>
            <w:vAlign w:val="center"/>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2010</w:t>
            </w:r>
            <w:r>
              <w:rPr>
                <w:rFonts w:ascii="Times New Roman" w:hAnsi="Times New Roman"/>
                <w:sz w:val="24"/>
                <w:szCs w:val="24"/>
              </w:rPr>
              <w:t xml:space="preserve"> </w:t>
            </w:r>
            <w:r w:rsidRPr="00185FC4">
              <w:rPr>
                <w:rFonts w:ascii="Times New Roman" w:hAnsi="Times New Roman"/>
                <w:sz w:val="24"/>
                <w:szCs w:val="24"/>
              </w:rPr>
              <w:t>г.,</w:t>
            </w:r>
          </w:p>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w:t>
            </w:r>
          </w:p>
        </w:tc>
      </w:tr>
      <w:tr w:rsidR="00DD2695" w:rsidRPr="00A43F92" w:rsidTr="00185FC4">
        <w:tc>
          <w:tcPr>
            <w:tcW w:w="2064" w:type="dxa"/>
            <w:vAlign w:val="bottom"/>
          </w:tcPr>
          <w:p w:rsidR="00DD2695" w:rsidRPr="00185FC4" w:rsidRDefault="00DD2695" w:rsidP="00AB5AFB">
            <w:pPr>
              <w:widowControl w:val="0"/>
              <w:spacing w:after="0" w:line="240" w:lineRule="auto"/>
              <w:ind w:left="-57" w:right="-57"/>
              <w:outlineLvl w:val="3"/>
              <w:rPr>
                <w:rFonts w:ascii="Times New Roman" w:hAnsi="Times New Roman"/>
                <w:sz w:val="24"/>
                <w:szCs w:val="24"/>
              </w:rPr>
            </w:pPr>
            <w:r w:rsidRPr="00185FC4">
              <w:rPr>
                <w:rFonts w:ascii="Times New Roman" w:hAnsi="Times New Roman"/>
                <w:sz w:val="24"/>
                <w:szCs w:val="24"/>
              </w:rPr>
              <w:t>Российская Фед</w:t>
            </w:r>
            <w:r w:rsidRPr="00185FC4">
              <w:rPr>
                <w:rFonts w:ascii="Times New Roman" w:hAnsi="Times New Roman"/>
                <w:sz w:val="24"/>
                <w:szCs w:val="24"/>
              </w:rPr>
              <w:t>е</w:t>
            </w:r>
            <w:r w:rsidRPr="00185FC4">
              <w:rPr>
                <w:rFonts w:ascii="Times New Roman" w:hAnsi="Times New Roman"/>
                <w:sz w:val="24"/>
                <w:szCs w:val="24"/>
              </w:rPr>
              <w:t>рация, млрд руб</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742</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2588</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3262</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3340</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3791</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3931</w:t>
            </w:r>
          </w:p>
        </w:tc>
        <w:tc>
          <w:tcPr>
            <w:tcW w:w="996"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5,3</w:t>
            </w:r>
          </w:p>
        </w:tc>
        <w:tc>
          <w:tcPr>
            <w:tcW w:w="988"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151,9</w:t>
            </w:r>
          </w:p>
        </w:tc>
      </w:tr>
      <w:tr w:rsidR="00DD2695" w:rsidRPr="00A43F92" w:rsidTr="00185FC4">
        <w:tc>
          <w:tcPr>
            <w:tcW w:w="2064" w:type="dxa"/>
            <w:vAlign w:val="bottom"/>
          </w:tcPr>
          <w:p w:rsidR="00DD2695" w:rsidRPr="00185FC4" w:rsidRDefault="00DD2695" w:rsidP="00AB5AFB">
            <w:pPr>
              <w:widowControl w:val="0"/>
              <w:spacing w:after="0" w:line="240" w:lineRule="auto"/>
              <w:ind w:left="-57" w:right="-57"/>
              <w:outlineLvl w:val="5"/>
              <w:rPr>
                <w:rFonts w:ascii="Times New Roman" w:hAnsi="Times New Roman"/>
                <w:bCs/>
                <w:iCs/>
                <w:sz w:val="24"/>
                <w:szCs w:val="24"/>
              </w:rPr>
            </w:pPr>
            <w:r w:rsidRPr="00185FC4">
              <w:rPr>
                <w:rFonts w:ascii="Times New Roman" w:hAnsi="Times New Roman"/>
                <w:bCs/>
                <w:iCs/>
                <w:sz w:val="24"/>
                <w:szCs w:val="24"/>
              </w:rPr>
              <w:t>Южный фед</w:t>
            </w:r>
            <w:r w:rsidRPr="00185FC4">
              <w:rPr>
                <w:rFonts w:ascii="Times New Roman" w:hAnsi="Times New Roman"/>
                <w:bCs/>
                <w:iCs/>
                <w:sz w:val="24"/>
                <w:szCs w:val="24"/>
              </w:rPr>
              <w:t>е</w:t>
            </w:r>
            <w:r w:rsidRPr="00185FC4">
              <w:rPr>
                <w:rFonts w:ascii="Times New Roman" w:hAnsi="Times New Roman"/>
                <w:bCs/>
                <w:iCs/>
                <w:sz w:val="24"/>
                <w:szCs w:val="24"/>
              </w:rPr>
              <w:t>ральный округ</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97142</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427259</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511535</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528470</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584177</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621564</w:t>
            </w:r>
          </w:p>
        </w:tc>
        <w:tc>
          <w:tcPr>
            <w:tcW w:w="996"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6,4</w:t>
            </w:r>
          </w:p>
        </w:tc>
        <w:tc>
          <w:tcPr>
            <w:tcW w:w="988"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145,5</w:t>
            </w:r>
          </w:p>
        </w:tc>
      </w:tr>
      <w:tr w:rsidR="00DD2695" w:rsidRPr="00A43F92" w:rsidTr="00185FC4">
        <w:tc>
          <w:tcPr>
            <w:tcW w:w="2064" w:type="dxa"/>
            <w:vAlign w:val="bottom"/>
          </w:tcPr>
          <w:p w:rsidR="00DD2695" w:rsidRPr="00185FC4" w:rsidRDefault="00DD2695" w:rsidP="00AB5AFB">
            <w:pPr>
              <w:widowControl w:val="0"/>
              <w:spacing w:after="0" w:line="240" w:lineRule="auto"/>
              <w:ind w:left="-57" w:right="-57"/>
              <w:outlineLvl w:val="3"/>
              <w:rPr>
                <w:rFonts w:ascii="Times New Roman" w:hAnsi="Times New Roman"/>
                <w:sz w:val="24"/>
                <w:szCs w:val="24"/>
              </w:rPr>
            </w:pPr>
            <w:r w:rsidRPr="00185FC4">
              <w:rPr>
                <w:rFonts w:ascii="Times New Roman" w:hAnsi="Times New Roman"/>
                <w:sz w:val="24"/>
                <w:szCs w:val="24"/>
              </w:rPr>
              <w:t>Удельный вес ЮФО в РФ, %</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lang w:val="en-US"/>
              </w:rPr>
              <w:t>13,1</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lang w:val="en-US"/>
              </w:rPr>
              <w:t>16,5</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lang w:val="en-US"/>
              </w:rPr>
              <w:t>15,7</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lang w:val="en-US"/>
              </w:rPr>
              <w:t>15,8</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lang w:val="en-US"/>
              </w:rPr>
              <w:t>15,4</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15,8</w:t>
            </w:r>
          </w:p>
        </w:tc>
        <w:tc>
          <w:tcPr>
            <w:tcW w:w="996"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lang w:val="en-US"/>
              </w:rPr>
              <w:t>-</w:t>
            </w:r>
          </w:p>
        </w:tc>
        <w:tc>
          <w:tcPr>
            <w:tcW w:w="988"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lang w:val="en-US"/>
              </w:rPr>
              <w:t>-</w:t>
            </w:r>
          </w:p>
        </w:tc>
      </w:tr>
      <w:tr w:rsidR="00DD2695" w:rsidRPr="00A43F92" w:rsidTr="00185FC4">
        <w:tc>
          <w:tcPr>
            <w:tcW w:w="2064" w:type="dxa"/>
            <w:vAlign w:val="bottom"/>
          </w:tcPr>
          <w:p w:rsidR="00DD2695" w:rsidRPr="00185FC4" w:rsidRDefault="00DD2695" w:rsidP="00AB5AFB">
            <w:pPr>
              <w:widowControl w:val="0"/>
              <w:spacing w:after="0" w:line="240" w:lineRule="auto"/>
              <w:ind w:left="-57" w:right="-57"/>
              <w:rPr>
                <w:rFonts w:ascii="Times New Roman" w:hAnsi="Times New Roman"/>
                <w:sz w:val="24"/>
                <w:szCs w:val="24"/>
              </w:rPr>
            </w:pPr>
            <w:r w:rsidRPr="00185FC4">
              <w:rPr>
                <w:rFonts w:ascii="Times New Roman" w:hAnsi="Times New Roman"/>
                <w:sz w:val="24"/>
                <w:szCs w:val="24"/>
              </w:rPr>
              <w:t>Краснодарский край</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46699</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rPr>
            </w:pPr>
            <w:r w:rsidRPr="00185FC4">
              <w:rPr>
                <w:rFonts w:ascii="Times New Roman" w:eastAsia="Arial Unicode MS" w:hAnsi="Times New Roman"/>
                <w:sz w:val="24"/>
                <w:szCs w:val="24"/>
              </w:rPr>
              <w:t>201554</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rPr>
            </w:pPr>
            <w:r w:rsidRPr="00185FC4">
              <w:rPr>
                <w:rFonts w:ascii="Times New Roman" w:eastAsia="Arial Unicode MS" w:hAnsi="Times New Roman"/>
                <w:sz w:val="24"/>
                <w:szCs w:val="24"/>
              </w:rPr>
              <w:t>239235</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234524</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254710</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color w:val="000000"/>
                <w:sz w:val="24"/>
                <w:szCs w:val="24"/>
                <w:lang w:val="en-US"/>
              </w:rPr>
            </w:pPr>
            <w:r w:rsidRPr="00185FC4">
              <w:rPr>
                <w:rFonts w:ascii="Times New Roman" w:hAnsi="Times New Roman"/>
                <w:color w:val="000000"/>
                <w:sz w:val="24"/>
                <w:szCs w:val="24"/>
                <w:lang w:val="en-US"/>
              </w:rPr>
              <w:t>286518</w:t>
            </w:r>
          </w:p>
        </w:tc>
        <w:tc>
          <w:tcPr>
            <w:tcW w:w="996" w:type="dxa"/>
            <w:vAlign w:val="bottom"/>
          </w:tcPr>
          <w:p w:rsidR="00DD2695" w:rsidRPr="00185FC4" w:rsidRDefault="00DD2695" w:rsidP="00AB5AFB">
            <w:pPr>
              <w:widowControl w:val="0"/>
              <w:autoSpaceDE w:val="0"/>
              <w:autoSpaceDN w:val="0"/>
              <w:adjustRightInd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6,1</w:t>
            </w:r>
          </w:p>
        </w:tc>
        <w:tc>
          <w:tcPr>
            <w:tcW w:w="988"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rPr>
              <w:t>142,2</w:t>
            </w:r>
          </w:p>
        </w:tc>
      </w:tr>
      <w:tr w:rsidR="00DD2695" w:rsidRPr="00A43F92" w:rsidTr="00185FC4">
        <w:tc>
          <w:tcPr>
            <w:tcW w:w="2064" w:type="dxa"/>
            <w:vAlign w:val="bottom"/>
          </w:tcPr>
          <w:p w:rsidR="00DD2695" w:rsidRPr="00185FC4" w:rsidRDefault="00DD2695" w:rsidP="00AB5AFB">
            <w:pPr>
              <w:widowControl w:val="0"/>
              <w:spacing w:after="0" w:line="240" w:lineRule="auto"/>
              <w:ind w:left="-57" w:right="-57"/>
              <w:rPr>
                <w:rFonts w:ascii="Times New Roman" w:hAnsi="Times New Roman"/>
                <w:sz w:val="24"/>
                <w:szCs w:val="24"/>
              </w:rPr>
            </w:pPr>
            <w:r w:rsidRPr="00185FC4">
              <w:rPr>
                <w:rFonts w:ascii="Times New Roman" w:hAnsi="Times New Roman"/>
                <w:sz w:val="24"/>
                <w:szCs w:val="24"/>
              </w:rPr>
              <w:t>Удельный вес Краснодарского края в продукции сельского хозя</w:t>
            </w:r>
            <w:r w:rsidRPr="00185FC4">
              <w:rPr>
                <w:rFonts w:ascii="Times New Roman" w:hAnsi="Times New Roman"/>
                <w:sz w:val="24"/>
                <w:szCs w:val="24"/>
              </w:rPr>
              <w:t>й</w:t>
            </w:r>
            <w:r w:rsidRPr="00185FC4">
              <w:rPr>
                <w:rFonts w:ascii="Times New Roman" w:hAnsi="Times New Roman"/>
                <w:sz w:val="24"/>
                <w:szCs w:val="24"/>
              </w:rPr>
              <w:t>ства,</w:t>
            </w:r>
            <w:r>
              <w:rPr>
                <w:rFonts w:ascii="Times New Roman" w:hAnsi="Times New Roman"/>
                <w:sz w:val="24"/>
                <w:szCs w:val="24"/>
              </w:rPr>
              <w:t xml:space="preserve"> </w:t>
            </w:r>
            <w:r w:rsidRPr="00185FC4">
              <w:rPr>
                <w:rFonts w:ascii="Times New Roman" w:hAnsi="Times New Roman"/>
                <w:sz w:val="24"/>
                <w:szCs w:val="24"/>
              </w:rPr>
              <w:t>%:</w:t>
            </w:r>
          </w:p>
          <w:p w:rsidR="00DD2695" w:rsidRPr="00185FC4" w:rsidRDefault="00DD2695" w:rsidP="00AB5AFB">
            <w:pPr>
              <w:widowControl w:val="0"/>
              <w:spacing w:after="0" w:line="240" w:lineRule="auto"/>
              <w:ind w:left="-57" w:right="-57"/>
              <w:rPr>
                <w:rFonts w:ascii="Times New Roman" w:hAnsi="Times New Roman"/>
                <w:sz w:val="24"/>
                <w:szCs w:val="24"/>
              </w:rPr>
            </w:pPr>
            <w:r>
              <w:rPr>
                <w:rFonts w:ascii="Times New Roman" w:hAnsi="Times New Roman"/>
                <w:sz w:val="24"/>
                <w:szCs w:val="24"/>
              </w:rPr>
              <w:t xml:space="preserve">- </w:t>
            </w:r>
            <w:r w:rsidRPr="00185FC4">
              <w:rPr>
                <w:rFonts w:ascii="Times New Roman" w:hAnsi="Times New Roman"/>
                <w:sz w:val="24"/>
                <w:szCs w:val="24"/>
              </w:rPr>
              <w:t>Российской Ф</w:t>
            </w:r>
            <w:r w:rsidRPr="00185FC4">
              <w:rPr>
                <w:rFonts w:ascii="Times New Roman" w:hAnsi="Times New Roman"/>
                <w:sz w:val="24"/>
                <w:szCs w:val="24"/>
              </w:rPr>
              <w:t>е</w:t>
            </w:r>
            <w:r w:rsidRPr="00185FC4">
              <w:rPr>
                <w:rFonts w:ascii="Times New Roman" w:hAnsi="Times New Roman"/>
                <w:sz w:val="24"/>
                <w:szCs w:val="24"/>
              </w:rPr>
              <w:t>дерации</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lang w:val="en-US"/>
              </w:rPr>
              <w:t>6,3</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lang w:val="en-US"/>
              </w:rPr>
            </w:pPr>
            <w:r w:rsidRPr="00185FC4">
              <w:rPr>
                <w:rFonts w:ascii="Times New Roman" w:eastAsia="Arial Unicode MS" w:hAnsi="Times New Roman"/>
                <w:sz w:val="24"/>
                <w:szCs w:val="24"/>
                <w:lang w:val="en-US"/>
              </w:rPr>
              <w:t>7,8</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lang w:val="en-US"/>
              </w:rPr>
            </w:pPr>
            <w:r w:rsidRPr="00185FC4">
              <w:rPr>
                <w:rFonts w:ascii="Times New Roman" w:eastAsia="Arial Unicode MS" w:hAnsi="Times New Roman"/>
                <w:sz w:val="24"/>
                <w:szCs w:val="24"/>
                <w:lang w:val="en-US"/>
              </w:rPr>
              <w:t>7,3</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lang w:val="en-US"/>
              </w:rPr>
              <w:t>7,0</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lang w:val="en-US"/>
              </w:rPr>
              <w:t>6,8</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7,3</w:t>
            </w:r>
          </w:p>
        </w:tc>
        <w:tc>
          <w:tcPr>
            <w:tcW w:w="996"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w:t>
            </w:r>
          </w:p>
        </w:tc>
        <w:tc>
          <w:tcPr>
            <w:tcW w:w="988"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w:t>
            </w:r>
          </w:p>
        </w:tc>
      </w:tr>
      <w:tr w:rsidR="00DD2695" w:rsidRPr="00A43F92" w:rsidTr="00185FC4">
        <w:tc>
          <w:tcPr>
            <w:tcW w:w="2064" w:type="dxa"/>
            <w:vAlign w:val="bottom"/>
          </w:tcPr>
          <w:p w:rsidR="00DD2695" w:rsidRPr="00185FC4" w:rsidRDefault="00DD2695" w:rsidP="00AB5AFB">
            <w:pPr>
              <w:widowControl w:val="0"/>
              <w:spacing w:after="0" w:line="240" w:lineRule="auto"/>
              <w:ind w:left="-57" w:right="-57"/>
              <w:rPr>
                <w:rFonts w:ascii="Times New Roman" w:hAnsi="Times New Roman"/>
                <w:sz w:val="24"/>
                <w:szCs w:val="24"/>
              </w:rPr>
            </w:pPr>
            <w:r>
              <w:rPr>
                <w:rFonts w:ascii="Times New Roman" w:hAnsi="Times New Roman"/>
                <w:sz w:val="24"/>
                <w:szCs w:val="24"/>
              </w:rPr>
              <w:t xml:space="preserve">- </w:t>
            </w:r>
            <w:r w:rsidRPr="00185FC4">
              <w:rPr>
                <w:rFonts w:ascii="Times New Roman" w:hAnsi="Times New Roman"/>
                <w:sz w:val="24"/>
                <w:szCs w:val="24"/>
              </w:rPr>
              <w:t>ЮФО</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lang w:val="en-US"/>
              </w:rPr>
              <w:t>48,1</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lang w:val="en-US"/>
              </w:rPr>
            </w:pPr>
            <w:r w:rsidRPr="00185FC4">
              <w:rPr>
                <w:rFonts w:ascii="Times New Roman" w:eastAsia="Arial Unicode MS" w:hAnsi="Times New Roman"/>
                <w:sz w:val="24"/>
                <w:szCs w:val="24"/>
                <w:lang w:val="en-US"/>
              </w:rPr>
              <w:t>47,2</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lang w:val="en-US"/>
              </w:rPr>
            </w:pPr>
            <w:r w:rsidRPr="00185FC4">
              <w:rPr>
                <w:rFonts w:ascii="Times New Roman" w:eastAsia="Arial Unicode MS" w:hAnsi="Times New Roman"/>
                <w:sz w:val="24"/>
                <w:szCs w:val="24"/>
                <w:lang w:val="en-US"/>
              </w:rPr>
              <w:t>46,8</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lang w:val="en-US"/>
              </w:rPr>
              <w:t>44,4</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lang w:val="en-US"/>
              </w:rPr>
            </w:pPr>
            <w:r w:rsidRPr="00185FC4">
              <w:rPr>
                <w:rFonts w:ascii="Times New Roman" w:hAnsi="Times New Roman"/>
                <w:sz w:val="24"/>
                <w:szCs w:val="24"/>
                <w:lang w:val="en-US"/>
              </w:rPr>
              <w:t>44,2</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46,1</w:t>
            </w:r>
          </w:p>
        </w:tc>
        <w:tc>
          <w:tcPr>
            <w:tcW w:w="996"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w:t>
            </w:r>
          </w:p>
        </w:tc>
        <w:tc>
          <w:tcPr>
            <w:tcW w:w="988"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w:t>
            </w:r>
          </w:p>
        </w:tc>
      </w:tr>
      <w:tr w:rsidR="00DD2695" w:rsidRPr="00A43F92" w:rsidTr="00185FC4">
        <w:tc>
          <w:tcPr>
            <w:tcW w:w="2064" w:type="dxa"/>
            <w:vAlign w:val="bottom"/>
          </w:tcPr>
          <w:p w:rsidR="00DD2695" w:rsidRDefault="00DD2695" w:rsidP="00AB5AFB">
            <w:pPr>
              <w:widowControl w:val="0"/>
              <w:spacing w:after="0" w:line="240" w:lineRule="auto"/>
              <w:ind w:left="-57" w:right="-57"/>
              <w:rPr>
                <w:rFonts w:ascii="Times New Roman" w:hAnsi="Times New Roman"/>
                <w:sz w:val="24"/>
                <w:szCs w:val="24"/>
              </w:rPr>
            </w:pPr>
            <w:r w:rsidRPr="00185FC4">
              <w:rPr>
                <w:rFonts w:ascii="Times New Roman" w:hAnsi="Times New Roman"/>
                <w:sz w:val="24"/>
                <w:szCs w:val="24"/>
              </w:rPr>
              <w:t xml:space="preserve">Республика </w:t>
            </w:r>
          </w:p>
          <w:p w:rsidR="00DD2695" w:rsidRPr="00185FC4" w:rsidRDefault="00DD2695" w:rsidP="00AB5AFB">
            <w:pPr>
              <w:widowControl w:val="0"/>
              <w:spacing w:after="0" w:line="240" w:lineRule="auto"/>
              <w:ind w:left="-57" w:right="-57"/>
              <w:rPr>
                <w:rFonts w:ascii="Times New Roman" w:hAnsi="Times New Roman"/>
                <w:sz w:val="24"/>
                <w:szCs w:val="24"/>
              </w:rPr>
            </w:pPr>
            <w:r w:rsidRPr="00185FC4">
              <w:rPr>
                <w:rFonts w:ascii="Times New Roman" w:hAnsi="Times New Roman"/>
                <w:sz w:val="24"/>
                <w:szCs w:val="24"/>
              </w:rPr>
              <w:t>Адыгея</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2156</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rPr>
            </w:pPr>
            <w:r w:rsidRPr="00185FC4">
              <w:rPr>
                <w:rFonts w:ascii="Times New Roman" w:eastAsia="Arial Unicode MS" w:hAnsi="Times New Roman"/>
                <w:sz w:val="24"/>
                <w:szCs w:val="24"/>
              </w:rPr>
              <w:t>11669</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rPr>
            </w:pPr>
            <w:r w:rsidRPr="00185FC4">
              <w:rPr>
                <w:rFonts w:ascii="Times New Roman" w:eastAsia="Arial Unicode MS" w:hAnsi="Times New Roman"/>
                <w:sz w:val="24"/>
                <w:szCs w:val="24"/>
              </w:rPr>
              <w:t>12337</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12899</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16232</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16443</w:t>
            </w:r>
          </w:p>
        </w:tc>
        <w:tc>
          <w:tcPr>
            <w:tcW w:w="996"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7,6</w:t>
            </w:r>
          </w:p>
        </w:tc>
        <w:tc>
          <w:tcPr>
            <w:tcW w:w="988"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140,9</w:t>
            </w:r>
          </w:p>
        </w:tc>
      </w:tr>
      <w:tr w:rsidR="00DD2695" w:rsidRPr="00A43F92" w:rsidTr="00185FC4">
        <w:tc>
          <w:tcPr>
            <w:tcW w:w="2064" w:type="dxa"/>
            <w:vAlign w:val="bottom"/>
          </w:tcPr>
          <w:p w:rsidR="00DD2695" w:rsidRDefault="00DD2695" w:rsidP="00AB5AFB">
            <w:pPr>
              <w:widowControl w:val="0"/>
              <w:spacing w:after="0" w:line="240" w:lineRule="auto"/>
              <w:ind w:left="-57" w:right="-57"/>
              <w:rPr>
                <w:rFonts w:ascii="Times New Roman" w:hAnsi="Times New Roman"/>
                <w:sz w:val="24"/>
                <w:szCs w:val="24"/>
              </w:rPr>
            </w:pPr>
            <w:r w:rsidRPr="00185FC4">
              <w:rPr>
                <w:rFonts w:ascii="Times New Roman" w:hAnsi="Times New Roman"/>
                <w:sz w:val="24"/>
                <w:szCs w:val="24"/>
              </w:rPr>
              <w:t xml:space="preserve">Республика </w:t>
            </w:r>
          </w:p>
          <w:p w:rsidR="00DD2695" w:rsidRPr="00185FC4" w:rsidRDefault="00DD2695" w:rsidP="00AB5AFB">
            <w:pPr>
              <w:widowControl w:val="0"/>
              <w:spacing w:after="0" w:line="240" w:lineRule="auto"/>
              <w:ind w:left="-57" w:right="-57"/>
              <w:rPr>
                <w:rFonts w:ascii="Times New Roman" w:hAnsi="Times New Roman"/>
                <w:sz w:val="24"/>
                <w:szCs w:val="24"/>
              </w:rPr>
            </w:pPr>
            <w:r w:rsidRPr="00185FC4">
              <w:rPr>
                <w:rFonts w:ascii="Times New Roman" w:hAnsi="Times New Roman"/>
                <w:sz w:val="24"/>
                <w:szCs w:val="24"/>
              </w:rPr>
              <w:t>Калмыкия</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1289</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rPr>
            </w:pPr>
            <w:r w:rsidRPr="00185FC4">
              <w:rPr>
                <w:rFonts w:ascii="Times New Roman" w:eastAsia="Arial Unicode MS" w:hAnsi="Times New Roman"/>
                <w:sz w:val="24"/>
                <w:szCs w:val="24"/>
              </w:rPr>
              <w:t>10914</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rPr>
            </w:pPr>
            <w:r w:rsidRPr="00185FC4">
              <w:rPr>
                <w:rFonts w:ascii="Times New Roman" w:eastAsia="Arial Unicode MS" w:hAnsi="Times New Roman"/>
                <w:sz w:val="24"/>
                <w:szCs w:val="24"/>
              </w:rPr>
              <w:t>13874</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16705</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19135</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21355</w:t>
            </w:r>
          </w:p>
        </w:tc>
        <w:tc>
          <w:tcPr>
            <w:tcW w:w="996"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16,6</w:t>
            </w:r>
          </w:p>
        </w:tc>
        <w:tc>
          <w:tcPr>
            <w:tcW w:w="988"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195,7</w:t>
            </w:r>
          </w:p>
        </w:tc>
      </w:tr>
      <w:tr w:rsidR="00DD2695" w:rsidRPr="00A43F92" w:rsidTr="00185FC4">
        <w:tc>
          <w:tcPr>
            <w:tcW w:w="2064" w:type="dxa"/>
            <w:vAlign w:val="bottom"/>
          </w:tcPr>
          <w:p w:rsidR="00DD2695" w:rsidRDefault="00DD2695" w:rsidP="00AB5AFB">
            <w:pPr>
              <w:widowControl w:val="0"/>
              <w:spacing w:after="0" w:line="240" w:lineRule="auto"/>
              <w:ind w:left="-57" w:right="-57"/>
              <w:rPr>
                <w:rFonts w:ascii="Times New Roman" w:hAnsi="Times New Roman"/>
                <w:sz w:val="24"/>
                <w:szCs w:val="24"/>
              </w:rPr>
            </w:pPr>
            <w:r w:rsidRPr="00185FC4">
              <w:rPr>
                <w:rFonts w:ascii="Times New Roman" w:hAnsi="Times New Roman"/>
                <w:sz w:val="24"/>
                <w:szCs w:val="24"/>
              </w:rPr>
              <w:t xml:space="preserve">Астраханская </w:t>
            </w:r>
          </w:p>
          <w:p w:rsidR="00DD2695" w:rsidRPr="00185FC4" w:rsidRDefault="00DD2695" w:rsidP="00AB5AFB">
            <w:pPr>
              <w:widowControl w:val="0"/>
              <w:spacing w:after="0" w:line="240" w:lineRule="auto"/>
              <w:ind w:left="-57" w:right="-57"/>
              <w:rPr>
                <w:rFonts w:ascii="Times New Roman" w:hAnsi="Times New Roman"/>
                <w:sz w:val="24"/>
                <w:szCs w:val="24"/>
              </w:rPr>
            </w:pPr>
            <w:r w:rsidRPr="00185FC4">
              <w:rPr>
                <w:rFonts w:ascii="Times New Roman" w:hAnsi="Times New Roman"/>
                <w:sz w:val="24"/>
                <w:szCs w:val="24"/>
              </w:rPr>
              <w:t>область</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2991</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rPr>
            </w:pPr>
            <w:r w:rsidRPr="00185FC4">
              <w:rPr>
                <w:rFonts w:ascii="Times New Roman" w:eastAsia="Arial Unicode MS" w:hAnsi="Times New Roman"/>
                <w:sz w:val="24"/>
                <w:szCs w:val="24"/>
              </w:rPr>
              <w:t>20751</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rPr>
            </w:pPr>
            <w:r w:rsidRPr="00185FC4">
              <w:rPr>
                <w:rFonts w:ascii="Times New Roman" w:eastAsia="Arial Unicode MS" w:hAnsi="Times New Roman"/>
                <w:sz w:val="24"/>
                <w:szCs w:val="24"/>
              </w:rPr>
              <w:t>20931</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24718</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27067</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27446</w:t>
            </w:r>
          </w:p>
        </w:tc>
        <w:tc>
          <w:tcPr>
            <w:tcW w:w="996"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9,2</w:t>
            </w:r>
          </w:p>
        </w:tc>
        <w:tc>
          <w:tcPr>
            <w:tcW w:w="988"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132,2</w:t>
            </w:r>
          </w:p>
        </w:tc>
      </w:tr>
      <w:tr w:rsidR="00DD2695" w:rsidRPr="00A43F92" w:rsidTr="00185FC4">
        <w:tc>
          <w:tcPr>
            <w:tcW w:w="2064" w:type="dxa"/>
            <w:vAlign w:val="bottom"/>
          </w:tcPr>
          <w:p w:rsidR="00DD2695" w:rsidRPr="00185FC4" w:rsidRDefault="00DD2695" w:rsidP="00AB5AFB">
            <w:pPr>
              <w:widowControl w:val="0"/>
              <w:spacing w:after="0" w:line="240" w:lineRule="auto"/>
              <w:ind w:left="-57" w:right="-57"/>
              <w:rPr>
                <w:rFonts w:ascii="Times New Roman" w:hAnsi="Times New Roman"/>
                <w:sz w:val="24"/>
                <w:szCs w:val="24"/>
              </w:rPr>
            </w:pPr>
            <w:r w:rsidRPr="00185FC4">
              <w:rPr>
                <w:rFonts w:ascii="Times New Roman" w:hAnsi="Times New Roman"/>
                <w:sz w:val="24"/>
                <w:szCs w:val="24"/>
              </w:rPr>
              <w:t>Волгоградская область</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16477</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rPr>
            </w:pPr>
            <w:r w:rsidRPr="00185FC4">
              <w:rPr>
                <w:rFonts w:ascii="Times New Roman" w:eastAsia="Arial Unicode MS" w:hAnsi="Times New Roman"/>
                <w:sz w:val="24"/>
                <w:szCs w:val="24"/>
              </w:rPr>
              <w:t>64266</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rPr>
            </w:pPr>
            <w:r w:rsidRPr="00185FC4">
              <w:rPr>
                <w:rFonts w:ascii="Times New Roman" w:eastAsia="Arial Unicode MS" w:hAnsi="Times New Roman"/>
                <w:sz w:val="24"/>
                <w:szCs w:val="24"/>
              </w:rPr>
              <w:t>76111</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83947</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92033</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100040</w:t>
            </w:r>
          </w:p>
        </w:tc>
        <w:tc>
          <w:tcPr>
            <w:tcW w:w="996"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6,1</w:t>
            </w:r>
          </w:p>
        </w:tc>
        <w:tc>
          <w:tcPr>
            <w:tcW w:w="988"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155,7</w:t>
            </w:r>
          </w:p>
        </w:tc>
      </w:tr>
      <w:tr w:rsidR="00DD2695" w:rsidRPr="00A43F92" w:rsidTr="00185FC4">
        <w:tc>
          <w:tcPr>
            <w:tcW w:w="2064" w:type="dxa"/>
            <w:vAlign w:val="bottom"/>
          </w:tcPr>
          <w:p w:rsidR="00DD2695" w:rsidRDefault="00DD2695" w:rsidP="00AB5AFB">
            <w:pPr>
              <w:widowControl w:val="0"/>
              <w:spacing w:after="0" w:line="240" w:lineRule="auto"/>
              <w:ind w:left="-57" w:right="-57"/>
              <w:rPr>
                <w:rFonts w:ascii="Times New Roman" w:hAnsi="Times New Roman"/>
                <w:sz w:val="24"/>
                <w:szCs w:val="24"/>
              </w:rPr>
            </w:pPr>
            <w:r w:rsidRPr="00185FC4">
              <w:rPr>
                <w:rFonts w:ascii="Times New Roman" w:hAnsi="Times New Roman"/>
                <w:sz w:val="24"/>
                <w:szCs w:val="24"/>
              </w:rPr>
              <w:t xml:space="preserve">Ростовская </w:t>
            </w:r>
          </w:p>
          <w:p w:rsidR="00DD2695" w:rsidRPr="00185FC4" w:rsidRDefault="00DD2695" w:rsidP="00AB5AFB">
            <w:pPr>
              <w:widowControl w:val="0"/>
              <w:spacing w:after="0" w:line="240" w:lineRule="auto"/>
              <w:ind w:left="-57" w:right="-57"/>
              <w:rPr>
                <w:rFonts w:ascii="Times New Roman" w:hAnsi="Times New Roman"/>
                <w:sz w:val="24"/>
                <w:szCs w:val="24"/>
              </w:rPr>
            </w:pPr>
            <w:r w:rsidRPr="00185FC4">
              <w:rPr>
                <w:rFonts w:ascii="Times New Roman" w:hAnsi="Times New Roman"/>
                <w:sz w:val="24"/>
                <w:szCs w:val="24"/>
              </w:rPr>
              <w:t>область</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27530</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rPr>
            </w:pPr>
            <w:r w:rsidRPr="00185FC4">
              <w:rPr>
                <w:rFonts w:ascii="Times New Roman" w:eastAsia="Arial Unicode MS" w:hAnsi="Times New Roman"/>
                <w:sz w:val="24"/>
                <w:szCs w:val="24"/>
              </w:rPr>
              <w:t>118106</w:t>
            </w:r>
          </w:p>
        </w:tc>
        <w:tc>
          <w:tcPr>
            <w:tcW w:w="879" w:type="dxa"/>
            <w:vAlign w:val="bottom"/>
          </w:tcPr>
          <w:p w:rsidR="00DD2695" w:rsidRPr="00185FC4" w:rsidRDefault="00DD2695" w:rsidP="00AB5AFB">
            <w:pPr>
              <w:widowControl w:val="0"/>
              <w:spacing w:after="0" w:line="240" w:lineRule="auto"/>
              <w:ind w:left="-57" w:right="-57"/>
              <w:jc w:val="center"/>
              <w:rPr>
                <w:rFonts w:ascii="Times New Roman" w:eastAsia="Arial Unicode MS" w:hAnsi="Times New Roman"/>
                <w:sz w:val="24"/>
                <w:szCs w:val="24"/>
              </w:rPr>
            </w:pPr>
            <w:r w:rsidRPr="00185FC4">
              <w:rPr>
                <w:rFonts w:ascii="Times New Roman" w:eastAsia="Arial Unicode MS" w:hAnsi="Times New Roman"/>
                <w:sz w:val="24"/>
                <w:szCs w:val="24"/>
              </w:rPr>
              <w:t>149048</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154676</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171478</w:t>
            </w:r>
          </w:p>
        </w:tc>
        <w:tc>
          <w:tcPr>
            <w:tcW w:w="879"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191541</w:t>
            </w:r>
          </w:p>
        </w:tc>
        <w:tc>
          <w:tcPr>
            <w:tcW w:w="996"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6,9</w:t>
            </w:r>
          </w:p>
        </w:tc>
        <w:tc>
          <w:tcPr>
            <w:tcW w:w="988" w:type="dxa"/>
            <w:vAlign w:val="bottom"/>
          </w:tcPr>
          <w:p w:rsidR="00DD2695" w:rsidRPr="00185FC4" w:rsidRDefault="00DD2695" w:rsidP="00AB5AFB">
            <w:pPr>
              <w:widowControl w:val="0"/>
              <w:spacing w:after="0" w:line="240" w:lineRule="auto"/>
              <w:ind w:left="-57" w:right="-57"/>
              <w:jc w:val="center"/>
              <w:rPr>
                <w:rFonts w:ascii="Times New Roman" w:hAnsi="Times New Roman"/>
                <w:sz w:val="24"/>
                <w:szCs w:val="24"/>
              </w:rPr>
            </w:pPr>
            <w:r w:rsidRPr="00185FC4">
              <w:rPr>
                <w:rFonts w:ascii="Times New Roman" w:hAnsi="Times New Roman"/>
                <w:sz w:val="24"/>
                <w:szCs w:val="24"/>
              </w:rPr>
              <w:t>162,2</w:t>
            </w:r>
          </w:p>
        </w:tc>
      </w:tr>
    </w:tbl>
    <w:p w:rsidR="00DD2695" w:rsidRPr="00281A78" w:rsidRDefault="00DD2695" w:rsidP="00281A78">
      <w:pPr>
        <w:widowControl w:val="0"/>
        <w:spacing w:after="0" w:line="360" w:lineRule="auto"/>
        <w:ind w:left="-57" w:right="-57" w:firstLine="709"/>
        <w:jc w:val="both"/>
        <w:rPr>
          <w:rFonts w:ascii="Times New Roman" w:hAnsi="Times New Roman"/>
          <w:sz w:val="28"/>
          <w:szCs w:val="28"/>
        </w:rPr>
      </w:pPr>
    </w:p>
    <w:p w:rsidR="00DD2695" w:rsidRPr="00281A78" w:rsidRDefault="00DD2695" w:rsidP="00281A78">
      <w:pPr>
        <w:widowControl w:val="0"/>
        <w:spacing w:after="0" w:line="360" w:lineRule="auto"/>
        <w:ind w:left="-57" w:right="-57" w:firstLine="709"/>
        <w:jc w:val="both"/>
        <w:rPr>
          <w:rFonts w:ascii="Times New Roman" w:hAnsi="Times New Roman"/>
          <w:sz w:val="28"/>
          <w:szCs w:val="28"/>
        </w:rPr>
      </w:pPr>
      <w:r w:rsidRPr="00281A78">
        <w:rPr>
          <w:rFonts w:ascii="Times New Roman" w:hAnsi="Times New Roman"/>
          <w:sz w:val="28"/>
          <w:szCs w:val="28"/>
        </w:rPr>
        <w:t>Следует подчеркнуть, что основой формирования конкурентоспосо</w:t>
      </w:r>
      <w:r w:rsidRPr="00281A78">
        <w:rPr>
          <w:rFonts w:ascii="Times New Roman" w:hAnsi="Times New Roman"/>
          <w:sz w:val="28"/>
          <w:szCs w:val="28"/>
        </w:rPr>
        <w:t>б</w:t>
      </w:r>
      <w:r w:rsidRPr="00281A78">
        <w:rPr>
          <w:rFonts w:ascii="Times New Roman" w:hAnsi="Times New Roman"/>
          <w:sz w:val="28"/>
          <w:szCs w:val="28"/>
        </w:rPr>
        <w:t>ности АПК региона являются его конкурентные преимущества, определя</w:t>
      </w:r>
      <w:r w:rsidRPr="00281A78">
        <w:rPr>
          <w:rFonts w:ascii="Times New Roman" w:hAnsi="Times New Roman"/>
          <w:sz w:val="28"/>
          <w:szCs w:val="28"/>
        </w:rPr>
        <w:t>е</w:t>
      </w:r>
      <w:r w:rsidRPr="00281A78">
        <w:rPr>
          <w:rFonts w:ascii="Times New Roman" w:hAnsi="Times New Roman"/>
          <w:sz w:val="28"/>
          <w:szCs w:val="28"/>
        </w:rPr>
        <w:t xml:space="preserve">мые наличием ресурсной базы. </w:t>
      </w:r>
    </w:p>
    <w:p w:rsidR="00DD2695" w:rsidRDefault="00DD2695" w:rsidP="00281A7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Показатели эффективности деятельности сельскохозяйственных орг</w:t>
      </w:r>
      <w:r>
        <w:rPr>
          <w:rFonts w:ascii="Times New Roman" w:hAnsi="Times New Roman"/>
          <w:sz w:val="28"/>
          <w:szCs w:val="28"/>
        </w:rPr>
        <w:t>а</w:t>
      </w:r>
      <w:r>
        <w:rPr>
          <w:rFonts w:ascii="Times New Roman" w:hAnsi="Times New Roman"/>
          <w:sz w:val="28"/>
          <w:szCs w:val="28"/>
        </w:rPr>
        <w:t xml:space="preserve">низаций Краснодарского края отражены в </w:t>
      </w:r>
      <w:r w:rsidRPr="00F97359">
        <w:rPr>
          <w:rFonts w:ascii="Times New Roman" w:hAnsi="Times New Roman"/>
          <w:sz w:val="28"/>
          <w:szCs w:val="28"/>
        </w:rPr>
        <w:t>таблице 2.</w:t>
      </w:r>
    </w:p>
    <w:p w:rsidR="00DD2695" w:rsidRDefault="00DD2695" w:rsidP="00281A7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Приведённые данные показывают, что за 2010–2014 гг. производ</w:t>
      </w:r>
      <w:r>
        <w:rPr>
          <w:rFonts w:ascii="Times New Roman" w:hAnsi="Times New Roman"/>
          <w:sz w:val="28"/>
          <w:szCs w:val="28"/>
        </w:rPr>
        <w:t>и</w:t>
      </w:r>
      <w:r>
        <w:rPr>
          <w:rFonts w:ascii="Times New Roman" w:hAnsi="Times New Roman"/>
          <w:sz w:val="28"/>
          <w:szCs w:val="28"/>
        </w:rPr>
        <w:t>тельность труда в сельскохозяйственных организациях края выросла на 79,9%, а среднемесячная заработная плата работников отрасли – на 49,7%. Темп роста прибыли превышал темп роста выручки от продаж при сокр</w:t>
      </w:r>
      <w:r>
        <w:rPr>
          <w:rFonts w:ascii="Times New Roman" w:hAnsi="Times New Roman"/>
          <w:sz w:val="28"/>
          <w:szCs w:val="28"/>
        </w:rPr>
        <w:t>а</w:t>
      </w:r>
      <w:r>
        <w:rPr>
          <w:rFonts w:ascii="Times New Roman" w:hAnsi="Times New Roman"/>
          <w:sz w:val="28"/>
          <w:szCs w:val="28"/>
        </w:rPr>
        <w:t>щении численности занятых в сельском хозяйстве работников. В результате прибыльность персонала организаций за рассматриваемый период увелич</w:t>
      </w:r>
      <w:r>
        <w:rPr>
          <w:rFonts w:ascii="Times New Roman" w:hAnsi="Times New Roman"/>
          <w:sz w:val="28"/>
          <w:szCs w:val="28"/>
        </w:rPr>
        <w:t>и</w:t>
      </w:r>
      <w:r>
        <w:rPr>
          <w:rFonts w:ascii="Times New Roman" w:hAnsi="Times New Roman"/>
          <w:sz w:val="28"/>
          <w:szCs w:val="28"/>
        </w:rPr>
        <w:t>лась более чем в 2 раза.</w:t>
      </w:r>
    </w:p>
    <w:p w:rsidR="00DD2695" w:rsidRDefault="00DD2695" w:rsidP="00281A78">
      <w:pPr>
        <w:widowControl w:val="0"/>
        <w:spacing w:after="0" w:line="360" w:lineRule="auto"/>
        <w:ind w:left="-57" w:right="-57" w:firstLine="709"/>
        <w:jc w:val="both"/>
        <w:rPr>
          <w:rFonts w:ascii="Times New Roman" w:hAnsi="Times New Roman"/>
          <w:sz w:val="28"/>
          <w:szCs w:val="28"/>
        </w:rPr>
      </w:pPr>
    </w:p>
    <w:p w:rsidR="00DD2695" w:rsidRDefault="00DD2695" w:rsidP="00AB5AFB">
      <w:pPr>
        <w:widowControl w:val="0"/>
        <w:spacing w:after="0" w:line="240" w:lineRule="auto"/>
        <w:jc w:val="both"/>
        <w:rPr>
          <w:rFonts w:ascii="Times New Roman" w:hAnsi="Times New Roman"/>
          <w:sz w:val="28"/>
          <w:szCs w:val="28"/>
        </w:rPr>
      </w:pPr>
      <w:r w:rsidRPr="00F97359">
        <w:rPr>
          <w:rFonts w:ascii="Times New Roman" w:hAnsi="Times New Roman"/>
          <w:sz w:val="28"/>
          <w:szCs w:val="28"/>
        </w:rPr>
        <w:t>Таблица 2 –</w:t>
      </w:r>
      <w:r>
        <w:rPr>
          <w:rFonts w:ascii="Times New Roman" w:hAnsi="Times New Roman"/>
          <w:sz w:val="28"/>
          <w:szCs w:val="28"/>
        </w:rPr>
        <w:t xml:space="preserve"> Показатели эффективности функционирования </w:t>
      </w:r>
    </w:p>
    <w:p w:rsidR="00DD2695" w:rsidRDefault="00DD2695" w:rsidP="00AB5AFB">
      <w:pPr>
        <w:widowControl w:val="0"/>
        <w:spacing w:after="0" w:line="240" w:lineRule="auto"/>
        <w:jc w:val="both"/>
        <w:rPr>
          <w:rFonts w:ascii="Times New Roman" w:hAnsi="Times New Roman"/>
          <w:sz w:val="28"/>
          <w:szCs w:val="28"/>
        </w:rPr>
      </w:pPr>
      <w:r>
        <w:rPr>
          <w:rFonts w:ascii="Times New Roman" w:hAnsi="Times New Roman"/>
          <w:sz w:val="28"/>
          <w:szCs w:val="28"/>
        </w:rPr>
        <w:t xml:space="preserve">                     сельскохозяйственных организаций Краснодарского края [8]</w:t>
      </w:r>
    </w:p>
    <w:p w:rsidR="00DD2695" w:rsidRDefault="00DD2695" w:rsidP="00AB5AFB">
      <w:pPr>
        <w:widowControl w:val="0"/>
        <w:spacing w:after="0" w:line="240" w:lineRule="auto"/>
        <w:jc w:val="both"/>
        <w:rPr>
          <w:rFonts w:ascii="Times New Roman" w:hAnsi="Times New Roman"/>
          <w:sz w:val="28"/>
          <w:szCs w:val="2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7"/>
        <w:gridCol w:w="992"/>
        <w:gridCol w:w="992"/>
        <w:gridCol w:w="994"/>
        <w:gridCol w:w="992"/>
        <w:gridCol w:w="994"/>
        <w:gridCol w:w="1205"/>
      </w:tblGrid>
      <w:tr w:rsidR="00DD2695" w:rsidRPr="00884962" w:rsidTr="00185FC4">
        <w:trPr>
          <w:cantSplit/>
        </w:trPr>
        <w:tc>
          <w:tcPr>
            <w:tcW w:w="1679" w:type="pct"/>
            <w:vAlign w:val="center"/>
          </w:tcPr>
          <w:p w:rsidR="00DD2695" w:rsidRPr="00BB453E" w:rsidRDefault="00DD2695" w:rsidP="00AB5AFB">
            <w:pPr>
              <w:widowControl w:val="0"/>
              <w:spacing w:after="0" w:line="240" w:lineRule="auto"/>
              <w:ind w:left="-57" w:right="-57"/>
              <w:jc w:val="center"/>
              <w:rPr>
                <w:rFonts w:ascii="Times New Roman" w:hAnsi="Times New Roman"/>
                <w:color w:val="000000"/>
                <w:sz w:val="24"/>
                <w:szCs w:val="24"/>
              </w:rPr>
            </w:pPr>
            <w:r w:rsidRPr="00BB453E">
              <w:rPr>
                <w:rFonts w:ascii="Times New Roman" w:hAnsi="Times New Roman"/>
                <w:color w:val="000000"/>
                <w:sz w:val="24"/>
                <w:szCs w:val="24"/>
              </w:rPr>
              <w:t>Показатель</w:t>
            </w:r>
          </w:p>
        </w:tc>
        <w:tc>
          <w:tcPr>
            <w:tcW w:w="534" w:type="pct"/>
            <w:vAlign w:val="center"/>
          </w:tcPr>
          <w:p w:rsidR="00DD2695" w:rsidRPr="00D65417" w:rsidRDefault="00DD2695" w:rsidP="00AB5AFB">
            <w:pPr>
              <w:widowControl w:val="0"/>
              <w:spacing w:after="0" w:line="240" w:lineRule="auto"/>
              <w:ind w:left="-57" w:right="-57"/>
              <w:jc w:val="center"/>
              <w:rPr>
                <w:rFonts w:ascii="Times New Roman" w:hAnsi="Times New Roman"/>
                <w:color w:val="000000"/>
                <w:sz w:val="24"/>
                <w:szCs w:val="24"/>
              </w:rPr>
            </w:pPr>
            <w:r w:rsidRPr="00D65417">
              <w:rPr>
                <w:rFonts w:ascii="Times New Roman" w:hAnsi="Times New Roman"/>
                <w:color w:val="000000"/>
                <w:sz w:val="24"/>
                <w:szCs w:val="24"/>
                <w:lang w:val="en-US"/>
              </w:rPr>
              <w:t>201</w:t>
            </w:r>
            <w:r w:rsidRPr="00D65417">
              <w:rPr>
                <w:rFonts w:ascii="Times New Roman" w:hAnsi="Times New Roman"/>
                <w:color w:val="000000"/>
                <w:sz w:val="24"/>
                <w:szCs w:val="24"/>
              </w:rPr>
              <w:t>0 г.</w:t>
            </w:r>
          </w:p>
        </w:tc>
        <w:tc>
          <w:tcPr>
            <w:tcW w:w="534" w:type="pct"/>
            <w:vAlign w:val="center"/>
          </w:tcPr>
          <w:p w:rsidR="00DD2695" w:rsidRPr="00D65417" w:rsidRDefault="00DD2695" w:rsidP="00AB5AFB">
            <w:pPr>
              <w:widowControl w:val="0"/>
              <w:spacing w:after="0" w:line="240" w:lineRule="auto"/>
              <w:ind w:left="-57" w:right="-57"/>
              <w:jc w:val="center"/>
              <w:rPr>
                <w:rFonts w:ascii="Times New Roman" w:hAnsi="Times New Roman"/>
                <w:color w:val="000000"/>
                <w:sz w:val="24"/>
                <w:szCs w:val="24"/>
              </w:rPr>
            </w:pPr>
            <w:r w:rsidRPr="00D65417">
              <w:rPr>
                <w:rFonts w:ascii="Times New Roman" w:hAnsi="Times New Roman"/>
                <w:color w:val="000000"/>
                <w:sz w:val="24"/>
                <w:szCs w:val="24"/>
                <w:lang w:val="en-US"/>
              </w:rPr>
              <w:t>201</w:t>
            </w:r>
            <w:r w:rsidRPr="00D65417">
              <w:rPr>
                <w:rFonts w:ascii="Times New Roman" w:hAnsi="Times New Roman"/>
                <w:color w:val="000000"/>
                <w:sz w:val="24"/>
                <w:szCs w:val="24"/>
              </w:rPr>
              <w:t>1 г.</w:t>
            </w:r>
          </w:p>
        </w:tc>
        <w:tc>
          <w:tcPr>
            <w:tcW w:w="535" w:type="pct"/>
            <w:vAlign w:val="center"/>
          </w:tcPr>
          <w:p w:rsidR="00DD2695" w:rsidRPr="00D65417" w:rsidRDefault="00DD2695" w:rsidP="00AB5AFB">
            <w:pPr>
              <w:widowControl w:val="0"/>
              <w:spacing w:after="0" w:line="240" w:lineRule="auto"/>
              <w:ind w:left="-57" w:right="-57"/>
              <w:jc w:val="center"/>
              <w:rPr>
                <w:rFonts w:ascii="Times New Roman" w:hAnsi="Times New Roman"/>
                <w:color w:val="000000"/>
                <w:sz w:val="24"/>
                <w:szCs w:val="24"/>
              </w:rPr>
            </w:pPr>
            <w:r w:rsidRPr="00D65417">
              <w:rPr>
                <w:rFonts w:ascii="Times New Roman" w:hAnsi="Times New Roman"/>
                <w:color w:val="000000"/>
                <w:sz w:val="24"/>
                <w:szCs w:val="24"/>
                <w:lang w:val="en-US"/>
              </w:rPr>
              <w:t>2012</w:t>
            </w:r>
            <w:r w:rsidRPr="00D65417">
              <w:rPr>
                <w:rFonts w:ascii="Times New Roman" w:hAnsi="Times New Roman"/>
                <w:color w:val="000000"/>
                <w:sz w:val="24"/>
                <w:szCs w:val="24"/>
              </w:rPr>
              <w:t xml:space="preserve"> г.</w:t>
            </w:r>
          </w:p>
        </w:tc>
        <w:tc>
          <w:tcPr>
            <w:tcW w:w="534" w:type="pct"/>
            <w:vAlign w:val="center"/>
          </w:tcPr>
          <w:p w:rsidR="00DD2695" w:rsidRPr="00D65417" w:rsidRDefault="00DD2695" w:rsidP="00AB5AFB">
            <w:pPr>
              <w:widowControl w:val="0"/>
              <w:spacing w:after="0" w:line="240" w:lineRule="auto"/>
              <w:ind w:left="-57" w:right="-57"/>
              <w:jc w:val="center"/>
              <w:rPr>
                <w:rFonts w:ascii="Times New Roman" w:hAnsi="Times New Roman"/>
                <w:color w:val="000000"/>
                <w:sz w:val="24"/>
                <w:szCs w:val="24"/>
              </w:rPr>
            </w:pPr>
            <w:r w:rsidRPr="00D65417">
              <w:rPr>
                <w:rFonts w:ascii="Times New Roman" w:hAnsi="Times New Roman"/>
                <w:color w:val="000000"/>
                <w:sz w:val="24"/>
                <w:szCs w:val="24"/>
                <w:lang w:val="en-US"/>
              </w:rPr>
              <w:t>2013</w:t>
            </w:r>
            <w:r>
              <w:rPr>
                <w:rFonts w:ascii="Times New Roman" w:hAnsi="Times New Roman"/>
                <w:color w:val="000000"/>
                <w:sz w:val="24"/>
                <w:szCs w:val="24"/>
              </w:rPr>
              <w:t xml:space="preserve"> </w:t>
            </w:r>
            <w:r w:rsidRPr="00D65417">
              <w:rPr>
                <w:rFonts w:ascii="Times New Roman" w:hAnsi="Times New Roman"/>
                <w:color w:val="000000"/>
                <w:sz w:val="24"/>
                <w:szCs w:val="24"/>
              </w:rPr>
              <w:t>г.</w:t>
            </w:r>
          </w:p>
        </w:tc>
        <w:tc>
          <w:tcPr>
            <w:tcW w:w="535" w:type="pct"/>
            <w:vAlign w:val="center"/>
          </w:tcPr>
          <w:p w:rsidR="00DD2695" w:rsidRPr="00D65417" w:rsidRDefault="00DD2695" w:rsidP="00AB5AFB">
            <w:pPr>
              <w:widowControl w:val="0"/>
              <w:spacing w:after="0" w:line="240" w:lineRule="auto"/>
              <w:ind w:left="-57" w:right="-57"/>
              <w:jc w:val="center"/>
              <w:rPr>
                <w:rFonts w:ascii="Times New Roman" w:hAnsi="Times New Roman"/>
                <w:color w:val="000000"/>
                <w:sz w:val="24"/>
                <w:szCs w:val="24"/>
              </w:rPr>
            </w:pPr>
            <w:r w:rsidRPr="00D65417">
              <w:rPr>
                <w:rFonts w:ascii="Times New Roman" w:hAnsi="Times New Roman"/>
                <w:color w:val="000000"/>
                <w:sz w:val="24"/>
                <w:szCs w:val="24"/>
                <w:lang w:val="en-US"/>
              </w:rPr>
              <w:t>2014</w:t>
            </w:r>
            <w:r>
              <w:rPr>
                <w:rFonts w:ascii="Times New Roman" w:hAnsi="Times New Roman"/>
                <w:color w:val="000000"/>
                <w:sz w:val="24"/>
                <w:szCs w:val="24"/>
              </w:rPr>
              <w:t xml:space="preserve"> </w:t>
            </w:r>
            <w:r w:rsidRPr="00D65417">
              <w:rPr>
                <w:rFonts w:ascii="Times New Roman" w:hAnsi="Times New Roman"/>
                <w:color w:val="000000"/>
                <w:sz w:val="24"/>
                <w:szCs w:val="24"/>
              </w:rPr>
              <w:t>г.</w:t>
            </w:r>
          </w:p>
        </w:tc>
        <w:tc>
          <w:tcPr>
            <w:tcW w:w="649" w:type="pct"/>
            <w:vAlign w:val="center"/>
          </w:tcPr>
          <w:p w:rsidR="00DD2695" w:rsidRPr="00D65417" w:rsidRDefault="00DD2695" w:rsidP="00AB5AFB">
            <w:pPr>
              <w:widowControl w:val="0"/>
              <w:spacing w:after="0" w:line="240" w:lineRule="auto"/>
              <w:ind w:left="-57" w:right="-57"/>
              <w:jc w:val="center"/>
              <w:rPr>
                <w:rFonts w:ascii="Times New Roman" w:hAnsi="Times New Roman"/>
                <w:color w:val="000000"/>
                <w:sz w:val="24"/>
                <w:szCs w:val="24"/>
              </w:rPr>
            </w:pPr>
            <w:r w:rsidRPr="00D65417">
              <w:rPr>
                <w:rFonts w:ascii="Times New Roman" w:hAnsi="Times New Roman"/>
                <w:color w:val="000000"/>
                <w:sz w:val="24"/>
                <w:szCs w:val="24"/>
              </w:rPr>
              <w:t>2014 г. к 2010 г., %</w:t>
            </w:r>
          </w:p>
        </w:tc>
      </w:tr>
      <w:tr w:rsidR="00DD2695" w:rsidRPr="00884962" w:rsidTr="00185FC4">
        <w:trPr>
          <w:cantSplit/>
        </w:trPr>
        <w:tc>
          <w:tcPr>
            <w:tcW w:w="1679" w:type="pct"/>
            <w:tcBorders>
              <w:bottom w:val="nil"/>
            </w:tcBorders>
            <w:vAlign w:val="bottom"/>
          </w:tcPr>
          <w:p w:rsidR="00DD2695" w:rsidRPr="00BB453E" w:rsidRDefault="00DD2695" w:rsidP="00AB5AFB">
            <w:pPr>
              <w:widowControl w:val="0"/>
              <w:spacing w:after="0" w:line="240" w:lineRule="auto"/>
              <w:ind w:left="-57" w:right="-57"/>
              <w:rPr>
                <w:rFonts w:ascii="Times New Roman" w:hAnsi="Times New Roman"/>
                <w:color w:val="000000"/>
                <w:sz w:val="24"/>
                <w:szCs w:val="24"/>
              </w:rPr>
            </w:pPr>
            <w:r w:rsidRPr="00BB453E">
              <w:rPr>
                <w:rFonts w:ascii="Times New Roman" w:hAnsi="Times New Roman"/>
                <w:color w:val="000000"/>
                <w:sz w:val="24"/>
                <w:szCs w:val="24"/>
              </w:rPr>
              <w:t>Среднесписочная числе</w:t>
            </w:r>
            <w:r w:rsidRPr="00BB453E">
              <w:rPr>
                <w:rFonts w:ascii="Times New Roman" w:hAnsi="Times New Roman"/>
                <w:color w:val="000000"/>
                <w:sz w:val="24"/>
                <w:szCs w:val="24"/>
              </w:rPr>
              <w:t>н</w:t>
            </w:r>
            <w:r w:rsidRPr="00BB453E">
              <w:rPr>
                <w:rFonts w:ascii="Times New Roman" w:hAnsi="Times New Roman"/>
                <w:color w:val="000000"/>
                <w:sz w:val="24"/>
                <w:szCs w:val="24"/>
              </w:rPr>
              <w:t>ность работников, тыс чел</w:t>
            </w:r>
          </w:p>
        </w:tc>
        <w:tc>
          <w:tcPr>
            <w:tcW w:w="534" w:type="pct"/>
            <w:tcBorders>
              <w:bottom w:val="nil"/>
            </w:tcBorders>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125,3</w:t>
            </w:r>
          </w:p>
        </w:tc>
        <w:tc>
          <w:tcPr>
            <w:tcW w:w="534" w:type="pct"/>
            <w:tcBorders>
              <w:bottom w:val="nil"/>
            </w:tcBorders>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120,3</w:t>
            </w:r>
          </w:p>
        </w:tc>
        <w:tc>
          <w:tcPr>
            <w:tcW w:w="535" w:type="pct"/>
            <w:tcBorders>
              <w:bottom w:val="nil"/>
            </w:tcBorders>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115,3</w:t>
            </w:r>
          </w:p>
        </w:tc>
        <w:tc>
          <w:tcPr>
            <w:tcW w:w="534" w:type="pct"/>
            <w:tcBorders>
              <w:bottom w:val="nil"/>
            </w:tcBorders>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107,1</w:t>
            </w:r>
          </w:p>
        </w:tc>
        <w:tc>
          <w:tcPr>
            <w:tcW w:w="535" w:type="pct"/>
            <w:tcBorders>
              <w:bottom w:val="nil"/>
            </w:tcBorders>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102,4</w:t>
            </w:r>
          </w:p>
        </w:tc>
        <w:tc>
          <w:tcPr>
            <w:tcW w:w="649" w:type="pct"/>
            <w:tcBorders>
              <w:bottom w:val="nil"/>
            </w:tcBorders>
            <w:vAlign w:val="bottom"/>
          </w:tcPr>
          <w:p w:rsidR="00DD269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81,7</w:t>
            </w:r>
          </w:p>
        </w:tc>
      </w:tr>
      <w:tr w:rsidR="00DD2695" w:rsidRPr="00884962" w:rsidTr="00185FC4">
        <w:trPr>
          <w:cantSplit/>
        </w:trPr>
        <w:tc>
          <w:tcPr>
            <w:tcW w:w="1679" w:type="pct"/>
            <w:vAlign w:val="bottom"/>
          </w:tcPr>
          <w:p w:rsidR="00DD2695" w:rsidRPr="00BB453E" w:rsidRDefault="00DD2695" w:rsidP="00723A60">
            <w:pPr>
              <w:widowControl w:val="0"/>
              <w:spacing w:after="0" w:line="240" w:lineRule="auto"/>
              <w:ind w:left="-57" w:right="-57"/>
              <w:rPr>
                <w:rFonts w:ascii="Times New Roman" w:hAnsi="Times New Roman"/>
                <w:color w:val="000000"/>
                <w:sz w:val="24"/>
                <w:szCs w:val="24"/>
              </w:rPr>
            </w:pPr>
            <w:r w:rsidRPr="00BB453E">
              <w:rPr>
                <w:rFonts w:ascii="Times New Roman" w:hAnsi="Times New Roman"/>
                <w:color w:val="000000"/>
                <w:sz w:val="24"/>
                <w:szCs w:val="24"/>
              </w:rPr>
              <w:t>Среднемесячная заработная плата работников отрасли, руб</w:t>
            </w:r>
          </w:p>
        </w:tc>
        <w:tc>
          <w:tcPr>
            <w:tcW w:w="534" w:type="pct"/>
            <w:vAlign w:val="bottom"/>
          </w:tcPr>
          <w:p w:rsidR="00DD269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13376</w:t>
            </w:r>
          </w:p>
        </w:tc>
        <w:tc>
          <w:tcPr>
            <w:tcW w:w="534" w:type="pct"/>
            <w:vAlign w:val="bottom"/>
          </w:tcPr>
          <w:p w:rsidR="00DD269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15109</w:t>
            </w:r>
          </w:p>
        </w:tc>
        <w:tc>
          <w:tcPr>
            <w:tcW w:w="535" w:type="pct"/>
            <w:vAlign w:val="bottom"/>
          </w:tcPr>
          <w:p w:rsidR="00DD269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16617</w:t>
            </w:r>
          </w:p>
        </w:tc>
        <w:tc>
          <w:tcPr>
            <w:tcW w:w="534" w:type="pct"/>
            <w:vAlign w:val="bottom"/>
          </w:tcPr>
          <w:p w:rsidR="00DD269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18296</w:t>
            </w:r>
          </w:p>
        </w:tc>
        <w:tc>
          <w:tcPr>
            <w:tcW w:w="535" w:type="pct"/>
            <w:vAlign w:val="bottom"/>
          </w:tcPr>
          <w:p w:rsidR="00DD269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20031</w:t>
            </w:r>
          </w:p>
        </w:tc>
        <w:tc>
          <w:tcPr>
            <w:tcW w:w="649" w:type="pct"/>
            <w:vAlign w:val="bottom"/>
          </w:tcPr>
          <w:p w:rsidR="00DD269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149,7</w:t>
            </w:r>
          </w:p>
        </w:tc>
      </w:tr>
      <w:tr w:rsidR="00DD2695" w:rsidRPr="00884962" w:rsidTr="00185FC4">
        <w:trPr>
          <w:cantSplit/>
        </w:trPr>
        <w:tc>
          <w:tcPr>
            <w:tcW w:w="1679" w:type="pct"/>
            <w:vAlign w:val="bottom"/>
          </w:tcPr>
          <w:p w:rsidR="00DD2695" w:rsidRPr="00BB453E" w:rsidRDefault="00DD2695" w:rsidP="00AB5AFB">
            <w:pPr>
              <w:widowControl w:val="0"/>
              <w:spacing w:after="0" w:line="240" w:lineRule="auto"/>
              <w:ind w:left="-57" w:right="-57"/>
              <w:rPr>
                <w:rFonts w:ascii="Times New Roman" w:hAnsi="Times New Roman"/>
                <w:color w:val="000000"/>
                <w:sz w:val="24"/>
                <w:szCs w:val="24"/>
              </w:rPr>
            </w:pPr>
            <w:r w:rsidRPr="00BB453E">
              <w:rPr>
                <w:rFonts w:ascii="Times New Roman" w:hAnsi="Times New Roman"/>
                <w:color w:val="000000"/>
                <w:sz w:val="24"/>
                <w:szCs w:val="24"/>
              </w:rPr>
              <w:t>Выручка от продажи тов</w:t>
            </w:r>
            <w:r w:rsidRPr="00BB453E">
              <w:rPr>
                <w:rFonts w:ascii="Times New Roman" w:hAnsi="Times New Roman"/>
                <w:color w:val="000000"/>
                <w:sz w:val="24"/>
                <w:szCs w:val="24"/>
              </w:rPr>
              <w:t>а</w:t>
            </w:r>
            <w:r w:rsidRPr="00BB453E">
              <w:rPr>
                <w:rFonts w:ascii="Times New Roman" w:hAnsi="Times New Roman"/>
                <w:color w:val="000000"/>
                <w:sz w:val="24"/>
                <w:szCs w:val="24"/>
              </w:rPr>
              <w:t>ров, продукции, работ и у</w:t>
            </w:r>
            <w:r w:rsidRPr="00BB453E">
              <w:rPr>
                <w:rFonts w:ascii="Times New Roman" w:hAnsi="Times New Roman"/>
                <w:color w:val="000000"/>
                <w:sz w:val="24"/>
                <w:szCs w:val="24"/>
              </w:rPr>
              <w:t>с</w:t>
            </w:r>
            <w:r w:rsidRPr="00BB453E">
              <w:rPr>
                <w:rFonts w:ascii="Times New Roman" w:hAnsi="Times New Roman"/>
                <w:color w:val="000000"/>
                <w:sz w:val="24"/>
                <w:szCs w:val="24"/>
              </w:rPr>
              <w:t>луг – всего, млн руб</w:t>
            </w:r>
          </w:p>
        </w:tc>
        <w:tc>
          <w:tcPr>
            <w:tcW w:w="534"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sidRPr="00153D25">
              <w:rPr>
                <w:rFonts w:ascii="Times New Roman" w:hAnsi="Times New Roman"/>
                <w:color w:val="000000"/>
                <w:sz w:val="24"/>
                <w:szCs w:val="24"/>
              </w:rPr>
              <w:t>92385</w:t>
            </w:r>
          </w:p>
        </w:tc>
        <w:tc>
          <w:tcPr>
            <w:tcW w:w="534"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sidRPr="00153D25">
              <w:rPr>
                <w:rFonts w:ascii="Times New Roman" w:hAnsi="Times New Roman"/>
                <w:color w:val="000000"/>
                <w:sz w:val="24"/>
                <w:szCs w:val="24"/>
              </w:rPr>
              <w:t>101162</w:t>
            </w:r>
          </w:p>
        </w:tc>
        <w:tc>
          <w:tcPr>
            <w:tcW w:w="535"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106857</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109792</w:t>
            </w:r>
          </w:p>
        </w:tc>
        <w:tc>
          <w:tcPr>
            <w:tcW w:w="535"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sidRPr="00153D25">
              <w:rPr>
                <w:rFonts w:ascii="Times New Roman" w:hAnsi="Times New Roman"/>
                <w:color w:val="000000"/>
                <w:sz w:val="24"/>
                <w:szCs w:val="24"/>
              </w:rPr>
              <w:t>135806</w:t>
            </w:r>
          </w:p>
        </w:tc>
        <w:tc>
          <w:tcPr>
            <w:tcW w:w="649"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147,0</w:t>
            </w:r>
          </w:p>
        </w:tc>
      </w:tr>
      <w:tr w:rsidR="00DD2695" w:rsidRPr="00884962" w:rsidTr="00185FC4">
        <w:trPr>
          <w:cantSplit/>
        </w:trPr>
        <w:tc>
          <w:tcPr>
            <w:tcW w:w="1679" w:type="pct"/>
            <w:vAlign w:val="bottom"/>
          </w:tcPr>
          <w:p w:rsidR="00DD2695" w:rsidRPr="00BB453E" w:rsidRDefault="00DD2695" w:rsidP="00AB5AFB">
            <w:pPr>
              <w:widowControl w:val="0"/>
              <w:spacing w:after="0" w:line="240" w:lineRule="auto"/>
              <w:ind w:left="-57" w:right="-57"/>
              <w:rPr>
                <w:rFonts w:ascii="Times New Roman" w:hAnsi="Times New Roman"/>
                <w:color w:val="000000"/>
                <w:sz w:val="24"/>
                <w:szCs w:val="24"/>
              </w:rPr>
            </w:pPr>
            <w:r w:rsidRPr="00BB453E">
              <w:rPr>
                <w:rFonts w:ascii="Times New Roman" w:hAnsi="Times New Roman"/>
                <w:color w:val="000000"/>
                <w:sz w:val="24"/>
                <w:szCs w:val="24"/>
              </w:rPr>
              <w:t>Производительность труда, тыс руб/чел</w:t>
            </w:r>
          </w:p>
        </w:tc>
        <w:tc>
          <w:tcPr>
            <w:tcW w:w="534"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737,3</w:t>
            </w:r>
          </w:p>
        </w:tc>
        <w:tc>
          <w:tcPr>
            <w:tcW w:w="534"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840,9</w:t>
            </w:r>
          </w:p>
        </w:tc>
        <w:tc>
          <w:tcPr>
            <w:tcW w:w="535"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926,8</w:t>
            </w:r>
          </w:p>
        </w:tc>
        <w:tc>
          <w:tcPr>
            <w:tcW w:w="534"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1025,1</w:t>
            </w:r>
          </w:p>
        </w:tc>
        <w:tc>
          <w:tcPr>
            <w:tcW w:w="535"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1326,2</w:t>
            </w:r>
          </w:p>
        </w:tc>
        <w:tc>
          <w:tcPr>
            <w:tcW w:w="649"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179,9</w:t>
            </w:r>
          </w:p>
        </w:tc>
      </w:tr>
      <w:tr w:rsidR="00DD2695" w:rsidRPr="00884962" w:rsidTr="00185FC4">
        <w:trPr>
          <w:cantSplit/>
        </w:trPr>
        <w:tc>
          <w:tcPr>
            <w:tcW w:w="1679" w:type="pct"/>
            <w:vAlign w:val="bottom"/>
          </w:tcPr>
          <w:p w:rsidR="00DD2695" w:rsidRPr="00BB453E" w:rsidRDefault="00DD2695" w:rsidP="00AB5AFB">
            <w:pPr>
              <w:widowControl w:val="0"/>
              <w:spacing w:after="0" w:line="240" w:lineRule="auto"/>
              <w:ind w:left="-57" w:right="-57"/>
              <w:rPr>
                <w:rFonts w:ascii="Times New Roman" w:hAnsi="Times New Roman"/>
                <w:color w:val="000000"/>
                <w:sz w:val="24"/>
                <w:szCs w:val="24"/>
              </w:rPr>
            </w:pPr>
            <w:r w:rsidRPr="00BB453E">
              <w:rPr>
                <w:rFonts w:ascii="Times New Roman" w:hAnsi="Times New Roman"/>
                <w:color w:val="000000"/>
                <w:sz w:val="24"/>
                <w:szCs w:val="24"/>
              </w:rPr>
              <w:t>Дебиторская задолженность, млн руб</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23461</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lang w:val="en-US"/>
              </w:rPr>
            </w:pPr>
            <w:r w:rsidRPr="007E19C7">
              <w:rPr>
                <w:rFonts w:ascii="Times New Roman" w:hAnsi="Times New Roman"/>
                <w:color w:val="000000"/>
                <w:sz w:val="24"/>
                <w:szCs w:val="24"/>
                <w:lang w:val="en-US"/>
              </w:rPr>
              <w:t>27048</w:t>
            </w:r>
          </w:p>
        </w:tc>
        <w:tc>
          <w:tcPr>
            <w:tcW w:w="535"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lang w:val="en-US"/>
              </w:rPr>
            </w:pPr>
            <w:r w:rsidRPr="007E19C7">
              <w:rPr>
                <w:rFonts w:ascii="Times New Roman" w:hAnsi="Times New Roman"/>
                <w:color w:val="000000"/>
                <w:sz w:val="24"/>
                <w:szCs w:val="24"/>
                <w:lang w:val="en-US"/>
              </w:rPr>
              <w:t>28696</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28574</w:t>
            </w:r>
          </w:p>
        </w:tc>
        <w:tc>
          <w:tcPr>
            <w:tcW w:w="535"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43267</w:t>
            </w:r>
          </w:p>
        </w:tc>
        <w:tc>
          <w:tcPr>
            <w:tcW w:w="649"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184,4</w:t>
            </w:r>
          </w:p>
        </w:tc>
      </w:tr>
      <w:tr w:rsidR="00DD2695" w:rsidRPr="00884962" w:rsidTr="00185FC4">
        <w:trPr>
          <w:cantSplit/>
        </w:trPr>
        <w:tc>
          <w:tcPr>
            <w:tcW w:w="1679" w:type="pct"/>
            <w:vAlign w:val="bottom"/>
          </w:tcPr>
          <w:p w:rsidR="00DD2695" w:rsidRPr="00BB453E" w:rsidRDefault="00DD2695" w:rsidP="00AB5AFB">
            <w:pPr>
              <w:widowControl w:val="0"/>
              <w:spacing w:after="0" w:line="240" w:lineRule="auto"/>
              <w:ind w:left="-57" w:right="-57"/>
              <w:rPr>
                <w:rFonts w:ascii="Times New Roman" w:hAnsi="Times New Roman"/>
                <w:color w:val="000000"/>
                <w:sz w:val="24"/>
                <w:szCs w:val="24"/>
              </w:rPr>
            </w:pPr>
            <w:r w:rsidRPr="00BB453E">
              <w:rPr>
                <w:rFonts w:ascii="Times New Roman" w:hAnsi="Times New Roman"/>
                <w:color w:val="000000"/>
                <w:sz w:val="24"/>
                <w:szCs w:val="24"/>
              </w:rPr>
              <w:t>Продолжительность оборота дебиторской задолженности, дн</w:t>
            </w:r>
          </w:p>
        </w:tc>
        <w:tc>
          <w:tcPr>
            <w:tcW w:w="534"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92</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97</w:t>
            </w:r>
          </w:p>
        </w:tc>
        <w:tc>
          <w:tcPr>
            <w:tcW w:w="535"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98</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95</w:t>
            </w:r>
          </w:p>
        </w:tc>
        <w:tc>
          <w:tcPr>
            <w:tcW w:w="535"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116</w:t>
            </w:r>
          </w:p>
        </w:tc>
        <w:tc>
          <w:tcPr>
            <w:tcW w:w="649"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126,1</w:t>
            </w:r>
          </w:p>
        </w:tc>
      </w:tr>
      <w:tr w:rsidR="00DD2695" w:rsidRPr="00884962" w:rsidTr="00185FC4">
        <w:trPr>
          <w:cantSplit/>
        </w:trPr>
        <w:tc>
          <w:tcPr>
            <w:tcW w:w="1679" w:type="pct"/>
            <w:vAlign w:val="bottom"/>
          </w:tcPr>
          <w:p w:rsidR="00DD2695" w:rsidRPr="00BB453E" w:rsidRDefault="00DD2695" w:rsidP="00AB5AFB">
            <w:pPr>
              <w:widowControl w:val="0"/>
              <w:spacing w:after="0" w:line="240" w:lineRule="auto"/>
              <w:ind w:left="-57" w:right="-57"/>
              <w:rPr>
                <w:rFonts w:ascii="Times New Roman" w:hAnsi="Times New Roman"/>
                <w:color w:val="000000"/>
                <w:sz w:val="24"/>
                <w:szCs w:val="24"/>
              </w:rPr>
            </w:pPr>
            <w:r w:rsidRPr="00BB453E">
              <w:rPr>
                <w:rFonts w:ascii="Times New Roman" w:hAnsi="Times New Roman"/>
                <w:color w:val="000000"/>
                <w:sz w:val="24"/>
                <w:szCs w:val="24"/>
              </w:rPr>
              <w:t>Прибыль от продаж – всего, млн руб</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18009</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17455</w:t>
            </w:r>
          </w:p>
        </w:tc>
        <w:tc>
          <w:tcPr>
            <w:tcW w:w="535"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16376</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17435</w:t>
            </w:r>
          </w:p>
        </w:tc>
        <w:tc>
          <w:tcPr>
            <w:tcW w:w="535"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sidRPr="00153D25">
              <w:rPr>
                <w:rFonts w:ascii="Times New Roman" w:hAnsi="Times New Roman"/>
                <w:color w:val="000000"/>
                <w:sz w:val="24"/>
                <w:szCs w:val="24"/>
              </w:rPr>
              <w:t>30247</w:t>
            </w:r>
          </w:p>
        </w:tc>
        <w:tc>
          <w:tcPr>
            <w:tcW w:w="649" w:type="pct"/>
            <w:vAlign w:val="bottom"/>
          </w:tcPr>
          <w:p w:rsidR="00DD2695" w:rsidRPr="00153D25"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167,9</w:t>
            </w:r>
          </w:p>
        </w:tc>
      </w:tr>
      <w:tr w:rsidR="00DD2695" w:rsidRPr="00884962" w:rsidTr="00185FC4">
        <w:trPr>
          <w:cantSplit/>
        </w:trPr>
        <w:tc>
          <w:tcPr>
            <w:tcW w:w="1679" w:type="pct"/>
            <w:vAlign w:val="bottom"/>
          </w:tcPr>
          <w:p w:rsidR="00DD2695" w:rsidRPr="00BB453E" w:rsidRDefault="00DD2695" w:rsidP="00AB5AFB">
            <w:pPr>
              <w:widowControl w:val="0"/>
              <w:spacing w:after="0" w:line="240" w:lineRule="auto"/>
              <w:ind w:left="-57" w:right="-57"/>
              <w:rPr>
                <w:rFonts w:ascii="Times New Roman" w:hAnsi="Times New Roman"/>
                <w:color w:val="000000"/>
                <w:sz w:val="24"/>
                <w:szCs w:val="24"/>
              </w:rPr>
            </w:pPr>
            <w:r w:rsidRPr="00BB453E">
              <w:rPr>
                <w:rFonts w:ascii="Times New Roman" w:hAnsi="Times New Roman"/>
                <w:color w:val="000000"/>
                <w:sz w:val="24"/>
                <w:szCs w:val="24"/>
              </w:rPr>
              <w:t>Прибыльность персонала, тыс руб/чел</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143,7</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145,1</w:t>
            </w:r>
          </w:p>
        </w:tc>
        <w:tc>
          <w:tcPr>
            <w:tcW w:w="535"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142,0</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162,8</w:t>
            </w:r>
          </w:p>
        </w:tc>
        <w:tc>
          <w:tcPr>
            <w:tcW w:w="535"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295,4</w:t>
            </w:r>
          </w:p>
        </w:tc>
        <w:tc>
          <w:tcPr>
            <w:tcW w:w="649"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sidRPr="007E19C7">
              <w:rPr>
                <w:rFonts w:ascii="Times New Roman" w:hAnsi="Times New Roman"/>
                <w:color w:val="000000"/>
                <w:sz w:val="24"/>
                <w:szCs w:val="24"/>
              </w:rPr>
              <w:t>205,6</w:t>
            </w:r>
          </w:p>
        </w:tc>
      </w:tr>
      <w:tr w:rsidR="00DD2695" w:rsidRPr="00884962" w:rsidTr="00185FC4">
        <w:trPr>
          <w:cantSplit/>
        </w:trPr>
        <w:tc>
          <w:tcPr>
            <w:tcW w:w="1679" w:type="pct"/>
            <w:vAlign w:val="bottom"/>
          </w:tcPr>
          <w:p w:rsidR="00DD2695" w:rsidRPr="00BB453E" w:rsidRDefault="00DD2695" w:rsidP="00AB5AFB">
            <w:pPr>
              <w:widowControl w:val="0"/>
              <w:spacing w:after="0" w:line="240" w:lineRule="auto"/>
              <w:ind w:left="-57" w:right="-57"/>
              <w:rPr>
                <w:rFonts w:ascii="Times New Roman" w:hAnsi="Times New Roman"/>
                <w:color w:val="000000"/>
                <w:sz w:val="24"/>
                <w:szCs w:val="24"/>
              </w:rPr>
            </w:pPr>
            <w:r w:rsidRPr="00BB453E">
              <w:rPr>
                <w:rFonts w:ascii="Times New Roman" w:hAnsi="Times New Roman"/>
                <w:color w:val="000000"/>
                <w:sz w:val="24"/>
                <w:szCs w:val="24"/>
              </w:rPr>
              <w:t>Рентабельность  продаж, %</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19,5</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17,3</w:t>
            </w:r>
          </w:p>
        </w:tc>
        <w:tc>
          <w:tcPr>
            <w:tcW w:w="535"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15,3</w:t>
            </w:r>
          </w:p>
        </w:tc>
        <w:tc>
          <w:tcPr>
            <w:tcW w:w="534"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15,9</w:t>
            </w:r>
          </w:p>
        </w:tc>
        <w:tc>
          <w:tcPr>
            <w:tcW w:w="535"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22,3</w:t>
            </w:r>
          </w:p>
        </w:tc>
        <w:tc>
          <w:tcPr>
            <w:tcW w:w="649" w:type="pct"/>
            <w:vAlign w:val="bottom"/>
          </w:tcPr>
          <w:p w:rsidR="00DD2695" w:rsidRPr="007E19C7" w:rsidRDefault="00DD2695" w:rsidP="00AB5AFB">
            <w:pPr>
              <w:widowControl w:val="0"/>
              <w:spacing w:after="0" w:line="240" w:lineRule="auto"/>
              <w:ind w:left="-57" w:right="-57"/>
              <w:jc w:val="center"/>
              <w:rPr>
                <w:rFonts w:ascii="Times New Roman" w:hAnsi="Times New Roman"/>
                <w:color w:val="000000"/>
                <w:sz w:val="24"/>
                <w:szCs w:val="24"/>
              </w:rPr>
            </w:pPr>
          </w:p>
        </w:tc>
      </w:tr>
    </w:tbl>
    <w:p w:rsidR="00DD2695" w:rsidRDefault="00DD2695" w:rsidP="00AB5AFB">
      <w:pPr>
        <w:widowControl w:val="0"/>
        <w:spacing w:after="0" w:line="360" w:lineRule="auto"/>
        <w:ind w:firstLine="709"/>
        <w:jc w:val="both"/>
        <w:rPr>
          <w:rFonts w:ascii="Times New Roman" w:hAnsi="Times New Roman"/>
          <w:sz w:val="28"/>
          <w:szCs w:val="28"/>
        </w:rPr>
      </w:pPr>
    </w:p>
    <w:p w:rsidR="00DD2695" w:rsidRPr="00D64FE8" w:rsidRDefault="00DD2695" w:rsidP="00D64FE8">
      <w:pPr>
        <w:widowControl w:val="0"/>
        <w:spacing w:after="0" w:line="360" w:lineRule="auto"/>
        <w:ind w:left="-57" w:right="-57" w:firstLine="709"/>
        <w:jc w:val="both"/>
        <w:rPr>
          <w:rFonts w:ascii="Times New Roman" w:hAnsi="Times New Roman"/>
          <w:sz w:val="28"/>
          <w:szCs w:val="28"/>
        </w:rPr>
      </w:pPr>
      <w:r w:rsidRPr="00D64FE8">
        <w:rPr>
          <w:rFonts w:ascii="Times New Roman" w:hAnsi="Times New Roman"/>
          <w:sz w:val="28"/>
          <w:szCs w:val="28"/>
        </w:rPr>
        <w:t>Однако следует отметить, что активное развитие АПК Краснодарск</w:t>
      </w:r>
      <w:r w:rsidRPr="00D64FE8">
        <w:rPr>
          <w:rFonts w:ascii="Times New Roman" w:hAnsi="Times New Roman"/>
          <w:sz w:val="28"/>
          <w:szCs w:val="28"/>
        </w:rPr>
        <w:t>о</w:t>
      </w:r>
      <w:r w:rsidRPr="00D64FE8">
        <w:rPr>
          <w:rFonts w:ascii="Times New Roman" w:hAnsi="Times New Roman"/>
          <w:sz w:val="28"/>
          <w:szCs w:val="28"/>
        </w:rPr>
        <w:t>го края сдерживается низкой конкурентоспособностью инновационного сектора аграрной сферы, отсутствием эффективной инфраструктуры инн</w:t>
      </w:r>
      <w:r w:rsidRPr="00D64FE8">
        <w:rPr>
          <w:rFonts w:ascii="Times New Roman" w:hAnsi="Times New Roman"/>
          <w:sz w:val="28"/>
          <w:szCs w:val="28"/>
        </w:rPr>
        <w:t>о</w:t>
      </w:r>
      <w:r w:rsidRPr="00D64FE8">
        <w:rPr>
          <w:rFonts w:ascii="Times New Roman" w:hAnsi="Times New Roman"/>
          <w:sz w:val="28"/>
          <w:szCs w:val="28"/>
        </w:rPr>
        <w:t>вационной системы и механизмов стимулирования технологической моде</w:t>
      </w:r>
      <w:r w:rsidRPr="00D64FE8">
        <w:rPr>
          <w:rFonts w:ascii="Times New Roman" w:hAnsi="Times New Roman"/>
          <w:sz w:val="28"/>
          <w:szCs w:val="28"/>
        </w:rPr>
        <w:t>р</w:t>
      </w:r>
      <w:r w:rsidRPr="00D64FE8">
        <w:rPr>
          <w:rFonts w:ascii="Times New Roman" w:hAnsi="Times New Roman"/>
          <w:sz w:val="28"/>
          <w:szCs w:val="28"/>
        </w:rPr>
        <w:t>низации аграрного производства.</w:t>
      </w:r>
    </w:p>
    <w:p w:rsidR="00DD2695" w:rsidRPr="0012198A" w:rsidRDefault="00DD2695" w:rsidP="00D64FE8">
      <w:pPr>
        <w:widowControl w:val="0"/>
        <w:spacing w:after="0" w:line="360" w:lineRule="auto"/>
        <w:ind w:left="-57" w:right="-57" w:firstLine="709"/>
        <w:jc w:val="both"/>
        <w:rPr>
          <w:rFonts w:ascii="Times New Roman" w:hAnsi="Times New Roman"/>
          <w:sz w:val="28"/>
          <w:szCs w:val="28"/>
        </w:rPr>
      </w:pPr>
      <w:r w:rsidRPr="0022202C">
        <w:rPr>
          <w:rFonts w:ascii="Times New Roman" w:hAnsi="Times New Roman"/>
          <w:sz w:val="28"/>
          <w:szCs w:val="28"/>
        </w:rPr>
        <w:t>Субъектами конкуренции в агропромышленно</w:t>
      </w:r>
      <w:r>
        <w:rPr>
          <w:rFonts w:ascii="Times New Roman" w:hAnsi="Times New Roman"/>
          <w:sz w:val="28"/>
          <w:szCs w:val="28"/>
        </w:rPr>
        <w:t>м</w:t>
      </w:r>
      <w:r w:rsidRPr="0022202C">
        <w:rPr>
          <w:rFonts w:ascii="Times New Roman" w:hAnsi="Times New Roman"/>
          <w:sz w:val="28"/>
          <w:szCs w:val="28"/>
        </w:rPr>
        <w:t xml:space="preserve"> комплексе являются сельскохозяйственные товаропроизводители, предприятия пищевой и пер</w:t>
      </w:r>
      <w:r w:rsidRPr="0022202C">
        <w:rPr>
          <w:rFonts w:ascii="Times New Roman" w:hAnsi="Times New Roman"/>
          <w:sz w:val="28"/>
          <w:szCs w:val="28"/>
        </w:rPr>
        <w:t>е</w:t>
      </w:r>
      <w:r w:rsidRPr="0022202C">
        <w:rPr>
          <w:rFonts w:ascii="Times New Roman" w:hAnsi="Times New Roman"/>
          <w:sz w:val="28"/>
          <w:szCs w:val="28"/>
        </w:rPr>
        <w:t xml:space="preserve">рабатывающей промышленности, </w:t>
      </w:r>
      <w:r>
        <w:rPr>
          <w:rFonts w:ascii="Times New Roman" w:hAnsi="Times New Roman"/>
          <w:sz w:val="28"/>
          <w:szCs w:val="28"/>
        </w:rPr>
        <w:t xml:space="preserve">субъекты </w:t>
      </w:r>
      <w:r w:rsidRPr="0022202C">
        <w:rPr>
          <w:rFonts w:ascii="Times New Roman" w:hAnsi="Times New Roman"/>
          <w:sz w:val="28"/>
          <w:szCs w:val="28"/>
        </w:rPr>
        <w:t>оказания производственных и рыночных услуг, другие субъекты различных форм собственности и спос</w:t>
      </w:r>
      <w:r w:rsidRPr="0022202C">
        <w:rPr>
          <w:rFonts w:ascii="Times New Roman" w:hAnsi="Times New Roman"/>
          <w:sz w:val="28"/>
          <w:szCs w:val="28"/>
        </w:rPr>
        <w:t>о</w:t>
      </w:r>
      <w:r w:rsidRPr="0022202C">
        <w:rPr>
          <w:rFonts w:ascii="Times New Roman" w:hAnsi="Times New Roman"/>
          <w:sz w:val="28"/>
          <w:szCs w:val="28"/>
        </w:rPr>
        <w:t>бов хозяйствования. Объект</w:t>
      </w:r>
      <w:r>
        <w:rPr>
          <w:rFonts w:ascii="Times New Roman" w:hAnsi="Times New Roman"/>
          <w:sz w:val="28"/>
          <w:szCs w:val="28"/>
        </w:rPr>
        <w:t>ы</w:t>
      </w:r>
      <w:r w:rsidRPr="0022202C">
        <w:rPr>
          <w:rFonts w:ascii="Times New Roman" w:hAnsi="Times New Roman"/>
          <w:sz w:val="28"/>
          <w:szCs w:val="28"/>
        </w:rPr>
        <w:t xml:space="preserve"> конкуренции </w:t>
      </w:r>
      <w:r>
        <w:rPr>
          <w:rFonts w:ascii="Times New Roman" w:hAnsi="Times New Roman"/>
          <w:sz w:val="28"/>
          <w:szCs w:val="28"/>
        </w:rPr>
        <w:t xml:space="preserve">– возможности использования факторов производства, включая </w:t>
      </w:r>
      <w:r w:rsidRPr="0022202C">
        <w:rPr>
          <w:rFonts w:ascii="Times New Roman" w:hAnsi="Times New Roman"/>
          <w:sz w:val="28"/>
          <w:szCs w:val="28"/>
        </w:rPr>
        <w:t>земл</w:t>
      </w:r>
      <w:r>
        <w:rPr>
          <w:rFonts w:ascii="Times New Roman" w:hAnsi="Times New Roman"/>
          <w:sz w:val="28"/>
          <w:szCs w:val="28"/>
        </w:rPr>
        <w:t>ю</w:t>
      </w:r>
      <w:r w:rsidRPr="0022202C">
        <w:rPr>
          <w:rFonts w:ascii="Times New Roman" w:hAnsi="Times New Roman"/>
          <w:sz w:val="28"/>
          <w:szCs w:val="28"/>
        </w:rPr>
        <w:t>, трудовы</w:t>
      </w:r>
      <w:r>
        <w:rPr>
          <w:rFonts w:ascii="Times New Roman" w:hAnsi="Times New Roman"/>
          <w:sz w:val="28"/>
          <w:szCs w:val="28"/>
        </w:rPr>
        <w:t>е</w:t>
      </w:r>
      <w:r w:rsidRPr="0022202C">
        <w:rPr>
          <w:rFonts w:ascii="Times New Roman" w:hAnsi="Times New Roman"/>
          <w:sz w:val="28"/>
          <w:szCs w:val="28"/>
        </w:rPr>
        <w:t xml:space="preserve"> и финансовы</w:t>
      </w:r>
      <w:r>
        <w:rPr>
          <w:rFonts w:ascii="Times New Roman" w:hAnsi="Times New Roman"/>
          <w:sz w:val="28"/>
          <w:szCs w:val="28"/>
        </w:rPr>
        <w:t>е</w:t>
      </w:r>
      <w:r w:rsidRPr="0022202C">
        <w:rPr>
          <w:rFonts w:ascii="Times New Roman" w:hAnsi="Times New Roman"/>
          <w:sz w:val="28"/>
          <w:szCs w:val="28"/>
        </w:rPr>
        <w:t xml:space="preserve"> ресурс</w:t>
      </w:r>
      <w:r>
        <w:rPr>
          <w:rFonts w:ascii="Times New Roman" w:hAnsi="Times New Roman"/>
          <w:sz w:val="28"/>
          <w:szCs w:val="28"/>
        </w:rPr>
        <w:t>ы</w:t>
      </w:r>
      <w:r w:rsidRPr="0022202C">
        <w:rPr>
          <w:rFonts w:ascii="Times New Roman" w:hAnsi="Times New Roman"/>
          <w:sz w:val="28"/>
          <w:szCs w:val="28"/>
        </w:rPr>
        <w:t>,</w:t>
      </w:r>
      <w:r>
        <w:rPr>
          <w:rFonts w:ascii="Times New Roman" w:hAnsi="Times New Roman"/>
          <w:sz w:val="28"/>
          <w:szCs w:val="28"/>
        </w:rPr>
        <w:t xml:space="preserve"> а также </w:t>
      </w:r>
      <w:r w:rsidRPr="0022202C">
        <w:rPr>
          <w:rFonts w:ascii="Times New Roman" w:hAnsi="Times New Roman"/>
          <w:sz w:val="28"/>
          <w:szCs w:val="28"/>
        </w:rPr>
        <w:t>сельскохозяйственно</w:t>
      </w:r>
      <w:r>
        <w:rPr>
          <w:rFonts w:ascii="Times New Roman" w:hAnsi="Times New Roman"/>
          <w:sz w:val="28"/>
          <w:szCs w:val="28"/>
        </w:rPr>
        <w:t>е</w:t>
      </w:r>
      <w:r w:rsidRPr="0022202C">
        <w:rPr>
          <w:rFonts w:ascii="Times New Roman" w:hAnsi="Times New Roman"/>
          <w:sz w:val="28"/>
          <w:szCs w:val="28"/>
        </w:rPr>
        <w:t xml:space="preserve"> сырь</w:t>
      </w:r>
      <w:r>
        <w:rPr>
          <w:rFonts w:ascii="Times New Roman" w:hAnsi="Times New Roman"/>
          <w:sz w:val="28"/>
          <w:szCs w:val="28"/>
        </w:rPr>
        <w:t>ё</w:t>
      </w:r>
      <w:r w:rsidRPr="0022202C">
        <w:rPr>
          <w:rFonts w:ascii="Times New Roman" w:hAnsi="Times New Roman"/>
          <w:sz w:val="28"/>
          <w:szCs w:val="28"/>
        </w:rPr>
        <w:t>, продовольстви</w:t>
      </w:r>
      <w:r>
        <w:rPr>
          <w:rFonts w:ascii="Times New Roman" w:hAnsi="Times New Roman"/>
          <w:sz w:val="28"/>
          <w:szCs w:val="28"/>
        </w:rPr>
        <w:t>е и их</w:t>
      </w:r>
      <w:r w:rsidRPr="0022202C">
        <w:rPr>
          <w:rFonts w:ascii="Times New Roman" w:hAnsi="Times New Roman"/>
          <w:sz w:val="28"/>
          <w:szCs w:val="28"/>
        </w:rPr>
        <w:t xml:space="preserve"> потребители.</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Н</w:t>
      </w:r>
      <w:r w:rsidRPr="0050566F">
        <w:rPr>
          <w:rFonts w:ascii="Times New Roman" w:hAnsi="Times New Roman"/>
          <w:sz w:val="28"/>
          <w:szCs w:val="28"/>
        </w:rPr>
        <w:t>еобходимо различать конкурентоспособность страны, отрасли, р</w:t>
      </w:r>
      <w:r w:rsidRPr="0050566F">
        <w:rPr>
          <w:rFonts w:ascii="Times New Roman" w:hAnsi="Times New Roman"/>
          <w:sz w:val="28"/>
          <w:szCs w:val="28"/>
        </w:rPr>
        <w:t>е</w:t>
      </w:r>
      <w:r w:rsidRPr="0050566F">
        <w:rPr>
          <w:rFonts w:ascii="Times New Roman" w:hAnsi="Times New Roman"/>
          <w:sz w:val="28"/>
          <w:szCs w:val="28"/>
        </w:rPr>
        <w:t>гиона, района (муниципального образования), хозяйствующего субъекта, производства и товара (</w:t>
      </w:r>
      <w:r>
        <w:rPr>
          <w:rFonts w:ascii="Times New Roman" w:hAnsi="Times New Roman"/>
          <w:sz w:val="28"/>
          <w:szCs w:val="28"/>
        </w:rPr>
        <w:t>р</w:t>
      </w:r>
      <w:r w:rsidRPr="0050566F">
        <w:rPr>
          <w:rFonts w:ascii="Times New Roman" w:hAnsi="Times New Roman"/>
          <w:sz w:val="28"/>
          <w:szCs w:val="28"/>
        </w:rPr>
        <w:t>ис</w:t>
      </w:r>
      <w:r>
        <w:rPr>
          <w:rFonts w:ascii="Times New Roman" w:hAnsi="Times New Roman"/>
          <w:sz w:val="28"/>
          <w:szCs w:val="28"/>
        </w:rPr>
        <w:t>унок 1</w:t>
      </w:r>
      <w:r w:rsidRPr="0050566F">
        <w:rPr>
          <w:rFonts w:ascii="Times New Roman" w:hAnsi="Times New Roman"/>
          <w:sz w:val="28"/>
          <w:szCs w:val="28"/>
        </w:rPr>
        <w:t xml:space="preserve">). </w:t>
      </w:r>
    </w:p>
    <w:p w:rsidR="00DD2695" w:rsidRDefault="00DD2695" w:rsidP="00D64FE8">
      <w:pPr>
        <w:widowControl w:val="0"/>
        <w:spacing w:after="0" w:line="360" w:lineRule="auto"/>
        <w:ind w:left="-57" w:right="-57" w:firstLine="709"/>
        <w:jc w:val="both"/>
        <w:rPr>
          <w:rFonts w:ascii="Times New Roman" w:hAnsi="Times New Roman"/>
          <w:sz w:val="28"/>
          <w:szCs w:val="28"/>
        </w:rPr>
      </w:pPr>
    </w:p>
    <w:p w:rsidR="00DD2695" w:rsidRDefault="00DD2695" w:rsidP="00AB5AFB">
      <w:pPr>
        <w:widowControl w:val="0"/>
        <w:spacing w:after="0" w:line="360" w:lineRule="auto"/>
        <w:jc w:val="both"/>
        <w:rPr>
          <w:rFonts w:ascii="Times New Roman" w:hAnsi="Times New Roman"/>
          <w:sz w:val="28"/>
          <w:szCs w:val="28"/>
        </w:rPr>
      </w:pPr>
      <w:r w:rsidRPr="008E74DD">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9.25pt;height:162pt;visibility:visible">
            <v:imagedata r:id="rId11" o:title=""/>
          </v:shape>
        </w:pict>
      </w:r>
    </w:p>
    <w:p w:rsidR="00DD2695" w:rsidRDefault="00DD2695" w:rsidP="00AB5AFB">
      <w:pPr>
        <w:widowControl w:val="0"/>
        <w:spacing w:after="0" w:line="240" w:lineRule="auto"/>
        <w:ind w:firstLine="720"/>
        <w:jc w:val="center"/>
        <w:rPr>
          <w:rFonts w:ascii="Times New Roman" w:hAnsi="Times New Roman"/>
          <w:sz w:val="28"/>
          <w:szCs w:val="28"/>
        </w:rPr>
      </w:pPr>
      <w:r w:rsidRPr="007A605D">
        <w:rPr>
          <w:rFonts w:ascii="Times New Roman" w:hAnsi="Times New Roman"/>
          <w:sz w:val="28"/>
          <w:szCs w:val="28"/>
        </w:rPr>
        <w:t xml:space="preserve">Рисунок </w:t>
      </w:r>
      <w:r>
        <w:rPr>
          <w:rFonts w:ascii="Times New Roman" w:hAnsi="Times New Roman"/>
          <w:sz w:val="28"/>
          <w:szCs w:val="28"/>
        </w:rPr>
        <w:t>1 –</w:t>
      </w:r>
      <w:r w:rsidRPr="007A605D">
        <w:rPr>
          <w:rFonts w:ascii="Times New Roman" w:hAnsi="Times New Roman"/>
          <w:sz w:val="28"/>
          <w:szCs w:val="28"/>
        </w:rPr>
        <w:t xml:space="preserve"> Виды конкурентоспособности </w:t>
      </w:r>
    </w:p>
    <w:p w:rsidR="00DD2695" w:rsidRPr="007A605D" w:rsidRDefault="00DD2695" w:rsidP="00AB5AFB">
      <w:pPr>
        <w:widowControl w:val="0"/>
        <w:spacing w:after="0" w:line="240" w:lineRule="auto"/>
        <w:ind w:firstLine="720"/>
        <w:jc w:val="center"/>
        <w:rPr>
          <w:rFonts w:ascii="Times New Roman" w:hAnsi="Times New Roman"/>
          <w:sz w:val="28"/>
          <w:szCs w:val="28"/>
        </w:rPr>
      </w:pPr>
      <w:r>
        <w:rPr>
          <w:rFonts w:ascii="Times New Roman" w:hAnsi="Times New Roman"/>
          <w:sz w:val="28"/>
          <w:szCs w:val="28"/>
        </w:rPr>
        <w:t>агропромышленного комплекса</w:t>
      </w:r>
    </w:p>
    <w:p w:rsidR="00DD2695" w:rsidRDefault="00DD2695" w:rsidP="00AB5AFB">
      <w:pPr>
        <w:widowControl w:val="0"/>
        <w:spacing w:after="0" w:line="360" w:lineRule="auto"/>
        <w:ind w:firstLine="720"/>
        <w:jc w:val="both"/>
        <w:rPr>
          <w:rFonts w:ascii="Times New Roman" w:hAnsi="Times New Roman"/>
          <w:sz w:val="28"/>
          <w:szCs w:val="28"/>
        </w:rPr>
      </w:pP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В </w:t>
      </w:r>
      <w:r w:rsidRPr="007A605D">
        <w:rPr>
          <w:rFonts w:ascii="Times New Roman" w:hAnsi="Times New Roman"/>
          <w:sz w:val="28"/>
          <w:szCs w:val="28"/>
        </w:rPr>
        <w:t xml:space="preserve">целом конкурентоспособность </w:t>
      </w:r>
      <w:r>
        <w:rPr>
          <w:rFonts w:ascii="Times New Roman" w:hAnsi="Times New Roman"/>
          <w:sz w:val="28"/>
          <w:szCs w:val="28"/>
        </w:rPr>
        <w:t xml:space="preserve">регионального АПК </w:t>
      </w:r>
      <w:r w:rsidRPr="007A605D">
        <w:rPr>
          <w:rFonts w:ascii="Times New Roman" w:hAnsi="Times New Roman"/>
          <w:sz w:val="28"/>
          <w:szCs w:val="28"/>
        </w:rPr>
        <w:t>характеризует концентрированное выражение всей совокупности возможностей е</w:t>
      </w:r>
      <w:r>
        <w:rPr>
          <w:rFonts w:ascii="Times New Roman" w:hAnsi="Times New Roman"/>
          <w:sz w:val="28"/>
          <w:szCs w:val="28"/>
        </w:rPr>
        <w:t>го</w:t>
      </w:r>
      <w:r w:rsidRPr="007A605D">
        <w:rPr>
          <w:rFonts w:ascii="Times New Roman" w:hAnsi="Times New Roman"/>
          <w:sz w:val="28"/>
          <w:szCs w:val="28"/>
        </w:rPr>
        <w:t xml:space="preserve"> хозя</w:t>
      </w:r>
      <w:r w:rsidRPr="007A605D">
        <w:rPr>
          <w:rFonts w:ascii="Times New Roman" w:hAnsi="Times New Roman"/>
          <w:sz w:val="28"/>
          <w:szCs w:val="28"/>
        </w:rPr>
        <w:t>й</w:t>
      </w:r>
      <w:r w:rsidRPr="007A605D">
        <w:rPr>
          <w:rFonts w:ascii="Times New Roman" w:hAnsi="Times New Roman"/>
          <w:sz w:val="28"/>
          <w:szCs w:val="28"/>
        </w:rPr>
        <w:t>ствующих субъектов производить и доводить свои товары (продукцию, р</w:t>
      </w:r>
      <w:r w:rsidRPr="007A605D">
        <w:rPr>
          <w:rFonts w:ascii="Times New Roman" w:hAnsi="Times New Roman"/>
          <w:sz w:val="28"/>
          <w:szCs w:val="28"/>
        </w:rPr>
        <w:t>а</w:t>
      </w:r>
      <w:r w:rsidRPr="007A605D">
        <w:rPr>
          <w:rFonts w:ascii="Times New Roman" w:hAnsi="Times New Roman"/>
          <w:sz w:val="28"/>
          <w:szCs w:val="28"/>
        </w:rPr>
        <w:t xml:space="preserve">боты, услуги) до потребителя.  </w:t>
      </w:r>
    </w:p>
    <w:p w:rsidR="00DD2695" w:rsidRDefault="00DD2695" w:rsidP="00D64FE8">
      <w:pPr>
        <w:widowControl w:val="0"/>
        <w:spacing w:after="0" w:line="360" w:lineRule="auto"/>
        <w:ind w:left="-57" w:right="-57" w:firstLine="709"/>
        <w:jc w:val="both"/>
        <w:rPr>
          <w:rFonts w:ascii="Times New Roman" w:hAnsi="Times New Roman"/>
          <w:sz w:val="28"/>
          <w:szCs w:val="28"/>
        </w:rPr>
      </w:pPr>
      <w:r w:rsidRPr="0026391F">
        <w:rPr>
          <w:rFonts w:ascii="Times New Roman" w:hAnsi="Times New Roman"/>
          <w:sz w:val="28"/>
          <w:szCs w:val="28"/>
        </w:rPr>
        <w:t xml:space="preserve">На рисунке </w:t>
      </w:r>
      <w:r>
        <w:rPr>
          <w:rFonts w:ascii="Times New Roman" w:hAnsi="Times New Roman"/>
          <w:sz w:val="28"/>
          <w:szCs w:val="28"/>
        </w:rPr>
        <w:t>2</w:t>
      </w:r>
      <w:r w:rsidRPr="0026391F">
        <w:rPr>
          <w:rFonts w:ascii="Times New Roman" w:hAnsi="Times New Roman"/>
          <w:sz w:val="28"/>
          <w:szCs w:val="28"/>
        </w:rPr>
        <w:t xml:space="preserve"> представлены составные элементы конкурентоспосо</w:t>
      </w:r>
      <w:r w:rsidRPr="0026391F">
        <w:rPr>
          <w:rFonts w:ascii="Times New Roman" w:hAnsi="Times New Roman"/>
          <w:sz w:val="28"/>
          <w:szCs w:val="28"/>
        </w:rPr>
        <w:t>б</w:t>
      </w:r>
      <w:r w:rsidRPr="0026391F">
        <w:rPr>
          <w:rFonts w:ascii="Times New Roman" w:hAnsi="Times New Roman"/>
          <w:sz w:val="28"/>
          <w:szCs w:val="28"/>
        </w:rPr>
        <w:t xml:space="preserve">ности продукции </w:t>
      </w:r>
      <w:r>
        <w:rPr>
          <w:rFonts w:ascii="Times New Roman" w:hAnsi="Times New Roman"/>
          <w:sz w:val="28"/>
          <w:szCs w:val="28"/>
        </w:rPr>
        <w:t xml:space="preserve">агропромышленного комплекса. </w:t>
      </w:r>
      <w:r w:rsidRPr="0026391F">
        <w:rPr>
          <w:rFonts w:ascii="Times New Roman" w:hAnsi="Times New Roman"/>
          <w:sz w:val="28"/>
          <w:szCs w:val="28"/>
        </w:rPr>
        <w:t xml:space="preserve">Учет специфики данных элементов </w:t>
      </w:r>
      <w:r>
        <w:rPr>
          <w:rFonts w:ascii="Times New Roman" w:hAnsi="Times New Roman"/>
          <w:sz w:val="28"/>
          <w:szCs w:val="28"/>
        </w:rPr>
        <w:t>способствует разработке эффективной стратегии</w:t>
      </w:r>
      <w:r w:rsidRPr="0026391F">
        <w:rPr>
          <w:rFonts w:ascii="Times New Roman" w:hAnsi="Times New Roman"/>
          <w:sz w:val="28"/>
          <w:szCs w:val="28"/>
        </w:rPr>
        <w:t xml:space="preserve"> и </w:t>
      </w:r>
      <w:r>
        <w:rPr>
          <w:rFonts w:ascii="Times New Roman" w:hAnsi="Times New Roman"/>
          <w:sz w:val="28"/>
          <w:szCs w:val="28"/>
        </w:rPr>
        <w:t xml:space="preserve">обоснованных </w:t>
      </w:r>
      <w:r w:rsidRPr="0026391F">
        <w:rPr>
          <w:rFonts w:ascii="Times New Roman" w:hAnsi="Times New Roman"/>
          <w:sz w:val="28"/>
          <w:szCs w:val="28"/>
        </w:rPr>
        <w:t>программны</w:t>
      </w:r>
      <w:r>
        <w:rPr>
          <w:rFonts w:ascii="Times New Roman" w:hAnsi="Times New Roman"/>
          <w:sz w:val="28"/>
          <w:szCs w:val="28"/>
        </w:rPr>
        <w:t>х</w:t>
      </w:r>
      <w:r w:rsidRPr="0026391F">
        <w:rPr>
          <w:rFonts w:ascii="Times New Roman" w:hAnsi="Times New Roman"/>
          <w:sz w:val="28"/>
          <w:szCs w:val="28"/>
        </w:rPr>
        <w:t xml:space="preserve"> индикатор</w:t>
      </w:r>
      <w:r>
        <w:rPr>
          <w:rFonts w:ascii="Times New Roman" w:hAnsi="Times New Roman"/>
          <w:sz w:val="28"/>
          <w:szCs w:val="28"/>
        </w:rPr>
        <w:t>ов</w:t>
      </w:r>
      <w:r w:rsidRPr="0026391F">
        <w:rPr>
          <w:rFonts w:ascii="Times New Roman" w:hAnsi="Times New Roman"/>
          <w:sz w:val="28"/>
          <w:szCs w:val="28"/>
        </w:rPr>
        <w:t xml:space="preserve"> повышения конкурентоспособности товаров, производства, хозяйствующих субъектов, отрасли, региона и страны.</w:t>
      </w:r>
    </w:p>
    <w:p w:rsidR="00DD2695" w:rsidRDefault="00DD2695" w:rsidP="00AB5AFB">
      <w:pPr>
        <w:widowControl w:val="0"/>
        <w:spacing w:after="0" w:line="240" w:lineRule="auto"/>
        <w:jc w:val="center"/>
        <w:rPr>
          <w:rFonts w:ascii="Times New Roman" w:hAnsi="Times New Roman"/>
          <w:sz w:val="28"/>
          <w:szCs w:val="28"/>
        </w:rPr>
      </w:pPr>
      <w:r w:rsidRPr="008E74DD">
        <w:rPr>
          <w:noProof/>
          <w:szCs w:val="28"/>
        </w:rPr>
        <w:pict>
          <v:shape id="_x0000_i1026" type="#_x0000_t75" style="width:453.75pt;height:175.5pt;visibility:visible">
            <v:imagedata r:id="rId12" o:title=""/>
          </v:shape>
        </w:pict>
      </w:r>
    </w:p>
    <w:p w:rsidR="00DD2695" w:rsidRDefault="00DD2695" w:rsidP="00AB5AFB">
      <w:pPr>
        <w:widowControl w:val="0"/>
        <w:spacing w:after="0" w:line="240" w:lineRule="auto"/>
        <w:ind w:firstLine="720"/>
        <w:jc w:val="center"/>
        <w:rPr>
          <w:rFonts w:ascii="Times New Roman" w:hAnsi="Times New Roman"/>
          <w:sz w:val="28"/>
          <w:szCs w:val="28"/>
        </w:rPr>
      </w:pPr>
      <w:r>
        <w:rPr>
          <w:rFonts w:ascii="Times New Roman" w:hAnsi="Times New Roman"/>
          <w:sz w:val="28"/>
          <w:szCs w:val="28"/>
        </w:rPr>
        <w:t xml:space="preserve">Рисунок 2 – </w:t>
      </w:r>
      <w:r w:rsidRPr="0026391F">
        <w:rPr>
          <w:rFonts w:ascii="Times New Roman" w:hAnsi="Times New Roman"/>
          <w:sz w:val="28"/>
          <w:szCs w:val="28"/>
        </w:rPr>
        <w:t>Составные элементы конкурентоспособности</w:t>
      </w:r>
    </w:p>
    <w:p w:rsidR="00DD2695" w:rsidRPr="0026391F" w:rsidRDefault="00DD2695" w:rsidP="00AB5AFB">
      <w:pPr>
        <w:widowControl w:val="0"/>
        <w:spacing w:after="0" w:line="240" w:lineRule="auto"/>
        <w:ind w:firstLine="720"/>
        <w:jc w:val="center"/>
        <w:rPr>
          <w:rFonts w:ascii="Times New Roman" w:hAnsi="Times New Roman"/>
          <w:sz w:val="28"/>
          <w:szCs w:val="28"/>
        </w:rPr>
      </w:pPr>
      <w:r w:rsidRPr="0026391F">
        <w:rPr>
          <w:rFonts w:ascii="Times New Roman" w:hAnsi="Times New Roman"/>
          <w:sz w:val="28"/>
          <w:szCs w:val="28"/>
        </w:rPr>
        <w:t xml:space="preserve">продукции </w:t>
      </w:r>
      <w:r>
        <w:rPr>
          <w:rFonts w:ascii="Times New Roman" w:hAnsi="Times New Roman"/>
          <w:sz w:val="28"/>
          <w:szCs w:val="28"/>
        </w:rPr>
        <w:t>агропромышленного комплекса</w:t>
      </w:r>
    </w:p>
    <w:p w:rsidR="00DD2695" w:rsidRDefault="00DD2695" w:rsidP="00AB5AFB">
      <w:pPr>
        <w:widowControl w:val="0"/>
        <w:spacing w:after="0" w:line="360" w:lineRule="auto"/>
        <w:ind w:firstLine="720"/>
        <w:jc w:val="both"/>
        <w:rPr>
          <w:rFonts w:ascii="Times New Roman" w:hAnsi="Times New Roman"/>
          <w:sz w:val="28"/>
          <w:szCs w:val="28"/>
        </w:rPr>
      </w:pPr>
    </w:p>
    <w:p w:rsidR="00DD2695" w:rsidRDefault="00DD2695" w:rsidP="00D64FE8">
      <w:pPr>
        <w:widowControl w:val="0"/>
        <w:spacing w:after="0" w:line="360" w:lineRule="auto"/>
        <w:ind w:left="-57" w:right="-57" w:firstLine="709"/>
        <w:jc w:val="both"/>
        <w:rPr>
          <w:rFonts w:ascii="Times New Roman" w:hAnsi="Times New Roman"/>
          <w:sz w:val="28"/>
          <w:szCs w:val="28"/>
        </w:rPr>
      </w:pPr>
      <w:r w:rsidRPr="0026391F">
        <w:rPr>
          <w:rFonts w:ascii="Times New Roman" w:hAnsi="Times New Roman"/>
          <w:sz w:val="28"/>
          <w:szCs w:val="28"/>
        </w:rPr>
        <w:t xml:space="preserve">Решение проблемы повышения конкурентоспособности АПК </w:t>
      </w:r>
      <w:r>
        <w:rPr>
          <w:rFonts w:ascii="Times New Roman" w:hAnsi="Times New Roman"/>
          <w:sz w:val="28"/>
          <w:szCs w:val="28"/>
        </w:rPr>
        <w:t xml:space="preserve">тесно </w:t>
      </w:r>
      <w:r w:rsidRPr="0026391F">
        <w:rPr>
          <w:rFonts w:ascii="Times New Roman" w:hAnsi="Times New Roman"/>
          <w:sz w:val="28"/>
          <w:szCs w:val="28"/>
        </w:rPr>
        <w:t xml:space="preserve">связано с </w:t>
      </w:r>
      <w:r>
        <w:rPr>
          <w:rFonts w:ascii="Times New Roman" w:hAnsi="Times New Roman"/>
          <w:sz w:val="28"/>
          <w:szCs w:val="28"/>
        </w:rPr>
        <w:t xml:space="preserve">обеспечением эффективности </w:t>
      </w:r>
      <w:r w:rsidRPr="0026391F">
        <w:rPr>
          <w:rFonts w:ascii="Times New Roman" w:hAnsi="Times New Roman"/>
          <w:sz w:val="28"/>
          <w:szCs w:val="28"/>
        </w:rPr>
        <w:t>управлени</w:t>
      </w:r>
      <w:r>
        <w:rPr>
          <w:rFonts w:ascii="Times New Roman" w:hAnsi="Times New Roman"/>
          <w:sz w:val="28"/>
          <w:szCs w:val="28"/>
        </w:rPr>
        <w:t>я</w:t>
      </w:r>
      <w:r w:rsidRPr="0026391F">
        <w:rPr>
          <w:rFonts w:ascii="Times New Roman" w:hAnsi="Times New Roman"/>
          <w:sz w:val="28"/>
          <w:szCs w:val="28"/>
        </w:rPr>
        <w:t xml:space="preserve"> качеством продукции, которое в значительной степени зависит от уровня </w:t>
      </w:r>
      <w:r>
        <w:rPr>
          <w:rFonts w:ascii="Times New Roman" w:hAnsi="Times New Roman"/>
          <w:sz w:val="28"/>
          <w:szCs w:val="28"/>
        </w:rPr>
        <w:t>технико-технологической оснащённости</w:t>
      </w:r>
      <w:r w:rsidRPr="0026391F">
        <w:rPr>
          <w:rFonts w:ascii="Times New Roman" w:hAnsi="Times New Roman"/>
          <w:sz w:val="28"/>
          <w:szCs w:val="28"/>
        </w:rPr>
        <w:t xml:space="preserve"> производства. </w:t>
      </w:r>
      <w:r>
        <w:rPr>
          <w:rFonts w:ascii="Times New Roman" w:hAnsi="Times New Roman"/>
          <w:sz w:val="28"/>
          <w:szCs w:val="28"/>
        </w:rPr>
        <w:t>Кроме того, на качество пр</w:t>
      </w:r>
      <w:r>
        <w:rPr>
          <w:rFonts w:ascii="Times New Roman" w:hAnsi="Times New Roman"/>
          <w:sz w:val="28"/>
          <w:szCs w:val="28"/>
        </w:rPr>
        <w:t>о</w:t>
      </w:r>
      <w:r>
        <w:rPr>
          <w:rFonts w:ascii="Times New Roman" w:hAnsi="Times New Roman"/>
          <w:sz w:val="28"/>
          <w:szCs w:val="28"/>
        </w:rPr>
        <w:t xml:space="preserve">дукции влияет широкий круг взаимосвязанных факторов, таких как </w:t>
      </w:r>
      <w:r w:rsidRPr="0026391F">
        <w:rPr>
          <w:rFonts w:ascii="Times New Roman" w:hAnsi="Times New Roman"/>
          <w:sz w:val="28"/>
          <w:szCs w:val="28"/>
        </w:rPr>
        <w:t>орган</w:t>
      </w:r>
      <w:r w:rsidRPr="0026391F">
        <w:rPr>
          <w:rFonts w:ascii="Times New Roman" w:hAnsi="Times New Roman"/>
          <w:sz w:val="28"/>
          <w:szCs w:val="28"/>
        </w:rPr>
        <w:t>и</w:t>
      </w:r>
      <w:r w:rsidRPr="0026391F">
        <w:rPr>
          <w:rFonts w:ascii="Times New Roman" w:hAnsi="Times New Roman"/>
          <w:sz w:val="28"/>
          <w:szCs w:val="28"/>
        </w:rPr>
        <w:t>заци</w:t>
      </w:r>
      <w:r>
        <w:rPr>
          <w:rFonts w:ascii="Times New Roman" w:hAnsi="Times New Roman"/>
          <w:sz w:val="28"/>
          <w:szCs w:val="28"/>
        </w:rPr>
        <w:t xml:space="preserve">я и инфраструктурное обеспечение </w:t>
      </w:r>
      <w:r w:rsidRPr="0026391F">
        <w:rPr>
          <w:rFonts w:ascii="Times New Roman" w:hAnsi="Times New Roman"/>
          <w:sz w:val="28"/>
          <w:szCs w:val="28"/>
        </w:rPr>
        <w:t xml:space="preserve">производства, </w:t>
      </w:r>
      <w:r>
        <w:rPr>
          <w:rFonts w:ascii="Times New Roman" w:hAnsi="Times New Roman"/>
          <w:sz w:val="28"/>
          <w:szCs w:val="28"/>
        </w:rPr>
        <w:t>развитие инновац</w:t>
      </w:r>
      <w:r>
        <w:rPr>
          <w:rFonts w:ascii="Times New Roman" w:hAnsi="Times New Roman"/>
          <w:sz w:val="28"/>
          <w:szCs w:val="28"/>
        </w:rPr>
        <w:t>и</w:t>
      </w:r>
      <w:r>
        <w:rPr>
          <w:rFonts w:ascii="Times New Roman" w:hAnsi="Times New Roman"/>
          <w:sz w:val="28"/>
          <w:szCs w:val="28"/>
        </w:rPr>
        <w:t>онной среды</w:t>
      </w:r>
      <w:r w:rsidRPr="0026391F">
        <w:rPr>
          <w:rFonts w:ascii="Times New Roman" w:hAnsi="Times New Roman"/>
          <w:sz w:val="28"/>
          <w:szCs w:val="28"/>
        </w:rPr>
        <w:t>, квалификаци</w:t>
      </w:r>
      <w:r>
        <w:rPr>
          <w:rFonts w:ascii="Times New Roman" w:hAnsi="Times New Roman"/>
          <w:sz w:val="28"/>
          <w:szCs w:val="28"/>
        </w:rPr>
        <w:t>я</w:t>
      </w:r>
      <w:r w:rsidRPr="0026391F">
        <w:rPr>
          <w:rFonts w:ascii="Times New Roman" w:hAnsi="Times New Roman"/>
          <w:sz w:val="28"/>
          <w:szCs w:val="28"/>
        </w:rPr>
        <w:t xml:space="preserve"> кадров </w:t>
      </w:r>
      <w:r w:rsidRPr="0022202C">
        <w:rPr>
          <w:rFonts w:ascii="Times New Roman" w:hAnsi="Times New Roman"/>
          <w:sz w:val="28"/>
          <w:szCs w:val="28"/>
        </w:rPr>
        <w:t>и т.д.</w:t>
      </w:r>
      <w:r>
        <w:rPr>
          <w:rFonts w:ascii="Times New Roman" w:hAnsi="Times New Roman"/>
          <w:sz w:val="28"/>
          <w:szCs w:val="28"/>
        </w:rPr>
        <w:t xml:space="preserve"> </w:t>
      </w:r>
      <w:r w:rsidRPr="0026391F">
        <w:rPr>
          <w:rFonts w:ascii="Times New Roman" w:hAnsi="Times New Roman"/>
          <w:sz w:val="28"/>
          <w:szCs w:val="28"/>
        </w:rPr>
        <w:t xml:space="preserve">Исходя из </w:t>
      </w:r>
      <w:r>
        <w:rPr>
          <w:rFonts w:ascii="Times New Roman" w:hAnsi="Times New Roman"/>
          <w:sz w:val="28"/>
          <w:szCs w:val="28"/>
        </w:rPr>
        <w:t>э</w:t>
      </w:r>
      <w:r w:rsidRPr="0026391F">
        <w:rPr>
          <w:rFonts w:ascii="Times New Roman" w:hAnsi="Times New Roman"/>
          <w:sz w:val="28"/>
          <w:szCs w:val="28"/>
        </w:rPr>
        <w:t xml:space="preserve">того, </w:t>
      </w:r>
      <w:r w:rsidRPr="0022202C">
        <w:rPr>
          <w:rFonts w:ascii="Times New Roman" w:hAnsi="Times New Roman"/>
          <w:sz w:val="28"/>
          <w:szCs w:val="28"/>
        </w:rPr>
        <w:t>эффективное р</w:t>
      </w:r>
      <w:r w:rsidRPr="0022202C">
        <w:rPr>
          <w:rFonts w:ascii="Times New Roman" w:hAnsi="Times New Roman"/>
          <w:sz w:val="28"/>
          <w:szCs w:val="28"/>
        </w:rPr>
        <w:t>е</w:t>
      </w:r>
      <w:r w:rsidRPr="0022202C">
        <w:rPr>
          <w:rFonts w:ascii="Times New Roman" w:hAnsi="Times New Roman"/>
          <w:sz w:val="28"/>
          <w:szCs w:val="28"/>
        </w:rPr>
        <w:t xml:space="preserve">шение проблемы повышения конкурентоспособности продукции требует перехода от </w:t>
      </w:r>
      <w:r>
        <w:rPr>
          <w:rFonts w:ascii="Times New Roman" w:hAnsi="Times New Roman"/>
          <w:sz w:val="28"/>
          <w:szCs w:val="28"/>
        </w:rPr>
        <w:t xml:space="preserve">реализации </w:t>
      </w:r>
      <w:r w:rsidRPr="0022202C">
        <w:rPr>
          <w:rFonts w:ascii="Times New Roman" w:hAnsi="Times New Roman"/>
          <w:sz w:val="28"/>
          <w:szCs w:val="28"/>
        </w:rPr>
        <w:t>отдельных мероприятий к управлению конкурент</w:t>
      </w:r>
      <w:r w:rsidRPr="0022202C">
        <w:rPr>
          <w:rFonts w:ascii="Times New Roman" w:hAnsi="Times New Roman"/>
          <w:sz w:val="28"/>
          <w:szCs w:val="28"/>
        </w:rPr>
        <w:t>о</w:t>
      </w:r>
      <w:r w:rsidRPr="0022202C">
        <w:rPr>
          <w:rFonts w:ascii="Times New Roman" w:hAnsi="Times New Roman"/>
          <w:sz w:val="28"/>
          <w:szCs w:val="28"/>
        </w:rPr>
        <w:t>способностью на основе системного подхода.</w:t>
      </w:r>
    </w:p>
    <w:p w:rsidR="00DD2695" w:rsidRPr="0022202C"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Чтобы сформировать комплексную систему управления </w:t>
      </w:r>
      <w:r w:rsidRPr="0026391F">
        <w:rPr>
          <w:rFonts w:ascii="Times New Roman" w:hAnsi="Times New Roman"/>
          <w:sz w:val="28"/>
          <w:szCs w:val="28"/>
        </w:rPr>
        <w:t>конкурент</w:t>
      </w:r>
      <w:r w:rsidRPr="0026391F">
        <w:rPr>
          <w:rFonts w:ascii="Times New Roman" w:hAnsi="Times New Roman"/>
          <w:sz w:val="28"/>
          <w:szCs w:val="28"/>
        </w:rPr>
        <w:t>о</w:t>
      </w:r>
      <w:r w:rsidRPr="0026391F">
        <w:rPr>
          <w:rFonts w:ascii="Times New Roman" w:hAnsi="Times New Roman"/>
          <w:sz w:val="28"/>
          <w:szCs w:val="28"/>
        </w:rPr>
        <w:t>способностью</w:t>
      </w:r>
      <w:r>
        <w:rPr>
          <w:rFonts w:ascii="Times New Roman" w:hAnsi="Times New Roman"/>
          <w:sz w:val="28"/>
          <w:szCs w:val="28"/>
        </w:rPr>
        <w:t xml:space="preserve"> регионального АПК,</w:t>
      </w:r>
      <w:r w:rsidRPr="0026391F">
        <w:rPr>
          <w:rFonts w:ascii="Times New Roman" w:hAnsi="Times New Roman"/>
          <w:sz w:val="28"/>
          <w:szCs w:val="28"/>
        </w:rPr>
        <w:t xml:space="preserve"> необходимо учитывать ее взаимосвязь с системой управления производством,</w:t>
      </w:r>
      <w:r>
        <w:rPr>
          <w:rFonts w:ascii="Times New Roman" w:hAnsi="Times New Roman"/>
          <w:sz w:val="28"/>
          <w:szCs w:val="28"/>
        </w:rPr>
        <w:t xml:space="preserve"> качеством товаров и услуг, маркети</w:t>
      </w:r>
      <w:r>
        <w:rPr>
          <w:rFonts w:ascii="Times New Roman" w:hAnsi="Times New Roman"/>
          <w:sz w:val="28"/>
          <w:szCs w:val="28"/>
        </w:rPr>
        <w:t>н</w:t>
      </w:r>
      <w:r>
        <w:rPr>
          <w:rFonts w:ascii="Times New Roman" w:hAnsi="Times New Roman"/>
          <w:sz w:val="28"/>
          <w:szCs w:val="28"/>
        </w:rPr>
        <w:t>гом</w:t>
      </w:r>
      <w:r w:rsidRPr="0026391F">
        <w:rPr>
          <w:rFonts w:ascii="Times New Roman" w:hAnsi="Times New Roman"/>
          <w:sz w:val="28"/>
          <w:szCs w:val="28"/>
        </w:rPr>
        <w:t xml:space="preserve">. Целью комплексной системы управления </w:t>
      </w:r>
      <w:r>
        <w:rPr>
          <w:rFonts w:ascii="Times New Roman" w:hAnsi="Times New Roman"/>
          <w:sz w:val="28"/>
          <w:szCs w:val="28"/>
        </w:rPr>
        <w:t xml:space="preserve">конкурентоспособностью </w:t>
      </w:r>
      <w:r w:rsidRPr="0026391F">
        <w:rPr>
          <w:rFonts w:ascii="Times New Roman" w:hAnsi="Times New Roman"/>
          <w:sz w:val="28"/>
          <w:szCs w:val="28"/>
        </w:rPr>
        <w:t>я</w:t>
      </w:r>
      <w:r w:rsidRPr="0026391F">
        <w:rPr>
          <w:rFonts w:ascii="Times New Roman" w:hAnsi="Times New Roman"/>
          <w:sz w:val="28"/>
          <w:szCs w:val="28"/>
        </w:rPr>
        <w:t>в</w:t>
      </w:r>
      <w:r w:rsidRPr="0026391F">
        <w:rPr>
          <w:rFonts w:ascii="Times New Roman" w:hAnsi="Times New Roman"/>
          <w:sz w:val="28"/>
          <w:szCs w:val="28"/>
        </w:rPr>
        <w:t>ля</w:t>
      </w:r>
      <w:r>
        <w:rPr>
          <w:rFonts w:ascii="Times New Roman" w:hAnsi="Times New Roman"/>
          <w:sz w:val="28"/>
          <w:szCs w:val="28"/>
        </w:rPr>
        <w:t>ется</w:t>
      </w:r>
      <w:r w:rsidRPr="0026391F">
        <w:rPr>
          <w:rFonts w:ascii="Times New Roman" w:hAnsi="Times New Roman"/>
          <w:sz w:val="28"/>
          <w:szCs w:val="28"/>
        </w:rPr>
        <w:t xml:space="preserve"> достижение заданного уровня качества и затрат на производство продукции, оптимально удовлетворяющих потребности покупателей</w:t>
      </w:r>
      <w:r>
        <w:rPr>
          <w:rFonts w:ascii="Times New Roman" w:hAnsi="Times New Roman"/>
          <w:sz w:val="28"/>
          <w:szCs w:val="28"/>
        </w:rPr>
        <w:t xml:space="preserve"> и</w:t>
      </w:r>
      <w:r w:rsidRPr="0026391F">
        <w:rPr>
          <w:rFonts w:ascii="Times New Roman" w:hAnsi="Times New Roman"/>
          <w:sz w:val="28"/>
          <w:szCs w:val="28"/>
        </w:rPr>
        <w:t xml:space="preserve"> обеспечива</w:t>
      </w:r>
      <w:r>
        <w:rPr>
          <w:rFonts w:ascii="Times New Roman" w:hAnsi="Times New Roman"/>
          <w:sz w:val="28"/>
          <w:szCs w:val="28"/>
        </w:rPr>
        <w:t>ющих</w:t>
      </w:r>
      <w:r w:rsidRPr="0026391F">
        <w:rPr>
          <w:rFonts w:ascii="Times New Roman" w:hAnsi="Times New Roman"/>
          <w:sz w:val="28"/>
          <w:szCs w:val="28"/>
        </w:rPr>
        <w:t xml:space="preserve"> экономическую доступность</w:t>
      </w:r>
      <w:r>
        <w:rPr>
          <w:rFonts w:ascii="Times New Roman" w:hAnsi="Times New Roman"/>
          <w:sz w:val="28"/>
          <w:szCs w:val="28"/>
        </w:rPr>
        <w:t xml:space="preserve"> продукции, повышение </w:t>
      </w:r>
      <w:r w:rsidRPr="0026391F">
        <w:rPr>
          <w:rFonts w:ascii="Times New Roman" w:hAnsi="Times New Roman"/>
          <w:sz w:val="28"/>
          <w:szCs w:val="28"/>
        </w:rPr>
        <w:t>э</w:t>
      </w:r>
      <w:r w:rsidRPr="0026391F">
        <w:rPr>
          <w:rFonts w:ascii="Times New Roman" w:hAnsi="Times New Roman"/>
          <w:sz w:val="28"/>
          <w:szCs w:val="28"/>
        </w:rPr>
        <w:t>ф</w:t>
      </w:r>
      <w:r w:rsidRPr="0026391F">
        <w:rPr>
          <w:rFonts w:ascii="Times New Roman" w:hAnsi="Times New Roman"/>
          <w:sz w:val="28"/>
          <w:szCs w:val="28"/>
        </w:rPr>
        <w:t>фективност</w:t>
      </w:r>
      <w:r>
        <w:rPr>
          <w:rFonts w:ascii="Times New Roman" w:hAnsi="Times New Roman"/>
          <w:sz w:val="28"/>
          <w:szCs w:val="28"/>
        </w:rPr>
        <w:t>и</w:t>
      </w:r>
      <w:r w:rsidRPr="0026391F">
        <w:rPr>
          <w:rFonts w:ascii="Times New Roman" w:hAnsi="Times New Roman"/>
          <w:sz w:val="28"/>
          <w:szCs w:val="28"/>
        </w:rPr>
        <w:t xml:space="preserve"> воспроизводственного процесса, </w:t>
      </w:r>
      <w:r>
        <w:rPr>
          <w:rFonts w:ascii="Times New Roman" w:hAnsi="Times New Roman"/>
          <w:sz w:val="28"/>
          <w:szCs w:val="28"/>
        </w:rPr>
        <w:t xml:space="preserve">создание условий для </w:t>
      </w:r>
      <w:r w:rsidRPr="0026391F">
        <w:rPr>
          <w:rFonts w:ascii="Times New Roman" w:hAnsi="Times New Roman"/>
          <w:sz w:val="28"/>
          <w:szCs w:val="28"/>
        </w:rPr>
        <w:t>раци</w:t>
      </w:r>
      <w:r w:rsidRPr="0026391F">
        <w:rPr>
          <w:rFonts w:ascii="Times New Roman" w:hAnsi="Times New Roman"/>
          <w:sz w:val="28"/>
          <w:szCs w:val="28"/>
        </w:rPr>
        <w:t>о</w:t>
      </w:r>
      <w:r w:rsidRPr="0026391F">
        <w:rPr>
          <w:rFonts w:ascii="Times New Roman" w:hAnsi="Times New Roman"/>
          <w:sz w:val="28"/>
          <w:szCs w:val="28"/>
        </w:rPr>
        <w:t xml:space="preserve">нального </w:t>
      </w:r>
      <w:r w:rsidRPr="0022202C">
        <w:rPr>
          <w:rFonts w:ascii="Times New Roman" w:hAnsi="Times New Roman"/>
          <w:sz w:val="28"/>
          <w:szCs w:val="28"/>
        </w:rPr>
        <w:t>природопользования и поддержания продовольственной безопа</w:t>
      </w:r>
      <w:r w:rsidRPr="0022202C">
        <w:rPr>
          <w:rFonts w:ascii="Times New Roman" w:hAnsi="Times New Roman"/>
          <w:sz w:val="28"/>
          <w:szCs w:val="28"/>
        </w:rPr>
        <w:t>с</w:t>
      </w:r>
      <w:r w:rsidRPr="0022202C">
        <w:rPr>
          <w:rFonts w:ascii="Times New Roman" w:hAnsi="Times New Roman"/>
          <w:sz w:val="28"/>
          <w:szCs w:val="28"/>
        </w:rPr>
        <w:t>ности региона.</w:t>
      </w:r>
    </w:p>
    <w:p w:rsidR="00DD2695" w:rsidRDefault="00DD2695" w:rsidP="00D64FE8">
      <w:pPr>
        <w:widowControl w:val="0"/>
        <w:spacing w:after="0" w:line="360" w:lineRule="auto"/>
        <w:ind w:left="-57" w:right="-57" w:firstLine="709"/>
        <w:jc w:val="both"/>
        <w:rPr>
          <w:rFonts w:ascii="Times New Roman" w:hAnsi="Times New Roman"/>
          <w:sz w:val="28"/>
          <w:szCs w:val="28"/>
        </w:rPr>
      </w:pPr>
      <w:r w:rsidRPr="0026391F">
        <w:rPr>
          <w:rFonts w:ascii="Times New Roman" w:hAnsi="Times New Roman"/>
          <w:sz w:val="28"/>
          <w:szCs w:val="28"/>
        </w:rPr>
        <w:t>На основе формирования комплексной системы управления конк</w:t>
      </w:r>
      <w:r w:rsidRPr="0026391F">
        <w:rPr>
          <w:rFonts w:ascii="Times New Roman" w:hAnsi="Times New Roman"/>
          <w:sz w:val="28"/>
          <w:szCs w:val="28"/>
        </w:rPr>
        <w:t>у</w:t>
      </w:r>
      <w:r w:rsidRPr="0026391F">
        <w:rPr>
          <w:rFonts w:ascii="Times New Roman" w:hAnsi="Times New Roman"/>
          <w:sz w:val="28"/>
          <w:szCs w:val="28"/>
        </w:rPr>
        <w:t>рентоспособностью на всех уровнях управленческой иерархии, начиная от органов управления региона и заканчивая уровнем хозяйствующих субъе</w:t>
      </w:r>
      <w:r w:rsidRPr="0026391F">
        <w:rPr>
          <w:rFonts w:ascii="Times New Roman" w:hAnsi="Times New Roman"/>
          <w:sz w:val="28"/>
          <w:szCs w:val="28"/>
        </w:rPr>
        <w:t>к</w:t>
      </w:r>
      <w:r w:rsidRPr="0026391F">
        <w:rPr>
          <w:rFonts w:ascii="Times New Roman" w:hAnsi="Times New Roman"/>
          <w:sz w:val="28"/>
          <w:szCs w:val="28"/>
        </w:rPr>
        <w:t>тов</w:t>
      </w:r>
      <w:r>
        <w:rPr>
          <w:rFonts w:ascii="Times New Roman" w:hAnsi="Times New Roman"/>
          <w:sz w:val="28"/>
          <w:szCs w:val="28"/>
        </w:rPr>
        <w:t>,</w:t>
      </w:r>
      <w:r w:rsidRPr="0026391F">
        <w:rPr>
          <w:rFonts w:ascii="Times New Roman" w:hAnsi="Times New Roman"/>
          <w:sz w:val="28"/>
          <w:szCs w:val="28"/>
        </w:rPr>
        <w:t xml:space="preserve"> должно осуществляться формирование высококонкурентоспособного </w:t>
      </w:r>
      <w:r>
        <w:rPr>
          <w:rFonts w:ascii="Times New Roman" w:hAnsi="Times New Roman"/>
          <w:sz w:val="28"/>
          <w:szCs w:val="28"/>
        </w:rPr>
        <w:t>агропромышленного комплекса Краснодарского края</w:t>
      </w:r>
      <w:r w:rsidRPr="0026391F">
        <w:rPr>
          <w:rFonts w:ascii="Times New Roman" w:hAnsi="Times New Roman"/>
          <w:sz w:val="28"/>
          <w:szCs w:val="28"/>
        </w:rPr>
        <w:t>.</w:t>
      </w:r>
    </w:p>
    <w:p w:rsidR="00DD2695" w:rsidRDefault="00DD2695" w:rsidP="00D64FE8">
      <w:pPr>
        <w:widowControl w:val="0"/>
        <w:spacing w:after="0" w:line="360" w:lineRule="auto"/>
        <w:ind w:left="-57" w:right="-57" w:firstLine="709"/>
        <w:jc w:val="both"/>
        <w:rPr>
          <w:rFonts w:ascii="Times New Roman" w:hAnsi="Times New Roman"/>
          <w:sz w:val="28"/>
          <w:szCs w:val="28"/>
        </w:rPr>
      </w:pPr>
      <w:r w:rsidRPr="0026391F">
        <w:rPr>
          <w:rFonts w:ascii="Times New Roman" w:hAnsi="Times New Roman"/>
          <w:sz w:val="28"/>
          <w:szCs w:val="28"/>
        </w:rPr>
        <w:t>Достижение конкурентоспособн</w:t>
      </w:r>
      <w:r>
        <w:rPr>
          <w:rFonts w:ascii="Times New Roman" w:hAnsi="Times New Roman"/>
          <w:sz w:val="28"/>
          <w:szCs w:val="28"/>
        </w:rPr>
        <w:t>ых параметров производимой пр</w:t>
      </w:r>
      <w:r>
        <w:rPr>
          <w:rFonts w:ascii="Times New Roman" w:hAnsi="Times New Roman"/>
          <w:sz w:val="28"/>
          <w:szCs w:val="28"/>
        </w:rPr>
        <w:t>о</w:t>
      </w:r>
      <w:r>
        <w:rPr>
          <w:rFonts w:ascii="Times New Roman" w:hAnsi="Times New Roman"/>
          <w:sz w:val="28"/>
          <w:szCs w:val="28"/>
        </w:rPr>
        <w:t>дукции в аграрном комплексе региона</w:t>
      </w:r>
      <w:r w:rsidRPr="0026391F">
        <w:rPr>
          <w:rFonts w:ascii="Times New Roman" w:hAnsi="Times New Roman"/>
          <w:sz w:val="28"/>
          <w:szCs w:val="28"/>
        </w:rPr>
        <w:t xml:space="preserve"> отража</w:t>
      </w:r>
      <w:r>
        <w:rPr>
          <w:rFonts w:ascii="Times New Roman" w:hAnsi="Times New Roman"/>
          <w:sz w:val="28"/>
          <w:szCs w:val="28"/>
        </w:rPr>
        <w:t>ется</w:t>
      </w:r>
      <w:r w:rsidRPr="0026391F">
        <w:rPr>
          <w:rFonts w:ascii="Times New Roman" w:hAnsi="Times New Roman"/>
          <w:sz w:val="28"/>
          <w:szCs w:val="28"/>
        </w:rPr>
        <w:t xml:space="preserve"> в соответствующих и</w:t>
      </w:r>
      <w:r w:rsidRPr="0026391F">
        <w:rPr>
          <w:rFonts w:ascii="Times New Roman" w:hAnsi="Times New Roman"/>
          <w:sz w:val="28"/>
          <w:szCs w:val="28"/>
        </w:rPr>
        <w:t>н</w:t>
      </w:r>
      <w:r w:rsidRPr="0026391F">
        <w:rPr>
          <w:rFonts w:ascii="Times New Roman" w:hAnsi="Times New Roman"/>
          <w:sz w:val="28"/>
          <w:szCs w:val="28"/>
        </w:rPr>
        <w:t xml:space="preserve">дикаторах (цена, издержки, </w:t>
      </w:r>
      <w:r>
        <w:rPr>
          <w:rFonts w:ascii="Times New Roman" w:hAnsi="Times New Roman"/>
          <w:sz w:val="28"/>
          <w:szCs w:val="28"/>
        </w:rPr>
        <w:t xml:space="preserve">рентабельность, </w:t>
      </w:r>
      <w:r w:rsidRPr="0026391F">
        <w:rPr>
          <w:rFonts w:ascii="Times New Roman" w:hAnsi="Times New Roman"/>
          <w:sz w:val="28"/>
          <w:szCs w:val="28"/>
        </w:rPr>
        <w:t xml:space="preserve">качественные характеристики, рыночная доля и др.). Одновременно конкурентоспособность </w:t>
      </w:r>
      <w:r>
        <w:rPr>
          <w:rFonts w:ascii="Times New Roman" w:hAnsi="Times New Roman"/>
          <w:sz w:val="28"/>
          <w:szCs w:val="28"/>
        </w:rPr>
        <w:t>продукции является</w:t>
      </w:r>
      <w:r w:rsidRPr="0026391F">
        <w:rPr>
          <w:rFonts w:ascii="Times New Roman" w:hAnsi="Times New Roman"/>
          <w:sz w:val="28"/>
          <w:szCs w:val="28"/>
        </w:rPr>
        <w:t xml:space="preserve"> важны</w:t>
      </w:r>
      <w:r>
        <w:rPr>
          <w:rFonts w:ascii="Times New Roman" w:hAnsi="Times New Roman"/>
          <w:sz w:val="28"/>
          <w:szCs w:val="28"/>
        </w:rPr>
        <w:t>м</w:t>
      </w:r>
      <w:r w:rsidRPr="0026391F">
        <w:rPr>
          <w:rFonts w:ascii="Times New Roman" w:hAnsi="Times New Roman"/>
          <w:sz w:val="28"/>
          <w:szCs w:val="28"/>
        </w:rPr>
        <w:t xml:space="preserve"> фактор</w:t>
      </w:r>
      <w:r>
        <w:rPr>
          <w:rFonts w:ascii="Times New Roman" w:hAnsi="Times New Roman"/>
          <w:sz w:val="28"/>
          <w:szCs w:val="28"/>
        </w:rPr>
        <w:t>ом</w:t>
      </w:r>
      <w:r w:rsidRPr="0026391F">
        <w:rPr>
          <w:rFonts w:ascii="Times New Roman" w:hAnsi="Times New Roman"/>
          <w:sz w:val="28"/>
          <w:szCs w:val="28"/>
        </w:rPr>
        <w:t xml:space="preserve"> обеспечения продовольственной </w:t>
      </w:r>
      <w:r>
        <w:rPr>
          <w:rFonts w:ascii="Times New Roman" w:hAnsi="Times New Roman"/>
          <w:sz w:val="28"/>
          <w:szCs w:val="28"/>
        </w:rPr>
        <w:t xml:space="preserve">независимости региона и роста эффективности </w:t>
      </w:r>
      <w:r w:rsidRPr="0026391F">
        <w:rPr>
          <w:rFonts w:ascii="Times New Roman" w:hAnsi="Times New Roman"/>
          <w:sz w:val="28"/>
          <w:szCs w:val="28"/>
        </w:rPr>
        <w:t>воспроизводственно</w:t>
      </w:r>
      <w:r>
        <w:rPr>
          <w:rFonts w:ascii="Times New Roman" w:hAnsi="Times New Roman"/>
          <w:sz w:val="28"/>
          <w:szCs w:val="28"/>
        </w:rPr>
        <w:t>го</w:t>
      </w:r>
      <w:r w:rsidRPr="0026391F">
        <w:rPr>
          <w:rFonts w:ascii="Times New Roman" w:hAnsi="Times New Roman"/>
          <w:sz w:val="28"/>
          <w:szCs w:val="28"/>
        </w:rPr>
        <w:t xml:space="preserve"> процесс</w:t>
      </w:r>
      <w:r>
        <w:rPr>
          <w:rFonts w:ascii="Times New Roman" w:hAnsi="Times New Roman"/>
          <w:sz w:val="28"/>
          <w:szCs w:val="28"/>
        </w:rPr>
        <w:t>а. В частн</w:t>
      </w:r>
      <w:r>
        <w:rPr>
          <w:rFonts w:ascii="Times New Roman" w:hAnsi="Times New Roman"/>
          <w:sz w:val="28"/>
          <w:szCs w:val="28"/>
        </w:rPr>
        <w:t>о</w:t>
      </w:r>
      <w:r>
        <w:rPr>
          <w:rFonts w:ascii="Times New Roman" w:hAnsi="Times New Roman"/>
          <w:sz w:val="28"/>
          <w:szCs w:val="28"/>
        </w:rPr>
        <w:t xml:space="preserve">сти, её можно оценить </w:t>
      </w:r>
      <w:r w:rsidRPr="0026391F">
        <w:rPr>
          <w:rFonts w:ascii="Times New Roman" w:hAnsi="Times New Roman"/>
          <w:sz w:val="28"/>
          <w:szCs w:val="28"/>
        </w:rPr>
        <w:t>массой</w:t>
      </w:r>
      <w:r>
        <w:rPr>
          <w:rFonts w:ascii="Times New Roman" w:hAnsi="Times New Roman"/>
          <w:sz w:val="28"/>
          <w:szCs w:val="28"/>
        </w:rPr>
        <w:t xml:space="preserve"> полученной </w:t>
      </w:r>
      <w:r w:rsidRPr="0026391F">
        <w:rPr>
          <w:rFonts w:ascii="Times New Roman" w:hAnsi="Times New Roman"/>
          <w:sz w:val="28"/>
          <w:szCs w:val="28"/>
        </w:rPr>
        <w:t>прибыли в соотношении с и</w:t>
      </w:r>
      <w:r w:rsidRPr="0026391F">
        <w:rPr>
          <w:rFonts w:ascii="Times New Roman" w:hAnsi="Times New Roman"/>
          <w:sz w:val="28"/>
          <w:szCs w:val="28"/>
        </w:rPr>
        <w:t>с</w:t>
      </w:r>
      <w:r w:rsidRPr="0026391F">
        <w:rPr>
          <w:rFonts w:ascii="Times New Roman" w:hAnsi="Times New Roman"/>
          <w:sz w:val="28"/>
          <w:szCs w:val="28"/>
        </w:rPr>
        <w:t>пользованными ресурсами</w:t>
      </w:r>
      <w:r>
        <w:rPr>
          <w:rFonts w:ascii="Times New Roman" w:hAnsi="Times New Roman"/>
          <w:sz w:val="28"/>
          <w:szCs w:val="28"/>
        </w:rPr>
        <w:t xml:space="preserve">. Конкурентоспособная продукция должна </w:t>
      </w:r>
      <w:r w:rsidRPr="0026391F">
        <w:rPr>
          <w:rFonts w:ascii="Times New Roman" w:hAnsi="Times New Roman"/>
          <w:sz w:val="28"/>
          <w:szCs w:val="28"/>
        </w:rPr>
        <w:t>отв</w:t>
      </w:r>
      <w:r w:rsidRPr="0026391F">
        <w:rPr>
          <w:rFonts w:ascii="Times New Roman" w:hAnsi="Times New Roman"/>
          <w:sz w:val="28"/>
          <w:szCs w:val="28"/>
        </w:rPr>
        <w:t>е</w:t>
      </w:r>
      <w:r w:rsidRPr="0026391F">
        <w:rPr>
          <w:rFonts w:ascii="Times New Roman" w:hAnsi="Times New Roman"/>
          <w:sz w:val="28"/>
          <w:szCs w:val="28"/>
        </w:rPr>
        <w:t xml:space="preserve">чать комплексу требований: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26391F">
        <w:rPr>
          <w:rFonts w:ascii="Times New Roman" w:hAnsi="Times New Roman"/>
          <w:sz w:val="28"/>
          <w:szCs w:val="28"/>
        </w:rPr>
        <w:t>нормативны</w:t>
      </w:r>
      <w:r>
        <w:rPr>
          <w:rFonts w:ascii="Times New Roman" w:hAnsi="Times New Roman"/>
          <w:sz w:val="28"/>
          <w:szCs w:val="28"/>
        </w:rPr>
        <w:t xml:space="preserve">х </w:t>
      </w:r>
      <w:r w:rsidRPr="0026391F">
        <w:rPr>
          <w:rFonts w:ascii="Times New Roman" w:hAnsi="Times New Roman"/>
          <w:sz w:val="28"/>
          <w:szCs w:val="28"/>
        </w:rPr>
        <w:t>–</w:t>
      </w:r>
      <w:r>
        <w:rPr>
          <w:rFonts w:ascii="Times New Roman" w:hAnsi="Times New Roman"/>
          <w:sz w:val="28"/>
          <w:szCs w:val="28"/>
        </w:rPr>
        <w:t xml:space="preserve"> предполагающих </w:t>
      </w:r>
      <w:r w:rsidRPr="0026391F">
        <w:rPr>
          <w:rFonts w:ascii="Times New Roman" w:hAnsi="Times New Roman"/>
          <w:sz w:val="28"/>
          <w:szCs w:val="28"/>
        </w:rPr>
        <w:t xml:space="preserve">соответствие товара действующим нормам и стандартам;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26391F">
        <w:rPr>
          <w:rFonts w:ascii="Times New Roman" w:hAnsi="Times New Roman"/>
          <w:sz w:val="28"/>
          <w:szCs w:val="28"/>
        </w:rPr>
        <w:t>технически</w:t>
      </w:r>
      <w:r>
        <w:rPr>
          <w:rFonts w:ascii="Times New Roman" w:hAnsi="Times New Roman"/>
          <w:sz w:val="28"/>
          <w:szCs w:val="28"/>
        </w:rPr>
        <w:t xml:space="preserve">х – наличие определённых </w:t>
      </w:r>
      <w:r w:rsidRPr="0026391F">
        <w:rPr>
          <w:rFonts w:ascii="Times New Roman" w:hAnsi="Times New Roman"/>
          <w:sz w:val="28"/>
          <w:szCs w:val="28"/>
        </w:rPr>
        <w:t xml:space="preserve">свойств продукции, </w:t>
      </w:r>
      <w:r>
        <w:rPr>
          <w:rFonts w:ascii="Times New Roman" w:hAnsi="Times New Roman"/>
          <w:sz w:val="28"/>
          <w:szCs w:val="28"/>
        </w:rPr>
        <w:t xml:space="preserve">включая </w:t>
      </w:r>
      <w:r w:rsidRPr="0026391F">
        <w:rPr>
          <w:rFonts w:ascii="Times New Roman" w:hAnsi="Times New Roman"/>
          <w:sz w:val="28"/>
          <w:szCs w:val="28"/>
        </w:rPr>
        <w:t>ее назначени</w:t>
      </w:r>
      <w:r>
        <w:rPr>
          <w:rFonts w:ascii="Times New Roman" w:hAnsi="Times New Roman"/>
          <w:sz w:val="28"/>
          <w:szCs w:val="28"/>
        </w:rPr>
        <w:t>е</w:t>
      </w:r>
      <w:r w:rsidRPr="0026391F">
        <w:rPr>
          <w:rFonts w:ascii="Times New Roman" w:hAnsi="Times New Roman"/>
          <w:sz w:val="28"/>
          <w:szCs w:val="28"/>
        </w:rPr>
        <w:t xml:space="preserve"> и област</w:t>
      </w:r>
      <w:r>
        <w:rPr>
          <w:rFonts w:ascii="Times New Roman" w:hAnsi="Times New Roman"/>
          <w:sz w:val="28"/>
          <w:szCs w:val="28"/>
        </w:rPr>
        <w:t>ь</w:t>
      </w:r>
      <w:r w:rsidRPr="0026391F">
        <w:rPr>
          <w:rFonts w:ascii="Times New Roman" w:hAnsi="Times New Roman"/>
          <w:sz w:val="28"/>
          <w:szCs w:val="28"/>
        </w:rPr>
        <w:t xml:space="preserve"> применения;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26391F">
        <w:rPr>
          <w:rFonts w:ascii="Times New Roman" w:hAnsi="Times New Roman"/>
          <w:sz w:val="28"/>
          <w:szCs w:val="28"/>
        </w:rPr>
        <w:t>экономически</w:t>
      </w:r>
      <w:r>
        <w:rPr>
          <w:rFonts w:ascii="Times New Roman" w:hAnsi="Times New Roman"/>
          <w:sz w:val="28"/>
          <w:szCs w:val="28"/>
        </w:rPr>
        <w:t xml:space="preserve">х – </w:t>
      </w:r>
      <w:r w:rsidRPr="0026391F">
        <w:rPr>
          <w:rFonts w:ascii="Times New Roman" w:hAnsi="Times New Roman"/>
          <w:sz w:val="28"/>
          <w:szCs w:val="28"/>
        </w:rPr>
        <w:t>уров</w:t>
      </w:r>
      <w:r>
        <w:rPr>
          <w:rFonts w:ascii="Times New Roman" w:hAnsi="Times New Roman"/>
          <w:sz w:val="28"/>
          <w:szCs w:val="28"/>
        </w:rPr>
        <w:t>ень</w:t>
      </w:r>
      <w:r w:rsidRPr="0026391F">
        <w:rPr>
          <w:rFonts w:ascii="Times New Roman" w:hAnsi="Times New Roman"/>
          <w:sz w:val="28"/>
          <w:szCs w:val="28"/>
        </w:rPr>
        <w:t xml:space="preserve"> цен на товары, сервисно</w:t>
      </w:r>
      <w:r>
        <w:rPr>
          <w:rFonts w:ascii="Times New Roman" w:hAnsi="Times New Roman"/>
          <w:sz w:val="28"/>
          <w:szCs w:val="28"/>
        </w:rPr>
        <w:t>го</w:t>
      </w:r>
      <w:r w:rsidRPr="0026391F">
        <w:rPr>
          <w:rFonts w:ascii="Times New Roman" w:hAnsi="Times New Roman"/>
          <w:sz w:val="28"/>
          <w:szCs w:val="28"/>
        </w:rPr>
        <w:t xml:space="preserve"> обслуживани</w:t>
      </w:r>
      <w:r>
        <w:rPr>
          <w:rFonts w:ascii="Times New Roman" w:hAnsi="Times New Roman"/>
          <w:sz w:val="28"/>
          <w:szCs w:val="28"/>
        </w:rPr>
        <w:t>я</w:t>
      </w:r>
      <w:r w:rsidRPr="0026391F">
        <w:rPr>
          <w:rFonts w:ascii="Times New Roman" w:hAnsi="Times New Roman"/>
          <w:sz w:val="28"/>
          <w:szCs w:val="28"/>
        </w:rPr>
        <w:t>, доход</w:t>
      </w:r>
      <w:r>
        <w:rPr>
          <w:rFonts w:ascii="Times New Roman" w:hAnsi="Times New Roman"/>
          <w:sz w:val="28"/>
          <w:szCs w:val="28"/>
        </w:rPr>
        <w:t>ы</w:t>
      </w:r>
      <w:r w:rsidRPr="0026391F">
        <w:rPr>
          <w:rFonts w:ascii="Times New Roman" w:hAnsi="Times New Roman"/>
          <w:sz w:val="28"/>
          <w:szCs w:val="28"/>
        </w:rPr>
        <w:t xml:space="preserve"> населения для удовлетворения потребности в продуктах питания;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26391F">
        <w:rPr>
          <w:rFonts w:ascii="Times New Roman" w:hAnsi="Times New Roman"/>
          <w:sz w:val="28"/>
          <w:szCs w:val="28"/>
        </w:rPr>
        <w:t>эргономически</w:t>
      </w:r>
      <w:r>
        <w:rPr>
          <w:rFonts w:ascii="Times New Roman" w:hAnsi="Times New Roman"/>
          <w:sz w:val="28"/>
          <w:szCs w:val="28"/>
        </w:rPr>
        <w:t xml:space="preserve">х </w:t>
      </w:r>
      <w:r w:rsidRPr="0026391F">
        <w:rPr>
          <w:rFonts w:ascii="Times New Roman" w:hAnsi="Times New Roman"/>
          <w:sz w:val="28"/>
          <w:szCs w:val="28"/>
        </w:rPr>
        <w:t>–</w:t>
      </w:r>
      <w:r>
        <w:rPr>
          <w:rFonts w:ascii="Times New Roman" w:hAnsi="Times New Roman"/>
          <w:sz w:val="28"/>
          <w:szCs w:val="28"/>
        </w:rPr>
        <w:t xml:space="preserve"> </w:t>
      </w:r>
      <w:r w:rsidRPr="0026391F">
        <w:rPr>
          <w:rFonts w:ascii="Times New Roman" w:hAnsi="Times New Roman"/>
          <w:sz w:val="28"/>
          <w:szCs w:val="28"/>
        </w:rPr>
        <w:t xml:space="preserve">соответствие продукции свойствам человеческого организма;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26391F">
        <w:rPr>
          <w:rFonts w:ascii="Times New Roman" w:hAnsi="Times New Roman"/>
          <w:sz w:val="28"/>
          <w:szCs w:val="28"/>
        </w:rPr>
        <w:t>эстетически</w:t>
      </w:r>
      <w:r>
        <w:rPr>
          <w:rFonts w:ascii="Times New Roman" w:hAnsi="Times New Roman"/>
          <w:sz w:val="28"/>
          <w:szCs w:val="28"/>
        </w:rPr>
        <w:t>х – внешний вид</w:t>
      </w:r>
      <w:r w:rsidRPr="0026391F">
        <w:rPr>
          <w:rFonts w:ascii="Times New Roman" w:hAnsi="Times New Roman"/>
          <w:sz w:val="28"/>
          <w:szCs w:val="28"/>
        </w:rPr>
        <w:t xml:space="preserve"> товара.</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Так как конкурентоспособность АПК является важным фактором, обеспечивающим продовольственную безопасность, ее комплексная оценка также приобретает большую значимость и должна проводиться параллел</w:t>
      </w:r>
      <w:r>
        <w:rPr>
          <w:rFonts w:ascii="Times New Roman" w:hAnsi="Times New Roman"/>
          <w:sz w:val="28"/>
          <w:szCs w:val="28"/>
        </w:rPr>
        <w:t>ь</w:t>
      </w:r>
      <w:r>
        <w:rPr>
          <w:rFonts w:ascii="Times New Roman" w:hAnsi="Times New Roman"/>
          <w:sz w:val="28"/>
          <w:szCs w:val="28"/>
        </w:rPr>
        <w:t xml:space="preserve">но с оценкой конкурентоспособности регионального АПК. </w:t>
      </w:r>
      <w:r w:rsidRPr="00DF5EB7">
        <w:rPr>
          <w:rFonts w:ascii="Times New Roman" w:hAnsi="Times New Roman"/>
          <w:sz w:val="28"/>
          <w:szCs w:val="28"/>
        </w:rPr>
        <w:t>Оценка прод</w:t>
      </w:r>
      <w:r w:rsidRPr="00DF5EB7">
        <w:rPr>
          <w:rFonts w:ascii="Times New Roman" w:hAnsi="Times New Roman"/>
          <w:sz w:val="28"/>
          <w:szCs w:val="28"/>
        </w:rPr>
        <w:t>о</w:t>
      </w:r>
      <w:r w:rsidRPr="00DF5EB7">
        <w:rPr>
          <w:rFonts w:ascii="Times New Roman" w:hAnsi="Times New Roman"/>
          <w:sz w:val="28"/>
          <w:szCs w:val="28"/>
        </w:rPr>
        <w:t xml:space="preserve">вольственной безопасности </w:t>
      </w:r>
      <w:r>
        <w:rPr>
          <w:rFonts w:ascii="Times New Roman" w:hAnsi="Times New Roman"/>
          <w:sz w:val="28"/>
          <w:szCs w:val="28"/>
        </w:rPr>
        <w:t xml:space="preserve">региона </w:t>
      </w:r>
      <w:r w:rsidRPr="00DF5EB7">
        <w:rPr>
          <w:rFonts w:ascii="Times New Roman" w:hAnsi="Times New Roman"/>
          <w:sz w:val="28"/>
          <w:szCs w:val="28"/>
        </w:rPr>
        <w:t>проводится специально созданными органами, осуществляющими мониторинг, контроль и прогнозирование с</w:t>
      </w:r>
      <w:r w:rsidRPr="00DF5EB7">
        <w:rPr>
          <w:rFonts w:ascii="Times New Roman" w:hAnsi="Times New Roman"/>
          <w:sz w:val="28"/>
          <w:szCs w:val="28"/>
        </w:rPr>
        <w:t>о</w:t>
      </w:r>
      <w:r w:rsidRPr="00DF5EB7">
        <w:rPr>
          <w:rFonts w:ascii="Times New Roman" w:hAnsi="Times New Roman"/>
          <w:sz w:val="28"/>
          <w:szCs w:val="28"/>
        </w:rPr>
        <w:t xml:space="preserve">стояния продовольственной безопасности. </w:t>
      </w:r>
      <w:r w:rsidRPr="00281A78">
        <w:rPr>
          <w:rFonts w:ascii="Times New Roman" w:hAnsi="Times New Roman"/>
          <w:sz w:val="28"/>
          <w:szCs w:val="28"/>
        </w:rPr>
        <w:t>Государственный контроль над производством, хранением и реализацией продуктов питания должен ос</w:t>
      </w:r>
      <w:r w:rsidRPr="00281A78">
        <w:rPr>
          <w:rFonts w:ascii="Times New Roman" w:hAnsi="Times New Roman"/>
          <w:sz w:val="28"/>
          <w:szCs w:val="28"/>
        </w:rPr>
        <w:t>у</w:t>
      </w:r>
      <w:r w:rsidRPr="00281A78">
        <w:rPr>
          <w:rFonts w:ascii="Times New Roman" w:hAnsi="Times New Roman"/>
          <w:sz w:val="28"/>
          <w:szCs w:val="28"/>
        </w:rPr>
        <w:t>ществляться во всех организациях независимо от их организационно-правовых форм и форм собственности</w:t>
      </w:r>
      <w:r w:rsidRPr="00DF5EB7">
        <w:rPr>
          <w:rFonts w:ascii="Times New Roman" w:hAnsi="Times New Roman"/>
          <w:sz w:val="28"/>
          <w:szCs w:val="28"/>
        </w:rPr>
        <w:t xml:space="preserve">. </w:t>
      </w:r>
      <w:r>
        <w:rPr>
          <w:rFonts w:ascii="Times New Roman" w:hAnsi="Times New Roman"/>
          <w:sz w:val="28"/>
          <w:szCs w:val="28"/>
        </w:rPr>
        <w:t>П</w:t>
      </w:r>
      <w:r w:rsidRPr="00DF5EB7">
        <w:rPr>
          <w:rFonts w:ascii="Times New Roman" w:hAnsi="Times New Roman"/>
          <w:sz w:val="28"/>
          <w:szCs w:val="28"/>
        </w:rPr>
        <w:t xml:space="preserve">отенциал </w:t>
      </w:r>
      <w:r>
        <w:rPr>
          <w:rFonts w:ascii="Times New Roman" w:hAnsi="Times New Roman"/>
          <w:sz w:val="28"/>
          <w:szCs w:val="28"/>
        </w:rPr>
        <w:t xml:space="preserve">страны и </w:t>
      </w:r>
      <w:r w:rsidRPr="00DF5EB7">
        <w:rPr>
          <w:rFonts w:ascii="Times New Roman" w:hAnsi="Times New Roman"/>
          <w:sz w:val="28"/>
          <w:szCs w:val="28"/>
        </w:rPr>
        <w:t>регион</w:t>
      </w:r>
      <w:r>
        <w:rPr>
          <w:rFonts w:ascii="Times New Roman" w:hAnsi="Times New Roman"/>
          <w:sz w:val="28"/>
          <w:szCs w:val="28"/>
        </w:rPr>
        <w:t>ов</w:t>
      </w:r>
      <w:r w:rsidRPr="00DF5EB7">
        <w:rPr>
          <w:rFonts w:ascii="Times New Roman" w:hAnsi="Times New Roman"/>
          <w:sz w:val="28"/>
          <w:szCs w:val="28"/>
        </w:rPr>
        <w:t xml:space="preserve"> в </w:t>
      </w:r>
      <w:r>
        <w:rPr>
          <w:rFonts w:ascii="Times New Roman" w:hAnsi="Times New Roman"/>
          <w:sz w:val="28"/>
          <w:szCs w:val="28"/>
        </w:rPr>
        <w:t>сфере</w:t>
      </w:r>
      <w:r w:rsidRPr="00DF5EB7">
        <w:rPr>
          <w:rFonts w:ascii="Times New Roman" w:hAnsi="Times New Roman"/>
          <w:sz w:val="28"/>
          <w:szCs w:val="28"/>
        </w:rPr>
        <w:t xml:space="preserve"> продовольственной безопасности </w:t>
      </w:r>
      <w:r>
        <w:rPr>
          <w:rFonts w:ascii="Times New Roman" w:hAnsi="Times New Roman"/>
          <w:sz w:val="28"/>
          <w:szCs w:val="28"/>
        </w:rPr>
        <w:t xml:space="preserve">необходимо </w:t>
      </w:r>
      <w:r w:rsidRPr="00DF5EB7">
        <w:rPr>
          <w:rFonts w:ascii="Times New Roman" w:hAnsi="Times New Roman"/>
          <w:sz w:val="28"/>
          <w:szCs w:val="28"/>
        </w:rPr>
        <w:t>оценивать по следу</w:t>
      </w:r>
      <w:r w:rsidRPr="00DF5EB7">
        <w:rPr>
          <w:rFonts w:ascii="Times New Roman" w:hAnsi="Times New Roman"/>
          <w:sz w:val="28"/>
          <w:szCs w:val="28"/>
        </w:rPr>
        <w:t>ю</w:t>
      </w:r>
      <w:r w:rsidRPr="00DF5EB7">
        <w:rPr>
          <w:rFonts w:ascii="Times New Roman" w:hAnsi="Times New Roman"/>
          <w:sz w:val="28"/>
          <w:szCs w:val="28"/>
        </w:rPr>
        <w:t>щим направлениям и критериям:</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ресурсный</w:t>
      </w:r>
      <w:r w:rsidRPr="00DF5EB7">
        <w:rPr>
          <w:rFonts w:ascii="Times New Roman" w:hAnsi="Times New Roman"/>
          <w:sz w:val="28"/>
          <w:szCs w:val="28"/>
        </w:rPr>
        <w:t xml:space="preserve"> потенциал сельского хозяйства, </w:t>
      </w:r>
      <w:r>
        <w:rPr>
          <w:rFonts w:ascii="Times New Roman" w:hAnsi="Times New Roman"/>
          <w:sz w:val="28"/>
          <w:szCs w:val="28"/>
        </w:rPr>
        <w:t>в том числе</w:t>
      </w:r>
      <w:r w:rsidRPr="00DF5EB7">
        <w:rPr>
          <w:rFonts w:ascii="Times New Roman" w:hAnsi="Times New Roman"/>
          <w:sz w:val="28"/>
          <w:szCs w:val="28"/>
        </w:rPr>
        <w:t xml:space="preserve"> наличи</w:t>
      </w:r>
      <w:r>
        <w:rPr>
          <w:rFonts w:ascii="Times New Roman" w:hAnsi="Times New Roman"/>
          <w:sz w:val="28"/>
          <w:szCs w:val="28"/>
        </w:rPr>
        <w:t>е</w:t>
      </w:r>
      <w:r w:rsidRPr="00DF5EB7">
        <w:rPr>
          <w:rFonts w:ascii="Times New Roman" w:hAnsi="Times New Roman"/>
          <w:sz w:val="28"/>
          <w:szCs w:val="28"/>
        </w:rPr>
        <w:t xml:space="preserve"> производственных мощностей, земельных, трудовых, материально-технических и финансовых ресурсов; </w:t>
      </w:r>
    </w:p>
    <w:p w:rsidR="00DD2695" w:rsidRPr="00377BDE"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377BDE">
        <w:rPr>
          <w:rFonts w:ascii="Times New Roman" w:hAnsi="Times New Roman"/>
          <w:sz w:val="28"/>
          <w:szCs w:val="28"/>
        </w:rPr>
        <w:t xml:space="preserve">финансово-экономическое состояние отраслей и организаций АПК;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DF5EB7">
        <w:rPr>
          <w:rFonts w:ascii="Times New Roman" w:hAnsi="Times New Roman"/>
          <w:sz w:val="28"/>
          <w:szCs w:val="28"/>
        </w:rPr>
        <w:t>уровень устойчивости сельскохозяйственного производства с оце</w:t>
      </w:r>
      <w:r w:rsidRPr="00DF5EB7">
        <w:rPr>
          <w:rFonts w:ascii="Times New Roman" w:hAnsi="Times New Roman"/>
          <w:sz w:val="28"/>
          <w:szCs w:val="28"/>
        </w:rPr>
        <w:t>н</w:t>
      </w:r>
      <w:r w:rsidRPr="00DF5EB7">
        <w:rPr>
          <w:rFonts w:ascii="Times New Roman" w:hAnsi="Times New Roman"/>
          <w:sz w:val="28"/>
          <w:szCs w:val="28"/>
        </w:rPr>
        <w:t>кой качества имеющейся тех</w:t>
      </w:r>
      <w:r>
        <w:rPr>
          <w:rFonts w:ascii="Times New Roman" w:hAnsi="Times New Roman"/>
          <w:sz w:val="28"/>
          <w:szCs w:val="28"/>
        </w:rPr>
        <w:t>ники и технологий</w:t>
      </w:r>
      <w:r w:rsidRPr="00DF5EB7">
        <w:rPr>
          <w:rFonts w:ascii="Times New Roman" w:hAnsi="Times New Roman"/>
          <w:sz w:val="28"/>
          <w:szCs w:val="28"/>
        </w:rPr>
        <w:t xml:space="preserve">;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DF5EB7">
        <w:rPr>
          <w:rFonts w:ascii="Times New Roman" w:hAnsi="Times New Roman"/>
          <w:sz w:val="28"/>
          <w:szCs w:val="28"/>
        </w:rPr>
        <w:t>качество сельскохозяйственного сырья и продуктов питания, прои</w:t>
      </w:r>
      <w:r w:rsidRPr="00DF5EB7">
        <w:rPr>
          <w:rFonts w:ascii="Times New Roman" w:hAnsi="Times New Roman"/>
          <w:sz w:val="28"/>
          <w:szCs w:val="28"/>
        </w:rPr>
        <w:t>з</w:t>
      </w:r>
      <w:r w:rsidRPr="00DF5EB7">
        <w:rPr>
          <w:rFonts w:ascii="Times New Roman" w:hAnsi="Times New Roman"/>
          <w:sz w:val="28"/>
          <w:szCs w:val="28"/>
        </w:rPr>
        <w:t xml:space="preserve">водимых отечественными организациями;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DF5EB7">
        <w:rPr>
          <w:rFonts w:ascii="Times New Roman" w:hAnsi="Times New Roman"/>
          <w:sz w:val="28"/>
          <w:szCs w:val="28"/>
        </w:rPr>
        <w:t>степень экологизации производства с точки зрения загрязнения о</w:t>
      </w:r>
      <w:r w:rsidRPr="00DF5EB7">
        <w:rPr>
          <w:rFonts w:ascii="Times New Roman" w:hAnsi="Times New Roman"/>
          <w:sz w:val="28"/>
          <w:szCs w:val="28"/>
        </w:rPr>
        <w:t>к</w:t>
      </w:r>
      <w:r w:rsidRPr="00DF5EB7">
        <w:rPr>
          <w:rFonts w:ascii="Times New Roman" w:hAnsi="Times New Roman"/>
          <w:sz w:val="28"/>
          <w:szCs w:val="28"/>
        </w:rPr>
        <w:t xml:space="preserve">ружающей среды и использования запрещенных препаратов, технологий, включая ГМО, стимуляторы роста, антибиотики и др.;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DF5EB7">
        <w:rPr>
          <w:rFonts w:ascii="Times New Roman" w:hAnsi="Times New Roman"/>
          <w:sz w:val="28"/>
          <w:szCs w:val="28"/>
        </w:rPr>
        <w:t>масштабы импорта, в том числе в сравнении с собственным прои</w:t>
      </w:r>
      <w:r w:rsidRPr="00DF5EB7">
        <w:rPr>
          <w:rFonts w:ascii="Times New Roman" w:hAnsi="Times New Roman"/>
          <w:sz w:val="28"/>
          <w:szCs w:val="28"/>
        </w:rPr>
        <w:t>з</w:t>
      </w:r>
      <w:r w:rsidRPr="00DF5EB7">
        <w:rPr>
          <w:rFonts w:ascii="Times New Roman" w:hAnsi="Times New Roman"/>
          <w:sz w:val="28"/>
          <w:szCs w:val="28"/>
        </w:rPr>
        <w:t xml:space="preserve">водством и потребностью в продовольствии;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DF5EB7">
        <w:rPr>
          <w:rFonts w:ascii="Times New Roman" w:hAnsi="Times New Roman"/>
          <w:sz w:val="28"/>
          <w:szCs w:val="28"/>
        </w:rPr>
        <w:t xml:space="preserve">степень открытости страны и ее продовольственных рынков;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способы</w:t>
      </w:r>
      <w:r w:rsidRPr="00DF5EB7">
        <w:rPr>
          <w:rFonts w:ascii="Times New Roman" w:hAnsi="Times New Roman"/>
          <w:sz w:val="28"/>
          <w:szCs w:val="28"/>
        </w:rPr>
        <w:t xml:space="preserve"> снижения импортной зависимости;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DF5EB7">
        <w:rPr>
          <w:rFonts w:ascii="Times New Roman" w:hAnsi="Times New Roman"/>
          <w:sz w:val="28"/>
          <w:szCs w:val="28"/>
        </w:rPr>
        <w:t>соответствие требований продовольственной безопасности отечес</w:t>
      </w:r>
      <w:r w:rsidRPr="00DF5EB7">
        <w:rPr>
          <w:rFonts w:ascii="Times New Roman" w:hAnsi="Times New Roman"/>
          <w:sz w:val="28"/>
          <w:szCs w:val="28"/>
        </w:rPr>
        <w:t>т</w:t>
      </w:r>
      <w:r w:rsidRPr="00DF5EB7">
        <w:rPr>
          <w:rFonts w:ascii="Times New Roman" w:hAnsi="Times New Roman"/>
          <w:sz w:val="28"/>
          <w:szCs w:val="28"/>
        </w:rPr>
        <w:t>венному и международному законодательству, направлениям аграрной п</w:t>
      </w:r>
      <w:r w:rsidRPr="00DF5EB7">
        <w:rPr>
          <w:rFonts w:ascii="Times New Roman" w:hAnsi="Times New Roman"/>
          <w:sz w:val="28"/>
          <w:szCs w:val="28"/>
        </w:rPr>
        <w:t>о</w:t>
      </w:r>
      <w:r w:rsidRPr="00DF5EB7">
        <w:rPr>
          <w:rFonts w:ascii="Times New Roman" w:hAnsi="Times New Roman"/>
          <w:sz w:val="28"/>
          <w:szCs w:val="28"/>
        </w:rPr>
        <w:t xml:space="preserve">литики государства и мировым тенденциям и нормативам;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DF5EB7">
        <w:rPr>
          <w:rFonts w:ascii="Times New Roman" w:hAnsi="Times New Roman"/>
          <w:sz w:val="28"/>
          <w:szCs w:val="28"/>
        </w:rPr>
        <w:t xml:space="preserve">угрозы и риски продовольственной безопасности. </w:t>
      </w:r>
    </w:p>
    <w:p w:rsidR="00DD2695" w:rsidRPr="00DF5EB7"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При этом п</w:t>
      </w:r>
      <w:r w:rsidRPr="00DF5EB7">
        <w:rPr>
          <w:rFonts w:ascii="Times New Roman" w:hAnsi="Times New Roman"/>
          <w:sz w:val="28"/>
          <w:szCs w:val="28"/>
        </w:rPr>
        <w:t xml:space="preserve">оказатели оценки </w:t>
      </w:r>
      <w:r>
        <w:rPr>
          <w:rFonts w:ascii="Times New Roman" w:hAnsi="Times New Roman"/>
          <w:sz w:val="28"/>
          <w:szCs w:val="28"/>
        </w:rPr>
        <w:t>могут различаться в соответствии со</w:t>
      </w:r>
      <w:r w:rsidRPr="00DF5EB7">
        <w:rPr>
          <w:rFonts w:ascii="Times New Roman" w:hAnsi="Times New Roman"/>
          <w:sz w:val="28"/>
          <w:szCs w:val="28"/>
        </w:rPr>
        <w:t xml:space="preserve"> специфик</w:t>
      </w:r>
      <w:r>
        <w:rPr>
          <w:rFonts w:ascii="Times New Roman" w:hAnsi="Times New Roman"/>
          <w:sz w:val="28"/>
          <w:szCs w:val="28"/>
        </w:rPr>
        <w:t>ой</w:t>
      </w:r>
      <w:r w:rsidRPr="00DF5EB7">
        <w:rPr>
          <w:rFonts w:ascii="Times New Roman" w:hAnsi="Times New Roman"/>
          <w:sz w:val="28"/>
          <w:szCs w:val="28"/>
        </w:rPr>
        <w:t xml:space="preserve"> отраслей </w:t>
      </w:r>
      <w:r>
        <w:rPr>
          <w:rFonts w:ascii="Times New Roman" w:hAnsi="Times New Roman"/>
          <w:sz w:val="28"/>
          <w:szCs w:val="28"/>
        </w:rPr>
        <w:t>агропромышленного комплекса</w:t>
      </w:r>
      <w:r w:rsidRPr="00DF5EB7">
        <w:rPr>
          <w:rFonts w:ascii="Times New Roman" w:hAnsi="Times New Roman"/>
          <w:sz w:val="28"/>
          <w:szCs w:val="28"/>
        </w:rPr>
        <w:t xml:space="preserve">. </w:t>
      </w:r>
    </w:p>
    <w:p w:rsidR="00DD2695" w:rsidRDefault="00DD2695" w:rsidP="00D64FE8">
      <w:pPr>
        <w:widowControl w:val="0"/>
        <w:spacing w:after="0" w:line="360" w:lineRule="auto"/>
        <w:ind w:left="-57" w:right="-57" w:firstLine="709"/>
        <w:jc w:val="both"/>
        <w:rPr>
          <w:rFonts w:ascii="Times New Roman" w:hAnsi="Times New Roman"/>
          <w:sz w:val="28"/>
          <w:szCs w:val="28"/>
        </w:rPr>
      </w:pPr>
      <w:r w:rsidRPr="007A605D">
        <w:rPr>
          <w:rFonts w:ascii="Times New Roman" w:hAnsi="Times New Roman"/>
          <w:sz w:val="28"/>
          <w:szCs w:val="28"/>
        </w:rPr>
        <w:t>Конкурентоспособность</w:t>
      </w:r>
      <w:r>
        <w:rPr>
          <w:rFonts w:ascii="Times New Roman" w:hAnsi="Times New Roman"/>
          <w:sz w:val="28"/>
          <w:szCs w:val="28"/>
        </w:rPr>
        <w:t xml:space="preserve"> как экономическая категория </w:t>
      </w:r>
      <w:r w:rsidRPr="007A605D">
        <w:rPr>
          <w:rFonts w:ascii="Times New Roman" w:hAnsi="Times New Roman"/>
          <w:sz w:val="28"/>
          <w:szCs w:val="28"/>
        </w:rPr>
        <w:t>характеризуе</w:t>
      </w:r>
      <w:r w:rsidRPr="007A605D">
        <w:rPr>
          <w:rFonts w:ascii="Times New Roman" w:hAnsi="Times New Roman"/>
          <w:sz w:val="28"/>
          <w:szCs w:val="28"/>
        </w:rPr>
        <w:t>т</w:t>
      </w:r>
      <w:r w:rsidRPr="007A605D">
        <w:rPr>
          <w:rFonts w:ascii="Times New Roman" w:hAnsi="Times New Roman"/>
          <w:sz w:val="28"/>
          <w:szCs w:val="28"/>
        </w:rPr>
        <w:t>ся критериями и показателями, которые можно разделить на группы: техн</w:t>
      </w:r>
      <w:r w:rsidRPr="007A605D">
        <w:rPr>
          <w:rFonts w:ascii="Times New Roman" w:hAnsi="Times New Roman"/>
          <w:sz w:val="28"/>
          <w:szCs w:val="28"/>
        </w:rPr>
        <w:t>и</w:t>
      </w:r>
      <w:r w:rsidRPr="007A605D">
        <w:rPr>
          <w:rFonts w:ascii="Times New Roman" w:hAnsi="Times New Roman"/>
          <w:sz w:val="28"/>
          <w:szCs w:val="28"/>
        </w:rPr>
        <w:t>ческие, коммерческие, организационные и экономические, на которые</w:t>
      </w:r>
      <w:r>
        <w:rPr>
          <w:rFonts w:ascii="Times New Roman" w:hAnsi="Times New Roman"/>
          <w:sz w:val="28"/>
          <w:szCs w:val="28"/>
        </w:rPr>
        <w:t xml:space="preserve">, в свою очередь, </w:t>
      </w:r>
      <w:r w:rsidRPr="007A605D">
        <w:rPr>
          <w:rFonts w:ascii="Times New Roman" w:hAnsi="Times New Roman"/>
          <w:sz w:val="28"/>
          <w:szCs w:val="28"/>
        </w:rPr>
        <w:t>влияют внутренние (технические, организационные, экон</w:t>
      </w:r>
      <w:r w:rsidRPr="007A605D">
        <w:rPr>
          <w:rFonts w:ascii="Times New Roman" w:hAnsi="Times New Roman"/>
          <w:sz w:val="28"/>
          <w:szCs w:val="28"/>
        </w:rPr>
        <w:t>о</w:t>
      </w:r>
      <w:r w:rsidRPr="007A605D">
        <w:rPr>
          <w:rFonts w:ascii="Times New Roman" w:hAnsi="Times New Roman"/>
          <w:sz w:val="28"/>
          <w:szCs w:val="28"/>
        </w:rPr>
        <w:t>мические, социально-экономические) и внешние факторы (экономические, политические, рыночные, технологические, конкурентные, международные и социальные)</w:t>
      </w:r>
      <w:r>
        <w:rPr>
          <w:rFonts w:ascii="Times New Roman" w:hAnsi="Times New Roman"/>
          <w:sz w:val="28"/>
          <w:szCs w:val="28"/>
        </w:rPr>
        <w:t xml:space="preserve"> (рисунок 3)</w:t>
      </w:r>
      <w:r w:rsidRPr="007A605D">
        <w:rPr>
          <w:rFonts w:ascii="Times New Roman" w:hAnsi="Times New Roman"/>
          <w:sz w:val="28"/>
          <w:szCs w:val="28"/>
        </w:rPr>
        <w:t xml:space="preserve">. </w:t>
      </w:r>
    </w:p>
    <w:p w:rsidR="00DD2695" w:rsidRDefault="00DD2695" w:rsidP="00AB5AFB">
      <w:pPr>
        <w:widowControl w:val="0"/>
        <w:spacing w:after="0" w:line="200" w:lineRule="exact"/>
        <w:ind w:firstLine="720"/>
        <w:jc w:val="both"/>
        <w:rPr>
          <w:rFonts w:ascii="Times New Roman" w:hAnsi="Times New Roman"/>
          <w:sz w:val="28"/>
          <w:szCs w:val="28"/>
        </w:rPr>
      </w:pPr>
    </w:p>
    <w:p w:rsidR="00DD2695" w:rsidRDefault="00DD2695" w:rsidP="00AB5AFB">
      <w:pPr>
        <w:widowControl w:val="0"/>
        <w:spacing w:after="0" w:line="360" w:lineRule="auto"/>
        <w:jc w:val="both"/>
        <w:rPr>
          <w:rFonts w:ascii="Times New Roman" w:hAnsi="Times New Roman"/>
          <w:color w:val="FF0000"/>
          <w:sz w:val="28"/>
          <w:szCs w:val="28"/>
        </w:rPr>
      </w:pPr>
      <w:r w:rsidRPr="008E74DD">
        <w:rPr>
          <w:noProof/>
          <w:szCs w:val="28"/>
        </w:rPr>
        <w:pict>
          <v:shape id="Рисунок 2" o:spid="_x0000_i1027" type="#_x0000_t75" style="width:453.75pt;height:217.5pt;visibility:visible">
            <v:imagedata r:id="rId13" o:title=""/>
          </v:shape>
        </w:pict>
      </w:r>
    </w:p>
    <w:p w:rsidR="00DD2695" w:rsidRPr="0022202C" w:rsidRDefault="00DD2695" w:rsidP="00AB5AFB">
      <w:pPr>
        <w:widowControl w:val="0"/>
        <w:spacing w:after="0" w:line="240" w:lineRule="auto"/>
        <w:ind w:firstLine="720"/>
        <w:jc w:val="center"/>
        <w:rPr>
          <w:rFonts w:ascii="Times New Roman" w:hAnsi="Times New Roman"/>
          <w:sz w:val="28"/>
          <w:szCs w:val="28"/>
        </w:rPr>
      </w:pPr>
      <w:r w:rsidRPr="007B40F5">
        <w:rPr>
          <w:rFonts w:ascii="Times New Roman" w:hAnsi="Times New Roman"/>
          <w:spacing w:val="-2"/>
          <w:sz w:val="28"/>
          <w:szCs w:val="28"/>
        </w:rPr>
        <w:t xml:space="preserve">Рисунок </w:t>
      </w:r>
      <w:r>
        <w:rPr>
          <w:rFonts w:ascii="Times New Roman" w:hAnsi="Times New Roman"/>
          <w:spacing w:val="-2"/>
          <w:sz w:val="28"/>
          <w:szCs w:val="28"/>
        </w:rPr>
        <w:t>3</w:t>
      </w:r>
      <w:r w:rsidRPr="007B40F5">
        <w:rPr>
          <w:rFonts w:ascii="Times New Roman" w:hAnsi="Times New Roman"/>
          <w:spacing w:val="-2"/>
          <w:sz w:val="28"/>
          <w:szCs w:val="28"/>
        </w:rPr>
        <w:t xml:space="preserve"> – Основные факторы, влияющие на конкурентоспособность</w:t>
      </w:r>
      <w:r>
        <w:rPr>
          <w:rFonts w:ascii="Times New Roman" w:hAnsi="Times New Roman"/>
          <w:spacing w:val="-2"/>
          <w:sz w:val="28"/>
          <w:szCs w:val="28"/>
        </w:rPr>
        <w:t xml:space="preserve"> </w:t>
      </w:r>
      <w:r>
        <w:rPr>
          <w:rFonts w:ascii="Times New Roman" w:hAnsi="Times New Roman"/>
          <w:sz w:val="28"/>
          <w:szCs w:val="28"/>
        </w:rPr>
        <w:t>организаций агропромышленного комплекса</w:t>
      </w:r>
    </w:p>
    <w:p w:rsidR="00DD2695" w:rsidRDefault="00DD2695" w:rsidP="00AB5AFB">
      <w:pPr>
        <w:widowControl w:val="0"/>
        <w:spacing w:after="0" w:line="360" w:lineRule="auto"/>
        <w:ind w:firstLine="720"/>
        <w:jc w:val="both"/>
        <w:rPr>
          <w:rFonts w:ascii="Times New Roman" w:hAnsi="Times New Roman"/>
          <w:sz w:val="28"/>
          <w:szCs w:val="28"/>
        </w:rPr>
      </w:pPr>
    </w:p>
    <w:p w:rsidR="00DD2695" w:rsidRDefault="00DD2695" w:rsidP="00D64FE8">
      <w:pPr>
        <w:widowControl w:val="0"/>
        <w:spacing w:after="0" w:line="360" w:lineRule="auto"/>
        <w:ind w:left="-57" w:right="-57" w:firstLine="709"/>
        <w:jc w:val="both"/>
        <w:rPr>
          <w:rFonts w:ascii="Times New Roman" w:hAnsi="Times New Roman"/>
          <w:sz w:val="28"/>
          <w:szCs w:val="28"/>
        </w:rPr>
      </w:pPr>
      <w:r w:rsidRPr="00377BDE">
        <w:rPr>
          <w:rFonts w:ascii="Times New Roman" w:hAnsi="Times New Roman"/>
          <w:sz w:val="28"/>
          <w:szCs w:val="28"/>
        </w:rPr>
        <w:t xml:space="preserve">Следует отметить, что роль </w:t>
      </w:r>
      <w:r>
        <w:rPr>
          <w:rFonts w:ascii="Times New Roman" w:hAnsi="Times New Roman"/>
          <w:sz w:val="28"/>
          <w:szCs w:val="28"/>
        </w:rPr>
        <w:t xml:space="preserve">государственного регулирования, в том числе </w:t>
      </w:r>
      <w:r w:rsidRPr="00377BDE">
        <w:rPr>
          <w:rFonts w:ascii="Times New Roman" w:hAnsi="Times New Roman"/>
          <w:sz w:val="28"/>
          <w:szCs w:val="28"/>
        </w:rPr>
        <w:t>государственной поддержки</w:t>
      </w:r>
      <w:r>
        <w:rPr>
          <w:rFonts w:ascii="Times New Roman" w:hAnsi="Times New Roman"/>
          <w:sz w:val="28"/>
          <w:szCs w:val="28"/>
        </w:rPr>
        <w:t>,</w:t>
      </w:r>
      <w:r w:rsidRPr="00377BDE">
        <w:rPr>
          <w:rFonts w:ascii="Times New Roman" w:hAnsi="Times New Roman"/>
          <w:sz w:val="28"/>
          <w:szCs w:val="28"/>
        </w:rPr>
        <w:t xml:space="preserve"> в повышении конкурентоспособности </w:t>
      </w:r>
      <w:r>
        <w:rPr>
          <w:rFonts w:ascii="Times New Roman" w:hAnsi="Times New Roman"/>
          <w:sz w:val="28"/>
          <w:szCs w:val="28"/>
        </w:rPr>
        <w:t>агропромышленного комплекса</w:t>
      </w:r>
      <w:r w:rsidRPr="00377BDE">
        <w:rPr>
          <w:rFonts w:ascii="Times New Roman" w:hAnsi="Times New Roman"/>
          <w:sz w:val="28"/>
          <w:szCs w:val="28"/>
        </w:rPr>
        <w:t xml:space="preserve"> очень высока.</w:t>
      </w:r>
    </w:p>
    <w:p w:rsidR="00DD2695" w:rsidRPr="0026391F" w:rsidRDefault="00DD2695" w:rsidP="00D64FE8">
      <w:pPr>
        <w:widowControl w:val="0"/>
        <w:spacing w:after="0" w:line="360" w:lineRule="auto"/>
        <w:ind w:left="-57" w:right="-57" w:firstLine="709"/>
        <w:jc w:val="both"/>
        <w:rPr>
          <w:rFonts w:ascii="Times New Roman" w:hAnsi="Times New Roman"/>
          <w:sz w:val="28"/>
          <w:szCs w:val="28"/>
        </w:rPr>
      </w:pPr>
      <w:r w:rsidRPr="0026391F">
        <w:rPr>
          <w:rFonts w:ascii="Times New Roman" w:hAnsi="Times New Roman"/>
          <w:sz w:val="28"/>
          <w:szCs w:val="28"/>
        </w:rPr>
        <w:t>Государственная аграрная политика должна формировать механизм, представляющий собой взаимосвязанную совокупность организационных, экономических, социальных, правовых и политических условий, обеспеч</w:t>
      </w:r>
      <w:r w:rsidRPr="0026391F">
        <w:rPr>
          <w:rFonts w:ascii="Times New Roman" w:hAnsi="Times New Roman"/>
          <w:sz w:val="28"/>
          <w:szCs w:val="28"/>
        </w:rPr>
        <w:t>и</w:t>
      </w:r>
      <w:r w:rsidRPr="0026391F">
        <w:rPr>
          <w:rFonts w:ascii="Times New Roman" w:hAnsi="Times New Roman"/>
          <w:sz w:val="28"/>
          <w:szCs w:val="28"/>
        </w:rPr>
        <w:t xml:space="preserve">вающих благоприятные возможности для </w:t>
      </w:r>
      <w:r w:rsidRPr="0022202C">
        <w:rPr>
          <w:rFonts w:ascii="Times New Roman" w:hAnsi="Times New Roman"/>
          <w:sz w:val="28"/>
          <w:szCs w:val="28"/>
        </w:rPr>
        <w:t>устойчивого развития конкуре</w:t>
      </w:r>
      <w:r w:rsidRPr="0022202C">
        <w:rPr>
          <w:rFonts w:ascii="Times New Roman" w:hAnsi="Times New Roman"/>
          <w:sz w:val="28"/>
          <w:szCs w:val="28"/>
        </w:rPr>
        <w:t>н</w:t>
      </w:r>
      <w:r w:rsidRPr="0022202C">
        <w:rPr>
          <w:rFonts w:ascii="Times New Roman" w:hAnsi="Times New Roman"/>
          <w:sz w:val="28"/>
          <w:szCs w:val="28"/>
        </w:rPr>
        <w:t>тоспособного воспроизводства в АПК</w:t>
      </w:r>
      <w:r w:rsidRPr="0026391F">
        <w:rPr>
          <w:rFonts w:ascii="Times New Roman" w:hAnsi="Times New Roman"/>
          <w:sz w:val="28"/>
          <w:szCs w:val="28"/>
        </w:rPr>
        <w:t>.</w:t>
      </w:r>
    </w:p>
    <w:p w:rsidR="00DD2695" w:rsidRDefault="00DD2695" w:rsidP="00D64FE8">
      <w:pPr>
        <w:widowControl w:val="0"/>
        <w:spacing w:after="0" w:line="360" w:lineRule="auto"/>
        <w:ind w:left="-57" w:right="-57" w:firstLine="709"/>
        <w:jc w:val="both"/>
        <w:rPr>
          <w:rFonts w:ascii="Times New Roman" w:hAnsi="Times New Roman"/>
          <w:sz w:val="28"/>
          <w:szCs w:val="28"/>
        </w:rPr>
      </w:pPr>
      <w:r w:rsidRPr="0026391F">
        <w:rPr>
          <w:rFonts w:ascii="Times New Roman" w:hAnsi="Times New Roman"/>
          <w:sz w:val="28"/>
          <w:szCs w:val="28"/>
        </w:rPr>
        <w:t>Для создания эффективного механизма государственного регулиров</w:t>
      </w:r>
      <w:r w:rsidRPr="0026391F">
        <w:rPr>
          <w:rFonts w:ascii="Times New Roman" w:hAnsi="Times New Roman"/>
          <w:sz w:val="28"/>
          <w:szCs w:val="28"/>
        </w:rPr>
        <w:t>а</w:t>
      </w:r>
      <w:r w:rsidRPr="0026391F">
        <w:rPr>
          <w:rFonts w:ascii="Times New Roman" w:hAnsi="Times New Roman"/>
          <w:sz w:val="28"/>
          <w:szCs w:val="28"/>
        </w:rPr>
        <w:t xml:space="preserve">ния и поддержки повышения конкурентоспособности АПК необходимо учитывать </w:t>
      </w:r>
      <w:r>
        <w:rPr>
          <w:rFonts w:ascii="Times New Roman" w:hAnsi="Times New Roman"/>
          <w:sz w:val="28"/>
          <w:szCs w:val="28"/>
        </w:rPr>
        <w:t xml:space="preserve">и реализовать </w:t>
      </w:r>
      <w:r w:rsidRPr="0026391F">
        <w:rPr>
          <w:rFonts w:ascii="Times New Roman" w:hAnsi="Times New Roman"/>
          <w:sz w:val="28"/>
          <w:szCs w:val="28"/>
        </w:rPr>
        <w:t xml:space="preserve">следующие принципы: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26391F">
        <w:rPr>
          <w:rFonts w:ascii="Times New Roman" w:hAnsi="Times New Roman"/>
          <w:sz w:val="28"/>
          <w:szCs w:val="28"/>
        </w:rPr>
        <w:t xml:space="preserve">рациональный аграрно-промышленный протекционизм;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26391F">
        <w:rPr>
          <w:rFonts w:ascii="Times New Roman" w:hAnsi="Times New Roman"/>
          <w:sz w:val="28"/>
          <w:szCs w:val="28"/>
        </w:rPr>
        <w:t xml:space="preserve">программно-целевое регулирование и обеспечение гарантированной государственной поддержки АПК;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26391F">
        <w:rPr>
          <w:rFonts w:ascii="Times New Roman" w:hAnsi="Times New Roman"/>
          <w:sz w:val="28"/>
          <w:szCs w:val="28"/>
        </w:rPr>
        <w:t>систематический мониторинг</w:t>
      </w:r>
      <w:r>
        <w:rPr>
          <w:rFonts w:ascii="Times New Roman" w:hAnsi="Times New Roman"/>
          <w:sz w:val="28"/>
          <w:szCs w:val="28"/>
        </w:rPr>
        <w:t xml:space="preserve"> реализации государственных пр</w:t>
      </w:r>
      <w:r>
        <w:rPr>
          <w:rFonts w:ascii="Times New Roman" w:hAnsi="Times New Roman"/>
          <w:sz w:val="28"/>
          <w:szCs w:val="28"/>
        </w:rPr>
        <w:t>о</w:t>
      </w:r>
      <w:r>
        <w:rPr>
          <w:rFonts w:ascii="Times New Roman" w:hAnsi="Times New Roman"/>
          <w:sz w:val="28"/>
          <w:szCs w:val="28"/>
        </w:rPr>
        <w:t>грамм</w:t>
      </w:r>
      <w:r w:rsidRPr="0026391F">
        <w:rPr>
          <w:rFonts w:ascii="Times New Roman" w:hAnsi="Times New Roman"/>
          <w:sz w:val="28"/>
          <w:szCs w:val="28"/>
        </w:rPr>
        <w:t xml:space="preserve"> и ситуационное регулирование;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26391F">
        <w:rPr>
          <w:rFonts w:ascii="Times New Roman" w:hAnsi="Times New Roman"/>
          <w:sz w:val="28"/>
          <w:szCs w:val="28"/>
        </w:rPr>
        <w:t xml:space="preserve">максимально эффективное использование ресурсов;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26391F">
        <w:rPr>
          <w:rFonts w:ascii="Times New Roman" w:hAnsi="Times New Roman"/>
          <w:sz w:val="28"/>
          <w:szCs w:val="28"/>
        </w:rPr>
        <w:t xml:space="preserve">стимулирование внедрения прогрессивных (ресурсосберегающих) технологий; </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2F7FB8">
        <w:rPr>
          <w:rFonts w:ascii="Times New Roman" w:hAnsi="Times New Roman"/>
          <w:sz w:val="28"/>
          <w:szCs w:val="28"/>
        </w:rPr>
        <w:t>индикативн</w:t>
      </w:r>
      <w:r>
        <w:rPr>
          <w:rFonts w:ascii="Times New Roman" w:hAnsi="Times New Roman"/>
          <w:sz w:val="28"/>
          <w:szCs w:val="28"/>
        </w:rPr>
        <w:t>о</w:t>
      </w:r>
      <w:r w:rsidRPr="002F7FB8">
        <w:rPr>
          <w:rFonts w:ascii="Times New Roman" w:hAnsi="Times New Roman"/>
          <w:sz w:val="28"/>
          <w:szCs w:val="28"/>
        </w:rPr>
        <w:t>сть и директивность государственного регулирования</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 xml:space="preserve">- </w:t>
      </w:r>
      <w:r w:rsidRPr="0026391F">
        <w:rPr>
          <w:rFonts w:ascii="Times New Roman" w:hAnsi="Times New Roman"/>
          <w:sz w:val="28"/>
          <w:szCs w:val="28"/>
        </w:rPr>
        <w:t>применение дифференцированного подхода в зависимости от форм собственности, способов и эффективности хозяйствования</w:t>
      </w:r>
      <w:r>
        <w:rPr>
          <w:rFonts w:ascii="Times New Roman" w:hAnsi="Times New Roman"/>
          <w:sz w:val="28"/>
          <w:szCs w:val="28"/>
        </w:rPr>
        <w:t xml:space="preserve"> </w:t>
      </w:r>
      <w:r w:rsidRPr="002F7FB8">
        <w:rPr>
          <w:rFonts w:ascii="Times New Roman" w:hAnsi="Times New Roman"/>
          <w:sz w:val="28"/>
          <w:szCs w:val="28"/>
        </w:rPr>
        <w:t>субъектов ры</w:t>
      </w:r>
      <w:r w:rsidRPr="002F7FB8">
        <w:rPr>
          <w:rFonts w:ascii="Times New Roman" w:hAnsi="Times New Roman"/>
          <w:sz w:val="28"/>
          <w:szCs w:val="28"/>
        </w:rPr>
        <w:t>н</w:t>
      </w:r>
      <w:r w:rsidRPr="002F7FB8">
        <w:rPr>
          <w:rFonts w:ascii="Times New Roman" w:hAnsi="Times New Roman"/>
          <w:sz w:val="28"/>
          <w:szCs w:val="28"/>
        </w:rPr>
        <w:t>ка</w:t>
      </w:r>
      <w:r w:rsidRPr="0026391F">
        <w:rPr>
          <w:rFonts w:ascii="Times New Roman" w:hAnsi="Times New Roman"/>
          <w:sz w:val="28"/>
          <w:szCs w:val="28"/>
        </w:rPr>
        <w:t>, конкурентоспособности (потенциальной и фактической) и других пар</w:t>
      </w:r>
      <w:r w:rsidRPr="0026391F">
        <w:rPr>
          <w:rFonts w:ascii="Times New Roman" w:hAnsi="Times New Roman"/>
          <w:sz w:val="28"/>
          <w:szCs w:val="28"/>
        </w:rPr>
        <w:t>а</w:t>
      </w:r>
      <w:r w:rsidRPr="0026391F">
        <w:rPr>
          <w:rFonts w:ascii="Times New Roman" w:hAnsi="Times New Roman"/>
          <w:sz w:val="28"/>
          <w:szCs w:val="28"/>
        </w:rPr>
        <w:t>метров, что обусловлено разной выгодностью вложения одних и тех же р</w:t>
      </w:r>
      <w:r w:rsidRPr="0026391F">
        <w:rPr>
          <w:rFonts w:ascii="Times New Roman" w:hAnsi="Times New Roman"/>
          <w:sz w:val="28"/>
          <w:szCs w:val="28"/>
        </w:rPr>
        <w:t>е</w:t>
      </w:r>
      <w:r w:rsidRPr="0026391F">
        <w:rPr>
          <w:rFonts w:ascii="Times New Roman" w:hAnsi="Times New Roman"/>
          <w:sz w:val="28"/>
          <w:szCs w:val="28"/>
        </w:rPr>
        <w:t>сурсов по указанным направлениям</w:t>
      </w:r>
      <w:r>
        <w:rPr>
          <w:rFonts w:ascii="Times New Roman" w:hAnsi="Times New Roman"/>
          <w:sz w:val="28"/>
          <w:szCs w:val="28"/>
        </w:rPr>
        <w:t>,</w:t>
      </w:r>
      <w:r w:rsidRPr="0026391F">
        <w:rPr>
          <w:rFonts w:ascii="Times New Roman" w:hAnsi="Times New Roman"/>
          <w:sz w:val="28"/>
          <w:szCs w:val="28"/>
        </w:rPr>
        <w:t xml:space="preserve"> но с сохранением равных прав и до</w:t>
      </w:r>
      <w:r w:rsidRPr="0026391F">
        <w:rPr>
          <w:rFonts w:ascii="Times New Roman" w:hAnsi="Times New Roman"/>
          <w:sz w:val="28"/>
          <w:szCs w:val="28"/>
        </w:rPr>
        <w:t>с</w:t>
      </w:r>
      <w:r w:rsidRPr="0026391F">
        <w:rPr>
          <w:rFonts w:ascii="Times New Roman" w:hAnsi="Times New Roman"/>
          <w:sz w:val="28"/>
          <w:szCs w:val="28"/>
        </w:rPr>
        <w:t>тупности господдержки для всех хозяйствующих в АПК субъектов.</w:t>
      </w:r>
    </w:p>
    <w:p w:rsidR="00DD2695" w:rsidRPr="00E75C26"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М</w:t>
      </w:r>
      <w:r w:rsidRPr="00E75C26">
        <w:rPr>
          <w:rFonts w:ascii="Times New Roman" w:hAnsi="Times New Roman"/>
          <w:sz w:val="28"/>
          <w:szCs w:val="28"/>
        </w:rPr>
        <w:t xml:space="preserve">еханизм государственного регулирования АПК в целях повышения его конкурентоспособности и обеспечения </w:t>
      </w:r>
      <w:r>
        <w:rPr>
          <w:rFonts w:ascii="Times New Roman" w:hAnsi="Times New Roman"/>
          <w:sz w:val="28"/>
          <w:szCs w:val="28"/>
        </w:rPr>
        <w:t xml:space="preserve">национальной </w:t>
      </w:r>
      <w:r w:rsidRPr="00E75C26">
        <w:rPr>
          <w:rFonts w:ascii="Times New Roman" w:hAnsi="Times New Roman"/>
          <w:sz w:val="28"/>
          <w:szCs w:val="28"/>
        </w:rPr>
        <w:t>продовольстве</w:t>
      </w:r>
      <w:r w:rsidRPr="00E75C26">
        <w:rPr>
          <w:rFonts w:ascii="Times New Roman" w:hAnsi="Times New Roman"/>
          <w:sz w:val="28"/>
          <w:szCs w:val="28"/>
        </w:rPr>
        <w:t>н</w:t>
      </w:r>
      <w:r w:rsidRPr="00E75C26">
        <w:rPr>
          <w:rFonts w:ascii="Times New Roman" w:hAnsi="Times New Roman"/>
          <w:sz w:val="28"/>
          <w:szCs w:val="28"/>
        </w:rPr>
        <w:t>ной безопасности должен включать в себя следующие блоки и элементы:</w:t>
      </w:r>
    </w:p>
    <w:p w:rsidR="00DD2695" w:rsidRPr="00E75C26"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w:t>
      </w:r>
      <w:r w:rsidRPr="00E75C26">
        <w:rPr>
          <w:rFonts w:ascii="Times New Roman" w:hAnsi="Times New Roman"/>
          <w:sz w:val="28"/>
          <w:szCs w:val="28"/>
        </w:rPr>
        <w:t xml:space="preserve"> регулирование АПК через систему господдержки кредитования т</w:t>
      </w:r>
      <w:r w:rsidRPr="00E75C26">
        <w:rPr>
          <w:rFonts w:ascii="Times New Roman" w:hAnsi="Times New Roman"/>
          <w:sz w:val="28"/>
          <w:szCs w:val="28"/>
        </w:rPr>
        <w:t>о</w:t>
      </w:r>
      <w:r w:rsidRPr="00E75C26">
        <w:rPr>
          <w:rFonts w:ascii="Times New Roman" w:hAnsi="Times New Roman"/>
          <w:sz w:val="28"/>
          <w:szCs w:val="28"/>
        </w:rPr>
        <w:t>варопроизводителей;</w:t>
      </w:r>
    </w:p>
    <w:p w:rsidR="00DD2695" w:rsidRPr="00E75C26"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w:t>
      </w:r>
      <w:r w:rsidRPr="00E75C26">
        <w:rPr>
          <w:rFonts w:ascii="Times New Roman" w:hAnsi="Times New Roman"/>
          <w:sz w:val="28"/>
          <w:szCs w:val="28"/>
        </w:rPr>
        <w:t xml:space="preserve"> использование государственных субсидий и дотаций для финанс</w:t>
      </w:r>
      <w:r w:rsidRPr="00E75C26">
        <w:rPr>
          <w:rFonts w:ascii="Times New Roman" w:hAnsi="Times New Roman"/>
          <w:sz w:val="28"/>
          <w:szCs w:val="28"/>
        </w:rPr>
        <w:t>и</w:t>
      </w:r>
      <w:r w:rsidRPr="00E75C26">
        <w:rPr>
          <w:rFonts w:ascii="Times New Roman" w:hAnsi="Times New Roman"/>
          <w:sz w:val="28"/>
          <w:szCs w:val="28"/>
        </w:rPr>
        <w:t>рования аграрно-промышленного производства и его технического пер</w:t>
      </w:r>
      <w:r w:rsidRPr="00E75C26">
        <w:rPr>
          <w:rFonts w:ascii="Times New Roman" w:hAnsi="Times New Roman"/>
          <w:sz w:val="28"/>
          <w:szCs w:val="28"/>
        </w:rPr>
        <w:t>е</w:t>
      </w:r>
      <w:r w:rsidRPr="00E75C26">
        <w:rPr>
          <w:rFonts w:ascii="Times New Roman" w:hAnsi="Times New Roman"/>
          <w:sz w:val="28"/>
          <w:szCs w:val="28"/>
        </w:rPr>
        <w:t xml:space="preserve">вооружения с учетом качественных параметров; </w:t>
      </w:r>
    </w:p>
    <w:p w:rsidR="00DD2695" w:rsidRPr="00E75C26"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w:t>
      </w:r>
      <w:r w:rsidRPr="00E75C26">
        <w:rPr>
          <w:rFonts w:ascii="Times New Roman" w:hAnsi="Times New Roman"/>
          <w:sz w:val="28"/>
          <w:szCs w:val="28"/>
        </w:rPr>
        <w:t xml:space="preserve"> использование механизма ценообразования в целях поддержания паритета цен на сельскохозяйственные и промышленные товары (проду</w:t>
      </w:r>
      <w:r w:rsidRPr="00E75C26">
        <w:rPr>
          <w:rFonts w:ascii="Times New Roman" w:hAnsi="Times New Roman"/>
          <w:sz w:val="28"/>
          <w:szCs w:val="28"/>
        </w:rPr>
        <w:t>к</w:t>
      </w:r>
      <w:r w:rsidRPr="00E75C26">
        <w:rPr>
          <w:rFonts w:ascii="Times New Roman" w:hAnsi="Times New Roman"/>
          <w:sz w:val="28"/>
          <w:szCs w:val="28"/>
        </w:rPr>
        <w:t xml:space="preserve">цию, работы, услуги), применение гарантированных (защитных) цен и т.д.; </w:t>
      </w:r>
    </w:p>
    <w:p w:rsidR="00DD2695" w:rsidRPr="00E75C26"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w:t>
      </w:r>
      <w:r w:rsidRPr="00E75C26">
        <w:rPr>
          <w:rFonts w:ascii="Times New Roman" w:hAnsi="Times New Roman"/>
          <w:sz w:val="28"/>
          <w:szCs w:val="28"/>
        </w:rPr>
        <w:t xml:space="preserve"> создание условий для формирования действенной системы матер</w:t>
      </w:r>
      <w:r w:rsidRPr="00E75C26">
        <w:rPr>
          <w:rFonts w:ascii="Times New Roman" w:hAnsi="Times New Roman"/>
          <w:sz w:val="28"/>
          <w:szCs w:val="28"/>
        </w:rPr>
        <w:t>и</w:t>
      </w:r>
      <w:r w:rsidRPr="00E75C26">
        <w:rPr>
          <w:rFonts w:ascii="Times New Roman" w:hAnsi="Times New Roman"/>
          <w:sz w:val="28"/>
          <w:szCs w:val="28"/>
        </w:rPr>
        <w:t xml:space="preserve">ально-технического обеспечения; </w:t>
      </w:r>
    </w:p>
    <w:p w:rsidR="00DD2695" w:rsidRPr="00E75C26"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w:t>
      </w:r>
      <w:r w:rsidRPr="00E75C26">
        <w:rPr>
          <w:rFonts w:ascii="Times New Roman" w:hAnsi="Times New Roman"/>
          <w:sz w:val="28"/>
          <w:szCs w:val="28"/>
        </w:rPr>
        <w:t xml:space="preserve"> стимулирование инновационного развития и внедрения новых те</w:t>
      </w:r>
      <w:r w:rsidRPr="00E75C26">
        <w:rPr>
          <w:rFonts w:ascii="Times New Roman" w:hAnsi="Times New Roman"/>
          <w:sz w:val="28"/>
          <w:szCs w:val="28"/>
        </w:rPr>
        <w:t>х</w:t>
      </w:r>
      <w:r w:rsidRPr="00E75C26">
        <w:rPr>
          <w:rFonts w:ascii="Times New Roman" w:hAnsi="Times New Roman"/>
          <w:sz w:val="28"/>
          <w:szCs w:val="28"/>
        </w:rPr>
        <w:t xml:space="preserve">нологий; </w:t>
      </w:r>
    </w:p>
    <w:p w:rsidR="00DD2695" w:rsidRPr="00E75C26"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w:t>
      </w:r>
      <w:r w:rsidRPr="00E75C26">
        <w:rPr>
          <w:rFonts w:ascii="Times New Roman" w:hAnsi="Times New Roman"/>
          <w:sz w:val="28"/>
          <w:szCs w:val="28"/>
        </w:rPr>
        <w:t xml:space="preserve"> совершенствование </w:t>
      </w:r>
      <w:r>
        <w:rPr>
          <w:rFonts w:ascii="Times New Roman" w:hAnsi="Times New Roman"/>
          <w:sz w:val="28"/>
          <w:szCs w:val="28"/>
        </w:rPr>
        <w:t>тарифно-таможенной</w:t>
      </w:r>
      <w:r w:rsidRPr="00E75C26">
        <w:rPr>
          <w:rFonts w:ascii="Times New Roman" w:hAnsi="Times New Roman"/>
          <w:sz w:val="28"/>
          <w:szCs w:val="28"/>
        </w:rPr>
        <w:t xml:space="preserve"> системы;</w:t>
      </w:r>
    </w:p>
    <w:p w:rsidR="00DD2695" w:rsidRPr="00E75C26"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w:t>
      </w:r>
      <w:r w:rsidRPr="00E75C26">
        <w:rPr>
          <w:rFonts w:ascii="Times New Roman" w:hAnsi="Times New Roman"/>
          <w:sz w:val="28"/>
          <w:szCs w:val="28"/>
        </w:rPr>
        <w:t xml:space="preserve"> формирование эффективной налоговой политики, сниж</w:t>
      </w:r>
      <w:r>
        <w:rPr>
          <w:rFonts w:ascii="Times New Roman" w:hAnsi="Times New Roman"/>
          <w:sz w:val="28"/>
          <w:szCs w:val="28"/>
        </w:rPr>
        <w:t>ение</w:t>
      </w:r>
      <w:r w:rsidRPr="00E75C26">
        <w:rPr>
          <w:rFonts w:ascii="Times New Roman" w:hAnsi="Times New Roman"/>
          <w:sz w:val="28"/>
          <w:szCs w:val="28"/>
        </w:rPr>
        <w:t xml:space="preserve"> налог</w:t>
      </w:r>
      <w:r w:rsidRPr="00E75C26">
        <w:rPr>
          <w:rFonts w:ascii="Times New Roman" w:hAnsi="Times New Roman"/>
          <w:sz w:val="28"/>
          <w:szCs w:val="28"/>
        </w:rPr>
        <w:t>о</w:t>
      </w:r>
      <w:r w:rsidRPr="00E75C26">
        <w:rPr>
          <w:rFonts w:ascii="Times New Roman" w:hAnsi="Times New Roman"/>
          <w:sz w:val="28"/>
          <w:szCs w:val="28"/>
        </w:rPr>
        <w:t>в</w:t>
      </w:r>
      <w:r>
        <w:rPr>
          <w:rFonts w:ascii="Times New Roman" w:hAnsi="Times New Roman"/>
          <w:sz w:val="28"/>
          <w:szCs w:val="28"/>
        </w:rPr>
        <w:t>ой</w:t>
      </w:r>
      <w:r w:rsidRPr="00E75C26">
        <w:rPr>
          <w:rFonts w:ascii="Times New Roman" w:hAnsi="Times New Roman"/>
          <w:sz w:val="28"/>
          <w:szCs w:val="28"/>
        </w:rPr>
        <w:t xml:space="preserve"> нагрузк</w:t>
      </w:r>
      <w:r>
        <w:rPr>
          <w:rFonts w:ascii="Times New Roman" w:hAnsi="Times New Roman"/>
          <w:sz w:val="28"/>
          <w:szCs w:val="28"/>
        </w:rPr>
        <w:t>и</w:t>
      </w:r>
      <w:r w:rsidRPr="00E75C26">
        <w:rPr>
          <w:rFonts w:ascii="Times New Roman" w:hAnsi="Times New Roman"/>
          <w:sz w:val="28"/>
          <w:szCs w:val="28"/>
        </w:rPr>
        <w:t>, в том числе НДС на продукцию переработки АПК и услуги агросервиса;</w:t>
      </w:r>
    </w:p>
    <w:p w:rsidR="00DD2695" w:rsidRPr="00E75C26"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w:t>
      </w:r>
      <w:r w:rsidRPr="00E75C26">
        <w:rPr>
          <w:rFonts w:ascii="Times New Roman" w:hAnsi="Times New Roman"/>
          <w:sz w:val="28"/>
          <w:szCs w:val="28"/>
        </w:rPr>
        <w:t xml:space="preserve"> стимулирование и проведение мероприятий по охране окружающей среды, развитию природного и ресурсного потенциалов; </w:t>
      </w:r>
    </w:p>
    <w:p w:rsidR="00DD2695" w:rsidRPr="00E75C26"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w:t>
      </w:r>
      <w:r w:rsidRPr="00E75C26">
        <w:rPr>
          <w:rFonts w:ascii="Times New Roman" w:hAnsi="Times New Roman"/>
          <w:sz w:val="28"/>
          <w:szCs w:val="28"/>
        </w:rPr>
        <w:t xml:space="preserve"> совершенствование действующего законодательства в направлении перехода на международные стандарты, стимулирования создания коопер</w:t>
      </w:r>
      <w:r w:rsidRPr="00E75C26">
        <w:rPr>
          <w:rFonts w:ascii="Times New Roman" w:hAnsi="Times New Roman"/>
          <w:sz w:val="28"/>
          <w:szCs w:val="28"/>
        </w:rPr>
        <w:t>а</w:t>
      </w:r>
      <w:r w:rsidRPr="00E75C26">
        <w:rPr>
          <w:rFonts w:ascii="Times New Roman" w:hAnsi="Times New Roman"/>
          <w:sz w:val="28"/>
          <w:szCs w:val="28"/>
        </w:rPr>
        <w:t>тивных и агропромышленных объединений в АПК, разработки и участия государства в социальных программах, др.;</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w:t>
      </w:r>
      <w:r w:rsidRPr="00E75C26">
        <w:rPr>
          <w:rFonts w:ascii="Times New Roman" w:hAnsi="Times New Roman"/>
          <w:sz w:val="28"/>
          <w:szCs w:val="28"/>
        </w:rPr>
        <w:t xml:space="preserve"> комплекс мер по упреждающему переходу к методам господдержки, соответствующим международным требованиям, в том числе Евразийского экономического союза и </w:t>
      </w:r>
      <w:r>
        <w:rPr>
          <w:rFonts w:ascii="Times New Roman" w:hAnsi="Times New Roman"/>
          <w:sz w:val="28"/>
          <w:szCs w:val="28"/>
        </w:rPr>
        <w:t>Всемирной Торговой Организации.</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Важными направлениями</w:t>
      </w:r>
      <w:r w:rsidRPr="00E75C26">
        <w:rPr>
          <w:rFonts w:ascii="Times New Roman" w:hAnsi="Times New Roman"/>
          <w:sz w:val="28"/>
          <w:szCs w:val="28"/>
        </w:rPr>
        <w:t xml:space="preserve"> государственного регулирования АПК в ц</w:t>
      </w:r>
      <w:r w:rsidRPr="00E75C26">
        <w:rPr>
          <w:rFonts w:ascii="Times New Roman" w:hAnsi="Times New Roman"/>
          <w:sz w:val="28"/>
          <w:szCs w:val="28"/>
        </w:rPr>
        <w:t>е</w:t>
      </w:r>
      <w:r w:rsidRPr="00E75C26">
        <w:rPr>
          <w:rFonts w:ascii="Times New Roman" w:hAnsi="Times New Roman"/>
          <w:sz w:val="28"/>
          <w:szCs w:val="28"/>
        </w:rPr>
        <w:t>лях повышения его конкурентоспособности и обеспечения продовольстве</w:t>
      </w:r>
      <w:r w:rsidRPr="00E75C26">
        <w:rPr>
          <w:rFonts w:ascii="Times New Roman" w:hAnsi="Times New Roman"/>
          <w:sz w:val="28"/>
          <w:szCs w:val="28"/>
        </w:rPr>
        <w:t>н</w:t>
      </w:r>
      <w:r w:rsidRPr="00E75C26">
        <w:rPr>
          <w:rFonts w:ascii="Times New Roman" w:hAnsi="Times New Roman"/>
          <w:sz w:val="28"/>
          <w:szCs w:val="28"/>
        </w:rPr>
        <w:t xml:space="preserve">ной безопасности </w:t>
      </w:r>
      <w:r>
        <w:rPr>
          <w:rFonts w:ascii="Times New Roman" w:hAnsi="Times New Roman"/>
          <w:sz w:val="28"/>
          <w:szCs w:val="28"/>
        </w:rPr>
        <w:t>являются п</w:t>
      </w:r>
      <w:r w:rsidRPr="001B563A">
        <w:rPr>
          <w:rFonts w:ascii="Times New Roman" w:hAnsi="Times New Roman"/>
          <w:sz w:val="28"/>
          <w:szCs w:val="28"/>
        </w:rPr>
        <w:t xml:space="preserve">оддержка инвесторов, </w:t>
      </w:r>
      <w:r>
        <w:rPr>
          <w:rFonts w:ascii="Times New Roman" w:hAnsi="Times New Roman"/>
          <w:sz w:val="28"/>
          <w:szCs w:val="28"/>
        </w:rPr>
        <w:t>реализующих политику импортозамещения в регионе, а также</w:t>
      </w:r>
      <w:r w:rsidRPr="00E75C26">
        <w:rPr>
          <w:rFonts w:ascii="Times New Roman" w:hAnsi="Times New Roman"/>
          <w:sz w:val="28"/>
          <w:szCs w:val="28"/>
        </w:rPr>
        <w:t xml:space="preserve"> создание эффективной системы стр</w:t>
      </w:r>
      <w:r w:rsidRPr="00E75C26">
        <w:rPr>
          <w:rFonts w:ascii="Times New Roman" w:hAnsi="Times New Roman"/>
          <w:sz w:val="28"/>
          <w:szCs w:val="28"/>
        </w:rPr>
        <w:t>а</w:t>
      </w:r>
      <w:r w:rsidRPr="00E75C26">
        <w:rPr>
          <w:rFonts w:ascii="Times New Roman" w:hAnsi="Times New Roman"/>
          <w:sz w:val="28"/>
          <w:szCs w:val="28"/>
        </w:rPr>
        <w:t>хования качественных параметров производства, инвестиций и доходов</w:t>
      </w:r>
      <w:r>
        <w:rPr>
          <w:rFonts w:ascii="Times New Roman" w:hAnsi="Times New Roman"/>
          <w:sz w:val="28"/>
          <w:szCs w:val="28"/>
        </w:rPr>
        <w:t xml:space="preserve"> </w:t>
      </w:r>
      <w:r w:rsidRPr="00D125C9">
        <w:rPr>
          <w:rFonts w:ascii="Times New Roman" w:hAnsi="Times New Roman"/>
          <w:sz w:val="28"/>
          <w:szCs w:val="28"/>
        </w:rPr>
        <w:t>как основного финансового механизма защиты общества от различного рода рисков и опасностей</w:t>
      </w:r>
      <w:r>
        <w:rPr>
          <w:rFonts w:ascii="Times New Roman" w:hAnsi="Times New Roman"/>
          <w:sz w:val="28"/>
          <w:szCs w:val="28"/>
        </w:rPr>
        <w:t xml:space="preserve"> </w:t>
      </w:r>
      <w:r w:rsidRPr="001A1A39">
        <w:rPr>
          <w:rFonts w:ascii="Times New Roman" w:hAnsi="Times New Roman"/>
          <w:sz w:val="28"/>
          <w:szCs w:val="28"/>
        </w:rPr>
        <w:t>[</w:t>
      </w:r>
      <w:r>
        <w:rPr>
          <w:rFonts w:ascii="Times New Roman" w:hAnsi="Times New Roman"/>
          <w:sz w:val="28"/>
          <w:szCs w:val="28"/>
        </w:rPr>
        <w:t>4; 5</w:t>
      </w:r>
      <w:r w:rsidRPr="001A1A39">
        <w:rPr>
          <w:rFonts w:ascii="Times New Roman" w:hAnsi="Times New Roman"/>
          <w:sz w:val="28"/>
          <w:szCs w:val="28"/>
        </w:rPr>
        <w:t>]</w:t>
      </w:r>
      <w:r>
        <w:rPr>
          <w:rFonts w:ascii="Times New Roman" w:hAnsi="Times New Roman"/>
          <w:sz w:val="28"/>
          <w:szCs w:val="28"/>
        </w:rPr>
        <w:t>.</w:t>
      </w:r>
    </w:p>
    <w:p w:rsidR="00DD2695" w:rsidRDefault="00DD2695" w:rsidP="00D64FE8">
      <w:pPr>
        <w:widowControl w:val="0"/>
        <w:spacing w:after="0" w:line="360" w:lineRule="auto"/>
        <w:ind w:left="-57" w:right="-57" w:firstLine="709"/>
        <w:jc w:val="both"/>
        <w:rPr>
          <w:rFonts w:ascii="Times New Roman" w:hAnsi="Times New Roman"/>
          <w:sz w:val="28"/>
          <w:szCs w:val="28"/>
        </w:rPr>
      </w:pPr>
      <w:r>
        <w:rPr>
          <w:rFonts w:ascii="Times New Roman" w:hAnsi="Times New Roman"/>
          <w:sz w:val="28"/>
          <w:szCs w:val="28"/>
        </w:rPr>
        <w:t>Таким образом, эффективность реализации политики импортозам</w:t>
      </w:r>
      <w:r>
        <w:rPr>
          <w:rFonts w:ascii="Times New Roman" w:hAnsi="Times New Roman"/>
          <w:sz w:val="28"/>
          <w:szCs w:val="28"/>
        </w:rPr>
        <w:t>е</w:t>
      </w:r>
      <w:r>
        <w:rPr>
          <w:rFonts w:ascii="Times New Roman" w:hAnsi="Times New Roman"/>
          <w:sz w:val="28"/>
          <w:szCs w:val="28"/>
        </w:rPr>
        <w:t xml:space="preserve">щения в региональном АПК зависит от уровня достигнутой </w:t>
      </w:r>
      <w:r w:rsidRPr="00E75C26">
        <w:rPr>
          <w:rFonts w:ascii="Times New Roman" w:hAnsi="Times New Roman"/>
          <w:sz w:val="28"/>
          <w:szCs w:val="28"/>
        </w:rPr>
        <w:t>конкурентосп</w:t>
      </w:r>
      <w:r w:rsidRPr="00E75C26">
        <w:rPr>
          <w:rFonts w:ascii="Times New Roman" w:hAnsi="Times New Roman"/>
          <w:sz w:val="28"/>
          <w:szCs w:val="28"/>
        </w:rPr>
        <w:t>о</w:t>
      </w:r>
      <w:r w:rsidRPr="00E75C26">
        <w:rPr>
          <w:rFonts w:ascii="Times New Roman" w:hAnsi="Times New Roman"/>
          <w:sz w:val="28"/>
          <w:szCs w:val="28"/>
        </w:rPr>
        <w:t xml:space="preserve">собности </w:t>
      </w:r>
      <w:r>
        <w:rPr>
          <w:rFonts w:ascii="Times New Roman" w:hAnsi="Times New Roman"/>
          <w:sz w:val="28"/>
          <w:szCs w:val="28"/>
        </w:rPr>
        <w:t>агропромышленного сектора экономики</w:t>
      </w:r>
      <w:r w:rsidRPr="00E75C26">
        <w:rPr>
          <w:rFonts w:ascii="Times New Roman" w:hAnsi="Times New Roman"/>
          <w:sz w:val="28"/>
          <w:szCs w:val="28"/>
        </w:rPr>
        <w:t xml:space="preserve"> и</w:t>
      </w:r>
      <w:r>
        <w:rPr>
          <w:rFonts w:ascii="Times New Roman" w:hAnsi="Times New Roman"/>
          <w:sz w:val="28"/>
          <w:szCs w:val="28"/>
        </w:rPr>
        <w:t xml:space="preserve"> создания комплекса и</w:t>
      </w:r>
      <w:r>
        <w:rPr>
          <w:rFonts w:ascii="Times New Roman" w:hAnsi="Times New Roman"/>
          <w:sz w:val="28"/>
          <w:szCs w:val="28"/>
        </w:rPr>
        <w:t>н</w:t>
      </w:r>
      <w:r>
        <w:rPr>
          <w:rFonts w:ascii="Times New Roman" w:hAnsi="Times New Roman"/>
          <w:sz w:val="28"/>
          <w:szCs w:val="28"/>
        </w:rPr>
        <w:t>ституциональных условий для её динамичного роста.</w:t>
      </w:r>
    </w:p>
    <w:p w:rsidR="00DD2695" w:rsidRDefault="00DD2695" w:rsidP="00AB5AFB">
      <w:pPr>
        <w:widowControl w:val="0"/>
        <w:spacing w:after="0" w:line="240" w:lineRule="auto"/>
        <w:ind w:firstLine="709"/>
        <w:jc w:val="center"/>
        <w:rPr>
          <w:rFonts w:ascii="Times New Roman" w:hAnsi="Times New Roman"/>
          <w:b/>
          <w:sz w:val="24"/>
          <w:szCs w:val="24"/>
        </w:rPr>
      </w:pPr>
    </w:p>
    <w:p w:rsidR="00DD2695" w:rsidRDefault="00DD2695">
      <w:pPr>
        <w:spacing w:after="0" w:line="240" w:lineRule="auto"/>
        <w:rPr>
          <w:rFonts w:ascii="Times New Roman" w:hAnsi="Times New Roman"/>
          <w:b/>
          <w:sz w:val="24"/>
          <w:szCs w:val="24"/>
        </w:rPr>
      </w:pPr>
      <w:r>
        <w:rPr>
          <w:rFonts w:ascii="Times New Roman" w:hAnsi="Times New Roman"/>
          <w:b/>
          <w:sz w:val="24"/>
          <w:szCs w:val="24"/>
        </w:rPr>
        <w:br w:type="page"/>
      </w:r>
    </w:p>
    <w:p w:rsidR="00DD2695" w:rsidRDefault="00DD2695" w:rsidP="00AB5AFB">
      <w:pPr>
        <w:widowControl w:val="0"/>
        <w:spacing w:after="0" w:line="240" w:lineRule="auto"/>
        <w:ind w:firstLine="709"/>
        <w:jc w:val="center"/>
        <w:rPr>
          <w:rFonts w:ascii="Times New Roman" w:hAnsi="Times New Roman"/>
          <w:b/>
          <w:sz w:val="24"/>
          <w:szCs w:val="24"/>
        </w:rPr>
      </w:pPr>
      <w:r>
        <w:rPr>
          <w:rFonts w:ascii="Times New Roman" w:hAnsi="Times New Roman"/>
          <w:b/>
          <w:sz w:val="24"/>
          <w:szCs w:val="24"/>
        </w:rPr>
        <w:t>Литература</w:t>
      </w:r>
    </w:p>
    <w:p w:rsidR="00DD2695" w:rsidRPr="009B31B4" w:rsidRDefault="00DD2695" w:rsidP="00AB5AFB">
      <w:pPr>
        <w:widowControl w:val="0"/>
        <w:spacing w:after="0" w:line="240" w:lineRule="auto"/>
        <w:ind w:firstLine="709"/>
        <w:jc w:val="center"/>
        <w:rPr>
          <w:rFonts w:ascii="Times New Roman" w:hAnsi="Times New Roman"/>
          <w:b/>
          <w:sz w:val="24"/>
          <w:szCs w:val="24"/>
        </w:rPr>
      </w:pPr>
    </w:p>
    <w:p w:rsidR="00DD2695" w:rsidRPr="009B31B4" w:rsidRDefault="00DD2695" w:rsidP="00BB453E">
      <w:pPr>
        <w:widowControl w:val="0"/>
        <w:spacing w:after="0" w:line="240" w:lineRule="auto"/>
        <w:ind w:firstLine="709"/>
        <w:jc w:val="both"/>
        <w:rPr>
          <w:rFonts w:ascii="Times New Roman" w:hAnsi="Times New Roman"/>
          <w:sz w:val="24"/>
          <w:szCs w:val="24"/>
        </w:rPr>
      </w:pPr>
      <w:r w:rsidRPr="009B31B4">
        <w:rPr>
          <w:rFonts w:ascii="Times New Roman" w:hAnsi="Times New Roman"/>
          <w:sz w:val="24"/>
          <w:szCs w:val="24"/>
        </w:rPr>
        <w:t>1. Федеральный закон от 29 декабря 2006 г. №264-ФЗ (ред. от 12 февраля 2015 г.). О развитии сельского хозяйства (с изм. и доп., вступ. в силу с 13 августа 2015 г.).</w:t>
      </w:r>
    </w:p>
    <w:p w:rsidR="00DD2695" w:rsidRPr="009B31B4" w:rsidRDefault="00DD2695" w:rsidP="00BB453E">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Pr="009B31B4">
        <w:rPr>
          <w:rFonts w:ascii="Times New Roman" w:hAnsi="Times New Roman"/>
          <w:sz w:val="24"/>
          <w:szCs w:val="24"/>
        </w:rPr>
        <w:t>Артемова Е.И., Плотникова Е.В. Оценка эффективности и приоритеты разв</w:t>
      </w:r>
      <w:r w:rsidRPr="009B31B4">
        <w:rPr>
          <w:rFonts w:ascii="Times New Roman" w:hAnsi="Times New Roman"/>
          <w:sz w:val="24"/>
          <w:szCs w:val="24"/>
        </w:rPr>
        <w:t>и</w:t>
      </w:r>
      <w:r w:rsidRPr="009B31B4">
        <w:rPr>
          <w:rFonts w:ascii="Times New Roman" w:hAnsi="Times New Roman"/>
          <w:sz w:val="24"/>
          <w:szCs w:val="24"/>
        </w:rPr>
        <w:t xml:space="preserve">тия животноводства в Краснодарском крае / Е.И. Артемова, Е.В. Плотникова // </w:t>
      </w:r>
      <w:hyperlink r:id="rId14" w:history="1">
        <w:r w:rsidRPr="009B31B4">
          <w:rPr>
            <w:rFonts w:ascii="Times New Roman" w:hAnsi="Times New Roman"/>
            <w:sz w:val="24"/>
            <w:szCs w:val="24"/>
          </w:rPr>
          <w:t>Экономика и предпринимательство</w:t>
        </w:r>
      </w:hyperlink>
      <w:r w:rsidRPr="009B31B4">
        <w:rPr>
          <w:rFonts w:ascii="Times New Roman" w:hAnsi="Times New Roman"/>
          <w:sz w:val="24"/>
          <w:szCs w:val="24"/>
        </w:rPr>
        <w:t xml:space="preserve">. – 2015. – </w:t>
      </w:r>
      <w:hyperlink r:id="rId15" w:history="1">
        <w:r w:rsidRPr="009B31B4">
          <w:rPr>
            <w:rFonts w:ascii="Times New Roman" w:hAnsi="Times New Roman"/>
            <w:sz w:val="24"/>
            <w:szCs w:val="24"/>
          </w:rPr>
          <w:t>№12-2</w:t>
        </w:r>
        <w:r>
          <w:rPr>
            <w:rFonts w:ascii="Times New Roman" w:hAnsi="Times New Roman"/>
            <w:sz w:val="24"/>
            <w:szCs w:val="24"/>
          </w:rPr>
          <w:t xml:space="preserve"> </w:t>
        </w:r>
        <w:r w:rsidRPr="009B31B4">
          <w:rPr>
            <w:rFonts w:ascii="Times New Roman" w:hAnsi="Times New Roman"/>
            <w:sz w:val="24"/>
            <w:szCs w:val="24"/>
          </w:rPr>
          <w:t>(65-2)</w:t>
        </w:r>
      </w:hyperlink>
      <w:r w:rsidRPr="009B31B4">
        <w:rPr>
          <w:rFonts w:ascii="Times New Roman" w:hAnsi="Times New Roman"/>
          <w:sz w:val="24"/>
          <w:szCs w:val="24"/>
        </w:rPr>
        <w:t>. – С. 378-382.</w:t>
      </w:r>
    </w:p>
    <w:p w:rsidR="00DD2695" w:rsidRPr="009B31B4" w:rsidRDefault="00DD2695" w:rsidP="00BB453E">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3. </w:t>
      </w:r>
      <w:r w:rsidRPr="009B31B4">
        <w:rPr>
          <w:rFonts w:ascii="Times New Roman" w:hAnsi="Times New Roman"/>
          <w:sz w:val="24"/>
          <w:szCs w:val="24"/>
        </w:rPr>
        <w:t>Басюк А.С. Организационно-экономический механизм управления конкуре</w:t>
      </w:r>
      <w:r w:rsidRPr="009B31B4">
        <w:rPr>
          <w:rFonts w:ascii="Times New Roman" w:hAnsi="Times New Roman"/>
          <w:sz w:val="24"/>
          <w:szCs w:val="24"/>
        </w:rPr>
        <w:t>н</w:t>
      </w:r>
      <w:r w:rsidRPr="009B31B4">
        <w:rPr>
          <w:rFonts w:ascii="Times New Roman" w:hAnsi="Times New Roman"/>
          <w:sz w:val="24"/>
          <w:szCs w:val="24"/>
        </w:rPr>
        <w:t>тоспособностью региона и его совершенствование / А. С. Басюк, Л. В. Лазько // Нау</w:t>
      </w:r>
      <w:r w:rsidRPr="009B31B4">
        <w:rPr>
          <w:rFonts w:ascii="Times New Roman" w:hAnsi="Times New Roman"/>
          <w:sz w:val="24"/>
          <w:szCs w:val="24"/>
        </w:rPr>
        <w:t>ч</w:t>
      </w:r>
      <w:r w:rsidRPr="009B31B4">
        <w:rPr>
          <w:rFonts w:ascii="Times New Roman" w:hAnsi="Times New Roman"/>
          <w:sz w:val="24"/>
          <w:szCs w:val="24"/>
        </w:rPr>
        <w:t>ные труды Кубанского государственного технологического университета, 2015. – № 14. – С. 123–129.</w:t>
      </w:r>
    </w:p>
    <w:p w:rsidR="00DD2695" w:rsidRPr="009B31B4" w:rsidRDefault="00DD2695" w:rsidP="00BB453E">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4. </w:t>
      </w:r>
      <w:r w:rsidRPr="009B31B4">
        <w:rPr>
          <w:rFonts w:ascii="Times New Roman" w:hAnsi="Times New Roman"/>
          <w:sz w:val="24"/>
          <w:szCs w:val="24"/>
        </w:rPr>
        <w:t>Бычкова В.В. Совершенствование механизмов государственного регулиров</w:t>
      </w:r>
      <w:r w:rsidRPr="009B31B4">
        <w:rPr>
          <w:rFonts w:ascii="Times New Roman" w:hAnsi="Times New Roman"/>
          <w:sz w:val="24"/>
          <w:szCs w:val="24"/>
        </w:rPr>
        <w:t>а</w:t>
      </w:r>
      <w:r w:rsidRPr="009B31B4">
        <w:rPr>
          <w:rFonts w:ascii="Times New Roman" w:hAnsi="Times New Roman"/>
          <w:sz w:val="24"/>
          <w:szCs w:val="24"/>
        </w:rPr>
        <w:t xml:space="preserve">ния инвестиционной деятельности региона / В.В. Бычкова, Л.В. Лазько // Экономика и управление: актуальные вопросы теории и практики: матер. </w:t>
      </w:r>
      <w:r w:rsidRPr="009B31B4">
        <w:rPr>
          <w:rFonts w:ascii="Times New Roman" w:hAnsi="Times New Roman"/>
          <w:sz w:val="24"/>
          <w:szCs w:val="24"/>
          <w:lang w:val="en-US"/>
        </w:rPr>
        <w:t>III</w:t>
      </w:r>
      <w:r w:rsidRPr="009B31B4">
        <w:rPr>
          <w:rFonts w:ascii="Times New Roman" w:hAnsi="Times New Roman"/>
          <w:sz w:val="24"/>
          <w:szCs w:val="24"/>
        </w:rPr>
        <w:t xml:space="preserve"> междунар. науч.-практич. конф. – Краснодар, 2016. С. 68–72.</w:t>
      </w:r>
    </w:p>
    <w:p w:rsidR="00DD2695" w:rsidRPr="009B31B4" w:rsidRDefault="00DD2695" w:rsidP="00BB453E">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9B31B4">
        <w:rPr>
          <w:rFonts w:ascii="Times New Roman" w:hAnsi="Times New Roman"/>
          <w:sz w:val="24"/>
          <w:szCs w:val="24"/>
        </w:rPr>
        <w:t xml:space="preserve">Плотникова Е.В. Проблемы, влияющие на состояние и развитие страхования агропромышленного производства / Е.В. Плотникова // </w:t>
      </w:r>
      <w:hyperlink r:id="rId16" w:history="1">
        <w:r w:rsidRPr="009B31B4">
          <w:rPr>
            <w:rFonts w:ascii="Times New Roman" w:hAnsi="Times New Roman"/>
            <w:sz w:val="24"/>
            <w:szCs w:val="24"/>
          </w:rPr>
          <w:t>Международная научно-практическая конференция по актуальным вопросам экономики и гуманитарных наук в 2015 году</w:t>
        </w:r>
      </w:hyperlink>
      <w:r w:rsidRPr="009B31B4">
        <w:rPr>
          <w:rFonts w:ascii="Times New Roman" w:hAnsi="Times New Roman"/>
          <w:sz w:val="24"/>
          <w:szCs w:val="24"/>
        </w:rPr>
        <w:t>. – Материалы научно-практической конференции. – 2015. – С. 221-228.</w:t>
      </w:r>
    </w:p>
    <w:p w:rsidR="00DD2695" w:rsidRPr="00BB453E" w:rsidRDefault="00DD2695" w:rsidP="00BB453E">
      <w:pPr>
        <w:widowControl w:val="0"/>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6. </w:t>
      </w:r>
      <w:r w:rsidRPr="00BB453E">
        <w:rPr>
          <w:rFonts w:ascii="Times New Roman" w:hAnsi="Times New Roman"/>
          <w:color w:val="000000"/>
          <w:sz w:val="24"/>
          <w:szCs w:val="24"/>
        </w:rPr>
        <w:t>Плотникова Е.В.</w:t>
      </w:r>
      <w:r>
        <w:rPr>
          <w:rFonts w:ascii="Times New Roman" w:hAnsi="Times New Roman"/>
          <w:color w:val="000000"/>
          <w:sz w:val="24"/>
          <w:szCs w:val="24"/>
        </w:rPr>
        <w:t xml:space="preserve"> Эффективность мер и стратегические направления госуда</w:t>
      </w:r>
      <w:r>
        <w:rPr>
          <w:rFonts w:ascii="Times New Roman" w:hAnsi="Times New Roman"/>
          <w:color w:val="000000"/>
          <w:sz w:val="24"/>
          <w:szCs w:val="24"/>
        </w:rPr>
        <w:t>р</w:t>
      </w:r>
      <w:r>
        <w:rPr>
          <w:rFonts w:ascii="Times New Roman" w:hAnsi="Times New Roman"/>
          <w:color w:val="000000"/>
          <w:sz w:val="24"/>
          <w:szCs w:val="24"/>
        </w:rPr>
        <w:t xml:space="preserve">ственной поддержки агропромышленного комплекса Краснодарского края в условиях членства России во Всемирной торговой организации / </w:t>
      </w:r>
      <w:r w:rsidRPr="00BB453E">
        <w:rPr>
          <w:rFonts w:ascii="Times New Roman" w:hAnsi="Times New Roman"/>
          <w:color w:val="000000"/>
          <w:sz w:val="24"/>
          <w:szCs w:val="24"/>
        </w:rPr>
        <w:t>Е.В. Плотникова, М.В. Зайцева, А.В. Бережной //</w:t>
      </w:r>
      <w:r>
        <w:rPr>
          <w:rFonts w:ascii="Times New Roman" w:hAnsi="Times New Roman"/>
          <w:color w:val="000000"/>
          <w:sz w:val="24"/>
          <w:szCs w:val="24"/>
        </w:rPr>
        <w:t xml:space="preserve"> Экономика и предпринимательство</w:t>
      </w:r>
      <w:r w:rsidRPr="00BB453E">
        <w:rPr>
          <w:rFonts w:ascii="Times New Roman" w:hAnsi="Times New Roman"/>
          <w:color w:val="000000"/>
          <w:sz w:val="24"/>
          <w:szCs w:val="24"/>
        </w:rPr>
        <w:t>. – 2014. –</w:t>
      </w:r>
      <w:r>
        <w:rPr>
          <w:rFonts w:ascii="Times New Roman" w:hAnsi="Times New Roman"/>
          <w:color w:val="000000"/>
          <w:sz w:val="24"/>
          <w:szCs w:val="24"/>
        </w:rPr>
        <w:t>№ 12–3 (53–3).</w:t>
      </w:r>
      <w:r w:rsidRPr="00BB453E">
        <w:rPr>
          <w:rFonts w:ascii="Times New Roman" w:hAnsi="Times New Roman"/>
          <w:color w:val="000000"/>
          <w:sz w:val="24"/>
          <w:szCs w:val="24"/>
        </w:rPr>
        <w:t xml:space="preserve"> – С. 358-362.</w:t>
      </w:r>
    </w:p>
    <w:p w:rsidR="00DD2695" w:rsidRPr="009B31B4" w:rsidRDefault="00DD2695" w:rsidP="00BB453E">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r w:rsidRPr="009B31B4">
        <w:rPr>
          <w:rFonts w:ascii="Times New Roman" w:hAnsi="Times New Roman"/>
          <w:sz w:val="24"/>
          <w:szCs w:val="24"/>
        </w:rPr>
        <w:t xml:space="preserve">Регионы России. Социально-экономические показатели. 2015: Статистический сборник. – М.: Росстат, 2015. </w:t>
      </w:r>
      <w:r w:rsidRPr="009B31B4">
        <w:rPr>
          <w:rFonts w:ascii="Times New Roman" w:hAnsi="Times New Roman"/>
          <w:sz w:val="24"/>
          <w:szCs w:val="24"/>
        </w:rPr>
        <w:sym w:font="Symbol" w:char="F02D"/>
      </w:r>
      <w:r w:rsidRPr="009B31B4">
        <w:rPr>
          <w:rFonts w:ascii="Times New Roman" w:hAnsi="Times New Roman"/>
          <w:sz w:val="24"/>
          <w:szCs w:val="24"/>
        </w:rPr>
        <w:t xml:space="preserve"> 1266 с.</w:t>
      </w:r>
    </w:p>
    <w:p w:rsidR="00DD2695" w:rsidRPr="009B31B4" w:rsidRDefault="00DD2695" w:rsidP="00BB453E">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8. </w:t>
      </w:r>
      <w:r w:rsidRPr="009B31B4">
        <w:rPr>
          <w:rFonts w:ascii="Times New Roman" w:hAnsi="Times New Roman"/>
          <w:sz w:val="24"/>
          <w:szCs w:val="24"/>
        </w:rPr>
        <w:t>Сельское хозяйство Краснодарского края: Статистический сборник / Красн</w:t>
      </w:r>
      <w:r w:rsidRPr="009B31B4">
        <w:rPr>
          <w:rFonts w:ascii="Times New Roman" w:hAnsi="Times New Roman"/>
          <w:sz w:val="24"/>
          <w:szCs w:val="24"/>
        </w:rPr>
        <w:t>о</w:t>
      </w:r>
      <w:r w:rsidRPr="009B31B4">
        <w:rPr>
          <w:rFonts w:ascii="Times New Roman" w:hAnsi="Times New Roman"/>
          <w:sz w:val="24"/>
          <w:szCs w:val="24"/>
        </w:rPr>
        <w:t>дар: Краснодарстат, 2015. – 236 с.</w:t>
      </w:r>
    </w:p>
    <w:p w:rsidR="00DD2695" w:rsidRDefault="00DD2695" w:rsidP="00BB453E">
      <w:pPr>
        <w:widowControl w:val="0"/>
        <w:spacing w:after="0" w:line="240" w:lineRule="auto"/>
        <w:ind w:firstLine="709"/>
        <w:jc w:val="both"/>
        <w:rPr>
          <w:rFonts w:ascii="Times New Roman" w:hAnsi="Times New Roman"/>
          <w:sz w:val="24"/>
          <w:szCs w:val="24"/>
        </w:rPr>
      </w:pPr>
    </w:p>
    <w:p w:rsidR="00DD2695" w:rsidRDefault="00DD2695" w:rsidP="00281A78">
      <w:pPr>
        <w:widowControl w:val="0"/>
        <w:spacing w:after="0" w:line="240" w:lineRule="auto"/>
        <w:ind w:firstLine="709"/>
        <w:jc w:val="both"/>
        <w:rPr>
          <w:rFonts w:ascii="Times New Roman" w:hAnsi="Times New Roman"/>
          <w:sz w:val="24"/>
          <w:szCs w:val="24"/>
        </w:rPr>
      </w:pPr>
    </w:p>
    <w:p w:rsidR="00DD2695" w:rsidRDefault="00DD2695" w:rsidP="00281A78">
      <w:pPr>
        <w:widowControl w:val="0"/>
        <w:spacing w:after="0" w:line="240" w:lineRule="auto"/>
        <w:ind w:firstLine="709"/>
        <w:jc w:val="both"/>
        <w:rPr>
          <w:rFonts w:ascii="Times New Roman" w:hAnsi="Times New Roman"/>
          <w:sz w:val="24"/>
          <w:szCs w:val="24"/>
        </w:rPr>
      </w:pPr>
    </w:p>
    <w:p w:rsidR="00DD2695" w:rsidRPr="00CF7F4E" w:rsidRDefault="00DD2695" w:rsidP="00AB5AFB">
      <w:pPr>
        <w:widowControl w:val="0"/>
        <w:spacing w:after="0" w:line="240" w:lineRule="auto"/>
        <w:ind w:firstLine="709"/>
        <w:jc w:val="center"/>
        <w:rPr>
          <w:rFonts w:ascii="Times New Roman" w:hAnsi="Times New Roman"/>
          <w:b/>
          <w:sz w:val="24"/>
          <w:szCs w:val="24"/>
          <w:lang w:val="en-US"/>
        </w:rPr>
      </w:pPr>
      <w:r w:rsidRPr="00004264">
        <w:rPr>
          <w:rFonts w:ascii="Times New Roman" w:hAnsi="Times New Roman"/>
          <w:b/>
          <w:sz w:val="24"/>
          <w:szCs w:val="24"/>
          <w:lang w:val="en-US"/>
        </w:rPr>
        <w:t>References</w:t>
      </w:r>
    </w:p>
    <w:p w:rsidR="00DD2695" w:rsidRPr="00CF7F4E" w:rsidRDefault="00DD2695" w:rsidP="00AB5AFB">
      <w:pPr>
        <w:widowControl w:val="0"/>
        <w:spacing w:after="0" w:line="240" w:lineRule="auto"/>
        <w:ind w:firstLine="709"/>
        <w:jc w:val="both"/>
        <w:rPr>
          <w:rFonts w:ascii="Times New Roman" w:hAnsi="Times New Roman"/>
          <w:sz w:val="24"/>
          <w:szCs w:val="24"/>
          <w:lang w:val="en-US"/>
        </w:rPr>
      </w:pPr>
    </w:p>
    <w:p w:rsidR="00DD2695" w:rsidRPr="00281A78" w:rsidRDefault="00DD2695" w:rsidP="00281A78">
      <w:pPr>
        <w:widowControl w:val="0"/>
        <w:spacing w:after="0" w:line="240" w:lineRule="auto"/>
        <w:ind w:firstLine="709"/>
        <w:jc w:val="both"/>
        <w:rPr>
          <w:rFonts w:ascii="Times New Roman" w:hAnsi="Times New Roman"/>
          <w:sz w:val="24"/>
          <w:szCs w:val="24"/>
          <w:lang w:val="en-US"/>
        </w:rPr>
      </w:pPr>
      <w:r w:rsidRPr="00281A78">
        <w:rPr>
          <w:rFonts w:ascii="Times New Roman" w:hAnsi="Times New Roman"/>
          <w:sz w:val="24"/>
          <w:szCs w:val="24"/>
          <w:lang w:val="en-US"/>
        </w:rPr>
        <w:t>1. Federal'nyj zakon ot 29 dekabrja 2006 g. №264-FZ (red. ot 12 fevralja 2015 g.). O razvitii sel'skogo hozjajstva (s izm. i dop., vstup. v silu s 13 avgusta 2015 g.).</w:t>
      </w:r>
    </w:p>
    <w:p w:rsidR="00DD2695" w:rsidRPr="00BB453E" w:rsidRDefault="00DD2695" w:rsidP="00281A78">
      <w:pPr>
        <w:widowControl w:val="0"/>
        <w:spacing w:after="0" w:line="240" w:lineRule="auto"/>
        <w:ind w:firstLine="709"/>
        <w:jc w:val="both"/>
        <w:rPr>
          <w:rFonts w:ascii="Times New Roman" w:hAnsi="Times New Roman"/>
          <w:sz w:val="24"/>
          <w:szCs w:val="24"/>
          <w:lang w:val="en-US"/>
        </w:rPr>
      </w:pPr>
      <w:r w:rsidRPr="00281A78">
        <w:rPr>
          <w:rFonts w:ascii="Times New Roman" w:hAnsi="Times New Roman"/>
          <w:sz w:val="24"/>
          <w:szCs w:val="24"/>
          <w:lang w:val="en-US"/>
        </w:rPr>
        <w:t>2. Artemova E.I., Plotnikova E.V. Ocenka jeffektivnosti i prioritety razvitija zhivotn</w:t>
      </w:r>
      <w:r w:rsidRPr="00281A78">
        <w:rPr>
          <w:rFonts w:ascii="Times New Roman" w:hAnsi="Times New Roman"/>
          <w:sz w:val="24"/>
          <w:szCs w:val="24"/>
          <w:lang w:val="en-US"/>
        </w:rPr>
        <w:t>o</w:t>
      </w:r>
      <w:r w:rsidRPr="00281A78">
        <w:rPr>
          <w:rFonts w:ascii="Times New Roman" w:hAnsi="Times New Roman"/>
          <w:sz w:val="24"/>
          <w:szCs w:val="24"/>
          <w:lang w:val="en-US"/>
        </w:rPr>
        <w:t>vodstva v Krasnodarskom krae / E.I.Artemova, E.V.Plotnikova // Jekonomika i predprin</w:t>
      </w:r>
      <w:r w:rsidRPr="00281A78">
        <w:rPr>
          <w:rFonts w:ascii="Times New Roman" w:hAnsi="Times New Roman"/>
          <w:sz w:val="24"/>
          <w:szCs w:val="24"/>
          <w:lang w:val="en-US"/>
        </w:rPr>
        <w:t>i</w:t>
      </w:r>
      <w:r w:rsidRPr="00281A78">
        <w:rPr>
          <w:rFonts w:ascii="Times New Roman" w:hAnsi="Times New Roman"/>
          <w:sz w:val="24"/>
          <w:szCs w:val="24"/>
          <w:lang w:val="en-US"/>
        </w:rPr>
        <w:t>matel'stvo. – 2015. – №12-2(65-2). – S. 378-382.</w:t>
      </w:r>
    </w:p>
    <w:p w:rsidR="00DD2695" w:rsidRPr="00BB453E" w:rsidRDefault="00DD2695" w:rsidP="009B31B4">
      <w:pPr>
        <w:widowControl w:val="0"/>
        <w:spacing w:after="0" w:line="240" w:lineRule="auto"/>
        <w:ind w:firstLine="709"/>
        <w:jc w:val="both"/>
        <w:rPr>
          <w:rFonts w:ascii="Times New Roman" w:hAnsi="Times New Roman"/>
          <w:sz w:val="24"/>
          <w:szCs w:val="24"/>
          <w:lang w:val="en-US"/>
        </w:rPr>
      </w:pPr>
      <w:r w:rsidRPr="00BB453E">
        <w:rPr>
          <w:rFonts w:ascii="Times New Roman" w:hAnsi="Times New Roman"/>
          <w:sz w:val="24"/>
          <w:szCs w:val="24"/>
          <w:lang w:val="en-US"/>
        </w:rPr>
        <w:t>3. Basjuk A.S. Organizacionno-jekonomicheskij mehanizm upravlenija konkuren-tosposobnost'ju regiona i ego sovershenstvovanie / A. S. Basjuk, L. V. Laz'ko // Nauch-nye trudy Kubanskogo gosudarstvennogo tehnologicheskogo universiteta, 2015. – № 14. – S. 123–129.</w:t>
      </w:r>
    </w:p>
    <w:p w:rsidR="00DD2695" w:rsidRPr="00CF7F4E" w:rsidRDefault="00DD2695" w:rsidP="009B31B4">
      <w:pPr>
        <w:widowControl w:val="0"/>
        <w:spacing w:after="0" w:line="240" w:lineRule="auto"/>
        <w:ind w:firstLine="709"/>
        <w:jc w:val="both"/>
        <w:rPr>
          <w:rFonts w:ascii="Times New Roman" w:hAnsi="Times New Roman"/>
          <w:sz w:val="24"/>
          <w:szCs w:val="24"/>
          <w:lang w:val="en-US"/>
        </w:rPr>
      </w:pPr>
      <w:r w:rsidRPr="00BB453E">
        <w:rPr>
          <w:rFonts w:ascii="Times New Roman" w:hAnsi="Times New Roman"/>
          <w:sz w:val="24"/>
          <w:szCs w:val="24"/>
          <w:lang w:val="en-US"/>
        </w:rPr>
        <w:t xml:space="preserve">4. Bychkova V.V. Sovershenstvovanie mehanizmov gosudarstvennogo regulirovanija investicionnoj dejatel'nosti regiona / V.V. Bychkova, L.V. Laz'ko // Jekonomika i upravlenie: aktual'nye voprosy teorii i praktiki: mater. </w:t>
      </w:r>
      <w:r w:rsidRPr="00CF7F4E">
        <w:rPr>
          <w:rFonts w:ascii="Times New Roman" w:hAnsi="Times New Roman"/>
          <w:sz w:val="24"/>
          <w:szCs w:val="24"/>
          <w:lang w:val="en-US"/>
        </w:rPr>
        <w:t>III mezhdunar. nauch.-praktich. konf. – Krasnodar, 2016. S. 68–72.</w:t>
      </w:r>
    </w:p>
    <w:p w:rsidR="00DD2695" w:rsidRPr="00CF7F4E" w:rsidRDefault="00DD2695" w:rsidP="00281A78">
      <w:pPr>
        <w:widowControl w:val="0"/>
        <w:spacing w:after="0" w:line="240" w:lineRule="auto"/>
        <w:ind w:firstLine="709"/>
        <w:jc w:val="both"/>
        <w:rPr>
          <w:rFonts w:ascii="Times New Roman" w:hAnsi="Times New Roman"/>
          <w:sz w:val="24"/>
          <w:szCs w:val="24"/>
          <w:lang w:val="en-US"/>
        </w:rPr>
      </w:pPr>
      <w:r w:rsidRPr="00CF7F4E">
        <w:rPr>
          <w:rFonts w:ascii="Times New Roman" w:hAnsi="Times New Roman"/>
          <w:sz w:val="24"/>
          <w:szCs w:val="24"/>
          <w:lang w:val="en-US"/>
        </w:rPr>
        <w:t xml:space="preserve">5. </w:t>
      </w:r>
      <w:r w:rsidRPr="00281A78">
        <w:rPr>
          <w:rFonts w:ascii="Times New Roman" w:hAnsi="Times New Roman"/>
          <w:sz w:val="24"/>
          <w:szCs w:val="24"/>
          <w:lang w:val="en-US"/>
        </w:rPr>
        <w:t>Plotnikova</w:t>
      </w:r>
      <w:r w:rsidRPr="00CF7F4E">
        <w:rPr>
          <w:rFonts w:ascii="Times New Roman" w:hAnsi="Times New Roman"/>
          <w:sz w:val="24"/>
          <w:szCs w:val="24"/>
          <w:lang w:val="en-US"/>
        </w:rPr>
        <w:t xml:space="preserve"> </w:t>
      </w:r>
      <w:r w:rsidRPr="00281A78">
        <w:rPr>
          <w:rFonts w:ascii="Times New Roman" w:hAnsi="Times New Roman"/>
          <w:sz w:val="24"/>
          <w:szCs w:val="24"/>
          <w:lang w:val="en-US"/>
        </w:rPr>
        <w:t>E</w:t>
      </w:r>
      <w:r w:rsidRPr="00CF7F4E">
        <w:rPr>
          <w:rFonts w:ascii="Times New Roman" w:hAnsi="Times New Roman"/>
          <w:sz w:val="24"/>
          <w:szCs w:val="24"/>
          <w:lang w:val="en-US"/>
        </w:rPr>
        <w:t>.</w:t>
      </w:r>
      <w:r w:rsidRPr="00281A78">
        <w:rPr>
          <w:rFonts w:ascii="Times New Roman" w:hAnsi="Times New Roman"/>
          <w:sz w:val="24"/>
          <w:szCs w:val="24"/>
          <w:lang w:val="en-US"/>
        </w:rPr>
        <w:t>V</w:t>
      </w:r>
      <w:r w:rsidRPr="00CF7F4E">
        <w:rPr>
          <w:rFonts w:ascii="Times New Roman" w:hAnsi="Times New Roman"/>
          <w:sz w:val="24"/>
          <w:szCs w:val="24"/>
          <w:lang w:val="en-US"/>
        </w:rPr>
        <w:t xml:space="preserve">. </w:t>
      </w:r>
      <w:r w:rsidRPr="00281A78">
        <w:rPr>
          <w:rFonts w:ascii="Times New Roman" w:hAnsi="Times New Roman"/>
          <w:sz w:val="24"/>
          <w:szCs w:val="24"/>
          <w:lang w:val="en-US"/>
        </w:rPr>
        <w:t>Problemy</w:t>
      </w:r>
      <w:r w:rsidRPr="00CF7F4E">
        <w:rPr>
          <w:rFonts w:ascii="Times New Roman" w:hAnsi="Times New Roman"/>
          <w:sz w:val="24"/>
          <w:szCs w:val="24"/>
          <w:lang w:val="en-US"/>
        </w:rPr>
        <w:t xml:space="preserve">, </w:t>
      </w:r>
      <w:r w:rsidRPr="00281A78">
        <w:rPr>
          <w:rFonts w:ascii="Times New Roman" w:hAnsi="Times New Roman"/>
          <w:sz w:val="24"/>
          <w:szCs w:val="24"/>
          <w:lang w:val="en-US"/>
        </w:rPr>
        <w:t>vlijajushhie</w:t>
      </w:r>
      <w:r w:rsidRPr="00CF7F4E">
        <w:rPr>
          <w:rFonts w:ascii="Times New Roman" w:hAnsi="Times New Roman"/>
          <w:sz w:val="24"/>
          <w:szCs w:val="24"/>
          <w:lang w:val="en-US"/>
        </w:rPr>
        <w:t xml:space="preserve"> </w:t>
      </w:r>
      <w:r w:rsidRPr="00281A78">
        <w:rPr>
          <w:rFonts w:ascii="Times New Roman" w:hAnsi="Times New Roman"/>
          <w:sz w:val="24"/>
          <w:szCs w:val="24"/>
          <w:lang w:val="en-US"/>
        </w:rPr>
        <w:t>na</w:t>
      </w:r>
      <w:r w:rsidRPr="00CF7F4E">
        <w:rPr>
          <w:rFonts w:ascii="Times New Roman" w:hAnsi="Times New Roman"/>
          <w:sz w:val="24"/>
          <w:szCs w:val="24"/>
          <w:lang w:val="en-US"/>
        </w:rPr>
        <w:t xml:space="preserve"> </w:t>
      </w:r>
      <w:r w:rsidRPr="00281A78">
        <w:rPr>
          <w:rFonts w:ascii="Times New Roman" w:hAnsi="Times New Roman"/>
          <w:sz w:val="24"/>
          <w:szCs w:val="24"/>
          <w:lang w:val="en-US"/>
        </w:rPr>
        <w:t>sostojanie</w:t>
      </w:r>
      <w:r w:rsidRPr="00CF7F4E">
        <w:rPr>
          <w:rFonts w:ascii="Times New Roman" w:hAnsi="Times New Roman"/>
          <w:sz w:val="24"/>
          <w:szCs w:val="24"/>
          <w:lang w:val="en-US"/>
        </w:rPr>
        <w:t xml:space="preserve"> </w:t>
      </w:r>
      <w:r w:rsidRPr="00281A78">
        <w:rPr>
          <w:rFonts w:ascii="Times New Roman" w:hAnsi="Times New Roman"/>
          <w:sz w:val="24"/>
          <w:szCs w:val="24"/>
          <w:lang w:val="en-US"/>
        </w:rPr>
        <w:t>i</w:t>
      </w:r>
      <w:r w:rsidRPr="00CF7F4E">
        <w:rPr>
          <w:rFonts w:ascii="Times New Roman" w:hAnsi="Times New Roman"/>
          <w:sz w:val="24"/>
          <w:szCs w:val="24"/>
          <w:lang w:val="en-US"/>
        </w:rPr>
        <w:t xml:space="preserve"> </w:t>
      </w:r>
      <w:r w:rsidRPr="00281A78">
        <w:rPr>
          <w:rFonts w:ascii="Times New Roman" w:hAnsi="Times New Roman"/>
          <w:sz w:val="24"/>
          <w:szCs w:val="24"/>
          <w:lang w:val="en-US"/>
        </w:rPr>
        <w:t>razvitie</w:t>
      </w:r>
      <w:r w:rsidRPr="00CF7F4E">
        <w:rPr>
          <w:rFonts w:ascii="Times New Roman" w:hAnsi="Times New Roman"/>
          <w:sz w:val="24"/>
          <w:szCs w:val="24"/>
          <w:lang w:val="en-US"/>
        </w:rPr>
        <w:t xml:space="preserve"> </w:t>
      </w:r>
      <w:r w:rsidRPr="00281A78">
        <w:rPr>
          <w:rFonts w:ascii="Times New Roman" w:hAnsi="Times New Roman"/>
          <w:sz w:val="24"/>
          <w:szCs w:val="24"/>
          <w:lang w:val="en-US"/>
        </w:rPr>
        <w:t>strahovanija</w:t>
      </w:r>
      <w:r w:rsidRPr="00CF7F4E">
        <w:rPr>
          <w:rFonts w:ascii="Times New Roman" w:hAnsi="Times New Roman"/>
          <w:sz w:val="24"/>
          <w:szCs w:val="24"/>
          <w:lang w:val="en-US"/>
        </w:rPr>
        <w:t xml:space="preserve"> </w:t>
      </w:r>
      <w:r w:rsidRPr="00281A78">
        <w:rPr>
          <w:rFonts w:ascii="Times New Roman" w:hAnsi="Times New Roman"/>
          <w:sz w:val="24"/>
          <w:szCs w:val="24"/>
          <w:lang w:val="en-US"/>
        </w:rPr>
        <w:t>agr</w:t>
      </w:r>
      <w:r w:rsidRPr="00281A78">
        <w:rPr>
          <w:rFonts w:ascii="Times New Roman" w:hAnsi="Times New Roman"/>
          <w:sz w:val="24"/>
          <w:szCs w:val="24"/>
          <w:lang w:val="en-US"/>
        </w:rPr>
        <w:t>o</w:t>
      </w:r>
      <w:r w:rsidRPr="00281A78">
        <w:rPr>
          <w:rFonts w:ascii="Times New Roman" w:hAnsi="Times New Roman"/>
          <w:sz w:val="24"/>
          <w:szCs w:val="24"/>
          <w:lang w:val="en-US"/>
        </w:rPr>
        <w:t>promyshlennogo</w:t>
      </w:r>
      <w:r w:rsidRPr="00CF7F4E">
        <w:rPr>
          <w:rFonts w:ascii="Times New Roman" w:hAnsi="Times New Roman"/>
          <w:sz w:val="24"/>
          <w:szCs w:val="24"/>
          <w:lang w:val="en-US"/>
        </w:rPr>
        <w:t xml:space="preserve"> </w:t>
      </w:r>
      <w:r w:rsidRPr="00281A78">
        <w:rPr>
          <w:rFonts w:ascii="Times New Roman" w:hAnsi="Times New Roman"/>
          <w:sz w:val="24"/>
          <w:szCs w:val="24"/>
          <w:lang w:val="en-US"/>
        </w:rPr>
        <w:t>proizvodstva</w:t>
      </w:r>
      <w:r w:rsidRPr="00CF7F4E">
        <w:rPr>
          <w:rFonts w:ascii="Times New Roman" w:hAnsi="Times New Roman"/>
          <w:sz w:val="24"/>
          <w:szCs w:val="24"/>
          <w:lang w:val="en-US"/>
        </w:rPr>
        <w:t xml:space="preserve"> / </w:t>
      </w:r>
      <w:r w:rsidRPr="00281A78">
        <w:rPr>
          <w:rFonts w:ascii="Times New Roman" w:hAnsi="Times New Roman"/>
          <w:sz w:val="24"/>
          <w:szCs w:val="24"/>
          <w:lang w:val="en-US"/>
        </w:rPr>
        <w:t>E</w:t>
      </w:r>
      <w:r w:rsidRPr="00CF7F4E">
        <w:rPr>
          <w:rFonts w:ascii="Times New Roman" w:hAnsi="Times New Roman"/>
          <w:sz w:val="24"/>
          <w:szCs w:val="24"/>
          <w:lang w:val="en-US"/>
        </w:rPr>
        <w:t>.</w:t>
      </w:r>
      <w:r w:rsidRPr="00281A78">
        <w:rPr>
          <w:rFonts w:ascii="Times New Roman" w:hAnsi="Times New Roman"/>
          <w:sz w:val="24"/>
          <w:szCs w:val="24"/>
          <w:lang w:val="en-US"/>
        </w:rPr>
        <w:t>V</w:t>
      </w:r>
      <w:r w:rsidRPr="00CF7F4E">
        <w:rPr>
          <w:rFonts w:ascii="Times New Roman" w:hAnsi="Times New Roman"/>
          <w:sz w:val="24"/>
          <w:szCs w:val="24"/>
          <w:lang w:val="en-US"/>
        </w:rPr>
        <w:t>.</w:t>
      </w:r>
      <w:r w:rsidRPr="00281A78">
        <w:rPr>
          <w:rFonts w:ascii="Times New Roman" w:hAnsi="Times New Roman"/>
          <w:sz w:val="24"/>
          <w:szCs w:val="24"/>
          <w:lang w:val="en-US"/>
        </w:rPr>
        <w:t>Plotnikova</w:t>
      </w:r>
      <w:r w:rsidRPr="00CF7F4E">
        <w:rPr>
          <w:rFonts w:ascii="Times New Roman" w:hAnsi="Times New Roman"/>
          <w:sz w:val="24"/>
          <w:szCs w:val="24"/>
          <w:lang w:val="en-US"/>
        </w:rPr>
        <w:t xml:space="preserve"> // </w:t>
      </w:r>
      <w:r w:rsidRPr="00281A78">
        <w:rPr>
          <w:rFonts w:ascii="Times New Roman" w:hAnsi="Times New Roman"/>
          <w:sz w:val="24"/>
          <w:szCs w:val="24"/>
          <w:lang w:val="en-US"/>
        </w:rPr>
        <w:t>Mezhdunarodnaja</w:t>
      </w:r>
      <w:r w:rsidRPr="00CF7F4E">
        <w:rPr>
          <w:rFonts w:ascii="Times New Roman" w:hAnsi="Times New Roman"/>
          <w:sz w:val="24"/>
          <w:szCs w:val="24"/>
          <w:lang w:val="en-US"/>
        </w:rPr>
        <w:t xml:space="preserve"> </w:t>
      </w:r>
      <w:r w:rsidRPr="00281A78">
        <w:rPr>
          <w:rFonts w:ascii="Times New Roman" w:hAnsi="Times New Roman"/>
          <w:sz w:val="24"/>
          <w:szCs w:val="24"/>
          <w:lang w:val="en-US"/>
        </w:rPr>
        <w:t>nauchno</w:t>
      </w:r>
      <w:r w:rsidRPr="00CF7F4E">
        <w:rPr>
          <w:rFonts w:ascii="Times New Roman" w:hAnsi="Times New Roman"/>
          <w:sz w:val="24"/>
          <w:szCs w:val="24"/>
          <w:lang w:val="en-US"/>
        </w:rPr>
        <w:t>-</w:t>
      </w:r>
      <w:r w:rsidRPr="00281A78">
        <w:rPr>
          <w:rFonts w:ascii="Times New Roman" w:hAnsi="Times New Roman"/>
          <w:sz w:val="24"/>
          <w:szCs w:val="24"/>
          <w:lang w:val="en-US"/>
        </w:rPr>
        <w:t>prakticheskaja</w:t>
      </w:r>
      <w:r w:rsidRPr="00CF7F4E">
        <w:rPr>
          <w:rFonts w:ascii="Times New Roman" w:hAnsi="Times New Roman"/>
          <w:sz w:val="24"/>
          <w:szCs w:val="24"/>
          <w:lang w:val="en-US"/>
        </w:rPr>
        <w:t xml:space="preserve"> </w:t>
      </w:r>
      <w:r w:rsidRPr="00281A78">
        <w:rPr>
          <w:rFonts w:ascii="Times New Roman" w:hAnsi="Times New Roman"/>
          <w:sz w:val="24"/>
          <w:szCs w:val="24"/>
          <w:lang w:val="en-US"/>
        </w:rPr>
        <w:t>konferencija</w:t>
      </w:r>
      <w:r w:rsidRPr="00CF7F4E">
        <w:rPr>
          <w:rFonts w:ascii="Times New Roman" w:hAnsi="Times New Roman"/>
          <w:sz w:val="24"/>
          <w:szCs w:val="24"/>
          <w:lang w:val="en-US"/>
        </w:rPr>
        <w:t xml:space="preserve"> </w:t>
      </w:r>
      <w:r w:rsidRPr="00281A78">
        <w:rPr>
          <w:rFonts w:ascii="Times New Roman" w:hAnsi="Times New Roman"/>
          <w:sz w:val="24"/>
          <w:szCs w:val="24"/>
          <w:lang w:val="en-US"/>
        </w:rPr>
        <w:t>po</w:t>
      </w:r>
      <w:r w:rsidRPr="00CF7F4E">
        <w:rPr>
          <w:rFonts w:ascii="Times New Roman" w:hAnsi="Times New Roman"/>
          <w:sz w:val="24"/>
          <w:szCs w:val="24"/>
          <w:lang w:val="en-US"/>
        </w:rPr>
        <w:t xml:space="preserve"> </w:t>
      </w:r>
      <w:r w:rsidRPr="00281A78">
        <w:rPr>
          <w:rFonts w:ascii="Times New Roman" w:hAnsi="Times New Roman"/>
          <w:sz w:val="24"/>
          <w:szCs w:val="24"/>
          <w:lang w:val="en-US"/>
        </w:rPr>
        <w:t>aktual</w:t>
      </w:r>
      <w:r w:rsidRPr="00CF7F4E">
        <w:rPr>
          <w:rFonts w:ascii="Times New Roman" w:hAnsi="Times New Roman"/>
          <w:sz w:val="24"/>
          <w:szCs w:val="24"/>
          <w:lang w:val="en-US"/>
        </w:rPr>
        <w:t>'</w:t>
      </w:r>
      <w:r w:rsidRPr="00281A78">
        <w:rPr>
          <w:rFonts w:ascii="Times New Roman" w:hAnsi="Times New Roman"/>
          <w:sz w:val="24"/>
          <w:szCs w:val="24"/>
          <w:lang w:val="en-US"/>
        </w:rPr>
        <w:t>nym</w:t>
      </w:r>
      <w:r w:rsidRPr="00CF7F4E">
        <w:rPr>
          <w:rFonts w:ascii="Times New Roman" w:hAnsi="Times New Roman"/>
          <w:sz w:val="24"/>
          <w:szCs w:val="24"/>
          <w:lang w:val="en-US"/>
        </w:rPr>
        <w:t xml:space="preserve"> </w:t>
      </w:r>
      <w:r w:rsidRPr="00281A78">
        <w:rPr>
          <w:rFonts w:ascii="Times New Roman" w:hAnsi="Times New Roman"/>
          <w:sz w:val="24"/>
          <w:szCs w:val="24"/>
          <w:lang w:val="en-US"/>
        </w:rPr>
        <w:t>voprosam</w:t>
      </w:r>
      <w:r w:rsidRPr="00CF7F4E">
        <w:rPr>
          <w:rFonts w:ascii="Times New Roman" w:hAnsi="Times New Roman"/>
          <w:sz w:val="24"/>
          <w:szCs w:val="24"/>
          <w:lang w:val="en-US"/>
        </w:rPr>
        <w:t xml:space="preserve"> </w:t>
      </w:r>
      <w:r w:rsidRPr="00281A78">
        <w:rPr>
          <w:rFonts w:ascii="Times New Roman" w:hAnsi="Times New Roman"/>
          <w:sz w:val="24"/>
          <w:szCs w:val="24"/>
          <w:lang w:val="en-US"/>
        </w:rPr>
        <w:t>jekonomiki</w:t>
      </w:r>
      <w:r w:rsidRPr="00CF7F4E">
        <w:rPr>
          <w:rFonts w:ascii="Times New Roman" w:hAnsi="Times New Roman"/>
          <w:sz w:val="24"/>
          <w:szCs w:val="24"/>
          <w:lang w:val="en-US"/>
        </w:rPr>
        <w:t xml:space="preserve"> </w:t>
      </w:r>
      <w:r w:rsidRPr="00281A78">
        <w:rPr>
          <w:rFonts w:ascii="Times New Roman" w:hAnsi="Times New Roman"/>
          <w:sz w:val="24"/>
          <w:szCs w:val="24"/>
          <w:lang w:val="en-US"/>
        </w:rPr>
        <w:t>i</w:t>
      </w:r>
      <w:r w:rsidRPr="00CF7F4E">
        <w:rPr>
          <w:rFonts w:ascii="Times New Roman" w:hAnsi="Times New Roman"/>
          <w:sz w:val="24"/>
          <w:szCs w:val="24"/>
          <w:lang w:val="en-US"/>
        </w:rPr>
        <w:t xml:space="preserve"> </w:t>
      </w:r>
      <w:r w:rsidRPr="00281A78">
        <w:rPr>
          <w:rFonts w:ascii="Times New Roman" w:hAnsi="Times New Roman"/>
          <w:sz w:val="24"/>
          <w:szCs w:val="24"/>
          <w:lang w:val="en-US"/>
        </w:rPr>
        <w:t>gumanitarnyh</w:t>
      </w:r>
      <w:r w:rsidRPr="00CF7F4E">
        <w:rPr>
          <w:rFonts w:ascii="Times New Roman" w:hAnsi="Times New Roman"/>
          <w:sz w:val="24"/>
          <w:szCs w:val="24"/>
          <w:lang w:val="en-US"/>
        </w:rPr>
        <w:t xml:space="preserve"> </w:t>
      </w:r>
      <w:r w:rsidRPr="00281A78">
        <w:rPr>
          <w:rFonts w:ascii="Times New Roman" w:hAnsi="Times New Roman"/>
          <w:sz w:val="24"/>
          <w:szCs w:val="24"/>
          <w:lang w:val="en-US"/>
        </w:rPr>
        <w:t>nauk</w:t>
      </w:r>
      <w:r w:rsidRPr="00CF7F4E">
        <w:rPr>
          <w:rFonts w:ascii="Times New Roman" w:hAnsi="Times New Roman"/>
          <w:sz w:val="24"/>
          <w:szCs w:val="24"/>
          <w:lang w:val="en-US"/>
        </w:rPr>
        <w:t xml:space="preserve"> </w:t>
      </w:r>
      <w:r w:rsidRPr="00281A78">
        <w:rPr>
          <w:rFonts w:ascii="Times New Roman" w:hAnsi="Times New Roman"/>
          <w:sz w:val="24"/>
          <w:szCs w:val="24"/>
          <w:lang w:val="en-US"/>
        </w:rPr>
        <w:t>v</w:t>
      </w:r>
      <w:r w:rsidRPr="00CF7F4E">
        <w:rPr>
          <w:rFonts w:ascii="Times New Roman" w:hAnsi="Times New Roman"/>
          <w:sz w:val="24"/>
          <w:szCs w:val="24"/>
          <w:lang w:val="en-US"/>
        </w:rPr>
        <w:t xml:space="preserve"> 2015 </w:t>
      </w:r>
      <w:r w:rsidRPr="00281A78">
        <w:rPr>
          <w:rFonts w:ascii="Times New Roman" w:hAnsi="Times New Roman"/>
          <w:sz w:val="24"/>
          <w:szCs w:val="24"/>
          <w:lang w:val="en-US"/>
        </w:rPr>
        <w:t>godu</w:t>
      </w:r>
      <w:r w:rsidRPr="00CF7F4E">
        <w:rPr>
          <w:rFonts w:ascii="Times New Roman" w:hAnsi="Times New Roman"/>
          <w:sz w:val="24"/>
          <w:szCs w:val="24"/>
          <w:lang w:val="en-US"/>
        </w:rPr>
        <w:t xml:space="preserve">. – </w:t>
      </w:r>
      <w:r w:rsidRPr="00281A78">
        <w:rPr>
          <w:rFonts w:ascii="Times New Roman" w:hAnsi="Times New Roman"/>
          <w:sz w:val="24"/>
          <w:szCs w:val="24"/>
          <w:lang w:val="en-US"/>
        </w:rPr>
        <w:t>Mat</w:t>
      </w:r>
      <w:r w:rsidRPr="00281A78">
        <w:rPr>
          <w:rFonts w:ascii="Times New Roman" w:hAnsi="Times New Roman"/>
          <w:sz w:val="24"/>
          <w:szCs w:val="24"/>
          <w:lang w:val="en-US"/>
        </w:rPr>
        <w:t>e</w:t>
      </w:r>
      <w:r w:rsidRPr="00281A78">
        <w:rPr>
          <w:rFonts w:ascii="Times New Roman" w:hAnsi="Times New Roman"/>
          <w:sz w:val="24"/>
          <w:szCs w:val="24"/>
          <w:lang w:val="en-US"/>
        </w:rPr>
        <w:t>rialy</w:t>
      </w:r>
      <w:r w:rsidRPr="00CF7F4E">
        <w:rPr>
          <w:rFonts w:ascii="Times New Roman" w:hAnsi="Times New Roman"/>
          <w:sz w:val="24"/>
          <w:szCs w:val="24"/>
          <w:lang w:val="en-US"/>
        </w:rPr>
        <w:t xml:space="preserve"> </w:t>
      </w:r>
      <w:r w:rsidRPr="00281A78">
        <w:rPr>
          <w:rFonts w:ascii="Times New Roman" w:hAnsi="Times New Roman"/>
          <w:sz w:val="24"/>
          <w:szCs w:val="24"/>
          <w:lang w:val="en-US"/>
        </w:rPr>
        <w:t>nauchno</w:t>
      </w:r>
      <w:r w:rsidRPr="00CF7F4E">
        <w:rPr>
          <w:rFonts w:ascii="Times New Roman" w:hAnsi="Times New Roman"/>
          <w:sz w:val="24"/>
          <w:szCs w:val="24"/>
          <w:lang w:val="en-US"/>
        </w:rPr>
        <w:t>-</w:t>
      </w:r>
      <w:r w:rsidRPr="00281A78">
        <w:rPr>
          <w:rFonts w:ascii="Times New Roman" w:hAnsi="Times New Roman"/>
          <w:sz w:val="24"/>
          <w:szCs w:val="24"/>
          <w:lang w:val="en-US"/>
        </w:rPr>
        <w:t>prakticheskoj</w:t>
      </w:r>
      <w:r w:rsidRPr="00CF7F4E">
        <w:rPr>
          <w:rFonts w:ascii="Times New Roman" w:hAnsi="Times New Roman"/>
          <w:sz w:val="24"/>
          <w:szCs w:val="24"/>
          <w:lang w:val="en-US"/>
        </w:rPr>
        <w:t xml:space="preserve"> </w:t>
      </w:r>
      <w:r w:rsidRPr="00281A78">
        <w:rPr>
          <w:rFonts w:ascii="Times New Roman" w:hAnsi="Times New Roman"/>
          <w:sz w:val="24"/>
          <w:szCs w:val="24"/>
          <w:lang w:val="en-US"/>
        </w:rPr>
        <w:t>konferencii</w:t>
      </w:r>
      <w:r w:rsidRPr="00CF7F4E">
        <w:rPr>
          <w:rFonts w:ascii="Times New Roman" w:hAnsi="Times New Roman"/>
          <w:sz w:val="24"/>
          <w:szCs w:val="24"/>
          <w:lang w:val="en-US"/>
        </w:rPr>
        <w:t xml:space="preserve">. – 2015. – </w:t>
      </w:r>
      <w:r w:rsidRPr="00281A78">
        <w:rPr>
          <w:rFonts w:ascii="Times New Roman" w:hAnsi="Times New Roman"/>
          <w:sz w:val="24"/>
          <w:szCs w:val="24"/>
          <w:lang w:val="en-US"/>
        </w:rPr>
        <w:t>S</w:t>
      </w:r>
      <w:r w:rsidRPr="00CF7F4E">
        <w:rPr>
          <w:rFonts w:ascii="Times New Roman" w:hAnsi="Times New Roman"/>
          <w:sz w:val="24"/>
          <w:szCs w:val="24"/>
          <w:lang w:val="en-US"/>
        </w:rPr>
        <w:t>. 221-228.</w:t>
      </w:r>
    </w:p>
    <w:p w:rsidR="00DD2695" w:rsidRPr="00CF7F4E" w:rsidRDefault="00DD2695" w:rsidP="00281A78">
      <w:pPr>
        <w:widowControl w:val="0"/>
        <w:spacing w:after="0" w:line="240" w:lineRule="auto"/>
        <w:ind w:firstLine="709"/>
        <w:jc w:val="both"/>
        <w:rPr>
          <w:rFonts w:ascii="Times New Roman" w:hAnsi="Times New Roman"/>
          <w:sz w:val="24"/>
          <w:szCs w:val="24"/>
          <w:lang w:val="en-US"/>
        </w:rPr>
      </w:pPr>
      <w:r w:rsidRPr="00CF7F4E">
        <w:rPr>
          <w:rFonts w:ascii="Times New Roman" w:hAnsi="Times New Roman"/>
          <w:sz w:val="24"/>
          <w:szCs w:val="24"/>
          <w:lang w:val="en-US"/>
        </w:rPr>
        <w:t xml:space="preserve">6. </w:t>
      </w:r>
      <w:r w:rsidRPr="00F02BC0">
        <w:rPr>
          <w:rFonts w:ascii="Times New Roman" w:hAnsi="Times New Roman"/>
          <w:sz w:val="24"/>
          <w:szCs w:val="24"/>
          <w:lang w:val="en-US"/>
        </w:rPr>
        <w:t>Plotnikova</w:t>
      </w:r>
      <w:r w:rsidRPr="00CF7F4E">
        <w:rPr>
          <w:rFonts w:ascii="Times New Roman" w:hAnsi="Times New Roman"/>
          <w:sz w:val="24"/>
          <w:szCs w:val="24"/>
          <w:lang w:val="en-US"/>
        </w:rPr>
        <w:t xml:space="preserve"> </w:t>
      </w:r>
      <w:r w:rsidRPr="00F02BC0">
        <w:rPr>
          <w:rFonts w:ascii="Times New Roman" w:hAnsi="Times New Roman"/>
          <w:sz w:val="24"/>
          <w:szCs w:val="24"/>
          <w:lang w:val="en-US"/>
        </w:rPr>
        <w:t>E</w:t>
      </w:r>
      <w:r w:rsidRPr="00CF7F4E">
        <w:rPr>
          <w:rFonts w:ascii="Times New Roman" w:hAnsi="Times New Roman"/>
          <w:sz w:val="24"/>
          <w:szCs w:val="24"/>
          <w:lang w:val="en-US"/>
        </w:rPr>
        <w:t>.</w:t>
      </w:r>
      <w:r w:rsidRPr="00F02BC0">
        <w:rPr>
          <w:rFonts w:ascii="Times New Roman" w:hAnsi="Times New Roman"/>
          <w:sz w:val="24"/>
          <w:szCs w:val="24"/>
          <w:lang w:val="en-US"/>
        </w:rPr>
        <w:t>V</w:t>
      </w:r>
      <w:r w:rsidRPr="00CF7F4E">
        <w:rPr>
          <w:rFonts w:ascii="Times New Roman" w:hAnsi="Times New Roman"/>
          <w:sz w:val="24"/>
          <w:szCs w:val="24"/>
          <w:lang w:val="en-US"/>
        </w:rPr>
        <w:t xml:space="preserve">. </w:t>
      </w:r>
      <w:r w:rsidRPr="00F02BC0">
        <w:rPr>
          <w:rFonts w:ascii="Times New Roman" w:hAnsi="Times New Roman"/>
          <w:sz w:val="24"/>
          <w:szCs w:val="24"/>
          <w:lang w:val="en-US"/>
        </w:rPr>
        <w:t>Jeffektivnost</w:t>
      </w:r>
      <w:r w:rsidRPr="00CF7F4E">
        <w:rPr>
          <w:rFonts w:ascii="Times New Roman" w:hAnsi="Times New Roman"/>
          <w:sz w:val="24"/>
          <w:szCs w:val="24"/>
          <w:lang w:val="en-US"/>
        </w:rPr>
        <w:t xml:space="preserve">' </w:t>
      </w:r>
      <w:r w:rsidRPr="00F02BC0">
        <w:rPr>
          <w:rFonts w:ascii="Times New Roman" w:hAnsi="Times New Roman"/>
          <w:sz w:val="24"/>
          <w:szCs w:val="24"/>
          <w:lang w:val="en-US"/>
        </w:rPr>
        <w:t>mer</w:t>
      </w:r>
      <w:r w:rsidRPr="00CF7F4E">
        <w:rPr>
          <w:rFonts w:ascii="Times New Roman" w:hAnsi="Times New Roman"/>
          <w:sz w:val="24"/>
          <w:szCs w:val="24"/>
          <w:lang w:val="en-US"/>
        </w:rPr>
        <w:t xml:space="preserve"> </w:t>
      </w:r>
      <w:r w:rsidRPr="00F02BC0">
        <w:rPr>
          <w:rFonts w:ascii="Times New Roman" w:hAnsi="Times New Roman"/>
          <w:sz w:val="24"/>
          <w:szCs w:val="24"/>
          <w:lang w:val="en-US"/>
        </w:rPr>
        <w:t>i</w:t>
      </w:r>
      <w:r w:rsidRPr="00CF7F4E">
        <w:rPr>
          <w:rFonts w:ascii="Times New Roman" w:hAnsi="Times New Roman"/>
          <w:sz w:val="24"/>
          <w:szCs w:val="24"/>
          <w:lang w:val="en-US"/>
        </w:rPr>
        <w:t xml:space="preserve"> </w:t>
      </w:r>
      <w:r w:rsidRPr="00F02BC0">
        <w:rPr>
          <w:rFonts w:ascii="Times New Roman" w:hAnsi="Times New Roman"/>
          <w:sz w:val="24"/>
          <w:szCs w:val="24"/>
          <w:lang w:val="en-US"/>
        </w:rPr>
        <w:t>strategicheskie</w:t>
      </w:r>
      <w:r w:rsidRPr="00CF7F4E">
        <w:rPr>
          <w:rFonts w:ascii="Times New Roman" w:hAnsi="Times New Roman"/>
          <w:sz w:val="24"/>
          <w:szCs w:val="24"/>
          <w:lang w:val="en-US"/>
        </w:rPr>
        <w:t xml:space="preserve"> </w:t>
      </w:r>
      <w:r w:rsidRPr="00F02BC0">
        <w:rPr>
          <w:rFonts w:ascii="Times New Roman" w:hAnsi="Times New Roman"/>
          <w:sz w:val="24"/>
          <w:szCs w:val="24"/>
          <w:lang w:val="en-US"/>
        </w:rPr>
        <w:t>napravlenija</w:t>
      </w:r>
      <w:r w:rsidRPr="00CF7F4E">
        <w:rPr>
          <w:rFonts w:ascii="Times New Roman" w:hAnsi="Times New Roman"/>
          <w:sz w:val="24"/>
          <w:szCs w:val="24"/>
          <w:lang w:val="en-US"/>
        </w:rPr>
        <w:t xml:space="preserve"> </w:t>
      </w:r>
      <w:r w:rsidRPr="00F02BC0">
        <w:rPr>
          <w:rFonts w:ascii="Times New Roman" w:hAnsi="Times New Roman"/>
          <w:sz w:val="24"/>
          <w:szCs w:val="24"/>
          <w:lang w:val="en-US"/>
        </w:rPr>
        <w:t>gosudarstvennoj</w:t>
      </w:r>
      <w:r w:rsidRPr="00CF7F4E">
        <w:rPr>
          <w:rFonts w:ascii="Times New Roman" w:hAnsi="Times New Roman"/>
          <w:sz w:val="24"/>
          <w:szCs w:val="24"/>
          <w:lang w:val="en-US"/>
        </w:rPr>
        <w:t xml:space="preserve"> </w:t>
      </w:r>
      <w:r w:rsidRPr="00F02BC0">
        <w:rPr>
          <w:rFonts w:ascii="Times New Roman" w:hAnsi="Times New Roman"/>
          <w:sz w:val="24"/>
          <w:szCs w:val="24"/>
          <w:lang w:val="en-US"/>
        </w:rPr>
        <w:t>podderzhki</w:t>
      </w:r>
      <w:r w:rsidRPr="00CF7F4E">
        <w:rPr>
          <w:rFonts w:ascii="Times New Roman" w:hAnsi="Times New Roman"/>
          <w:sz w:val="24"/>
          <w:szCs w:val="24"/>
          <w:lang w:val="en-US"/>
        </w:rPr>
        <w:t xml:space="preserve"> </w:t>
      </w:r>
      <w:r w:rsidRPr="00F02BC0">
        <w:rPr>
          <w:rFonts w:ascii="Times New Roman" w:hAnsi="Times New Roman"/>
          <w:sz w:val="24"/>
          <w:szCs w:val="24"/>
          <w:lang w:val="en-US"/>
        </w:rPr>
        <w:t>agropromyshlennogo</w:t>
      </w:r>
      <w:r w:rsidRPr="00CF7F4E">
        <w:rPr>
          <w:rFonts w:ascii="Times New Roman" w:hAnsi="Times New Roman"/>
          <w:sz w:val="24"/>
          <w:szCs w:val="24"/>
          <w:lang w:val="en-US"/>
        </w:rPr>
        <w:t xml:space="preserve"> </w:t>
      </w:r>
      <w:r w:rsidRPr="00F02BC0">
        <w:rPr>
          <w:rFonts w:ascii="Times New Roman" w:hAnsi="Times New Roman"/>
          <w:sz w:val="24"/>
          <w:szCs w:val="24"/>
          <w:lang w:val="en-US"/>
        </w:rPr>
        <w:t>kompleksa</w:t>
      </w:r>
      <w:r w:rsidRPr="00CF7F4E">
        <w:rPr>
          <w:rFonts w:ascii="Times New Roman" w:hAnsi="Times New Roman"/>
          <w:sz w:val="24"/>
          <w:szCs w:val="24"/>
          <w:lang w:val="en-US"/>
        </w:rPr>
        <w:t xml:space="preserve"> </w:t>
      </w:r>
      <w:r w:rsidRPr="00F02BC0">
        <w:rPr>
          <w:rFonts w:ascii="Times New Roman" w:hAnsi="Times New Roman"/>
          <w:sz w:val="24"/>
          <w:szCs w:val="24"/>
          <w:lang w:val="en-US"/>
        </w:rPr>
        <w:t>Krasnodarskogo</w:t>
      </w:r>
      <w:r w:rsidRPr="00CF7F4E">
        <w:rPr>
          <w:rFonts w:ascii="Times New Roman" w:hAnsi="Times New Roman"/>
          <w:sz w:val="24"/>
          <w:szCs w:val="24"/>
          <w:lang w:val="en-US"/>
        </w:rPr>
        <w:t xml:space="preserve"> </w:t>
      </w:r>
      <w:r w:rsidRPr="00F02BC0">
        <w:rPr>
          <w:rFonts w:ascii="Times New Roman" w:hAnsi="Times New Roman"/>
          <w:sz w:val="24"/>
          <w:szCs w:val="24"/>
          <w:lang w:val="en-US"/>
        </w:rPr>
        <w:t>kraja</w:t>
      </w:r>
      <w:r w:rsidRPr="00CF7F4E">
        <w:rPr>
          <w:rFonts w:ascii="Times New Roman" w:hAnsi="Times New Roman"/>
          <w:sz w:val="24"/>
          <w:szCs w:val="24"/>
          <w:lang w:val="en-US"/>
        </w:rPr>
        <w:t xml:space="preserve"> </w:t>
      </w:r>
      <w:r w:rsidRPr="00F02BC0">
        <w:rPr>
          <w:rFonts w:ascii="Times New Roman" w:hAnsi="Times New Roman"/>
          <w:sz w:val="24"/>
          <w:szCs w:val="24"/>
          <w:lang w:val="en-US"/>
        </w:rPr>
        <w:t>v</w:t>
      </w:r>
      <w:r w:rsidRPr="00CF7F4E">
        <w:rPr>
          <w:rFonts w:ascii="Times New Roman" w:hAnsi="Times New Roman"/>
          <w:sz w:val="24"/>
          <w:szCs w:val="24"/>
          <w:lang w:val="en-US"/>
        </w:rPr>
        <w:t xml:space="preserve"> </w:t>
      </w:r>
      <w:r w:rsidRPr="00F02BC0">
        <w:rPr>
          <w:rFonts w:ascii="Times New Roman" w:hAnsi="Times New Roman"/>
          <w:sz w:val="24"/>
          <w:szCs w:val="24"/>
          <w:lang w:val="en-US"/>
        </w:rPr>
        <w:t>uslovijah</w:t>
      </w:r>
      <w:r w:rsidRPr="00CF7F4E">
        <w:rPr>
          <w:rFonts w:ascii="Times New Roman" w:hAnsi="Times New Roman"/>
          <w:sz w:val="24"/>
          <w:szCs w:val="24"/>
          <w:lang w:val="en-US"/>
        </w:rPr>
        <w:t xml:space="preserve"> </w:t>
      </w:r>
      <w:r w:rsidRPr="00F02BC0">
        <w:rPr>
          <w:rFonts w:ascii="Times New Roman" w:hAnsi="Times New Roman"/>
          <w:sz w:val="24"/>
          <w:szCs w:val="24"/>
          <w:lang w:val="en-US"/>
        </w:rPr>
        <w:t>chlenstva</w:t>
      </w:r>
      <w:r w:rsidRPr="00CF7F4E">
        <w:rPr>
          <w:rFonts w:ascii="Times New Roman" w:hAnsi="Times New Roman"/>
          <w:sz w:val="24"/>
          <w:szCs w:val="24"/>
          <w:lang w:val="en-US"/>
        </w:rPr>
        <w:t xml:space="preserve"> </w:t>
      </w:r>
      <w:r w:rsidRPr="00F02BC0">
        <w:rPr>
          <w:rFonts w:ascii="Times New Roman" w:hAnsi="Times New Roman"/>
          <w:sz w:val="24"/>
          <w:szCs w:val="24"/>
          <w:lang w:val="en-US"/>
        </w:rPr>
        <w:t>Ro</w:t>
      </w:r>
      <w:r w:rsidRPr="00F02BC0">
        <w:rPr>
          <w:rFonts w:ascii="Times New Roman" w:hAnsi="Times New Roman"/>
          <w:sz w:val="24"/>
          <w:szCs w:val="24"/>
          <w:lang w:val="en-US"/>
        </w:rPr>
        <w:t>s</w:t>
      </w:r>
      <w:r w:rsidRPr="00F02BC0">
        <w:rPr>
          <w:rFonts w:ascii="Times New Roman" w:hAnsi="Times New Roman"/>
          <w:sz w:val="24"/>
          <w:szCs w:val="24"/>
          <w:lang w:val="en-US"/>
        </w:rPr>
        <w:t>sii</w:t>
      </w:r>
      <w:r w:rsidRPr="00CF7F4E">
        <w:rPr>
          <w:rFonts w:ascii="Times New Roman" w:hAnsi="Times New Roman"/>
          <w:sz w:val="24"/>
          <w:szCs w:val="24"/>
          <w:lang w:val="en-US"/>
        </w:rPr>
        <w:t xml:space="preserve"> </w:t>
      </w:r>
      <w:r w:rsidRPr="00F02BC0">
        <w:rPr>
          <w:rFonts w:ascii="Times New Roman" w:hAnsi="Times New Roman"/>
          <w:sz w:val="24"/>
          <w:szCs w:val="24"/>
          <w:lang w:val="en-US"/>
        </w:rPr>
        <w:t>vo</w:t>
      </w:r>
      <w:r w:rsidRPr="00CF7F4E">
        <w:rPr>
          <w:rFonts w:ascii="Times New Roman" w:hAnsi="Times New Roman"/>
          <w:sz w:val="24"/>
          <w:szCs w:val="24"/>
          <w:lang w:val="en-US"/>
        </w:rPr>
        <w:t xml:space="preserve"> </w:t>
      </w:r>
      <w:r w:rsidRPr="00F02BC0">
        <w:rPr>
          <w:rFonts w:ascii="Times New Roman" w:hAnsi="Times New Roman"/>
          <w:sz w:val="24"/>
          <w:szCs w:val="24"/>
          <w:lang w:val="en-US"/>
        </w:rPr>
        <w:t>Vsemirnoj</w:t>
      </w:r>
      <w:r w:rsidRPr="00CF7F4E">
        <w:rPr>
          <w:rFonts w:ascii="Times New Roman" w:hAnsi="Times New Roman"/>
          <w:sz w:val="24"/>
          <w:szCs w:val="24"/>
          <w:lang w:val="en-US"/>
        </w:rPr>
        <w:t xml:space="preserve"> </w:t>
      </w:r>
      <w:r w:rsidRPr="00F02BC0">
        <w:rPr>
          <w:rFonts w:ascii="Times New Roman" w:hAnsi="Times New Roman"/>
          <w:sz w:val="24"/>
          <w:szCs w:val="24"/>
          <w:lang w:val="en-US"/>
        </w:rPr>
        <w:t>torgovoj</w:t>
      </w:r>
      <w:r w:rsidRPr="00CF7F4E">
        <w:rPr>
          <w:rFonts w:ascii="Times New Roman" w:hAnsi="Times New Roman"/>
          <w:sz w:val="24"/>
          <w:szCs w:val="24"/>
          <w:lang w:val="en-US"/>
        </w:rPr>
        <w:t xml:space="preserve"> </w:t>
      </w:r>
      <w:r w:rsidRPr="00F02BC0">
        <w:rPr>
          <w:rFonts w:ascii="Times New Roman" w:hAnsi="Times New Roman"/>
          <w:sz w:val="24"/>
          <w:szCs w:val="24"/>
          <w:lang w:val="en-US"/>
        </w:rPr>
        <w:t>organizacii</w:t>
      </w:r>
      <w:r w:rsidRPr="00CF7F4E">
        <w:rPr>
          <w:rFonts w:ascii="Times New Roman" w:hAnsi="Times New Roman"/>
          <w:sz w:val="24"/>
          <w:szCs w:val="24"/>
          <w:lang w:val="en-US"/>
        </w:rPr>
        <w:t xml:space="preserve"> / </w:t>
      </w:r>
      <w:r w:rsidRPr="00F02BC0">
        <w:rPr>
          <w:rFonts w:ascii="Times New Roman" w:hAnsi="Times New Roman"/>
          <w:sz w:val="24"/>
          <w:szCs w:val="24"/>
          <w:lang w:val="en-US"/>
        </w:rPr>
        <w:t>E</w:t>
      </w:r>
      <w:r w:rsidRPr="00CF7F4E">
        <w:rPr>
          <w:rFonts w:ascii="Times New Roman" w:hAnsi="Times New Roman"/>
          <w:sz w:val="24"/>
          <w:szCs w:val="24"/>
          <w:lang w:val="en-US"/>
        </w:rPr>
        <w:t>.</w:t>
      </w:r>
      <w:r w:rsidRPr="00F02BC0">
        <w:rPr>
          <w:rFonts w:ascii="Times New Roman" w:hAnsi="Times New Roman"/>
          <w:sz w:val="24"/>
          <w:szCs w:val="24"/>
          <w:lang w:val="en-US"/>
        </w:rPr>
        <w:t>V</w:t>
      </w:r>
      <w:r w:rsidRPr="00CF7F4E">
        <w:rPr>
          <w:rFonts w:ascii="Times New Roman" w:hAnsi="Times New Roman"/>
          <w:sz w:val="24"/>
          <w:szCs w:val="24"/>
          <w:lang w:val="en-US"/>
        </w:rPr>
        <w:t xml:space="preserve">. </w:t>
      </w:r>
      <w:r w:rsidRPr="00F02BC0">
        <w:rPr>
          <w:rFonts w:ascii="Times New Roman" w:hAnsi="Times New Roman"/>
          <w:sz w:val="24"/>
          <w:szCs w:val="24"/>
          <w:lang w:val="en-US"/>
        </w:rPr>
        <w:t>Plotnikova</w:t>
      </w:r>
      <w:r w:rsidRPr="00CF7F4E">
        <w:rPr>
          <w:rFonts w:ascii="Times New Roman" w:hAnsi="Times New Roman"/>
          <w:sz w:val="24"/>
          <w:szCs w:val="24"/>
          <w:lang w:val="en-US"/>
        </w:rPr>
        <w:t xml:space="preserve">, </w:t>
      </w:r>
      <w:r w:rsidRPr="00F02BC0">
        <w:rPr>
          <w:rFonts w:ascii="Times New Roman" w:hAnsi="Times New Roman"/>
          <w:sz w:val="24"/>
          <w:szCs w:val="24"/>
          <w:lang w:val="en-US"/>
        </w:rPr>
        <w:t>M</w:t>
      </w:r>
      <w:r w:rsidRPr="00CF7F4E">
        <w:rPr>
          <w:rFonts w:ascii="Times New Roman" w:hAnsi="Times New Roman"/>
          <w:sz w:val="24"/>
          <w:szCs w:val="24"/>
          <w:lang w:val="en-US"/>
        </w:rPr>
        <w:t>.</w:t>
      </w:r>
      <w:r w:rsidRPr="00F02BC0">
        <w:rPr>
          <w:rFonts w:ascii="Times New Roman" w:hAnsi="Times New Roman"/>
          <w:sz w:val="24"/>
          <w:szCs w:val="24"/>
          <w:lang w:val="en-US"/>
        </w:rPr>
        <w:t>V</w:t>
      </w:r>
      <w:r w:rsidRPr="00CF7F4E">
        <w:rPr>
          <w:rFonts w:ascii="Times New Roman" w:hAnsi="Times New Roman"/>
          <w:sz w:val="24"/>
          <w:szCs w:val="24"/>
          <w:lang w:val="en-US"/>
        </w:rPr>
        <w:t xml:space="preserve">. </w:t>
      </w:r>
      <w:r w:rsidRPr="00F02BC0">
        <w:rPr>
          <w:rFonts w:ascii="Times New Roman" w:hAnsi="Times New Roman"/>
          <w:sz w:val="24"/>
          <w:szCs w:val="24"/>
          <w:lang w:val="en-US"/>
        </w:rPr>
        <w:t>Zajceva</w:t>
      </w:r>
      <w:r w:rsidRPr="00CF7F4E">
        <w:rPr>
          <w:rFonts w:ascii="Times New Roman" w:hAnsi="Times New Roman"/>
          <w:sz w:val="24"/>
          <w:szCs w:val="24"/>
          <w:lang w:val="en-US"/>
        </w:rPr>
        <w:t xml:space="preserve">, </w:t>
      </w:r>
      <w:r w:rsidRPr="00F02BC0">
        <w:rPr>
          <w:rFonts w:ascii="Times New Roman" w:hAnsi="Times New Roman"/>
          <w:sz w:val="24"/>
          <w:szCs w:val="24"/>
          <w:lang w:val="en-US"/>
        </w:rPr>
        <w:t>A</w:t>
      </w:r>
      <w:r w:rsidRPr="00CF7F4E">
        <w:rPr>
          <w:rFonts w:ascii="Times New Roman" w:hAnsi="Times New Roman"/>
          <w:sz w:val="24"/>
          <w:szCs w:val="24"/>
          <w:lang w:val="en-US"/>
        </w:rPr>
        <w:t>.</w:t>
      </w:r>
      <w:r w:rsidRPr="00F02BC0">
        <w:rPr>
          <w:rFonts w:ascii="Times New Roman" w:hAnsi="Times New Roman"/>
          <w:sz w:val="24"/>
          <w:szCs w:val="24"/>
          <w:lang w:val="en-US"/>
        </w:rPr>
        <w:t>V</w:t>
      </w:r>
      <w:r w:rsidRPr="00CF7F4E">
        <w:rPr>
          <w:rFonts w:ascii="Times New Roman" w:hAnsi="Times New Roman"/>
          <w:sz w:val="24"/>
          <w:szCs w:val="24"/>
          <w:lang w:val="en-US"/>
        </w:rPr>
        <w:t xml:space="preserve">. </w:t>
      </w:r>
      <w:r w:rsidRPr="00F02BC0">
        <w:rPr>
          <w:rFonts w:ascii="Times New Roman" w:hAnsi="Times New Roman"/>
          <w:sz w:val="24"/>
          <w:szCs w:val="24"/>
          <w:lang w:val="en-US"/>
        </w:rPr>
        <w:t>Berezhnoj</w:t>
      </w:r>
      <w:r w:rsidRPr="00CF7F4E">
        <w:rPr>
          <w:rFonts w:ascii="Times New Roman" w:hAnsi="Times New Roman"/>
          <w:sz w:val="24"/>
          <w:szCs w:val="24"/>
          <w:lang w:val="en-US"/>
        </w:rPr>
        <w:t xml:space="preserve"> // </w:t>
      </w:r>
      <w:r w:rsidRPr="00F02BC0">
        <w:rPr>
          <w:rFonts w:ascii="Times New Roman" w:hAnsi="Times New Roman"/>
          <w:sz w:val="24"/>
          <w:szCs w:val="24"/>
          <w:lang w:val="en-US"/>
        </w:rPr>
        <w:t>J</w:t>
      </w:r>
      <w:r w:rsidRPr="00F02BC0">
        <w:rPr>
          <w:rFonts w:ascii="Times New Roman" w:hAnsi="Times New Roman"/>
          <w:sz w:val="24"/>
          <w:szCs w:val="24"/>
          <w:lang w:val="en-US"/>
        </w:rPr>
        <w:t>e</w:t>
      </w:r>
      <w:r w:rsidRPr="00F02BC0">
        <w:rPr>
          <w:rFonts w:ascii="Times New Roman" w:hAnsi="Times New Roman"/>
          <w:sz w:val="24"/>
          <w:szCs w:val="24"/>
          <w:lang w:val="en-US"/>
        </w:rPr>
        <w:t>konomika</w:t>
      </w:r>
      <w:r w:rsidRPr="00CF7F4E">
        <w:rPr>
          <w:rFonts w:ascii="Times New Roman" w:hAnsi="Times New Roman"/>
          <w:sz w:val="24"/>
          <w:szCs w:val="24"/>
          <w:lang w:val="en-US"/>
        </w:rPr>
        <w:t xml:space="preserve"> </w:t>
      </w:r>
      <w:r w:rsidRPr="00F02BC0">
        <w:rPr>
          <w:rFonts w:ascii="Times New Roman" w:hAnsi="Times New Roman"/>
          <w:sz w:val="24"/>
          <w:szCs w:val="24"/>
          <w:lang w:val="en-US"/>
        </w:rPr>
        <w:t>i</w:t>
      </w:r>
      <w:r w:rsidRPr="00CF7F4E">
        <w:rPr>
          <w:rFonts w:ascii="Times New Roman" w:hAnsi="Times New Roman"/>
          <w:sz w:val="24"/>
          <w:szCs w:val="24"/>
          <w:lang w:val="en-US"/>
        </w:rPr>
        <w:t xml:space="preserve"> </w:t>
      </w:r>
      <w:r w:rsidRPr="00F02BC0">
        <w:rPr>
          <w:rFonts w:ascii="Times New Roman" w:hAnsi="Times New Roman"/>
          <w:sz w:val="24"/>
          <w:szCs w:val="24"/>
          <w:lang w:val="en-US"/>
        </w:rPr>
        <w:t>predprinimatel</w:t>
      </w:r>
      <w:r w:rsidRPr="00CF7F4E">
        <w:rPr>
          <w:rFonts w:ascii="Times New Roman" w:hAnsi="Times New Roman"/>
          <w:sz w:val="24"/>
          <w:szCs w:val="24"/>
          <w:lang w:val="en-US"/>
        </w:rPr>
        <w:t>'</w:t>
      </w:r>
      <w:r w:rsidRPr="00F02BC0">
        <w:rPr>
          <w:rFonts w:ascii="Times New Roman" w:hAnsi="Times New Roman"/>
          <w:sz w:val="24"/>
          <w:szCs w:val="24"/>
          <w:lang w:val="en-US"/>
        </w:rPr>
        <w:t>stvo</w:t>
      </w:r>
      <w:r w:rsidRPr="00CF7F4E">
        <w:rPr>
          <w:rFonts w:ascii="Times New Roman" w:hAnsi="Times New Roman"/>
          <w:sz w:val="24"/>
          <w:szCs w:val="24"/>
          <w:lang w:val="en-US"/>
        </w:rPr>
        <w:t xml:space="preserve">. – 2014. –№ 12–3 (53–3). – </w:t>
      </w:r>
      <w:r w:rsidRPr="00F02BC0">
        <w:rPr>
          <w:rFonts w:ascii="Times New Roman" w:hAnsi="Times New Roman"/>
          <w:sz w:val="24"/>
          <w:szCs w:val="24"/>
          <w:lang w:val="en-US"/>
        </w:rPr>
        <w:t>S</w:t>
      </w:r>
      <w:r w:rsidRPr="00CF7F4E">
        <w:rPr>
          <w:rFonts w:ascii="Times New Roman" w:hAnsi="Times New Roman"/>
          <w:sz w:val="24"/>
          <w:szCs w:val="24"/>
          <w:lang w:val="en-US"/>
        </w:rPr>
        <w:t>. 358-362.</w:t>
      </w:r>
    </w:p>
    <w:p w:rsidR="00DD2695" w:rsidRPr="00281A78" w:rsidRDefault="00DD2695" w:rsidP="00281A78">
      <w:pPr>
        <w:widowControl w:val="0"/>
        <w:spacing w:after="0" w:line="240" w:lineRule="auto"/>
        <w:ind w:firstLine="709"/>
        <w:jc w:val="both"/>
        <w:rPr>
          <w:rFonts w:ascii="Times New Roman" w:hAnsi="Times New Roman"/>
          <w:sz w:val="24"/>
          <w:szCs w:val="24"/>
          <w:lang w:val="en-US"/>
        </w:rPr>
      </w:pPr>
      <w:r w:rsidRPr="004D6B06">
        <w:rPr>
          <w:rFonts w:ascii="Times New Roman" w:hAnsi="Times New Roman"/>
          <w:sz w:val="24"/>
          <w:szCs w:val="24"/>
          <w:lang w:val="en-US"/>
        </w:rPr>
        <w:t xml:space="preserve">7. </w:t>
      </w:r>
      <w:r w:rsidRPr="00281A78">
        <w:rPr>
          <w:rFonts w:ascii="Times New Roman" w:hAnsi="Times New Roman"/>
          <w:sz w:val="24"/>
          <w:szCs w:val="24"/>
          <w:lang w:val="en-US"/>
        </w:rPr>
        <w:t xml:space="preserve">Regiony Rossii. Social'no-jekonomicheskie pokazateli. 2015: Statisticheskij sbornik. – M.: Rosstat, 2015. </w:t>
      </w:r>
      <w:r w:rsidRPr="00281A78">
        <w:rPr>
          <w:rFonts w:ascii="Times New Roman" w:hAnsi="Times New Roman"/>
          <w:sz w:val="24"/>
          <w:szCs w:val="24"/>
        </w:rPr>
        <w:t></w:t>
      </w:r>
      <w:r w:rsidRPr="00281A78">
        <w:rPr>
          <w:rFonts w:ascii="Times New Roman" w:hAnsi="Times New Roman"/>
          <w:sz w:val="24"/>
          <w:szCs w:val="24"/>
          <w:lang w:val="en-US"/>
        </w:rPr>
        <w:t xml:space="preserve"> 1266 s.</w:t>
      </w:r>
    </w:p>
    <w:p w:rsidR="00DD2695" w:rsidRPr="009B31B4" w:rsidRDefault="00DD2695" w:rsidP="00281A78">
      <w:pPr>
        <w:widowControl w:val="0"/>
        <w:spacing w:after="0" w:line="240" w:lineRule="auto"/>
        <w:ind w:firstLine="709"/>
        <w:jc w:val="both"/>
        <w:rPr>
          <w:rFonts w:ascii="Times New Roman" w:hAnsi="Times New Roman"/>
          <w:sz w:val="24"/>
          <w:szCs w:val="24"/>
          <w:lang w:val="en-US"/>
        </w:rPr>
      </w:pPr>
      <w:r w:rsidRPr="00F02BC0">
        <w:rPr>
          <w:rFonts w:ascii="Times New Roman" w:hAnsi="Times New Roman"/>
          <w:sz w:val="24"/>
          <w:szCs w:val="24"/>
          <w:lang w:val="en-US"/>
        </w:rPr>
        <w:t>8</w:t>
      </w:r>
      <w:r w:rsidRPr="00281A78">
        <w:rPr>
          <w:rFonts w:ascii="Times New Roman" w:hAnsi="Times New Roman"/>
          <w:sz w:val="24"/>
          <w:szCs w:val="24"/>
          <w:lang w:val="en-US"/>
        </w:rPr>
        <w:t>. Sel'skoe hozjajstvo Krasnodarskogo kraja: Statisticheskij sbornik / Krasnodar: Krasnodarstat, 2015. – 236 s.</w:t>
      </w:r>
    </w:p>
    <w:p w:rsidR="00DD2695" w:rsidRPr="00BB453E" w:rsidRDefault="00DD2695" w:rsidP="009B31B4">
      <w:pPr>
        <w:widowControl w:val="0"/>
        <w:spacing w:after="0" w:line="240" w:lineRule="auto"/>
        <w:ind w:firstLine="709"/>
        <w:jc w:val="both"/>
        <w:rPr>
          <w:rFonts w:ascii="Times New Roman" w:hAnsi="Times New Roman"/>
          <w:sz w:val="24"/>
          <w:szCs w:val="24"/>
          <w:lang w:val="en-US"/>
        </w:rPr>
      </w:pPr>
    </w:p>
    <w:p w:rsidR="00DD2695" w:rsidRPr="00BB453E" w:rsidRDefault="00DD2695" w:rsidP="00281A78">
      <w:pPr>
        <w:widowControl w:val="0"/>
        <w:spacing w:after="0" w:line="240" w:lineRule="auto"/>
        <w:ind w:firstLine="709"/>
        <w:jc w:val="both"/>
        <w:rPr>
          <w:rFonts w:ascii="Times New Roman" w:hAnsi="Times New Roman"/>
          <w:sz w:val="24"/>
          <w:szCs w:val="24"/>
          <w:lang w:val="en-US"/>
        </w:rPr>
      </w:pPr>
    </w:p>
    <w:sectPr w:rsidR="00DD2695" w:rsidRPr="00BB453E" w:rsidSect="00DE4D55">
      <w:headerReference w:type="even" r:id="rId17"/>
      <w:headerReference w:type="default" r:id="rId18"/>
      <w:footerReference w:type="even" r:id="rId19"/>
      <w:footerReference w:type="default" r:id="rId20"/>
      <w:pgSz w:w="11906" w:h="16838" w:code="9"/>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695" w:rsidRDefault="00DD2695" w:rsidP="009A31C4">
      <w:pPr>
        <w:spacing w:after="0" w:line="240" w:lineRule="auto"/>
      </w:pPr>
      <w:r>
        <w:separator/>
      </w:r>
    </w:p>
  </w:endnote>
  <w:endnote w:type="continuationSeparator" w:id="0">
    <w:p w:rsidR="00DD2695" w:rsidRDefault="00DD2695" w:rsidP="009A31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695" w:rsidRDefault="00DD2695" w:rsidP="00067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D2695" w:rsidRDefault="00DD26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695" w:rsidRDefault="00DD2695">
    <w:pPr>
      <w:pStyle w:val="Footer"/>
    </w:pPr>
    <w:r w:rsidRPr="00D95E35">
      <w:rPr>
        <w:rFonts w:ascii="Times New Roman" w:hAnsi="Times New Roman"/>
        <w:sz w:val="24"/>
        <w:szCs w:val="24"/>
      </w:rPr>
      <w:t>http://ej.kubagro.ru/201</w:t>
    </w:r>
    <w:r w:rsidRPr="00D95E35">
      <w:rPr>
        <w:rFonts w:ascii="Times New Roman" w:hAnsi="Times New Roman"/>
        <w:sz w:val="24"/>
        <w:szCs w:val="24"/>
        <w:lang w:val="en-US"/>
      </w:rPr>
      <w:t>6</w:t>
    </w:r>
    <w:r w:rsidRPr="00D95E35">
      <w:rPr>
        <w:rFonts w:ascii="Times New Roman" w:hAnsi="Times New Roman"/>
        <w:sz w:val="24"/>
        <w:szCs w:val="24"/>
      </w:rPr>
      <w:t>/</w:t>
    </w:r>
    <w:r w:rsidRPr="00D95E35">
      <w:rPr>
        <w:rFonts w:ascii="Times New Roman" w:hAnsi="Times New Roman"/>
        <w:sz w:val="24"/>
        <w:szCs w:val="24"/>
        <w:lang w:val="en-US"/>
      </w:rPr>
      <w:t>0</w:t>
    </w:r>
    <w:r>
      <w:rPr>
        <w:rFonts w:ascii="Times New Roman" w:hAnsi="Times New Roman"/>
        <w:sz w:val="24"/>
        <w:szCs w:val="24"/>
        <w:lang w:val="en-US"/>
      </w:rPr>
      <w:t>5</w:t>
    </w:r>
    <w:r w:rsidRPr="00D95E35">
      <w:rPr>
        <w:rFonts w:ascii="Times New Roman" w:hAnsi="Times New Roman"/>
        <w:sz w:val="24"/>
        <w:szCs w:val="24"/>
      </w:rPr>
      <w:t>/pdf/</w:t>
    </w:r>
    <w:r>
      <w:rPr>
        <w:rFonts w:ascii="Times New Roman" w:hAnsi="Times New Roman"/>
        <w:sz w:val="24"/>
        <w:szCs w:val="24"/>
        <w:lang w:val="en-US"/>
      </w:rPr>
      <w:t>38</w:t>
    </w:r>
    <w:r w:rsidRPr="00D95E3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695" w:rsidRDefault="00DD2695" w:rsidP="009A31C4">
      <w:pPr>
        <w:spacing w:after="0" w:line="240" w:lineRule="auto"/>
      </w:pPr>
      <w:r>
        <w:separator/>
      </w:r>
    </w:p>
  </w:footnote>
  <w:footnote w:type="continuationSeparator" w:id="0">
    <w:p w:rsidR="00DD2695" w:rsidRDefault="00DD2695" w:rsidP="009A31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695" w:rsidRDefault="00DD2695"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D2695" w:rsidRDefault="00DD2695" w:rsidP="00CF7F4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695" w:rsidRPr="00CF7F4E" w:rsidRDefault="00DD2695" w:rsidP="005A1210">
    <w:pPr>
      <w:pStyle w:val="Header"/>
      <w:framePr w:wrap="around" w:vAnchor="text" w:hAnchor="margin" w:xAlign="right" w:y="1"/>
      <w:rPr>
        <w:rStyle w:val="PageNumber"/>
        <w:rFonts w:ascii="Times New Roman" w:hAnsi="Times New Roman"/>
        <w:sz w:val="28"/>
        <w:szCs w:val="28"/>
      </w:rPr>
    </w:pPr>
    <w:r w:rsidRPr="00CF7F4E">
      <w:rPr>
        <w:rStyle w:val="PageNumber"/>
        <w:rFonts w:ascii="Times New Roman" w:hAnsi="Times New Roman"/>
        <w:sz w:val="28"/>
        <w:szCs w:val="28"/>
      </w:rPr>
      <w:fldChar w:fldCharType="begin"/>
    </w:r>
    <w:r w:rsidRPr="00CF7F4E">
      <w:rPr>
        <w:rStyle w:val="PageNumber"/>
        <w:rFonts w:ascii="Times New Roman" w:hAnsi="Times New Roman"/>
        <w:sz w:val="28"/>
        <w:szCs w:val="28"/>
      </w:rPr>
      <w:instrText xml:space="preserve">PAGE  </w:instrText>
    </w:r>
    <w:r w:rsidRPr="00CF7F4E">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CF7F4E">
      <w:rPr>
        <w:rStyle w:val="PageNumber"/>
        <w:rFonts w:ascii="Times New Roman" w:hAnsi="Times New Roman"/>
        <w:sz w:val="28"/>
        <w:szCs w:val="28"/>
      </w:rPr>
      <w:fldChar w:fldCharType="end"/>
    </w:r>
  </w:p>
  <w:p w:rsidR="00DD2695" w:rsidRPr="00CF7F4E" w:rsidRDefault="00DD2695" w:rsidP="00CF7F4E">
    <w:pPr>
      <w:pStyle w:val="Header"/>
      <w:ind w:right="360"/>
      <w:rPr>
        <w:szCs w:val="20"/>
      </w:rPr>
    </w:pPr>
    <w:r w:rsidRPr="008E4492">
      <w:rPr>
        <w:rFonts w:ascii="Times New Roman" w:hAnsi="Times New Roman"/>
        <w:sz w:val="24"/>
        <w:szCs w:val="24"/>
      </w:rPr>
      <w:t>Научный журнал КубГАУ, №119</w:t>
    </w:r>
    <w:r w:rsidRPr="008E4492">
      <w:rPr>
        <w:rFonts w:ascii="Times New Roman" w:hAnsi="Times New Roman"/>
        <w:sz w:val="24"/>
        <w:szCs w:val="24"/>
        <w:lang w:val="en-US"/>
      </w:rPr>
      <w:t>(05</w:t>
    </w:r>
    <w:r w:rsidRPr="008E4492">
      <w:rPr>
        <w:rFonts w:ascii="Times New Roman" w:hAnsi="Times New Roman"/>
        <w:sz w:val="24"/>
        <w:szCs w:val="24"/>
      </w:rPr>
      <w:t>), 201</w:t>
    </w:r>
    <w:r w:rsidRPr="008E4492">
      <w:rPr>
        <w:rFonts w:ascii="Times New Roman" w:hAnsi="Times New Roman"/>
        <w:sz w:val="24"/>
        <w:szCs w:val="24"/>
        <w:lang w:val="en-US"/>
      </w:rPr>
      <w:t>6</w:t>
    </w:r>
    <w:r w:rsidRPr="008E4492">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97F2C"/>
    <w:multiLevelType w:val="multilevel"/>
    <w:tmpl w:val="FCB2BD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4DE74B72"/>
    <w:multiLevelType w:val="hybridMultilevel"/>
    <w:tmpl w:val="175EB2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8E75DA8"/>
    <w:multiLevelType w:val="multilevel"/>
    <w:tmpl w:val="C83C45DC"/>
    <w:lvl w:ilvl="0">
      <w:start w:val="1"/>
      <w:numFmt w:val="decimal"/>
      <w:lvlText w:val="%1."/>
      <w:lvlJc w:val="left"/>
      <w:pPr>
        <w:ind w:left="720" w:hanging="360"/>
      </w:pPr>
      <w:rPr>
        <w:rFonts w:ascii="Times New Roman" w:hAnsi="Times New Roman" w:cs="Times New Roman" w:hint="default"/>
        <w:color w:val="auto"/>
        <w:sz w:val="28"/>
        <w:szCs w:val="28"/>
      </w:rPr>
    </w:lvl>
    <w:lvl w:ilvl="1">
      <w:start w:val="2"/>
      <w:numFmt w:val="decimal"/>
      <w:isLgl/>
      <w:lvlText w:val="%1.%2"/>
      <w:lvlJc w:val="left"/>
      <w:pPr>
        <w:ind w:left="1260" w:hanging="900"/>
      </w:pPr>
      <w:rPr>
        <w:rFonts w:cs="Times New Roman" w:hint="default"/>
      </w:rPr>
    </w:lvl>
    <w:lvl w:ilvl="2">
      <w:start w:val="1"/>
      <w:numFmt w:val="decimal"/>
      <w:isLgl/>
      <w:lvlText w:val="%1.%2.%3"/>
      <w:lvlJc w:val="left"/>
      <w:pPr>
        <w:ind w:left="1260" w:hanging="90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nsid w:val="5C987A2B"/>
    <w:multiLevelType w:val="hybridMultilevel"/>
    <w:tmpl w:val="3DE2627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
  </w:num>
  <w:num w:numId="2">
    <w:abstractNumId w:val="3"/>
  </w:num>
  <w:num w:numId="3">
    <w:abstractNumId w:val="1"/>
  </w:num>
  <w:num w:numId="4">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0C57"/>
    <w:rsid w:val="00004264"/>
    <w:rsid w:val="00025749"/>
    <w:rsid w:val="00034D96"/>
    <w:rsid w:val="00041302"/>
    <w:rsid w:val="00066EBD"/>
    <w:rsid w:val="000671CD"/>
    <w:rsid w:val="00095F4E"/>
    <w:rsid w:val="0009696C"/>
    <w:rsid w:val="000A271D"/>
    <w:rsid w:val="000C0F43"/>
    <w:rsid w:val="000C3373"/>
    <w:rsid w:val="00107AFF"/>
    <w:rsid w:val="0012198A"/>
    <w:rsid w:val="0012684C"/>
    <w:rsid w:val="0013411E"/>
    <w:rsid w:val="00143B26"/>
    <w:rsid w:val="00151485"/>
    <w:rsid w:val="00153D25"/>
    <w:rsid w:val="0015519C"/>
    <w:rsid w:val="00172440"/>
    <w:rsid w:val="00185FC4"/>
    <w:rsid w:val="001A1A39"/>
    <w:rsid w:val="001B563A"/>
    <w:rsid w:val="001B6D72"/>
    <w:rsid w:val="001C17CD"/>
    <w:rsid w:val="001C6DBF"/>
    <w:rsid w:val="001D0CA9"/>
    <w:rsid w:val="001E423B"/>
    <w:rsid w:val="001F1571"/>
    <w:rsid w:val="001F2256"/>
    <w:rsid w:val="001F422F"/>
    <w:rsid w:val="001F517A"/>
    <w:rsid w:val="00214A62"/>
    <w:rsid w:val="002155E4"/>
    <w:rsid w:val="0022202C"/>
    <w:rsid w:val="00222CDA"/>
    <w:rsid w:val="00224C8D"/>
    <w:rsid w:val="0023375A"/>
    <w:rsid w:val="00252B8C"/>
    <w:rsid w:val="0026391F"/>
    <w:rsid w:val="002731FD"/>
    <w:rsid w:val="00281A78"/>
    <w:rsid w:val="00290DB7"/>
    <w:rsid w:val="00293353"/>
    <w:rsid w:val="00295181"/>
    <w:rsid w:val="002A6017"/>
    <w:rsid w:val="002B0C57"/>
    <w:rsid w:val="002B6E56"/>
    <w:rsid w:val="002B7278"/>
    <w:rsid w:val="002C2F9E"/>
    <w:rsid w:val="002D0CDC"/>
    <w:rsid w:val="002D1FAD"/>
    <w:rsid w:val="002E397B"/>
    <w:rsid w:val="002F1CAA"/>
    <w:rsid w:val="002F3B3C"/>
    <w:rsid w:val="002F6B37"/>
    <w:rsid w:val="002F7FB8"/>
    <w:rsid w:val="00302095"/>
    <w:rsid w:val="00333D83"/>
    <w:rsid w:val="00357EE6"/>
    <w:rsid w:val="00377BDE"/>
    <w:rsid w:val="00380EE6"/>
    <w:rsid w:val="003849F5"/>
    <w:rsid w:val="003873E8"/>
    <w:rsid w:val="003C2622"/>
    <w:rsid w:val="003C7BD9"/>
    <w:rsid w:val="003D24E3"/>
    <w:rsid w:val="003D41F6"/>
    <w:rsid w:val="003D7896"/>
    <w:rsid w:val="00401EF8"/>
    <w:rsid w:val="00402B2C"/>
    <w:rsid w:val="00403407"/>
    <w:rsid w:val="00403A28"/>
    <w:rsid w:val="00403C2F"/>
    <w:rsid w:val="004174A2"/>
    <w:rsid w:val="00421359"/>
    <w:rsid w:val="00431762"/>
    <w:rsid w:val="00456B8C"/>
    <w:rsid w:val="004705C2"/>
    <w:rsid w:val="00471508"/>
    <w:rsid w:val="004726A4"/>
    <w:rsid w:val="00483465"/>
    <w:rsid w:val="004854D2"/>
    <w:rsid w:val="00494949"/>
    <w:rsid w:val="00496538"/>
    <w:rsid w:val="004B35FE"/>
    <w:rsid w:val="004C5A21"/>
    <w:rsid w:val="004D26C7"/>
    <w:rsid w:val="004D697D"/>
    <w:rsid w:val="004D6B06"/>
    <w:rsid w:val="004E50E5"/>
    <w:rsid w:val="0050566F"/>
    <w:rsid w:val="00524AAE"/>
    <w:rsid w:val="00524D9B"/>
    <w:rsid w:val="00530C39"/>
    <w:rsid w:val="0054393C"/>
    <w:rsid w:val="00550E66"/>
    <w:rsid w:val="005577A3"/>
    <w:rsid w:val="005670DA"/>
    <w:rsid w:val="00581DC1"/>
    <w:rsid w:val="005845BC"/>
    <w:rsid w:val="00593C3B"/>
    <w:rsid w:val="00594504"/>
    <w:rsid w:val="005A1210"/>
    <w:rsid w:val="005B3BB2"/>
    <w:rsid w:val="005D5CE7"/>
    <w:rsid w:val="005E6F28"/>
    <w:rsid w:val="006019F1"/>
    <w:rsid w:val="00620EFE"/>
    <w:rsid w:val="006214E3"/>
    <w:rsid w:val="0062732B"/>
    <w:rsid w:val="00641F12"/>
    <w:rsid w:val="00644D0C"/>
    <w:rsid w:val="00686E76"/>
    <w:rsid w:val="006A71A4"/>
    <w:rsid w:val="006A7F2A"/>
    <w:rsid w:val="006E1EAD"/>
    <w:rsid w:val="006E42F1"/>
    <w:rsid w:val="0071065C"/>
    <w:rsid w:val="00711A96"/>
    <w:rsid w:val="0071202D"/>
    <w:rsid w:val="00723A60"/>
    <w:rsid w:val="00724592"/>
    <w:rsid w:val="00727ED4"/>
    <w:rsid w:val="00730533"/>
    <w:rsid w:val="0074042D"/>
    <w:rsid w:val="007435AD"/>
    <w:rsid w:val="0075034B"/>
    <w:rsid w:val="00764991"/>
    <w:rsid w:val="007926BC"/>
    <w:rsid w:val="007A1CEF"/>
    <w:rsid w:val="007A605D"/>
    <w:rsid w:val="007B40F5"/>
    <w:rsid w:val="007B52EC"/>
    <w:rsid w:val="007C28A5"/>
    <w:rsid w:val="007E0133"/>
    <w:rsid w:val="007E0FD9"/>
    <w:rsid w:val="007E19C7"/>
    <w:rsid w:val="008000E9"/>
    <w:rsid w:val="00802FCE"/>
    <w:rsid w:val="008249B9"/>
    <w:rsid w:val="00841B01"/>
    <w:rsid w:val="008455B4"/>
    <w:rsid w:val="008619EE"/>
    <w:rsid w:val="008716F9"/>
    <w:rsid w:val="008837E4"/>
    <w:rsid w:val="00884962"/>
    <w:rsid w:val="008C048D"/>
    <w:rsid w:val="008E29CA"/>
    <w:rsid w:val="008E4492"/>
    <w:rsid w:val="008E74DD"/>
    <w:rsid w:val="00910CBF"/>
    <w:rsid w:val="00927AB9"/>
    <w:rsid w:val="00932B4A"/>
    <w:rsid w:val="00980C6D"/>
    <w:rsid w:val="00990D10"/>
    <w:rsid w:val="009A31C4"/>
    <w:rsid w:val="009A46AE"/>
    <w:rsid w:val="009B31B4"/>
    <w:rsid w:val="009B61EC"/>
    <w:rsid w:val="009C43AB"/>
    <w:rsid w:val="009D4D55"/>
    <w:rsid w:val="009E5693"/>
    <w:rsid w:val="00A05D12"/>
    <w:rsid w:val="00A22A42"/>
    <w:rsid w:val="00A25B91"/>
    <w:rsid w:val="00A266FA"/>
    <w:rsid w:val="00A43281"/>
    <w:rsid w:val="00A43F92"/>
    <w:rsid w:val="00A65A6A"/>
    <w:rsid w:val="00A76FF9"/>
    <w:rsid w:val="00A820D8"/>
    <w:rsid w:val="00A82D40"/>
    <w:rsid w:val="00A91A6E"/>
    <w:rsid w:val="00A92B50"/>
    <w:rsid w:val="00AA4FAC"/>
    <w:rsid w:val="00AA5EAC"/>
    <w:rsid w:val="00AB3711"/>
    <w:rsid w:val="00AB5AFB"/>
    <w:rsid w:val="00AC00E5"/>
    <w:rsid w:val="00AF1745"/>
    <w:rsid w:val="00B0022A"/>
    <w:rsid w:val="00B006A7"/>
    <w:rsid w:val="00B11DE3"/>
    <w:rsid w:val="00B171FC"/>
    <w:rsid w:val="00B32C85"/>
    <w:rsid w:val="00B42C9B"/>
    <w:rsid w:val="00B43636"/>
    <w:rsid w:val="00B44B9B"/>
    <w:rsid w:val="00B67580"/>
    <w:rsid w:val="00B73B3F"/>
    <w:rsid w:val="00B7482B"/>
    <w:rsid w:val="00B82288"/>
    <w:rsid w:val="00B82A44"/>
    <w:rsid w:val="00B978DD"/>
    <w:rsid w:val="00BB453E"/>
    <w:rsid w:val="00BC189C"/>
    <w:rsid w:val="00BC2C0E"/>
    <w:rsid w:val="00BC691C"/>
    <w:rsid w:val="00BD2C91"/>
    <w:rsid w:val="00BD75C8"/>
    <w:rsid w:val="00BF555C"/>
    <w:rsid w:val="00C25A74"/>
    <w:rsid w:val="00C40C74"/>
    <w:rsid w:val="00C546D4"/>
    <w:rsid w:val="00C70907"/>
    <w:rsid w:val="00C723F5"/>
    <w:rsid w:val="00C94FCD"/>
    <w:rsid w:val="00CA2C3D"/>
    <w:rsid w:val="00CB13B4"/>
    <w:rsid w:val="00CB1837"/>
    <w:rsid w:val="00CD32CF"/>
    <w:rsid w:val="00CF3BAB"/>
    <w:rsid w:val="00CF7F4E"/>
    <w:rsid w:val="00D024BF"/>
    <w:rsid w:val="00D10E51"/>
    <w:rsid w:val="00D125C9"/>
    <w:rsid w:val="00D64FE8"/>
    <w:rsid w:val="00D65417"/>
    <w:rsid w:val="00D951F0"/>
    <w:rsid w:val="00D95E35"/>
    <w:rsid w:val="00DA3FC3"/>
    <w:rsid w:val="00DD2695"/>
    <w:rsid w:val="00DE263C"/>
    <w:rsid w:val="00DE4D55"/>
    <w:rsid w:val="00DF5EB7"/>
    <w:rsid w:val="00E017C9"/>
    <w:rsid w:val="00E10A9B"/>
    <w:rsid w:val="00E35DFB"/>
    <w:rsid w:val="00E45709"/>
    <w:rsid w:val="00E60E6E"/>
    <w:rsid w:val="00E6163A"/>
    <w:rsid w:val="00E75C26"/>
    <w:rsid w:val="00E8756F"/>
    <w:rsid w:val="00E90CDC"/>
    <w:rsid w:val="00EA04BB"/>
    <w:rsid w:val="00EA227C"/>
    <w:rsid w:val="00EF0C7A"/>
    <w:rsid w:val="00F02BC0"/>
    <w:rsid w:val="00F30B9D"/>
    <w:rsid w:val="00F34C47"/>
    <w:rsid w:val="00F377DE"/>
    <w:rsid w:val="00F61D0F"/>
    <w:rsid w:val="00F67A4B"/>
    <w:rsid w:val="00F854EB"/>
    <w:rsid w:val="00F97359"/>
    <w:rsid w:val="00FA2828"/>
    <w:rsid w:val="00FB70ED"/>
    <w:rsid w:val="00FF49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FAD"/>
    <w:pPr>
      <w:spacing w:after="200" w:line="276" w:lineRule="auto"/>
    </w:pPr>
    <w:rPr>
      <w:rFonts w:cs="Times New Roman"/>
    </w:rPr>
  </w:style>
  <w:style w:type="paragraph" w:styleId="Heading1">
    <w:name w:val="heading 1"/>
    <w:basedOn w:val="Normal"/>
    <w:next w:val="Normal"/>
    <w:link w:val="Heading1Char"/>
    <w:uiPriority w:val="99"/>
    <w:qFormat/>
    <w:rsid w:val="001B563A"/>
    <w:pPr>
      <w:keepNext/>
      <w:keepLines/>
      <w:spacing w:before="480" w:after="0"/>
      <w:outlineLvl w:val="0"/>
    </w:pPr>
    <w:rPr>
      <w:rFonts w:ascii="Cambria" w:hAnsi="Cambria"/>
      <w:b/>
      <w:bCs/>
      <w:color w:val="365F91"/>
      <w:sz w:val="28"/>
      <w:szCs w:val="28"/>
    </w:rPr>
  </w:style>
  <w:style w:type="paragraph" w:styleId="Heading2">
    <w:name w:val="heading 2"/>
    <w:basedOn w:val="Normal"/>
    <w:link w:val="Heading2Char"/>
    <w:uiPriority w:val="99"/>
    <w:qFormat/>
    <w:rsid w:val="00D10E51"/>
    <w:pPr>
      <w:spacing w:before="100" w:beforeAutospacing="1" w:after="100" w:afterAutospacing="1" w:line="240" w:lineRule="auto"/>
      <w:outlineLvl w:val="1"/>
    </w:pPr>
    <w:rPr>
      <w:rFonts w:ascii="Times New Roman" w:hAnsi="Times New Roman"/>
      <w:b/>
      <w:bCs/>
      <w:sz w:val="36"/>
      <w:szCs w:val="36"/>
    </w:rPr>
  </w:style>
  <w:style w:type="paragraph" w:styleId="Heading3">
    <w:name w:val="heading 3"/>
    <w:basedOn w:val="Normal"/>
    <w:link w:val="Heading3Char"/>
    <w:uiPriority w:val="99"/>
    <w:qFormat/>
    <w:rsid w:val="00D10E51"/>
    <w:pPr>
      <w:spacing w:before="100" w:beforeAutospacing="1" w:after="100" w:afterAutospacing="1" w:line="240" w:lineRule="auto"/>
      <w:outlineLvl w:val="2"/>
    </w:pPr>
    <w:rPr>
      <w:rFonts w:ascii="Times New Roman" w:hAnsi="Times New Roman"/>
      <w:b/>
      <w:bCs/>
      <w:sz w:val="27"/>
      <w:szCs w:val="27"/>
    </w:rPr>
  </w:style>
  <w:style w:type="paragraph" w:styleId="Heading4">
    <w:name w:val="heading 4"/>
    <w:basedOn w:val="Normal"/>
    <w:next w:val="Normal"/>
    <w:link w:val="Heading4Char"/>
    <w:uiPriority w:val="99"/>
    <w:qFormat/>
    <w:rsid w:val="00302095"/>
    <w:pPr>
      <w:keepNext/>
      <w:keepLines/>
      <w:spacing w:before="200" w:after="0"/>
      <w:outlineLvl w:val="3"/>
    </w:pPr>
    <w:rPr>
      <w:rFonts w:ascii="Cambria" w:hAnsi="Cambria"/>
      <w:b/>
      <w:bCs/>
      <w:i/>
      <w:iCs/>
      <w:color w:val="4F81BD"/>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B563A"/>
    <w:rPr>
      <w:rFonts w:ascii="Cambria" w:hAnsi="Cambria" w:cs="Times New Roman"/>
      <w:b/>
      <w:color w:val="365F91"/>
      <w:sz w:val="28"/>
    </w:rPr>
  </w:style>
  <w:style w:type="character" w:customStyle="1" w:styleId="Heading2Char">
    <w:name w:val="Heading 2 Char"/>
    <w:basedOn w:val="DefaultParagraphFont"/>
    <w:link w:val="Heading2"/>
    <w:uiPriority w:val="99"/>
    <w:locked/>
    <w:rsid w:val="00D10E51"/>
    <w:rPr>
      <w:rFonts w:ascii="Times New Roman" w:hAnsi="Times New Roman" w:cs="Times New Roman"/>
      <w:b/>
      <w:sz w:val="36"/>
    </w:rPr>
  </w:style>
  <w:style w:type="character" w:customStyle="1" w:styleId="Heading3Char">
    <w:name w:val="Heading 3 Char"/>
    <w:basedOn w:val="DefaultParagraphFont"/>
    <w:link w:val="Heading3"/>
    <w:uiPriority w:val="99"/>
    <w:locked/>
    <w:rsid w:val="00D10E51"/>
    <w:rPr>
      <w:rFonts w:ascii="Times New Roman" w:hAnsi="Times New Roman" w:cs="Times New Roman"/>
      <w:b/>
      <w:sz w:val="27"/>
    </w:rPr>
  </w:style>
  <w:style w:type="character" w:customStyle="1" w:styleId="Heading4Char">
    <w:name w:val="Heading 4 Char"/>
    <w:basedOn w:val="DefaultParagraphFont"/>
    <w:link w:val="Heading4"/>
    <w:uiPriority w:val="99"/>
    <w:semiHidden/>
    <w:locked/>
    <w:rsid w:val="00302095"/>
    <w:rPr>
      <w:rFonts w:ascii="Cambria" w:hAnsi="Cambria" w:cs="Times New Roman"/>
      <w:b/>
      <w:i/>
      <w:color w:val="4F81BD"/>
    </w:rPr>
  </w:style>
  <w:style w:type="table" w:customStyle="1" w:styleId="2">
    <w:name w:val="Сетка таблицы2"/>
    <w:uiPriority w:val="99"/>
    <w:rsid w:val="002B0C57"/>
    <w:rPr>
      <w:sz w:val="20"/>
      <w:szCs w:val="20"/>
    </w:rPr>
    <w:tblPr>
      <w:tblInd w:w="0" w:type="dxa"/>
      <w:tblCellMar>
        <w:top w:w="0" w:type="dxa"/>
        <w:left w:w="108" w:type="dxa"/>
        <w:bottom w:w="0" w:type="dxa"/>
        <w:right w:w="108" w:type="dxa"/>
      </w:tblCellMar>
    </w:tblPr>
  </w:style>
  <w:style w:type="paragraph" w:styleId="NormalWeb">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Обычный (веб)1"/>
    <w:basedOn w:val="Normal"/>
    <w:link w:val="NormalWebChar"/>
    <w:uiPriority w:val="99"/>
    <w:rsid w:val="00D10E51"/>
    <w:pPr>
      <w:spacing w:before="100" w:beforeAutospacing="1" w:after="100" w:afterAutospacing="1" w:line="240" w:lineRule="auto"/>
    </w:pPr>
    <w:rPr>
      <w:rFonts w:ascii="Times New Roman" w:hAnsi="Times New Roman"/>
      <w:sz w:val="24"/>
      <w:szCs w:val="20"/>
    </w:rPr>
  </w:style>
  <w:style w:type="character" w:styleId="Hyperlink">
    <w:name w:val="Hyperlink"/>
    <w:basedOn w:val="DefaultParagraphFont"/>
    <w:uiPriority w:val="99"/>
    <w:rsid w:val="00D10E51"/>
    <w:rPr>
      <w:rFonts w:cs="Times New Roman"/>
      <w:color w:val="0000FF"/>
      <w:u w:val="single"/>
    </w:rPr>
  </w:style>
  <w:style w:type="character" w:customStyle="1" w:styleId="NormalWebChar">
    <w:name w:val="Normal (Web) Char"/>
    <w:aliases w:val="Обычный (Web) Char,Знак4 Char,Обычный (Web) Знак Знак Знак Знак Char,Обычный (Web) Знак Знак Знак Знак Знак Знак Знак Знак Знак Char,Обычный (Web) Знак Знак Знак Знак Знак Char,Обычный (Web) Знак Char,Знак4 Знак Знак Char"/>
    <w:link w:val="NormalWeb"/>
    <w:uiPriority w:val="99"/>
    <w:locked/>
    <w:rsid w:val="00E6163A"/>
    <w:rPr>
      <w:rFonts w:ascii="Times New Roman" w:hAnsi="Times New Roman"/>
      <w:sz w:val="24"/>
    </w:rPr>
  </w:style>
  <w:style w:type="paragraph" w:customStyle="1" w:styleId="91">
    <w:name w:val="Знак Знак9 Знак Знак Знак Знак1 Знак Знак Знак Знак Знак Знак Знак Знак"/>
    <w:basedOn w:val="Normal"/>
    <w:uiPriority w:val="99"/>
    <w:rsid w:val="00E6163A"/>
    <w:pPr>
      <w:spacing w:after="0" w:line="240" w:lineRule="auto"/>
    </w:pPr>
    <w:rPr>
      <w:rFonts w:ascii="Verdana" w:hAnsi="Verdana" w:cs="Verdana"/>
      <w:sz w:val="20"/>
      <w:szCs w:val="20"/>
      <w:lang w:val="en-US" w:eastAsia="en-US"/>
    </w:rPr>
  </w:style>
  <w:style w:type="paragraph" w:styleId="BodyText2">
    <w:name w:val="Body Text 2"/>
    <w:basedOn w:val="Normal"/>
    <w:link w:val="BodyText2Char"/>
    <w:uiPriority w:val="99"/>
    <w:rsid w:val="00E6163A"/>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E6163A"/>
    <w:rPr>
      <w:rFonts w:ascii="Times New Roman" w:hAnsi="Times New Roman" w:cs="Times New Roman"/>
      <w:sz w:val="24"/>
    </w:rPr>
  </w:style>
  <w:style w:type="paragraph" w:customStyle="1" w:styleId="Iauiue">
    <w:name w:val="Iau.iue"/>
    <w:basedOn w:val="Normal"/>
    <w:next w:val="Normal"/>
    <w:uiPriority w:val="99"/>
    <w:rsid w:val="00E6163A"/>
    <w:pPr>
      <w:autoSpaceDE w:val="0"/>
      <w:autoSpaceDN w:val="0"/>
      <w:adjustRightInd w:val="0"/>
      <w:spacing w:after="0" w:line="240" w:lineRule="auto"/>
    </w:pPr>
    <w:rPr>
      <w:rFonts w:ascii="Times New Roman" w:hAnsi="Times New Roman"/>
      <w:sz w:val="24"/>
      <w:szCs w:val="24"/>
    </w:rPr>
  </w:style>
  <w:style w:type="paragraph" w:styleId="BodyText">
    <w:name w:val="Body Text"/>
    <w:basedOn w:val="Normal"/>
    <w:link w:val="BodyTextChar"/>
    <w:uiPriority w:val="99"/>
    <w:semiHidden/>
    <w:rsid w:val="00302095"/>
    <w:pPr>
      <w:spacing w:after="120"/>
    </w:pPr>
  </w:style>
  <w:style w:type="character" w:customStyle="1" w:styleId="BodyTextChar">
    <w:name w:val="Body Text Char"/>
    <w:basedOn w:val="DefaultParagraphFont"/>
    <w:link w:val="BodyText"/>
    <w:uiPriority w:val="99"/>
    <w:semiHidden/>
    <w:locked/>
    <w:rsid w:val="00302095"/>
    <w:rPr>
      <w:rFonts w:cs="Times New Roman"/>
    </w:rPr>
  </w:style>
  <w:style w:type="paragraph" w:customStyle="1" w:styleId="TableParagraph">
    <w:name w:val="Table Paragraph"/>
    <w:basedOn w:val="Normal"/>
    <w:uiPriority w:val="99"/>
    <w:rsid w:val="00302095"/>
    <w:pPr>
      <w:widowControl w:val="0"/>
      <w:spacing w:after="0" w:line="240" w:lineRule="auto"/>
    </w:pPr>
    <w:rPr>
      <w:lang w:val="en-US" w:eastAsia="en-US"/>
    </w:rPr>
  </w:style>
  <w:style w:type="table" w:styleId="TableGrid">
    <w:name w:val="Table Grid"/>
    <w:basedOn w:val="TableNormal"/>
    <w:uiPriority w:val="99"/>
    <w:rsid w:val="00302095"/>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A31C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A31C4"/>
    <w:rPr>
      <w:rFonts w:cs="Times New Roman"/>
    </w:rPr>
  </w:style>
  <w:style w:type="paragraph" w:styleId="Footer">
    <w:name w:val="footer"/>
    <w:basedOn w:val="Normal"/>
    <w:link w:val="FooterChar"/>
    <w:uiPriority w:val="99"/>
    <w:rsid w:val="009A31C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A31C4"/>
    <w:rPr>
      <w:rFonts w:cs="Times New Roman"/>
    </w:rPr>
  </w:style>
  <w:style w:type="paragraph" w:styleId="ListParagraph">
    <w:name w:val="List Paragraph"/>
    <w:basedOn w:val="Normal"/>
    <w:link w:val="ListParagraphChar"/>
    <w:uiPriority w:val="99"/>
    <w:qFormat/>
    <w:rsid w:val="00620EFE"/>
    <w:pPr>
      <w:ind w:left="720"/>
      <w:contextualSpacing/>
    </w:pPr>
  </w:style>
  <w:style w:type="paragraph" w:styleId="BalloonText">
    <w:name w:val="Balloon Text"/>
    <w:basedOn w:val="Normal"/>
    <w:link w:val="BalloonTextChar"/>
    <w:uiPriority w:val="99"/>
    <w:semiHidden/>
    <w:rsid w:val="001B563A"/>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1B563A"/>
    <w:rPr>
      <w:rFonts w:ascii="Tahoma" w:hAnsi="Tahoma" w:cs="Times New Roman"/>
      <w:sz w:val="16"/>
    </w:rPr>
  </w:style>
  <w:style w:type="paragraph" w:styleId="BodyTextIndent3">
    <w:name w:val="Body Text Indent 3"/>
    <w:basedOn w:val="Normal"/>
    <w:link w:val="BodyTextIndent3Char"/>
    <w:uiPriority w:val="99"/>
    <w:rsid w:val="001B563A"/>
    <w:pPr>
      <w:pBdr>
        <w:top w:val="none" w:sz="0" w:space="0" w:color="000000"/>
        <w:left w:val="none" w:sz="0" w:space="0" w:color="000000"/>
        <w:bottom w:val="none" w:sz="0" w:space="0" w:color="000000"/>
        <w:right w:val="none" w:sz="0" w:space="0" w:color="000000"/>
      </w:pBdr>
      <w:spacing w:after="120" w:line="240" w:lineRule="auto"/>
      <w:ind w:left="283"/>
    </w:pPr>
    <w:rPr>
      <w:rFonts w:ascii="Times New Roman" w:hAnsi="Times New Roman"/>
      <w:noProof/>
      <w:sz w:val="16"/>
      <w:szCs w:val="16"/>
    </w:rPr>
  </w:style>
  <w:style w:type="character" w:customStyle="1" w:styleId="BodyTextIndent3Char">
    <w:name w:val="Body Text Indent 3 Char"/>
    <w:basedOn w:val="DefaultParagraphFont"/>
    <w:link w:val="BodyTextIndent3"/>
    <w:uiPriority w:val="99"/>
    <w:locked/>
    <w:rsid w:val="001B563A"/>
    <w:rPr>
      <w:rFonts w:ascii="Times New Roman" w:hAnsi="Times New Roman" w:cs="Times New Roman"/>
      <w:noProof/>
      <w:sz w:val="16"/>
    </w:rPr>
  </w:style>
  <w:style w:type="character" w:customStyle="1" w:styleId="ListParagraphChar">
    <w:name w:val="List Paragraph Char"/>
    <w:link w:val="ListParagraph"/>
    <w:uiPriority w:val="99"/>
    <w:locked/>
    <w:rsid w:val="001B563A"/>
  </w:style>
  <w:style w:type="character" w:styleId="Strong">
    <w:name w:val="Strong"/>
    <w:basedOn w:val="DefaultParagraphFont"/>
    <w:uiPriority w:val="99"/>
    <w:qFormat/>
    <w:rsid w:val="001B563A"/>
    <w:rPr>
      <w:rFonts w:cs="Times New Roman"/>
      <w:b/>
    </w:rPr>
  </w:style>
  <w:style w:type="character" w:customStyle="1" w:styleId="pages">
    <w:name w:val="pages"/>
    <w:basedOn w:val="DefaultParagraphFont"/>
    <w:uiPriority w:val="99"/>
    <w:rsid w:val="001B563A"/>
    <w:rPr>
      <w:rFonts w:cs="Times New Roman"/>
    </w:rPr>
  </w:style>
  <w:style w:type="character" w:customStyle="1" w:styleId="current">
    <w:name w:val="current"/>
    <w:basedOn w:val="DefaultParagraphFont"/>
    <w:uiPriority w:val="99"/>
    <w:rsid w:val="001B563A"/>
    <w:rPr>
      <w:rFonts w:cs="Times New Roman"/>
    </w:rPr>
  </w:style>
  <w:style w:type="paragraph" w:customStyle="1" w:styleId="p4">
    <w:name w:val="p4"/>
    <w:basedOn w:val="Normal"/>
    <w:uiPriority w:val="99"/>
    <w:rsid w:val="001B563A"/>
    <w:pPr>
      <w:spacing w:before="100" w:beforeAutospacing="1" w:after="100" w:afterAutospacing="1" w:line="240" w:lineRule="auto"/>
    </w:pPr>
    <w:rPr>
      <w:rFonts w:ascii="Times New Roman" w:hAnsi="Times New Roman"/>
      <w:sz w:val="24"/>
      <w:szCs w:val="24"/>
    </w:rPr>
  </w:style>
  <w:style w:type="character" w:customStyle="1" w:styleId="s3">
    <w:name w:val="s3"/>
    <w:basedOn w:val="DefaultParagraphFont"/>
    <w:uiPriority w:val="99"/>
    <w:rsid w:val="001B563A"/>
    <w:rPr>
      <w:rFonts w:cs="Times New Roman"/>
    </w:rPr>
  </w:style>
  <w:style w:type="paragraph" w:styleId="PlainText">
    <w:name w:val="Plain Text"/>
    <w:basedOn w:val="Normal"/>
    <w:link w:val="PlainTextChar"/>
    <w:uiPriority w:val="99"/>
    <w:rsid w:val="001B563A"/>
    <w:pPr>
      <w:spacing w:after="0" w:line="240" w:lineRule="auto"/>
    </w:pPr>
    <w:rPr>
      <w:rFonts w:ascii="Courier New" w:hAnsi="Courier New"/>
      <w:sz w:val="20"/>
      <w:szCs w:val="20"/>
    </w:rPr>
  </w:style>
  <w:style w:type="character" w:customStyle="1" w:styleId="PlainTextChar">
    <w:name w:val="Plain Text Char"/>
    <w:basedOn w:val="DefaultParagraphFont"/>
    <w:link w:val="PlainText"/>
    <w:uiPriority w:val="99"/>
    <w:locked/>
    <w:rsid w:val="001B563A"/>
    <w:rPr>
      <w:rFonts w:ascii="Courier New" w:hAnsi="Courier New" w:cs="Times New Roman"/>
      <w:sz w:val="20"/>
    </w:rPr>
  </w:style>
  <w:style w:type="character" w:customStyle="1" w:styleId="a">
    <w:name w:val="Основной текст_"/>
    <w:link w:val="20"/>
    <w:uiPriority w:val="99"/>
    <w:locked/>
    <w:rsid w:val="001B563A"/>
    <w:rPr>
      <w:rFonts w:ascii="Times New Roman" w:hAnsi="Times New Roman"/>
      <w:sz w:val="27"/>
      <w:shd w:val="clear" w:color="auto" w:fill="FFFFFF"/>
    </w:rPr>
  </w:style>
  <w:style w:type="paragraph" w:customStyle="1" w:styleId="20">
    <w:name w:val="Основной текст2"/>
    <w:basedOn w:val="Normal"/>
    <w:link w:val="a"/>
    <w:uiPriority w:val="99"/>
    <w:rsid w:val="001B563A"/>
    <w:pPr>
      <w:shd w:val="clear" w:color="auto" w:fill="FFFFFF"/>
      <w:spacing w:before="1200" w:after="720" w:line="240" w:lineRule="atLeast"/>
      <w:ind w:hanging="2400"/>
      <w:jc w:val="center"/>
    </w:pPr>
    <w:rPr>
      <w:rFonts w:ascii="Times New Roman" w:hAnsi="Times New Roman"/>
      <w:sz w:val="27"/>
      <w:szCs w:val="20"/>
    </w:rPr>
  </w:style>
  <w:style w:type="paragraph" w:customStyle="1" w:styleId="1">
    <w:name w:val="Абзац списка1"/>
    <w:basedOn w:val="Normal"/>
    <w:uiPriority w:val="99"/>
    <w:rsid w:val="001B563A"/>
    <w:pPr>
      <w:ind w:left="720"/>
      <w:contextualSpacing/>
    </w:pPr>
  </w:style>
  <w:style w:type="character" w:styleId="Emphasis">
    <w:name w:val="Emphasis"/>
    <w:basedOn w:val="DefaultParagraphFont"/>
    <w:uiPriority w:val="99"/>
    <w:qFormat/>
    <w:rsid w:val="001B563A"/>
    <w:rPr>
      <w:rFonts w:cs="Times New Roman"/>
      <w:i/>
    </w:rPr>
  </w:style>
  <w:style w:type="character" w:styleId="PageNumber">
    <w:name w:val="page number"/>
    <w:basedOn w:val="DefaultParagraphFont"/>
    <w:uiPriority w:val="99"/>
    <w:rsid w:val="001B563A"/>
    <w:rPr>
      <w:rFonts w:cs="Times New Roman"/>
    </w:rPr>
  </w:style>
  <w:style w:type="paragraph" w:styleId="HTMLPreformatted">
    <w:name w:val="HTML Preformatted"/>
    <w:basedOn w:val="Normal"/>
    <w:link w:val="HTMLPreformattedChar"/>
    <w:uiPriority w:val="99"/>
    <w:rsid w:val="003D7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3D7896"/>
    <w:rPr>
      <w:rFonts w:ascii="Courier New" w:hAnsi="Courier New" w:cs="Courier New"/>
    </w:rPr>
  </w:style>
  <w:style w:type="character" w:customStyle="1" w:styleId="apple-converted-space">
    <w:name w:val="apple-converted-space"/>
    <w:basedOn w:val="DefaultParagraphFont"/>
    <w:uiPriority w:val="99"/>
    <w:rsid w:val="00494949"/>
    <w:rPr>
      <w:rFonts w:cs="Times New Roman"/>
    </w:rPr>
  </w:style>
  <w:style w:type="paragraph" w:customStyle="1" w:styleId="FR1">
    <w:name w:val="FR1"/>
    <w:uiPriority w:val="99"/>
    <w:rsid w:val="002731FD"/>
    <w:pPr>
      <w:widowControl w:val="0"/>
      <w:autoSpaceDE w:val="0"/>
      <w:autoSpaceDN w:val="0"/>
      <w:adjustRightInd w:val="0"/>
      <w:spacing w:before="40"/>
      <w:ind w:left="40"/>
      <w:jc w:val="center"/>
    </w:pPr>
    <w:rPr>
      <w:rFonts w:ascii="Arial" w:hAnsi="Arial" w:cs="Arial"/>
      <w:b/>
      <w:bCs/>
      <w:sz w:val="16"/>
      <w:szCs w:val="16"/>
    </w:rPr>
  </w:style>
  <w:style w:type="paragraph" w:customStyle="1" w:styleId="3">
    <w:name w:val="Основной текст3"/>
    <w:basedOn w:val="Normal"/>
    <w:uiPriority w:val="99"/>
    <w:rsid w:val="00B32C85"/>
    <w:pPr>
      <w:widowControl w:val="0"/>
      <w:shd w:val="clear" w:color="auto" w:fill="FFFFFF"/>
      <w:spacing w:after="3060" w:line="240" w:lineRule="atLeast"/>
      <w:jc w:val="right"/>
    </w:pPr>
    <w:rPr>
      <w:rFonts w:ascii="Times New Roman" w:hAnsi="Times New Roman"/>
      <w:sz w:val="30"/>
      <w:szCs w:val="30"/>
    </w:rPr>
  </w:style>
</w:styles>
</file>

<file path=word/webSettings.xml><?xml version="1.0" encoding="utf-8"?>
<w:webSettings xmlns:r="http://schemas.openxmlformats.org/officeDocument/2006/relationships" xmlns:w="http://schemas.openxmlformats.org/wordprocessingml/2006/main">
  <w:divs>
    <w:div w:id="1614556107">
      <w:marLeft w:val="0"/>
      <w:marRight w:val="0"/>
      <w:marTop w:val="0"/>
      <w:marBottom w:val="0"/>
      <w:divBdr>
        <w:top w:val="none" w:sz="0" w:space="0" w:color="auto"/>
        <w:left w:val="none" w:sz="0" w:space="0" w:color="auto"/>
        <w:bottom w:val="none" w:sz="0" w:space="0" w:color="auto"/>
        <w:right w:val="none" w:sz="0" w:space="0" w:color="auto"/>
      </w:divBdr>
    </w:div>
    <w:div w:id="1614556108">
      <w:marLeft w:val="0"/>
      <w:marRight w:val="0"/>
      <w:marTop w:val="0"/>
      <w:marBottom w:val="0"/>
      <w:divBdr>
        <w:top w:val="none" w:sz="0" w:space="0" w:color="auto"/>
        <w:left w:val="none" w:sz="0" w:space="0" w:color="auto"/>
        <w:bottom w:val="none" w:sz="0" w:space="0" w:color="auto"/>
        <w:right w:val="none" w:sz="0" w:space="0" w:color="auto"/>
      </w:divBdr>
    </w:div>
    <w:div w:id="1614556109">
      <w:marLeft w:val="0"/>
      <w:marRight w:val="0"/>
      <w:marTop w:val="0"/>
      <w:marBottom w:val="0"/>
      <w:divBdr>
        <w:top w:val="none" w:sz="0" w:space="0" w:color="auto"/>
        <w:left w:val="none" w:sz="0" w:space="0" w:color="auto"/>
        <w:bottom w:val="none" w:sz="0" w:space="0" w:color="auto"/>
        <w:right w:val="none" w:sz="0" w:space="0" w:color="auto"/>
      </w:divBdr>
      <w:divsChild>
        <w:div w:id="1614556115">
          <w:marLeft w:val="0"/>
          <w:marRight w:val="0"/>
          <w:marTop w:val="0"/>
          <w:marBottom w:val="0"/>
          <w:divBdr>
            <w:top w:val="none" w:sz="0" w:space="0" w:color="auto"/>
            <w:left w:val="none" w:sz="0" w:space="0" w:color="auto"/>
            <w:bottom w:val="none" w:sz="0" w:space="0" w:color="auto"/>
            <w:right w:val="none" w:sz="0" w:space="0" w:color="auto"/>
          </w:divBdr>
        </w:div>
        <w:div w:id="1614556116">
          <w:marLeft w:val="0"/>
          <w:marRight w:val="0"/>
          <w:marTop w:val="0"/>
          <w:marBottom w:val="0"/>
          <w:divBdr>
            <w:top w:val="none" w:sz="0" w:space="0" w:color="auto"/>
            <w:left w:val="none" w:sz="0" w:space="0" w:color="auto"/>
            <w:bottom w:val="none" w:sz="0" w:space="0" w:color="auto"/>
            <w:right w:val="none" w:sz="0" w:space="0" w:color="auto"/>
          </w:divBdr>
        </w:div>
        <w:div w:id="1614556136">
          <w:marLeft w:val="0"/>
          <w:marRight w:val="0"/>
          <w:marTop w:val="0"/>
          <w:marBottom w:val="0"/>
          <w:divBdr>
            <w:top w:val="none" w:sz="0" w:space="0" w:color="auto"/>
            <w:left w:val="none" w:sz="0" w:space="0" w:color="auto"/>
            <w:bottom w:val="none" w:sz="0" w:space="0" w:color="auto"/>
            <w:right w:val="none" w:sz="0" w:space="0" w:color="auto"/>
          </w:divBdr>
        </w:div>
        <w:div w:id="1614556140">
          <w:marLeft w:val="0"/>
          <w:marRight w:val="0"/>
          <w:marTop w:val="0"/>
          <w:marBottom w:val="0"/>
          <w:divBdr>
            <w:top w:val="none" w:sz="0" w:space="0" w:color="auto"/>
            <w:left w:val="none" w:sz="0" w:space="0" w:color="auto"/>
            <w:bottom w:val="none" w:sz="0" w:space="0" w:color="auto"/>
            <w:right w:val="none" w:sz="0" w:space="0" w:color="auto"/>
          </w:divBdr>
        </w:div>
        <w:div w:id="1614556141">
          <w:marLeft w:val="0"/>
          <w:marRight w:val="0"/>
          <w:marTop w:val="0"/>
          <w:marBottom w:val="0"/>
          <w:divBdr>
            <w:top w:val="none" w:sz="0" w:space="0" w:color="auto"/>
            <w:left w:val="none" w:sz="0" w:space="0" w:color="auto"/>
            <w:bottom w:val="none" w:sz="0" w:space="0" w:color="auto"/>
            <w:right w:val="none" w:sz="0" w:space="0" w:color="auto"/>
          </w:divBdr>
        </w:div>
      </w:divsChild>
    </w:div>
    <w:div w:id="1614556110">
      <w:marLeft w:val="0"/>
      <w:marRight w:val="0"/>
      <w:marTop w:val="0"/>
      <w:marBottom w:val="0"/>
      <w:divBdr>
        <w:top w:val="none" w:sz="0" w:space="0" w:color="auto"/>
        <w:left w:val="none" w:sz="0" w:space="0" w:color="auto"/>
        <w:bottom w:val="none" w:sz="0" w:space="0" w:color="auto"/>
        <w:right w:val="none" w:sz="0" w:space="0" w:color="auto"/>
      </w:divBdr>
    </w:div>
    <w:div w:id="1614556111">
      <w:marLeft w:val="0"/>
      <w:marRight w:val="0"/>
      <w:marTop w:val="0"/>
      <w:marBottom w:val="0"/>
      <w:divBdr>
        <w:top w:val="none" w:sz="0" w:space="0" w:color="auto"/>
        <w:left w:val="none" w:sz="0" w:space="0" w:color="auto"/>
        <w:bottom w:val="none" w:sz="0" w:space="0" w:color="auto"/>
        <w:right w:val="none" w:sz="0" w:space="0" w:color="auto"/>
      </w:divBdr>
    </w:div>
    <w:div w:id="1614556112">
      <w:marLeft w:val="0"/>
      <w:marRight w:val="0"/>
      <w:marTop w:val="0"/>
      <w:marBottom w:val="0"/>
      <w:divBdr>
        <w:top w:val="none" w:sz="0" w:space="0" w:color="auto"/>
        <w:left w:val="none" w:sz="0" w:space="0" w:color="auto"/>
        <w:bottom w:val="none" w:sz="0" w:space="0" w:color="auto"/>
        <w:right w:val="none" w:sz="0" w:space="0" w:color="auto"/>
      </w:divBdr>
    </w:div>
    <w:div w:id="1614556113">
      <w:marLeft w:val="0"/>
      <w:marRight w:val="0"/>
      <w:marTop w:val="0"/>
      <w:marBottom w:val="0"/>
      <w:divBdr>
        <w:top w:val="none" w:sz="0" w:space="0" w:color="auto"/>
        <w:left w:val="none" w:sz="0" w:space="0" w:color="auto"/>
        <w:bottom w:val="none" w:sz="0" w:space="0" w:color="auto"/>
        <w:right w:val="none" w:sz="0" w:space="0" w:color="auto"/>
      </w:divBdr>
    </w:div>
    <w:div w:id="1614556114">
      <w:marLeft w:val="0"/>
      <w:marRight w:val="0"/>
      <w:marTop w:val="0"/>
      <w:marBottom w:val="0"/>
      <w:divBdr>
        <w:top w:val="none" w:sz="0" w:space="0" w:color="auto"/>
        <w:left w:val="none" w:sz="0" w:space="0" w:color="auto"/>
        <w:bottom w:val="none" w:sz="0" w:space="0" w:color="auto"/>
        <w:right w:val="none" w:sz="0" w:space="0" w:color="auto"/>
      </w:divBdr>
    </w:div>
    <w:div w:id="1614556117">
      <w:marLeft w:val="0"/>
      <w:marRight w:val="0"/>
      <w:marTop w:val="0"/>
      <w:marBottom w:val="0"/>
      <w:divBdr>
        <w:top w:val="none" w:sz="0" w:space="0" w:color="auto"/>
        <w:left w:val="none" w:sz="0" w:space="0" w:color="auto"/>
        <w:bottom w:val="none" w:sz="0" w:space="0" w:color="auto"/>
        <w:right w:val="none" w:sz="0" w:space="0" w:color="auto"/>
      </w:divBdr>
    </w:div>
    <w:div w:id="1614556118">
      <w:marLeft w:val="0"/>
      <w:marRight w:val="0"/>
      <w:marTop w:val="0"/>
      <w:marBottom w:val="0"/>
      <w:divBdr>
        <w:top w:val="none" w:sz="0" w:space="0" w:color="auto"/>
        <w:left w:val="none" w:sz="0" w:space="0" w:color="auto"/>
        <w:bottom w:val="none" w:sz="0" w:space="0" w:color="auto"/>
        <w:right w:val="none" w:sz="0" w:space="0" w:color="auto"/>
      </w:divBdr>
    </w:div>
    <w:div w:id="1614556119">
      <w:marLeft w:val="0"/>
      <w:marRight w:val="0"/>
      <w:marTop w:val="0"/>
      <w:marBottom w:val="0"/>
      <w:divBdr>
        <w:top w:val="none" w:sz="0" w:space="0" w:color="auto"/>
        <w:left w:val="none" w:sz="0" w:space="0" w:color="auto"/>
        <w:bottom w:val="none" w:sz="0" w:space="0" w:color="auto"/>
        <w:right w:val="none" w:sz="0" w:space="0" w:color="auto"/>
      </w:divBdr>
    </w:div>
    <w:div w:id="1614556120">
      <w:marLeft w:val="0"/>
      <w:marRight w:val="0"/>
      <w:marTop w:val="0"/>
      <w:marBottom w:val="0"/>
      <w:divBdr>
        <w:top w:val="none" w:sz="0" w:space="0" w:color="auto"/>
        <w:left w:val="none" w:sz="0" w:space="0" w:color="auto"/>
        <w:bottom w:val="none" w:sz="0" w:space="0" w:color="auto"/>
        <w:right w:val="none" w:sz="0" w:space="0" w:color="auto"/>
      </w:divBdr>
    </w:div>
    <w:div w:id="1614556121">
      <w:marLeft w:val="0"/>
      <w:marRight w:val="0"/>
      <w:marTop w:val="0"/>
      <w:marBottom w:val="0"/>
      <w:divBdr>
        <w:top w:val="none" w:sz="0" w:space="0" w:color="auto"/>
        <w:left w:val="none" w:sz="0" w:space="0" w:color="auto"/>
        <w:bottom w:val="none" w:sz="0" w:space="0" w:color="auto"/>
        <w:right w:val="none" w:sz="0" w:space="0" w:color="auto"/>
      </w:divBdr>
      <w:divsChild>
        <w:div w:id="1614556134">
          <w:marLeft w:val="0"/>
          <w:marRight w:val="0"/>
          <w:marTop w:val="0"/>
          <w:marBottom w:val="0"/>
          <w:divBdr>
            <w:top w:val="none" w:sz="0" w:space="0" w:color="auto"/>
            <w:left w:val="none" w:sz="0" w:space="0" w:color="auto"/>
            <w:bottom w:val="none" w:sz="0" w:space="0" w:color="auto"/>
            <w:right w:val="none" w:sz="0" w:space="0" w:color="auto"/>
          </w:divBdr>
        </w:div>
      </w:divsChild>
    </w:div>
    <w:div w:id="1614556122">
      <w:marLeft w:val="0"/>
      <w:marRight w:val="0"/>
      <w:marTop w:val="0"/>
      <w:marBottom w:val="0"/>
      <w:divBdr>
        <w:top w:val="none" w:sz="0" w:space="0" w:color="auto"/>
        <w:left w:val="none" w:sz="0" w:space="0" w:color="auto"/>
        <w:bottom w:val="none" w:sz="0" w:space="0" w:color="auto"/>
        <w:right w:val="none" w:sz="0" w:space="0" w:color="auto"/>
      </w:divBdr>
    </w:div>
    <w:div w:id="1614556123">
      <w:marLeft w:val="0"/>
      <w:marRight w:val="0"/>
      <w:marTop w:val="0"/>
      <w:marBottom w:val="0"/>
      <w:divBdr>
        <w:top w:val="none" w:sz="0" w:space="0" w:color="auto"/>
        <w:left w:val="none" w:sz="0" w:space="0" w:color="auto"/>
        <w:bottom w:val="none" w:sz="0" w:space="0" w:color="auto"/>
        <w:right w:val="none" w:sz="0" w:space="0" w:color="auto"/>
      </w:divBdr>
    </w:div>
    <w:div w:id="1614556126">
      <w:marLeft w:val="0"/>
      <w:marRight w:val="0"/>
      <w:marTop w:val="0"/>
      <w:marBottom w:val="0"/>
      <w:divBdr>
        <w:top w:val="none" w:sz="0" w:space="0" w:color="auto"/>
        <w:left w:val="none" w:sz="0" w:space="0" w:color="auto"/>
        <w:bottom w:val="none" w:sz="0" w:space="0" w:color="auto"/>
        <w:right w:val="none" w:sz="0" w:space="0" w:color="auto"/>
      </w:divBdr>
    </w:div>
    <w:div w:id="1614556128">
      <w:marLeft w:val="0"/>
      <w:marRight w:val="0"/>
      <w:marTop w:val="0"/>
      <w:marBottom w:val="0"/>
      <w:divBdr>
        <w:top w:val="none" w:sz="0" w:space="0" w:color="auto"/>
        <w:left w:val="none" w:sz="0" w:space="0" w:color="auto"/>
        <w:bottom w:val="none" w:sz="0" w:space="0" w:color="auto"/>
        <w:right w:val="none" w:sz="0" w:space="0" w:color="auto"/>
      </w:divBdr>
    </w:div>
    <w:div w:id="1614556129">
      <w:marLeft w:val="0"/>
      <w:marRight w:val="0"/>
      <w:marTop w:val="0"/>
      <w:marBottom w:val="0"/>
      <w:divBdr>
        <w:top w:val="none" w:sz="0" w:space="0" w:color="auto"/>
        <w:left w:val="none" w:sz="0" w:space="0" w:color="auto"/>
        <w:bottom w:val="none" w:sz="0" w:space="0" w:color="auto"/>
        <w:right w:val="none" w:sz="0" w:space="0" w:color="auto"/>
      </w:divBdr>
      <w:divsChild>
        <w:div w:id="1614556124">
          <w:marLeft w:val="0"/>
          <w:marRight w:val="0"/>
          <w:marTop w:val="0"/>
          <w:marBottom w:val="0"/>
          <w:divBdr>
            <w:top w:val="none" w:sz="0" w:space="0" w:color="auto"/>
            <w:left w:val="none" w:sz="0" w:space="0" w:color="auto"/>
            <w:bottom w:val="none" w:sz="0" w:space="0" w:color="auto"/>
            <w:right w:val="none" w:sz="0" w:space="0" w:color="auto"/>
          </w:divBdr>
        </w:div>
      </w:divsChild>
    </w:div>
    <w:div w:id="1614556130">
      <w:marLeft w:val="0"/>
      <w:marRight w:val="0"/>
      <w:marTop w:val="0"/>
      <w:marBottom w:val="0"/>
      <w:divBdr>
        <w:top w:val="none" w:sz="0" w:space="0" w:color="auto"/>
        <w:left w:val="none" w:sz="0" w:space="0" w:color="auto"/>
        <w:bottom w:val="none" w:sz="0" w:space="0" w:color="auto"/>
        <w:right w:val="none" w:sz="0" w:space="0" w:color="auto"/>
      </w:divBdr>
      <w:divsChild>
        <w:div w:id="1614556125">
          <w:marLeft w:val="0"/>
          <w:marRight w:val="0"/>
          <w:marTop w:val="0"/>
          <w:marBottom w:val="0"/>
          <w:divBdr>
            <w:top w:val="none" w:sz="0" w:space="0" w:color="auto"/>
            <w:left w:val="none" w:sz="0" w:space="0" w:color="auto"/>
            <w:bottom w:val="none" w:sz="0" w:space="0" w:color="auto"/>
            <w:right w:val="none" w:sz="0" w:space="0" w:color="auto"/>
          </w:divBdr>
          <w:divsChild>
            <w:div w:id="1614556127">
              <w:marLeft w:val="0"/>
              <w:marRight w:val="0"/>
              <w:marTop w:val="0"/>
              <w:marBottom w:val="0"/>
              <w:divBdr>
                <w:top w:val="none" w:sz="0" w:space="0" w:color="auto"/>
                <w:left w:val="none" w:sz="0" w:space="0" w:color="auto"/>
                <w:bottom w:val="none" w:sz="0" w:space="0" w:color="auto"/>
                <w:right w:val="none" w:sz="0" w:space="0" w:color="auto"/>
              </w:divBdr>
            </w:div>
          </w:divsChild>
        </w:div>
        <w:div w:id="1614556131">
          <w:marLeft w:val="0"/>
          <w:marRight w:val="0"/>
          <w:marTop w:val="0"/>
          <w:marBottom w:val="0"/>
          <w:divBdr>
            <w:top w:val="none" w:sz="0" w:space="0" w:color="auto"/>
            <w:left w:val="none" w:sz="0" w:space="0" w:color="auto"/>
            <w:bottom w:val="none" w:sz="0" w:space="0" w:color="auto"/>
            <w:right w:val="none" w:sz="0" w:space="0" w:color="auto"/>
          </w:divBdr>
          <w:divsChild>
            <w:div w:id="1614556133">
              <w:marLeft w:val="0"/>
              <w:marRight w:val="0"/>
              <w:marTop w:val="0"/>
              <w:marBottom w:val="0"/>
              <w:divBdr>
                <w:top w:val="none" w:sz="0" w:space="0" w:color="auto"/>
                <w:left w:val="none" w:sz="0" w:space="0" w:color="auto"/>
                <w:bottom w:val="none" w:sz="0" w:space="0" w:color="auto"/>
                <w:right w:val="none" w:sz="0" w:space="0" w:color="auto"/>
              </w:divBdr>
              <w:divsChild>
                <w:div w:id="161455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556132">
      <w:marLeft w:val="0"/>
      <w:marRight w:val="0"/>
      <w:marTop w:val="0"/>
      <w:marBottom w:val="0"/>
      <w:divBdr>
        <w:top w:val="none" w:sz="0" w:space="0" w:color="auto"/>
        <w:left w:val="none" w:sz="0" w:space="0" w:color="auto"/>
        <w:bottom w:val="none" w:sz="0" w:space="0" w:color="auto"/>
        <w:right w:val="none" w:sz="0" w:space="0" w:color="auto"/>
      </w:divBdr>
    </w:div>
    <w:div w:id="1614556137">
      <w:marLeft w:val="0"/>
      <w:marRight w:val="0"/>
      <w:marTop w:val="0"/>
      <w:marBottom w:val="0"/>
      <w:divBdr>
        <w:top w:val="none" w:sz="0" w:space="0" w:color="auto"/>
        <w:left w:val="none" w:sz="0" w:space="0" w:color="auto"/>
        <w:bottom w:val="none" w:sz="0" w:space="0" w:color="auto"/>
        <w:right w:val="none" w:sz="0" w:space="0" w:color="auto"/>
      </w:divBdr>
    </w:div>
    <w:div w:id="1614556138">
      <w:marLeft w:val="0"/>
      <w:marRight w:val="0"/>
      <w:marTop w:val="0"/>
      <w:marBottom w:val="0"/>
      <w:divBdr>
        <w:top w:val="none" w:sz="0" w:space="0" w:color="auto"/>
        <w:left w:val="none" w:sz="0" w:space="0" w:color="auto"/>
        <w:bottom w:val="none" w:sz="0" w:space="0" w:color="auto"/>
        <w:right w:val="none" w:sz="0" w:space="0" w:color="auto"/>
      </w:divBdr>
    </w:div>
    <w:div w:id="1614556139">
      <w:marLeft w:val="0"/>
      <w:marRight w:val="0"/>
      <w:marTop w:val="0"/>
      <w:marBottom w:val="0"/>
      <w:divBdr>
        <w:top w:val="none" w:sz="0" w:space="0" w:color="auto"/>
        <w:left w:val="none" w:sz="0" w:space="0" w:color="auto"/>
        <w:bottom w:val="none" w:sz="0" w:space="0" w:color="auto"/>
        <w:right w:val="none" w:sz="0" w:space="0" w:color="auto"/>
      </w:divBdr>
    </w:div>
    <w:div w:id="1614556142">
      <w:marLeft w:val="0"/>
      <w:marRight w:val="0"/>
      <w:marTop w:val="0"/>
      <w:marBottom w:val="0"/>
      <w:divBdr>
        <w:top w:val="none" w:sz="0" w:space="0" w:color="auto"/>
        <w:left w:val="none" w:sz="0" w:space="0" w:color="auto"/>
        <w:bottom w:val="none" w:sz="0" w:space="0" w:color="auto"/>
        <w:right w:val="none" w:sz="0" w:space="0" w:color="auto"/>
      </w:divBdr>
    </w:div>
    <w:div w:id="1614556143">
      <w:marLeft w:val="0"/>
      <w:marRight w:val="0"/>
      <w:marTop w:val="0"/>
      <w:marBottom w:val="0"/>
      <w:divBdr>
        <w:top w:val="none" w:sz="0" w:space="0" w:color="auto"/>
        <w:left w:val="none" w:sz="0" w:space="0" w:color="auto"/>
        <w:bottom w:val="none" w:sz="0" w:space="0" w:color="auto"/>
        <w:right w:val="none" w:sz="0" w:space="0" w:color="auto"/>
      </w:divBdr>
    </w:div>
    <w:div w:id="16145561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olmachalex@mail.ru" TargetMode="Externa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tolmachalex@mail.ru" TargetMode="Externa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library.ru/item.asp?id=23247046"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yperlink" Target="http://elibrary.ru/contents.asp?issueid=1529837&amp;selid=25138118" TargetMode="External"/><Relationship Id="rId10" Type="http://schemas.openxmlformats.org/officeDocument/2006/relationships/hyperlink" Target="mailto:tolmachalex@mail.r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tolmachalex@mail.ru" TargetMode="External"/><Relationship Id="rId14" Type="http://schemas.openxmlformats.org/officeDocument/2006/relationships/hyperlink" Target="http://elibrary.ru/contents.asp?issueid=1529837"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661</TotalTime>
  <Pages>15</Pages>
  <Words>4025</Words>
  <Characters>22947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Sergey</cp:lastModifiedBy>
  <cp:revision>58</cp:revision>
  <cp:lastPrinted>2016-04-20T08:45:00Z</cp:lastPrinted>
  <dcterms:created xsi:type="dcterms:W3CDTF">2016-03-04T08:59:00Z</dcterms:created>
  <dcterms:modified xsi:type="dcterms:W3CDTF">2016-05-20T15:39:00Z</dcterms:modified>
</cp:coreProperties>
</file>