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21"/>
        <w:gridCol w:w="4565"/>
      </w:tblGrid>
      <w:tr w:rsidR="00300147" w:rsidRPr="00942F24" w:rsidTr="008E755D">
        <w:tc>
          <w:tcPr>
            <w:tcW w:w="2542" w:type="pct"/>
          </w:tcPr>
          <w:p w:rsidR="00300147" w:rsidRPr="00942F24" w:rsidRDefault="00300147" w:rsidP="006427F1">
            <w:pPr>
              <w:autoSpaceDE w:val="0"/>
              <w:autoSpaceDN w:val="0"/>
              <w:adjustRightInd w:val="0"/>
              <w:spacing w:after="0" w:line="240" w:lineRule="auto"/>
              <w:rPr>
                <w:rFonts w:ascii="Times New Roman" w:hAnsi="Times New Roman"/>
                <w:sz w:val="20"/>
                <w:szCs w:val="20"/>
                <w:lang w:val="ru-RU"/>
              </w:rPr>
            </w:pPr>
            <w:r w:rsidRPr="00942F24">
              <w:rPr>
                <w:rFonts w:ascii="Times New Roman" w:hAnsi="Times New Roman"/>
                <w:sz w:val="20"/>
                <w:szCs w:val="20"/>
              </w:rPr>
              <w:t>УДК 330(075.8)</w:t>
            </w:r>
          </w:p>
          <w:p w:rsidR="00300147" w:rsidRPr="00942F24" w:rsidRDefault="00300147" w:rsidP="006427F1">
            <w:pPr>
              <w:autoSpaceDE w:val="0"/>
              <w:autoSpaceDN w:val="0"/>
              <w:adjustRightInd w:val="0"/>
              <w:spacing w:after="0" w:line="240" w:lineRule="auto"/>
              <w:rPr>
                <w:rFonts w:ascii="Times New Roman" w:hAnsi="Times New Roman"/>
                <w:sz w:val="20"/>
                <w:szCs w:val="20"/>
              </w:rPr>
            </w:pPr>
          </w:p>
          <w:p w:rsidR="00300147" w:rsidRPr="00942F24" w:rsidRDefault="00300147" w:rsidP="006427F1">
            <w:pPr>
              <w:autoSpaceDE w:val="0"/>
              <w:autoSpaceDN w:val="0"/>
              <w:adjustRightInd w:val="0"/>
              <w:spacing w:after="0" w:line="240" w:lineRule="auto"/>
              <w:rPr>
                <w:rFonts w:ascii="Times New Roman" w:hAnsi="Times New Roman"/>
                <w:sz w:val="20"/>
                <w:szCs w:val="20"/>
                <w:lang w:val="ru-RU"/>
              </w:rPr>
            </w:pPr>
            <w:r w:rsidRPr="00942F24">
              <w:rPr>
                <w:rFonts w:ascii="Times New Roman" w:hAnsi="Times New Roman"/>
                <w:sz w:val="20"/>
                <w:szCs w:val="20"/>
              </w:rPr>
              <w:t>08.</w:t>
            </w:r>
            <w:r w:rsidRPr="00942F24">
              <w:rPr>
                <w:rFonts w:ascii="Times New Roman" w:hAnsi="Times New Roman"/>
                <w:i/>
                <w:sz w:val="20"/>
                <w:szCs w:val="20"/>
              </w:rPr>
              <w:t xml:space="preserve"> </w:t>
            </w:r>
            <w:r w:rsidRPr="00942F24">
              <w:rPr>
                <w:rFonts w:ascii="Times New Roman" w:hAnsi="Times New Roman"/>
                <w:sz w:val="20"/>
                <w:szCs w:val="20"/>
              </w:rPr>
              <w:t>00.00 Экономические науки</w:t>
            </w:r>
          </w:p>
          <w:p w:rsidR="00300147" w:rsidRPr="00942F24" w:rsidRDefault="00300147" w:rsidP="006427F1">
            <w:pPr>
              <w:autoSpaceDE w:val="0"/>
              <w:autoSpaceDN w:val="0"/>
              <w:adjustRightInd w:val="0"/>
              <w:spacing w:after="0" w:line="240" w:lineRule="auto"/>
              <w:rPr>
                <w:rFonts w:ascii="Times New Roman" w:hAnsi="Times New Roman"/>
                <w:sz w:val="20"/>
                <w:szCs w:val="20"/>
                <w:lang w:val="ru-RU"/>
              </w:rPr>
            </w:pPr>
          </w:p>
          <w:p w:rsidR="00300147" w:rsidRPr="00942F24" w:rsidRDefault="00300147" w:rsidP="006427F1">
            <w:pPr>
              <w:pStyle w:val="msonospacing0"/>
              <w:widowControl w:val="0"/>
              <w:spacing w:before="0" w:beforeAutospacing="0" w:after="0" w:afterAutospacing="0"/>
              <w:rPr>
                <w:b/>
                <w:sz w:val="20"/>
                <w:szCs w:val="20"/>
              </w:rPr>
            </w:pPr>
            <w:r w:rsidRPr="00942F24">
              <w:rPr>
                <w:b/>
                <w:sz w:val="20"/>
                <w:szCs w:val="20"/>
              </w:rPr>
              <w:t>ИНДИКАТОРНОЕ МОДЕЛИ</w:t>
            </w:r>
            <w:bookmarkStart w:id="0" w:name="_GoBack"/>
            <w:bookmarkEnd w:id="0"/>
            <w:r w:rsidRPr="00942F24">
              <w:rPr>
                <w:b/>
                <w:sz w:val="20"/>
                <w:szCs w:val="20"/>
              </w:rPr>
              <w:t>РОВАНИЕ ПРИ ИННОВАЦИОННОМ ПРОЕКТИРОВАНИИ В ПИЩЕВОЙ ПРОМЫШЛЕННОСТИ</w:t>
            </w:r>
          </w:p>
          <w:p w:rsidR="00300147" w:rsidRPr="00942F24" w:rsidRDefault="00300147" w:rsidP="006427F1">
            <w:pPr>
              <w:pStyle w:val="msonospacing0"/>
              <w:widowControl w:val="0"/>
              <w:spacing w:before="0" w:beforeAutospacing="0" w:after="0" w:afterAutospacing="0"/>
              <w:rPr>
                <w:sz w:val="20"/>
                <w:szCs w:val="20"/>
              </w:rPr>
            </w:pPr>
          </w:p>
        </w:tc>
        <w:tc>
          <w:tcPr>
            <w:tcW w:w="2458" w:type="pct"/>
          </w:tcPr>
          <w:p w:rsidR="00300147" w:rsidRPr="00942F24" w:rsidRDefault="00300147" w:rsidP="006427F1">
            <w:pPr>
              <w:pStyle w:val="msonospacing0"/>
              <w:widowControl w:val="0"/>
              <w:spacing w:before="0" w:beforeAutospacing="0" w:after="0" w:afterAutospacing="0"/>
              <w:rPr>
                <w:sz w:val="20"/>
                <w:szCs w:val="20"/>
                <w:lang w:val="en-US"/>
              </w:rPr>
            </w:pPr>
            <w:r w:rsidRPr="00942F24">
              <w:rPr>
                <w:sz w:val="20"/>
                <w:szCs w:val="20"/>
                <w:lang w:val="en-US"/>
              </w:rPr>
              <w:t>UDC 330(075.8)</w:t>
            </w:r>
          </w:p>
          <w:p w:rsidR="00300147" w:rsidRPr="00942F24" w:rsidRDefault="00300147" w:rsidP="006427F1">
            <w:pPr>
              <w:pStyle w:val="msonospacing0"/>
              <w:widowControl w:val="0"/>
              <w:spacing w:before="0" w:beforeAutospacing="0" w:after="0" w:afterAutospacing="0"/>
              <w:rPr>
                <w:sz w:val="20"/>
                <w:szCs w:val="20"/>
                <w:lang w:val="en-US"/>
              </w:rPr>
            </w:pPr>
          </w:p>
          <w:p w:rsidR="00300147" w:rsidRPr="00942F24" w:rsidRDefault="00300147" w:rsidP="006427F1">
            <w:pPr>
              <w:autoSpaceDE w:val="0"/>
              <w:autoSpaceDN w:val="0"/>
              <w:adjustRightInd w:val="0"/>
              <w:spacing w:after="0" w:line="240" w:lineRule="auto"/>
              <w:rPr>
                <w:rFonts w:ascii="Times New Roman" w:hAnsi="Times New Roman"/>
                <w:sz w:val="20"/>
                <w:szCs w:val="20"/>
                <w:lang w:val="en-US"/>
              </w:rPr>
            </w:pPr>
            <w:r w:rsidRPr="00942F24">
              <w:rPr>
                <w:rFonts w:ascii="Times New Roman" w:hAnsi="Times New Roman"/>
                <w:sz w:val="20"/>
                <w:szCs w:val="20"/>
              </w:rPr>
              <w:t>Economic sciences</w:t>
            </w:r>
          </w:p>
          <w:p w:rsidR="00300147" w:rsidRPr="00942F24" w:rsidRDefault="00300147" w:rsidP="006427F1">
            <w:pPr>
              <w:autoSpaceDE w:val="0"/>
              <w:autoSpaceDN w:val="0"/>
              <w:adjustRightInd w:val="0"/>
              <w:spacing w:after="0" w:line="240" w:lineRule="auto"/>
              <w:rPr>
                <w:rFonts w:ascii="Times New Roman" w:hAnsi="Times New Roman"/>
                <w:sz w:val="20"/>
                <w:szCs w:val="20"/>
                <w:lang w:val="en-US"/>
              </w:rPr>
            </w:pPr>
          </w:p>
          <w:p w:rsidR="00300147" w:rsidRPr="00942F24" w:rsidRDefault="00300147" w:rsidP="006427F1">
            <w:pPr>
              <w:autoSpaceDE w:val="0"/>
              <w:autoSpaceDN w:val="0"/>
              <w:adjustRightInd w:val="0"/>
              <w:spacing w:after="0" w:line="240" w:lineRule="auto"/>
              <w:rPr>
                <w:rFonts w:ascii="Times New Roman" w:hAnsi="Times New Roman"/>
                <w:sz w:val="20"/>
                <w:szCs w:val="20"/>
                <w:lang w:val="en-US"/>
              </w:rPr>
            </w:pPr>
            <w:r w:rsidRPr="00942F24">
              <w:rPr>
                <w:rFonts w:ascii="Times New Roman" w:hAnsi="Times New Roman"/>
                <w:b/>
                <w:sz w:val="20"/>
                <w:szCs w:val="20"/>
              </w:rPr>
              <w:t>INDICATOR D</w:t>
            </w:r>
            <w:r>
              <w:rPr>
                <w:rFonts w:ascii="Times New Roman" w:hAnsi="Times New Roman"/>
                <w:b/>
                <w:sz w:val="20"/>
                <w:szCs w:val="20"/>
              </w:rPr>
              <w:t>ESIGN AT INNOVATIVE PLANNING IN</w:t>
            </w:r>
            <w:r w:rsidRPr="00942F24">
              <w:rPr>
                <w:rFonts w:ascii="Times New Roman" w:hAnsi="Times New Roman"/>
                <w:b/>
                <w:sz w:val="20"/>
                <w:szCs w:val="20"/>
              </w:rPr>
              <w:t xml:space="preserve"> FOOD INDUSTRY</w:t>
            </w:r>
          </w:p>
        </w:tc>
      </w:tr>
      <w:tr w:rsidR="00300147" w:rsidRPr="00942F24" w:rsidTr="008E755D">
        <w:tc>
          <w:tcPr>
            <w:tcW w:w="2542" w:type="pct"/>
          </w:tcPr>
          <w:p w:rsidR="00300147" w:rsidRPr="00942F24" w:rsidRDefault="00300147" w:rsidP="006427F1">
            <w:pPr>
              <w:autoSpaceDE w:val="0"/>
              <w:autoSpaceDN w:val="0"/>
              <w:adjustRightInd w:val="0"/>
              <w:spacing w:after="0" w:line="240" w:lineRule="auto"/>
              <w:rPr>
                <w:rFonts w:ascii="Times New Roman" w:hAnsi="Times New Roman"/>
                <w:sz w:val="20"/>
                <w:szCs w:val="20"/>
              </w:rPr>
            </w:pPr>
            <w:r w:rsidRPr="00942F24">
              <w:rPr>
                <w:rFonts w:ascii="Times New Roman" w:hAnsi="Times New Roman"/>
                <w:sz w:val="20"/>
                <w:szCs w:val="20"/>
              </w:rPr>
              <w:t>Васильева Лорина Федоровна</w:t>
            </w:r>
          </w:p>
          <w:p w:rsidR="00300147" w:rsidRPr="00942F24" w:rsidRDefault="00300147" w:rsidP="006427F1">
            <w:pPr>
              <w:autoSpaceDE w:val="0"/>
              <w:autoSpaceDN w:val="0"/>
              <w:adjustRightInd w:val="0"/>
              <w:spacing w:after="0" w:line="240" w:lineRule="auto"/>
              <w:rPr>
                <w:rFonts w:ascii="Times New Roman" w:hAnsi="Times New Roman"/>
                <w:spacing w:val="-6"/>
                <w:sz w:val="20"/>
                <w:szCs w:val="20"/>
                <w:lang w:val="ru-RU"/>
              </w:rPr>
            </w:pPr>
            <w:r w:rsidRPr="00942F24">
              <w:rPr>
                <w:rFonts w:ascii="Times New Roman" w:hAnsi="Times New Roman"/>
                <w:sz w:val="20"/>
                <w:szCs w:val="20"/>
              </w:rPr>
              <w:t xml:space="preserve">доктор экономических наук, профессор кафедры «Экономика и финансы», </w:t>
            </w:r>
            <w:r w:rsidRPr="00942F24">
              <w:rPr>
                <w:rFonts w:ascii="Times New Roman" w:hAnsi="Times New Roman"/>
                <w:spacing w:val="-6"/>
                <w:sz w:val="20"/>
                <w:szCs w:val="20"/>
              </w:rPr>
              <w:t>РИНЦ SPIN-код автора:2575-8197</w:t>
            </w:r>
          </w:p>
          <w:p w:rsidR="00300147" w:rsidRPr="00942F24" w:rsidRDefault="00300147" w:rsidP="006427F1">
            <w:pPr>
              <w:autoSpaceDE w:val="0"/>
              <w:autoSpaceDN w:val="0"/>
              <w:adjustRightInd w:val="0"/>
              <w:spacing w:after="0" w:line="240" w:lineRule="auto"/>
              <w:rPr>
                <w:rFonts w:ascii="Times New Roman" w:hAnsi="Times New Roman"/>
                <w:spacing w:val="-6"/>
                <w:sz w:val="20"/>
                <w:szCs w:val="20"/>
                <w:lang w:val="ru-RU"/>
              </w:rPr>
            </w:pPr>
          </w:p>
          <w:p w:rsidR="00300147" w:rsidRPr="00942F24" w:rsidRDefault="00300147" w:rsidP="006427F1">
            <w:pPr>
              <w:autoSpaceDE w:val="0"/>
              <w:autoSpaceDN w:val="0"/>
              <w:adjustRightInd w:val="0"/>
              <w:spacing w:after="0" w:line="240" w:lineRule="auto"/>
              <w:rPr>
                <w:rFonts w:ascii="Times New Roman" w:hAnsi="Times New Roman"/>
                <w:spacing w:val="-6"/>
                <w:sz w:val="20"/>
                <w:szCs w:val="20"/>
              </w:rPr>
            </w:pPr>
            <w:r w:rsidRPr="00942F24">
              <w:rPr>
                <w:rFonts w:ascii="Times New Roman" w:hAnsi="Times New Roman"/>
                <w:sz w:val="20"/>
                <w:szCs w:val="20"/>
              </w:rPr>
              <w:t>Купина Виктория Валерьевна</w:t>
            </w:r>
            <w:r w:rsidRPr="00942F24">
              <w:rPr>
                <w:rFonts w:ascii="Times New Roman" w:hAnsi="Times New Roman"/>
                <w:spacing w:val="-6"/>
                <w:sz w:val="20"/>
                <w:szCs w:val="20"/>
              </w:rPr>
              <w:t xml:space="preserve"> </w:t>
            </w:r>
          </w:p>
          <w:p w:rsidR="00300147" w:rsidRPr="00942F24" w:rsidRDefault="00300147" w:rsidP="006427F1">
            <w:pPr>
              <w:autoSpaceDE w:val="0"/>
              <w:autoSpaceDN w:val="0"/>
              <w:adjustRightInd w:val="0"/>
              <w:spacing w:after="0" w:line="240" w:lineRule="auto"/>
              <w:rPr>
                <w:rFonts w:ascii="Times New Roman" w:hAnsi="Times New Roman"/>
                <w:spacing w:val="-6"/>
                <w:sz w:val="20"/>
                <w:szCs w:val="20"/>
                <w:lang w:val="ru-RU"/>
              </w:rPr>
            </w:pPr>
            <w:r w:rsidRPr="00942F24">
              <w:rPr>
                <w:rFonts w:ascii="Times New Roman" w:hAnsi="Times New Roman"/>
                <w:spacing w:val="-6"/>
                <w:sz w:val="20"/>
                <w:szCs w:val="20"/>
              </w:rPr>
              <w:t>кандидат экономических наук, доцент кафедры «Экономика и финансы»</w:t>
            </w:r>
            <w:r w:rsidRPr="00942F24">
              <w:rPr>
                <w:rFonts w:ascii="Times New Roman" w:hAnsi="Times New Roman"/>
                <w:spacing w:val="-6"/>
                <w:sz w:val="20"/>
                <w:szCs w:val="20"/>
              </w:rPr>
              <w:br/>
              <w:t>РИНЦ SPIN-код автора 2306-5166</w:t>
            </w:r>
          </w:p>
          <w:p w:rsidR="00300147" w:rsidRPr="00942F24" w:rsidRDefault="00300147" w:rsidP="006427F1">
            <w:pPr>
              <w:autoSpaceDE w:val="0"/>
              <w:autoSpaceDN w:val="0"/>
              <w:adjustRightInd w:val="0"/>
              <w:spacing w:after="0" w:line="240" w:lineRule="auto"/>
              <w:rPr>
                <w:rFonts w:ascii="Times New Roman" w:hAnsi="Times New Roman"/>
                <w:sz w:val="20"/>
                <w:szCs w:val="20"/>
                <w:lang w:val="ru-RU"/>
              </w:rPr>
            </w:pPr>
          </w:p>
        </w:tc>
        <w:tc>
          <w:tcPr>
            <w:tcW w:w="2458" w:type="pct"/>
          </w:tcPr>
          <w:p w:rsidR="00300147" w:rsidRDefault="00300147" w:rsidP="006427F1">
            <w:pPr>
              <w:autoSpaceDE w:val="0"/>
              <w:autoSpaceDN w:val="0"/>
              <w:adjustRightInd w:val="0"/>
              <w:spacing w:after="0" w:line="240" w:lineRule="auto"/>
              <w:rPr>
                <w:rFonts w:ascii="Times New Roman" w:hAnsi="Times New Roman"/>
                <w:sz w:val="20"/>
                <w:szCs w:val="20"/>
                <w:lang w:val="en-US"/>
              </w:rPr>
            </w:pPr>
            <w:r w:rsidRPr="00942F24">
              <w:rPr>
                <w:rFonts w:ascii="Times New Roman" w:hAnsi="Times New Roman"/>
                <w:sz w:val="20"/>
                <w:szCs w:val="20"/>
                <w:lang w:val="en-US"/>
              </w:rPr>
              <w:t>Vasilyeva Lorina F</w:t>
            </w:r>
            <w:r>
              <w:rPr>
                <w:rFonts w:ascii="Times New Roman" w:hAnsi="Times New Roman"/>
                <w:sz w:val="20"/>
                <w:szCs w:val="20"/>
                <w:lang w:val="en-US"/>
              </w:rPr>
              <w:t>yo</w:t>
            </w:r>
            <w:r w:rsidRPr="00942F24">
              <w:rPr>
                <w:rFonts w:ascii="Times New Roman" w:hAnsi="Times New Roman"/>
                <w:sz w:val="20"/>
                <w:szCs w:val="20"/>
                <w:lang w:val="en-US"/>
              </w:rPr>
              <w:t>dorovna</w:t>
            </w:r>
          </w:p>
          <w:p w:rsidR="00300147" w:rsidRPr="00942F24" w:rsidRDefault="00300147" w:rsidP="006427F1">
            <w:pPr>
              <w:autoSpaceDE w:val="0"/>
              <w:autoSpaceDN w:val="0"/>
              <w:adjustRightInd w:val="0"/>
              <w:spacing w:after="0" w:line="240" w:lineRule="auto"/>
              <w:rPr>
                <w:rFonts w:ascii="Times New Roman" w:hAnsi="Times New Roman"/>
                <w:spacing w:val="-6"/>
                <w:sz w:val="20"/>
                <w:szCs w:val="20"/>
                <w:lang w:val="en-US"/>
              </w:rPr>
            </w:pPr>
            <w:r w:rsidRPr="00942F24">
              <w:rPr>
                <w:rFonts w:ascii="Times New Roman" w:hAnsi="Times New Roman"/>
                <w:sz w:val="20"/>
                <w:szCs w:val="20"/>
                <w:lang w:val="en-US"/>
              </w:rPr>
              <w:t>Doctor of Eco</w:t>
            </w:r>
            <w:r>
              <w:rPr>
                <w:rFonts w:ascii="Times New Roman" w:hAnsi="Times New Roman"/>
                <w:sz w:val="20"/>
                <w:szCs w:val="20"/>
                <w:lang w:val="en-US"/>
              </w:rPr>
              <w:t>nomical Sciences</w:t>
            </w:r>
            <w:r w:rsidRPr="00942F24">
              <w:rPr>
                <w:rFonts w:ascii="Times New Roman" w:hAnsi="Times New Roman"/>
                <w:sz w:val="20"/>
                <w:szCs w:val="20"/>
                <w:lang w:val="en-US"/>
              </w:rPr>
              <w:t>, Associate Pr</w:t>
            </w:r>
            <w:r w:rsidRPr="00942F24">
              <w:rPr>
                <w:rFonts w:ascii="Times New Roman" w:hAnsi="Times New Roman"/>
                <w:sz w:val="20"/>
                <w:szCs w:val="20"/>
                <w:lang w:val="en-US"/>
              </w:rPr>
              <w:t>o</w:t>
            </w:r>
            <w:r w:rsidRPr="00942F24">
              <w:rPr>
                <w:rFonts w:ascii="Times New Roman" w:hAnsi="Times New Roman"/>
                <w:sz w:val="20"/>
                <w:szCs w:val="20"/>
                <w:lang w:val="en-US"/>
              </w:rPr>
              <w:t>fessor at the Department of Economy and F</w:t>
            </w:r>
            <w:r w:rsidRPr="00942F24">
              <w:rPr>
                <w:rFonts w:ascii="Times New Roman" w:hAnsi="Times New Roman"/>
                <w:sz w:val="20"/>
                <w:szCs w:val="20"/>
                <w:lang w:val="en-US"/>
              </w:rPr>
              <w:t>i</w:t>
            </w:r>
            <w:r w:rsidRPr="00942F24">
              <w:rPr>
                <w:rFonts w:ascii="Times New Roman" w:hAnsi="Times New Roman"/>
                <w:sz w:val="20"/>
                <w:szCs w:val="20"/>
                <w:lang w:val="en-US"/>
              </w:rPr>
              <w:t>nance, RSCI</w:t>
            </w:r>
            <w:r w:rsidRPr="00942F24">
              <w:rPr>
                <w:rFonts w:ascii="Times New Roman" w:hAnsi="Times New Roman"/>
                <w:spacing w:val="-6"/>
                <w:sz w:val="20"/>
                <w:szCs w:val="20"/>
                <w:lang w:val="en-US"/>
              </w:rPr>
              <w:t xml:space="preserve"> SPIN-Code: 2575-8197</w:t>
            </w:r>
          </w:p>
          <w:p w:rsidR="00300147" w:rsidRPr="00942F24" w:rsidRDefault="00300147" w:rsidP="006427F1">
            <w:pPr>
              <w:autoSpaceDE w:val="0"/>
              <w:autoSpaceDN w:val="0"/>
              <w:adjustRightInd w:val="0"/>
              <w:spacing w:after="0" w:line="240" w:lineRule="auto"/>
              <w:rPr>
                <w:rFonts w:ascii="Times New Roman" w:hAnsi="Times New Roman"/>
                <w:sz w:val="20"/>
                <w:szCs w:val="20"/>
                <w:lang w:val="en-US"/>
              </w:rPr>
            </w:pPr>
          </w:p>
          <w:p w:rsidR="00300147" w:rsidRPr="00942F24" w:rsidRDefault="00300147" w:rsidP="006427F1">
            <w:pPr>
              <w:autoSpaceDE w:val="0"/>
              <w:autoSpaceDN w:val="0"/>
              <w:adjustRightInd w:val="0"/>
              <w:spacing w:after="0" w:line="240" w:lineRule="auto"/>
              <w:rPr>
                <w:rFonts w:ascii="Times New Roman" w:hAnsi="Times New Roman"/>
                <w:spacing w:val="-8"/>
                <w:sz w:val="20"/>
                <w:szCs w:val="20"/>
                <w:lang w:val="en-US"/>
              </w:rPr>
            </w:pPr>
            <w:r w:rsidRPr="00942F24">
              <w:rPr>
                <w:rFonts w:ascii="Times New Roman" w:hAnsi="Times New Roman"/>
                <w:spacing w:val="-8"/>
                <w:sz w:val="20"/>
                <w:szCs w:val="20"/>
                <w:lang w:val="en-US"/>
              </w:rPr>
              <w:t>Kupina Victoria Valeryevna</w:t>
            </w:r>
          </w:p>
          <w:p w:rsidR="00300147" w:rsidRDefault="00300147" w:rsidP="006427F1">
            <w:pPr>
              <w:autoSpaceDE w:val="0"/>
              <w:autoSpaceDN w:val="0"/>
              <w:adjustRightInd w:val="0"/>
              <w:spacing w:after="0" w:line="240" w:lineRule="auto"/>
              <w:rPr>
                <w:rFonts w:ascii="Times New Roman" w:hAnsi="Times New Roman"/>
                <w:spacing w:val="-8"/>
                <w:sz w:val="20"/>
                <w:szCs w:val="20"/>
                <w:lang w:val="en-US"/>
              </w:rPr>
            </w:pPr>
            <w:r w:rsidRPr="00942F24">
              <w:rPr>
                <w:rFonts w:ascii="Times New Roman" w:hAnsi="Times New Roman"/>
                <w:spacing w:val="-8"/>
                <w:sz w:val="20"/>
                <w:szCs w:val="20"/>
                <w:lang w:val="en-US"/>
              </w:rPr>
              <w:t>Candidate of Economical Sciences, Associate Profe</w:t>
            </w:r>
            <w:r w:rsidRPr="00942F24">
              <w:rPr>
                <w:rFonts w:ascii="Times New Roman" w:hAnsi="Times New Roman"/>
                <w:spacing w:val="-8"/>
                <w:sz w:val="20"/>
                <w:szCs w:val="20"/>
                <w:lang w:val="en-US"/>
              </w:rPr>
              <w:t>s</w:t>
            </w:r>
            <w:r w:rsidRPr="00942F24">
              <w:rPr>
                <w:rFonts w:ascii="Times New Roman" w:hAnsi="Times New Roman"/>
                <w:spacing w:val="-8"/>
                <w:sz w:val="20"/>
                <w:szCs w:val="20"/>
                <w:lang w:val="en-US"/>
              </w:rPr>
              <w:t xml:space="preserve">sor at the Department of Economy and Finance </w:t>
            </w:r>
          </w:p>
          <w:p w:rsidR="00300147" w:rsidRPr="00942F24" w:rsidRDefault="00300147" w:rsidP="006427F1">
            <w:pPr>
              <w:autoSpaceDE w:val="0"/>
              <w:autoSpaceDN w:val="0"/>
              <w:adjustRightInd w:val="0"/>
              <w:spacing w:after="0" w:line="240" w:lineRule="auto"/>
              <w:rPr>
                <w:rFonts w:ascii="Times New Roman" w:hAnsi="Times New Roman"/>
                <w:sz w:val="20"/>
                <w:szCs w:val="20"/>
                <w:lang w:val="en-US"/>
              </w:rPr>
            </w:pPr>
            <w:r>
              <w:rPr>
                <w:rFonts w:ascii="Times New Roman" w:hAnsi="Times New Roman"/>
                <w:spacing w:val="-8"/>
                <w:sz w:val="20"/>
                <w:szCs w:val="20"/>
                <w:lang w:val="en-US"/>
              </w:rPr>
              <w:t>RSCI SPIN-Code</w:t>
            </w:r>
            <w:r w:rsidRPr="00942F24">
              <w:rPr>
                <w:rFonts w:ascii="Times New Roman" w:hAnsi="Times New Roman"/>
                <w:spacing w:val="-8"/>
                <w:sz w:val="20"/>
                <w:szCs w:val="20"/>
                <w:lang w:val="en-US"/>
              </w:rPr>
              <w:t>:2306-5166</w:t>
            </w:r>
          </w:p>
        </w:tc>
      </w:tr>
      <w:tr w:rsidR="00300147" w:rsidRPr="00942F24" w:rsidTr="008E755D">
        <w:tc>
          <w:tcPr>
            <w:tcW w:w="2542" w:type="pct"/>
          </w:tcPr>
          <w:p w:rsidR="00300147" w:rsidRPr="00942F24" w:rsidRDefault="00300147" w:rsidP="006427F1">
            <w:pPr>
              <w:autoSpaceDE w:val="0"/>
              <w:autoSpaceDN w:val="0"/>
              <w:adjustRightInd w:val="0"/>
              <w:spacing w:after="0" w:line="240" w:lineRule="auto"/>
              <w:rPr>
                <w:rFonts w:ascii="Times New Roman" w:hAnsi="Times New Roman"/>
                <w:sz w:val="20"/>
                <w:szCs w:val="20"/>
              </w:rPr>
            </w:pPr>
            <w:r w:rsidRPr="00942F24">
              <w:rPr>
                <w:rFonts w:ascii="Times New Roman" w:hAnsi="Times New Roman"/>
                <w:spacing w:val="-6"/>
                <w:sz w:val="20"/>
                <w:szCs w:val="20"/>
              </w:rPr>
              <w:t>Маничкина Маргарита Владимировна</w:t>
            </w:r>
          </w:p>
        </w:tc>
        <w:tc>
          <w:tcPr>
            <w:tcW w:w="2458" w:type="pct"/>
          </w:tcPr>
          <w:p w:rsidR="00300147" w:rsidRPr="00942F24" w:rsidRDefault="00300147" w:rsidP="006427F1">
            <w:pPr>
              <w:autoSpaceDE w:val="0"/>
              <w:autoSpaceDN w:val="0"/>
              <w:adjustRightInd w:val="0"/>
              <w:spacing w:after="0" w:line="240" w:lineRule="auto"/>
              <w:rPr>
                <w:rFonts w:ascii="Times New Roman" w:hAnsi="Times New Roman"/>
                <w:sz w:val="20"/>
                <w:szCs w:val="20"/>
              </w:rPr>
            </w:pPr>
            <w:r w:rsidRPr="00942F24">
              <w:rPr>
                <w:rFonts w:ascii="Times New Roman" w:hAnsi="Times New Roman"/>
                <w:sz w:val="20"/>
                <w:szCs w:val="20"/>
                <w:lang w:val="en-US"/>
              </w:rPr>
              <w:t>Manichkina Margarita Vladimirovna</w:t>
            </w:r>
          </w:p>
        </w:tc>
      </w:tr>
      <w:tr w:rsidR="00300147" w:rsidRPr="00942F24" w:rsidTr="008E755D">
        <w:tc>
          <w:tcPr>
            <w:tcW w:w="2542" w:type="pct"/>
          </w:tcPr>
          <w:p w:rsidR="00300147" w:rsidRPr="00942F24" w:rsidRDefault="00300147" w:rsidP="006427F1">
            <w:pPr>
              <w:autoSpaceDE w:val="0"/>
              <w:autoSpaceDN w:val="0"/>
              <w:adjustRightInd w:val="0"/>
              <w:spacing w:after="0" w:line="240" w:lineRule="auto"/>
              <w:rPr>
                <w:rFonts w:ascii="Times New Roman" w:hAnsi="Times New Roman"/>
                <w:sz w:val="20"/>
                <w:szCs w:val="20"/>
              </w:rPr>
            </w:pPr>
            <w:r w:rsidRPr="00942F24">
              <w:rPr>
                <w:rFonts w:ascii="Times New Roman" w:hAnsi="Times New Roman"/>
                <w:sz w:val="20"/>
                <w:szCs w:val="20"/>
              </w:rPr>
              <w:t>кандидат экономических наук, доцент кафедры «Экономика и финансы»,</w:t>
            </w:r>
          </w:p>
          <w:p w:rsidR="00300147" w:rsidRPr="00942F24" w:rsidRDefault="00300147" w:rsidP="006427F1">
            <w:pPr>
              <w:autoSpaceDE w:val="0"/>
              <w:autoSpaceDN w:val="0"/>
              <w:adjustRightInd w:val="0"/>
              <w:spacing w:after="0" w:line="240" w:lineRule="auto"/>
              <w:rPr>
                <w:rFonts w:ascii="Times New Roman" w:hAnsi="Times New Roman"/>
                <w:spacing w:val="-6"/>
                <w:sz w:val="20"/>
                <w:szCs w:val="20"/>
                <w:lang w:val="en-US"/>
              </w:rPr>
            </w:pPr>
            <w:r w:rsidRPr="00942F24">
              <w:rPr>
                <w:rFonts w:ascii="Times New Roman" w:hAnsi="Times New Roman"/>
                <w:spacing w:val="-6"/>
                <w:sz w:val="20"/>
                <w:szCs w:val="20"/>
              </w:rPr>
              <w:t xml:space="preserve"> РИНЦ SPIN-код автора: </w:t>
            </w:r>
            <w:hyperlink r:id="rId7" w:tooltip="Персональная карточка автора" w:history="1">
              <w:r w:rsidRPr="00942F24">
                <w:rPr>
                  <w:rFonts w:ascii="Times New Roman" w:hAnsi="Times New Roman"/>
                  <w:spacing w:val="-6"/>
                  <w:sz w:val="20"/>
                  <w:szCs w:val="20"/>
                </w:rPr>
                <w:t>3926-1767</w:t>
              </w:r>
            </w:hyperlink>
          </w:p>
        </w:tc>
        <w:tc>
          <w:tcPr>
            <w:tcW w:w="2458" w:type="pct"/>
          </w:tcPr>
          <w:p w:rsidR="00300147" w:rsidRPr="00942F24" w:rsidRDefault="00300147" w:rsidP="006427F1">
            <w:pPr>
              <w:autoSpaceDE w:val="0"/>
              <w:autoSpaceDN w:val="0"/>
              <w:adjustRightInd w:val="0"/>
              <w:spacing w:after="0" w:line="240" w:lineRule="auto"/>
              <w:rPr>
                <w:rFonts w:ascii="Times New Roman" w:hAnsi="Times New Roman"/>
                <w:spacing w:val="-6"/>
                <w:sz w:val="20"/>
                <w:szCs w:val="20"/>
                <w:lang w:val="en-US"/>
              </w:rPr>
            </w:pPr>
            <w:r w:rsidRPr="00942F24">
              <w:rPr>
                <w:rFonts w:ascii="Times New Roman" w:hAnsi="Times New Roman"/>
                <w:spacing w:val="-6"/>
                <w:sz w:val="20"/>
                <w:szCs w:val="20"/>
                <w:lang w:val="en-US"/>
              </w:rPr>
              <w:t>Candidate of Economical Sciences, Associate Pr</w:t>
            </w:r>
            <w:r w:rsidRPr="00942F24">
              <w:rPr>
                <w:rFonts w:ascii="Times New Roman" w:hAnsi="Times New Roman"/>
                <w:spacing w:val="-6"/>
                <w:sz w:val="20"/>
                <w:szCs w:val="20"/>
                <w:lang w:val="en-US"/>
              </w:rPr>
              <w:t>o</w:t>
            </w:r>
            <w:r w:rsidRPr="00942F24">
              <w:rPr>
                <w:rFonts w:ascii="Times New Roman" w:hAnsi="Times New Roman"/>
                <w:spacing w:val="-6"/>
                <w:sz w:val="20"/>
                <w:szCs w:val="20"/>
                <w:lang w:val="en-US"/>
              </w:rPr>
              <w:t>fessor at the Department of Economy and Fi</w:t>
            </w:r>
            <w:r>
              <w:rPr>
                <w:rFonts w:ascii="Times New Roman" w:hAnsi="Times New Roman"/>
                <w:spacing w:val="-6"/>
                <w:sz w:val="20"/>
                <w:szCs w:val="20"/>
                <w:lang w:val="en-US"/>
              </w:rPr>
              <w:t>nance, RSCI SPIN-Code</w:t>
            </w:r>
            <w:r w:rsidRPr="00942F24">
              <w:rPr>
                <w:rFonts w:ascii="Times New Roman" w:hAnsi="Times New Roman"/>
                <w:spacing w:val="-6"/>
                <w:sz w:val="20"/>
                <w:szCs w:val="20"/>
                <w:lang w:val="en-US"/>
              </w:rPr>
              <w:t xml:space="preserve">: </w:t>
            </w:r>
            <w:hyperlink r:id="rId8" w:tooltip="Персональная карточка автора" w:history="1">
              <w:r w:rsidRPr="00942F24">
                <w:rPr>
                  <w:rFonts w:ascii="Times New Roman" w:hAnsi="Times New Roman"/>
                  <w:spacing w:val="-6"/>
                  <w:sz w:val="20"/>
                  <w:szCs w:val="20"/>
                  <w:lang w:val="en-US"/>
                </w:rPr>
                <w:t>3926-1767</w:t>
              </w:r>
            </w:hyperlink>
          </w:p>
        </w:tc>
      </w:tr>
      <w:tr w:rsidR="00300147" w:rsidRPr="00942F24" w:rsidTr="008E755D">
        <w:tc>
          <w:tcPr>
            <w:tcW w:w="2542" w:type="pct"/>
          </w:tcPr>
          <w:p w:rsidR="00300147" w:rsidRPr="00942F24" w:rsidRDefault="00300147" w:rsidP="006427F1">
            <w:pPr>
              <w:autoSpaceDE w:val="0"/>
              <w:autoSpaceDN w:val="0"/>
              <w:adjustRightInd w:val="0"/>
              <w:spacing w:after="0" w:line="240" w:lineRule="auto"/>
              <w:rPr>
                <w:rFonts w:ascii="Times New Roman" w:hAnsi="Times New Roman"/>
                <w:i/>
                <w:sz w:val="20"/>
                <w:szCs w:val="20"/>
              </w:rPr>
            </w:pPr>
            <w:r w:rsidRPr="00942F24">
              <w:rPr>
                <w:rFonts w:ascii="Times New Roman" w:hAnsi="Times New Roman"/>
                <w:i/>
                <w:sz w:val="20"/>
                <w:szCs w:val="20"/>
              </w:rPr>
              <w:t>Краснодарский филиал Финансового университета при Правительстве Российской</w:t>
            </w:r>
            <w:r w:rsidRPr="00942F24">
              <w:rPr>
                <w:rFonts w:ascii="Times New Roman" w:hAnsi="Times New Roman"/>
                <w:i/>
                <w:sz w:val="20"/>
                <w:szCs w:val="20"/>
                <w:lang w:val="ru-RU"/>
              </w:rPr>
              <w:t xml:space="preserve"> Федерации, Кра</w:t>
            </w:r>
            <w:r w:rsidRPr="00942F24">
              <w:rPr>
                <w:rFonts w:ascii="Times New Roman" w:hAnsi="Times New Roman"/>
                <w:i/>
                <w:sz w:val="20"/>
                <w:szCs w:val="20"/>
                <w:lang w:val="ru-RU"/>
              </w:rPr>
              <w:t>с</w:t>
            </w:r>
            <w:r w:rsidRPr="00942F24">
              <w:rPr>
                <w:rFonts w:ascii="Times New Roman" w:hAnsi="Times New Roman"/>
                <w:i/>
                <w:sz w:val="20"/>
                <w:szCs w:val="20"/>
                <w:lang w:val="ru-RU"/>
              </w:rPr>
              <w:t>нодар, Россия</w:t>
            </w:r>
            <w:r w:rsidRPr="00942F24">
              <w:rPr>
                <w:rFonts w:ascii="Times New Roman" w:hAnsi="Times New Roman"/>
                <w:i/>
                <w:sz w:val="20"/>
                <w:szCs w:val="20"/>
              </w:rPr>
              <w:t xml:space="preserve"> </w:t>
            </w:r>
          </w:p>
        </w:tc>
        <w:tc>
          <w:tcPr>
            <w:tcW w:w="2458" w:type="pct"/>
          </w:tcPr>
          <w:p w:rsidR="00300147" w:rsidRPr="00942F24" w:rsidRDefault="00300147" w:rsidP="006427F1">
            <w:pPr>
              <w:autoSpaceDE w:val="0"/>
              <w:autoSpaceDN w:val="0"/>
              <w:adjustRightInd w:val="0"/>
              <w:spacing w:after="0" w:line="240" w:lineRule="auto"/>
              <w:rPr>
                <w:rFonts w:ascii="Times New Roman" w:hAnsi="Times New Roman"/>
                <w:sz w:val="20"/>
                <w:szCs w:val="20"/>
                <w:lang w:val="en-US"/>
              </w:rPr>
            </w:pPr>
            <w:r w:rsidRPr="00942F24">
              <w:rPr>
                <w:rFonts w:ascii="Times New Roman" w:hAnsi="Times New Roman"/>
                <w:i/>
                <w:sz w:val="20"/>
                <w:szCs w:val="20"/>
                <w:lang w:val="en-US"/>
              </w:rPr>
              <w:t>Krasnodar branch of the Financial University under the Government of the Russian Federation, Krasn</w:t>
            </w:r>
            <w:r w:rsidRPr="00942F24">
              <w:rPr>
                <w:rFonts w:ascii="Times New Roman" w:hAnsi="Times New Roman"/>
                <w:i/>
                <w:sz w:val="20"/>
                <w:szCs w:val="20"/>
                <w:lang w:val="en-US"/>
              </w:rPr>
              <w:t>o</w:t>
            </w:r>
            <w:r w:rsidRPr="00942F24">
              <w:rPr>
                <w:rFonts w:ascii="Times New Roman" w:hAnsi="Times New Roman"/>
                <w:i/>
                <w:sz w:val="20"/>
                <w:szCs w:val="20"/>
                <w:lang w:val="en-US"/>
              </w:rPr>
              <w:t>dar, Russia</w:t>
            </w:r>
          </w:p>
        </w:tc>
      </w:tr>
      <w:tr w:rsidR="00300147" w:rsidRPr="00942F24" w:rsidTr="008E755D">
        <w:tc>
          <w:tcPr>
            <w:tcW w:w="2542" w:type="pct"/>
          </w:tcPr>
          <w:p w:rsidR="00300147" w:rsidRPr="00942F24" w:rsidRDefault="00300147" w:rsidP="001F4C11">
            <w:pPr>
              <w:widowControl w:val="0"/>
              <w:spacing w:after="0" w:line="240" w:lineRule="auto"/>
              <w:rPr>
                <w:rFonts w:ascii="Times New Roman" w:hAnsi="Times New Roman"/>
                <w:i/>
                <w:sz w:val="20"/>
                <w:szCs w:val="20"/>
                <w:lang w:val="en-US"/>
              </w:rPr>
            </w:pPr>
          </w:p>
          <w:p w:rsidR="00300147" w:rsidRPr="00942F24" w:rsidRDefault="00300147" w:rsidP="001F4C11">
            <w:pPr>
              <w:widowControl w:val="0"/>
              <w:spacing w:after="0" w:line="240" w:lineRule="auto"/>
              <w:rPr>
                <w:rFonts w:ascii="Times New Roman" w:hAnsi="Times New Roman"/>
                <w:sz w:val="20"/>
                <w:szCs w:val="20"/>
                <w:lang w:val="en-US"/>
              </w:rPr>
            </w:pPr>
            <w:r w:rsidRPr="00942F24">
              <w:rPr>
                <w:rFonts w:ascii="Times New Roman" w:hAnsi="Times New Roman"/>
                <w:sz w:val="20"/>
                <w:szCs w:val="20"/>
                <w:lang w:val="ru-RU"/>
              </w:rPr>
              <w:t>В статье рассмотрены условия применения индик</w:t>
            </w:r>
            <w:r w:rsidRPr="00942F24">
              <w:rPr>
                <w:rFonts w:ascii="Times New Roman" w:hAnsi="Times New Roman"/>
                <w:sz w:val="20"/>
                <w:szCs w:val="20"/>
                <w:lang w:val="ru-RU"/>
              </w:rPr>
              <w:t>а</w:t>
            </w:r>
            <w:r w:rsidRPr="00942F24">
              <w:rPr>
                <w:rFonts w:ascii="Times New Roman" w:hAnsi="Times New Roman"/>
                <w:sz w:val="20"/>
                <w:szCs w:val="20"/>
                <w:lang w:val="ru-RU"/>
              </w:rPr>
              <w:t>торных моделей в процессе инновационного прое</w:t>
            </w:r>
            <w:r w:rsidRPr="00942F24">
              <w:rPr>
                <w:rFonts w:ascii="Times New Roman" w:hAnsi="Times New Roman"/>
                <w:sz w:val="20"/>
                <w:szCs w:val="20"/>
                <w:lang w:val="ru-RU"/>
              </w:rPr>
              <w:t>к</w:t>
            </w:r>
            <w:r w:rsidRPr="00942F24">
              <w:rPr>
                <w:rFonts w:ascii="Times New Roman" w:hAnsi="Times New Roman"/>
                <w:sz w:val="20"/>
                <w:szCs w:val="20"/>
                <w:lang w:val="ru-RU"/>
              </w:rPr>
              <w:t>тирования  производственных предприятий пищ</w:t>
            </w:r>
            <w:r w:rsidRPr="00942F24">
              <w:rPr>
                <w:rFonts w:ascii="Times New Roman" w:hAnsi="Times New Roman"/>
                <w:sz w:val="20"/>
                <w:szCs w:val="20"/>
                <w:lang w:val="ru-RU"/>
              </w:rPr>
              <w:t>е</w:t>
            </w:r>
            <w:r w:rsidRPr="00942F24">
              <w:rPr>
                <w:rFonts w:ascii="Times New Roman" w:hAnsi="Times New Roman"/>
                <w:sz w:val="20"/>
                <w:szCs w:val="20"/>
                <w:lang w:val="ru-RU"/>
              </w:rPr>
              <w:t>вой промышленности. Проведен анализ показателей  инвестиционной  привлекательности предприятий пищевой промышленности. Разработан и апробир</w:t>
            </w:r>
            <w:r w:rsidRPr="00942F24">
              <w:rPr>
                <w:rFonts w:ascii="Times New Roman" w:hAnsi="Times New Roman"/>
                <w:sz w:val="20"/>
                <w:szCs w:val="20"/>
                <w:lang w:val="ru-RU"/>
              </w:rPr>
              <w:t>о</w:t>
            </w:r>
            <w:r w:rsidRPr="00942F24">
              <w:rPr>
                <w:rFonts w:ascii="Times New Roman" w:hAnsi="Times New Roman"/>
                <w:sz w:val="20"/>
                <w:szCs w:val="20"/>
                <w:lang w:val="ru-RU"/>
              </w:rPr>
              <w:t>ван  индикатор инвестиционной привлекательности для предприятий пищевой промышленности</w:t>
            </w:r>
          </w:p>
          <w:p w:rsidR="00300147" w:rsidRPr="00942F24" w:rsidRDefault="00300147" w:rsidP="001F4C11">
            <w:pPr>
              <w:widowControl w:val="0"/>
              <w:spacing w:after="0" w:line="240" w:lineRule="auto"/>
              <w:rPr>
                <w:rFonts w:ascii="Times New Roman" w:hAnsi="Times New Roman"/>
                <w:sz w:val="20"/>
                <w:szCs w:val="20"/>
                <w:lang w:val="ru-RU"/>
              </w:rPr>
            </w:pPr>
          </w:p>
          <w:p w:rsidR="00300147" w:rsidRPr="00942F24" w:rsidRDefault="00300147" w:rsidP="001F4C11">
            <w:pPr>
              <w:widowControl w:val="0"/>
              <w:spacing w:after="0" w:line="240" w:lineRule="auto"/>
              <w:rPr>
                <w:rFonts w:ascii="Times New Roman" w:hAnsi="Times New Roman"/>
                <w:sz w:val="20"/>
                <w:szCs w:val="20"/>
                <w:lang w:val="ru-RU"/>
              </w:rPr>
            </w:pPr>
            <w:r w:rsidRPr="00942F24">
              <w:rPr>
                <w:rFonts w:ascii="Times New Roman" w:hAnsi="Times New Roman"/>
                <w:sz w:val="20"/>
                <w:szCs w:val="20"/>
                <w:lang w:val="ru-RU"/>
              </w:rPr>
              <w:t xml:space="preserve">Ключевые слова: </w:t>
            </w:r>
            <w:r w:rsidRPr="00942F24">
              <w:rPr>
                <w:rFonts w:ascii="Times New Roman" w:hAnsi="Times New Roman"/>
                <w:caps/>
                <w:sz w:val="20"/>
                <w:szCs w:val="20"/>
                <w:lang w:val="ru-RU"/>
              </w:rPr>
              <w:t xml:space="preserve"> инвестиции, ИННОВАЦИИ, ПРОЕКТИРОВАНИЕ, ИНДИКАТОР, АНАЛИЗ,  РЕНТАБЕЛЬНОСТЬ, ЭФФЕКТИВНОСТЬ</w:t>
            </w:r>
          </w:p>
        </w:tc>
        <w:tc>
          <w:tcPr>
            <w:tcW w:w="2458" w:type="pct"/>
          </w:tcPr>
          <w:p w:rsidR="00300147" w:rsidRPr="00942F24" w:rsidRDefault="00300147" w:rsidP="001F4C11">
            <w:pPr>
              <w:widowControl w:val="0"/>
              <w:spacing w:after="0" w:line="240" w:lineRule="auto"/>
              <w:rPr>
                <w:rFonts w:ascii="Times New Roman" w:hAnsi="Times New Roman"/>
                <w:sz w:val="20"/>
                <w:szCs w:val="20"/>
                <w:lang w:val="ru-RU"/>
              </w:rPr>
            </w:pPr>
          </w:p>
          <w:p w:rsidR="00300147" w:rsidRPr="00942F24" w:rsidRDefault="00300147" w:rsidP="001F4C11">
            <w:pPr>
              <w:widowControl w:val="0"/>
              <w:spacing w:after="0" w:line="240" w:lineRule="auto"/>
              <w:rPr>
                <w:rFonts w:ascii="Times New Roman" w:hAnsi="Times New Roman"/>
                <w:sz w:val="20"/>
                <w:szCs w:val="20"/>
                <w:lang w:val="en-US"/>
              </w:rPr>
            </w:pPr>
            <w:r w:rsidRPr="00942F24">
              <w:rPr>
                <w:rFonts w:ascii="Times New Roman" w:hAnsi="Times New Roman"/>
                <w:sz w:val="20"/>
                <w:szCs w:val="20"/>
              </w:rPr>
              <w:t>In the article, we consider the terms of application of indicatory models in the process of the innovative planning of productive companies of the food industry. The analysis of the indexes of the investment attractiveness of companies of food industry is conducted. The indicator of the investment attractiveness is worked out and approved for the enterprises of the food industry</w:t>
            </w:r>
          </w:p>
          <w:p w:rsidR="00300147" w:rsidRPr="00942F24" w:rsidRDefault="00300147" w:rsidP="001F4C11">
            <w:pPr>
              <w:widowControl w:val="0"/>
              <w:spacing w:after="0" w:line="240" w:lineRule="auto"/>
              <w:rPr>
                <w:rFonts w:ascii="Times New Roman" w:hAnsi="Times New Roman"/>
                <w:sz w:val="20"/>
                <w:szCs w:val="20"/>
                <w:lang w:val="en-US" w:eastAsia="en-US"/>
              </w:rPr>
            </w:pPr>
          </w:p>
          <w:p w:rsidR="00300147" w:rsidRPr="00942F24" w:rsidRDefault="00300147" w:rsidP="00942F24">
            <w:pPr>
              <w:widowControl w:val="0"/>
              <w:spacing w:after="0" w:line="240" w:lineRule="auto"/>
              <w:rPr>
                <w:rFonts w:ascii="Times New Roman" w:hAnsi="Times New Roman"/>
                <w:sz w:val="20"/>
                <w:szCs w:val="20"/>
                <w:lang w:val="en-US"/>
              </w:rPr>
            </w:pPr>
            <w:r w:rsidRPr="00942F24">
              <w:rPr>
                <w:rFonts w:ascii="Times New Roman" w:hAnsi="Times New Roman"/>
                <w:sz w:val="20"/>
                <w:szCs w:val="20"/>
                <w:lang w:val="en-US" w:eastAsia="en-US"/>
              </w:rPr>
              <w:t>Keywords</w:t>
            </w:r>
            <w:r w:rsidRPr="00942F24">
              <w:rPr>
                <w:rFonts w:ascii="Times New Roman" w:hAnsi="Times New Roman"/>
                <w:sz w:val="20"/>
                <w:szCs w:val="20"/>
              </w:rPr>
              <w:t>: INVESTMENTS, INNOVATIONS, PLANNING, INDICATOR, ANALYSIS, PROFITABILITY</w:t>
            </w:r>
            <w:r w:rsidRPr="00942F24">
              <w:rPr>
                <w:rFonts w:ascii="Times New Roman" w:hAnsi="Times New Roman"/>
                <w:sz w:val="20"/>
                <w:szCs w:val="20"/>
                <w:lang w:val="en-US" w:eastAsia="en-US"/>
              </w:rPr>
              <w:t>, EFFICIENCY</w:t>
            </w:r>
            <w:r w:rsidRPr="00942F24">
              <w:rPr>
                <w:rFonts w:ascii="Times New Roman" w:hAnsi="Times New Roman"/>
                <w:sz w:val="20"/>
                <w:szCs w:val="20"/>
              </w:rPr>
              <w:t xml:space="preserve">                                                                                                                                                                                                                                                                                                            </w:t>
            </w:r>
          </w:p>
        </w:tc>
      </w:tr>
    </w:tbl>
    <w:p w:rsidR="00300147" w:rsidRPr="00F255F9" w:rsidRDefault="00300147" w:rsidP="00364447">
      <w:pPr>
        <w:widowControl w:val="0"/>
        <w:spacing w:after="0"/>
        <w:jc w:val="center"/>
        <w:rPr>
          <w:rFonts w:ascii="Times New Roman" w:hAnsi="Times New Roman"/>
          <w:b/>
          <w:sz w:val="28"/>
          <w:szCs w:val="28"/>
          <w:lang w:val="en-US"/>
        </w:rPr>
      </w:pPr>
    </w:p>
    <w:p w:rsidR="00300147" w:rsidRPr="00316DB4" w:rsidRDefault="00300147" w:rsidP="00286306">
      <w:pPr>
        <w:widowControl w:val="0"/>
        <w:suppressAutoHyphens/>
        <w:spacing w:after="0" w:line="360" w:lineRule="auto"/>
        <w:jc w:val="center"/>
        <w:rPr>
          <w:rFonts w:ascii="Times New Roman" w:hAnsi="Times New Roman"/>
          <w:b/>
          <w:sz w:val="28"/>
          <w:szCs w:val="28"/>
          <w:lang w:val="ru-RU"/>
        </w:rPr>
      </w:pPr>
      <w:r w:rsidRPr="00316DB4">
        <w:rPr>
          <w:rFonts w:ascii="Times New Roman" w:hAnsi="Times New Roman"/>
          <w:b/>
          <w:sz w:val="28"/>
          <w:szCs w:val="28"/>
          <w:lang w:val="ru-RU"/>
        </w:rPr>
        <w:t>Индикаторное</w:t>
      </w:r>
      <w:r>
        <w:rPr>
          <w:rFonts w:ascii="Times New Roman" w:hAnsi="Times New Roman"/>
          <w:b/>
          <w:sz w:val="28"/>
          <w:szCs w:val="28"/>
          <w:lang w:val="ru-RU"/>
        </w:rPr>
        <w:t xml:space="preserve"> </w:t>
      </w:r>
      <w:r w:rsidRPr="00316DB4">
        <w:rPr>
          <w:rFonts w:ascii="Times New Roman" w:hAnsi="Times New Roman"/>
          <w:b/>
          <w:sz w:val="28"/>
          <w:szCs w:val="28"/>
          <w:lang w:val="ru-RU"/>
        </w:rPr>
        <w:t>моделирование</w:t>
      </w:r>
      <w:r>
        <w:rPr>
          <w:rFonts w:ascii="Times New Roman" w:hAnsi="Times New Roman"/>
          <w:b/>
          <w:sz w:val="28"/>
          <w:szCs w:val="28"/>
          <w:lang w:val="ru-RU"/>
        </w:rPr>
        <w:t xml:space="preserve"> </w:t>
      </w:r>
      <w:r w:rsidRPr="00316DB4">
        <w:rPr>
          <w:rFonts w:ascii="Times New Roman" w:hAnsi="Times New Roman"/>
          <w:b/>
          <w:sz w:val="28"/>
          <w:szCs w:val="28"/>
          <w:lang w:val="ru-RU"/>
        </w:rPr>
        <w:t>при</w:t>
      </w:r>
      <w:r>
        <w:rPr>
          <w:rFonts w:ascii="Times New Roman" w:hAnsi="Times New Roman"/>
          <w:b/>
          <w:sz w:val="28"/>
          <w:szCs w:val="28"/>
          <w:lang w:val="ru-RU"/>
        </w:rPr>
        <w:t xml:space="preserve"> </w:t>
      </w:r>
      <w:r w:rsidRPr="00316DB4">
        <w:rPr>
          <w:rFonts w:ascii="Times New Roman" w:hAnsi="Times New Roman"/>
          <w:b/>
          <w:sz w:val="28"/>
          <w:szCs w:val="28"/>
          <w:lang w:val="ru-RU"/>
        </w:rPr>
        <w:t>инновационном</w:t>
      </w:r>
      <w:r>
        <w:rPr>
          <w:rFonts w:ascii="Times New Roman" w:hAnsi="Times New Roman"/>
          <w:b/>
          <w:sz w:val="28"/>
          <w:szCs w:val="28"/>
          <w:lang w:val="ru-RU"/>
        </w:rPr>
        <w:t xml:space="preserve"> </w:t>
      </w:r>
      <w:r w:rsidRPr="00316DB4">
        <w:rPr>
          <w:rFonts w:ascii="Times New Roman" w:hAnsi="Times New Roman"/>
          <w:b/>
          <w:sz w:val="28"/>
          <w:szCs w:val="28"/>
          <w:lang w:val="ru-RU"/>
        </w:rPr>
        <w:t>проектировании</w:t>
      </w:r>
      <w:r>
        <w:rPr>
          <w:rFonts w:ascii="Times New Roman" w:hAnsi="Times New Roman"/>
          <w:b/>
          <w:sz w:val="28"/>
          <w:szCs w:val="28"/>
          <w:lang w:val="ru-RU"/>
        </w:rPr>
        <w:t xml:space="preserve"> </w:t>
      </w:r>
      <w:r w:rsidRPr="00316DB4">
        <w:rPr>
          <w:rFonts w:ascii="Times New Roman" w:hAnsi="Times New Roman"/>
          <w:b/>
          <w:sz w:val="28"/>
          <w:szCs w:val="28"/>
          <w:lang w:val="ru-RU"/>
        </w:rPr>
        <w:t>в</w:t>
      </w:r>
      <w:r>
        <w:rPr>
          <w:rFonts w:ascii="Times New Roman" w:hAnsi="Times New Roman"/>
          <w:b/>
          <w:sz w:val="28"/>
          <w:szCs w:val="28"/>
          <w:lang w:val="ru-RU"/>
        </w:rPr>
        <w:t xml:space="preserve"> </w:t>
      </w:r>
      <w:r w:rsidRPr="00316DB4">
        <w:rPr>
          <w:rFonts w:ascii="Times New Roman" w:hAnsi="Times New Roman"/>
          <w:b/>
          <w:sz w:val="28"/>
          <w:szCs w:val="28"/>
          <w:lang w:val="ru-RU"/>
        </w:rPr>
        <w:t>пищевой</w:t>
      </w:r>
      <w:r>
        <w:rPr>
          <w:rFonts w:ascii="Times New Roman" w:hAnsi="Times New Roman"/>
          <w:b/>
          <w:sz w:val="28"/>
          <w:szCs w:val="28"/>
          <w:lang w:val="ru-RU"/>
        </w:rPr>
        <w:t xml:space="preserve"> </w:t>
      </w:r>
      <w:r w:rsidRPr="00316DB4">
        <w:rPr>
          <w:rFonts w:ascii="Times New Roman" w:hAnsi="Times New Roman"/>
          <w:b/>
          <w:sz w:val="28"/>
          <w:szCs w:val="28"/>
          <w:lang w:val="ru-RU"/>
        </w:rPr>
        <w:t>промышленности</w:t>
      </w:r>
    </w:p>
    <w:p w:rsidR="00300147" w:rsidRPr="00286306" w:rsidRDefault="00300147" w:rsidP="00B473B5">
      <w:pPr>
        <w:widowControl w:val="0"/>
        <w:spacing w:after="0" w:line="336" w:lineRule="auto"/>
        <w:ind w:firstLine="709"/>
        <w:jc w:val="both"/>
        <w:rPr>
          <w:lang w:val="ru-RU"/>
        </w:rPr>
      </w:pPr>
    </w:p>
    <w:p w:rsidR="00300147" w:rsidRPr="00E15283" w:rsidRDefault="00300147" w:rsidP="00B473B5">
      <w:pPr>
        <w:widowControl w:val="0"/>
        <w:tabs>
          <w:tab w:val="left" w:pos="851"/>
        </w:tabs>
        <w:spacing w:after="0" w:line="336" w:lineRule="auto"/>
        <w:ind w:firstLine="709"/>
        <w:jc w:val="both"/>
        <w:rPr>
          <w:rFonts w:ascii="Andalus" w:hAnsi="Andalus"/>
          <w:sz w:val="28"/>
          <w:szCs w:val="24"/>
          <w:lang w:val="ru-RU" w:eastAsia="ru-RU"/>
        </w:rPr>
      </w:pPr>
      <w:r>
        <w:rPr>
          <w:rFonts w:ascii="Times New Roman" w:hAnsi="Times New Roman"/>
          <w:sz w:val="28"/>
          <w:szCs w:val="28"/>
          <w:lang w:val="ru-RU" w:eastAsia="ru-RU"/>
        </w:rPr>
        <w:t>Применение индикаторных моделей</w:t>
      </w:r>
      <w:r>
        <w:rPr>
          <w:rFonts w:ascii="Andalus" w:hAnsi="Andalus"/>
          <w:sz w:val="28"/>
          <w:szCs w:val="24"/>
          <w:lang w:val="ru-RU" w:eastAsia="ru-RU"/>
        </w:rPr>
        <w:t xml:space="preserve"> </w:t>
      </w:r>
      <w:r w:rsidRPr="00E15283">
        <w:rPr>
          <w:rFonts w:ascii="Times New Roman" w:hAnsi="Times New Roman"/>
          <w:sz w:val="28"/>
          <w:szCs w:val="24"/>
          <w:lang w:val="ru-RU" w:eastAsia="ru-RU"/>
        </w:rPr>
        <w:t>в</w:t>
      </w:r>
      <w:r>
        <w:rPr>
          <w:rFonts w:ascii="Andalus" w:hAnsi="Andalus"/>
          <w:sz w:val="28"/>
          <w:szCs w:val="24"/>
          <w:lang w:val="ru-RU" w:eastAsia="ru-RU"/>
        </w:rPr>
        <w:t xml:space="preserve"> </w:t>
      </w:r>
      <w:r w:rsidRPr="00E15283">
        <w:rPr>
          <w:rFonts w:ascii="Times New Roman" w:hAnsi="Times New Roman"/>
          <w:sz w:val="28"/>
          <w:szCs w:val="24"/>
          <w:lang w:val="ru-RU" w:eastAsia="ru-RU"/>
        </w:rPr>
        <w:t>процессе</w:t>
      </w:r>
      <w:r>
        <w:rPr>
          <w:rFonts w:ascii="Andalus" w:hAnsi="Andalus"/>
          <w:sz w:val="28"/>
          <w:szCs w:val="24"/>
          <w:lang w:val="ru-RU" w:eastAsia="ru-RU"/>
        </w:rPr>
        <w:t xml:space="preserve"> </w:t>
      </w:r>
      <w:r w:rsidRPr="00E15283">
        <w:rPr>
          <w:rFonts w:ascii="Times New Roman" w:hAnsi="Times New Roman"/>
          <w:sz w:val="28"/>
          <w:szCs w:val="24"/>
          <w:lang w:val="ru-RU" w:eastAsia="ru-RU"/>
        </w:rPr>
        <w:t>инновационного</w:t>
      </w:r>
      <w:r>
        <w:rPr>
          <w:rFonts w:ascii="Andalus" w:hAnsi="Andalus"/>
          <w:sz w:val="28"/>
          <w:szCs w:val="24"/>
          <w:lang w:val="ru-RU" w:eastAsia="ru-RU"/>
        </w:rPr>
        <w:t xml:space="preserve"> </w:t>
      </w:r>
      <w:r w:rsidRPr="00E15283">
        <w:rPr>
          <w:rFonts w:ascii="Times New Roman" w:hAnsi="Times New Roman"/>
          <w:sz w:val="28"/>
          <w:szCs w:val="24"/>
          <w:lang w:val="ru-RU" w:eastAsia="ru-RU"/>
        </w:rPr>
        <w:t>ра</w:t>
      </w:r>
      <w:r w:rsidRPr="00E15283">
        <w:rPr>
          <w:rFonts w:ascii="Times New Roman" w:hAnsi="Times New Roman"/>
          <w:sz w:val="28"/>
          <w:szCs w:val="24"/>
          <w:lang w:val="ru-RU" w:eastAsia="ru-RU"/>
        </w:rPr>
        <w:t>з</w:t>
      </w:r>
      <w:r w:rsidRPr="00E15283">
        <w:rPr>
          <w:rFonts w:ascii="Times New Roman" w:hAnsi="Times New Roman"/>
          <w:sz w:val="28"/>
          <w:szCs w:val="24"/>
          <w:lang w:val="ru-RU" w:eastAsia="ru-RU"/>
        </w:rPr>
        <w:t>вития</w:t>
      </w:r>
      <w:r>
        <w:rPr>
          <w:rFonts w:ascii="Andalus" w:hAnsi="Andalus"/>
          <w:sz w:val="28"/>
          <w:szCs w:val="24"/>
          <w:lang w:val="ru-RU" w:eastAsia="ru-RU"/>
        </w:rPr>
        <w:t xml:space="preserve"> </w:t>
      </w:r>
      <w:r w:rsidRPr="00E15283">
        <w:rPr>
          <w:rFonts w:ascii="Times New Roman" w:hAnsi="Times New Roman"/>
          <w:sz w:val="28"/>
          <w:szCs w:val="24"/>
          <w:lang w:val="ru-RU" w:eastAsia="ru-RU"/>
        </w:rPr>
        <w:t>промышленного</w:t>
      </w:r>
      <w:r>
        <w:rPr>
          <w:rFonts w:ascii="Andalus" w:hAnsi="Andalus"/>
          <w:sz w:val="28"/>
          <w:szCs w:val="24"/>
          <w:lang w:val="ru-RU" w:eastAsia="ru-RU"/>
        </w:rPr>
        <w:t xml:space="preserve"> </w:t>
      </w:r>
      <w:r w:rsidRPr="00E15283">
        <w:rPr>
          <w:rFonts w:ascii="Times New Roman" w:hAnsi="Times New Roman"/>
          <w:sz w:val="28"/>
          <w:szCs w:val="24"/>
          <w:lang w:val="ru-RU" w:eastAsia="ru-RU"/>
        </w:rPr>
        <w:t>предприятия</w:t>
      </w:r>
      <w:r>
        <w:rPr>
          <w:rFonts w:ascii="Andalus" w:hAnsi="Andalus"/>
          <w:sz w:val="28"/>
          <w:szCs w:val="24"/>
          <w:lang w:val="ru-RU" w:eastAsia="ru-RU"/>
        </w:rPr>
        <w:t xml:space="preserve">  </w:t>
      </w:r>
      <w:r w:rsidRPr="00E15283">
        <w:rPr>
          <w:rFonts w:ascii="Times New Roman" w:hAnsi="Times New Roman"/>
          <w:sz w:val="28"/>
          <w:szCs w:val="24"/>
          <w:lang w:val="ru-RU" w:eastAsia="ru-RU"/>
        </w:rPr>
        <w:t>связано</w:t>
      </w:r>
      <w:r>
        <w:rPr>
          <w:rFonts w:ascii="Andalus" w:hAnsi="Andalus"/>
          <w:sz w:val="28"/>
          <w:szCs w:val="24"/>
          <w:lang w:val="ru-RU" w:eastAsia="ru-RU"/>
        </w:rPr>
        <w:t xml:space="preserve"> </w:t>
      </w:r>
      <w:r w:rsidRPr="00E15283">
        <w:rPr>
          <w:rFonts w:ascii="Times New Roman" w:hAnsi="Times New Roman"/>
          <w:sz w:val="28"/>
          <w:szCs w:val="24"/>
          <w:lang w:val="ru-RU" w:eastAsia="ru-RU"/>
        </w:rPr>
        <w:t>с</w:t>
      </w:r>
      <w:r>
        <w:rPr>
          <w:rFonts w:ascii="Andalus" w:hAnsi="Andalus"/>
          <w:sz w:val="28"/>
          <w:szCs w:val="24"/>
          <w:lang w:val="ru-RU" w:eastAsia="ru-RU"/>
        </w:rPr>
        <w:t xml:space="preserve"> </w:t>
      </w:r>
      <w:r>
        <w:rPr>
          <w:rFonts w:ascii="Times New Roman" w:hAnsi="Times New Roman"/>
          <w:sz w:val="28"/>
          <w:szCs w:val="24"/>
          <w:lang w:val="ru-RU" w:eastAsia="ru-RU"/>
        </w:rPr>
        <w:t>необходимостью выбора эффективного инвестиционного решения на основе анализа соответс</w:t>
      </w:r>
      <w:r>
        <w:rPr>
          <w:rFonts w:ascii="Times New Roman" w:hAnsi="Times New Roman"/>
          <w:sz w:val="28"/>
          <w:szCs w:val="24"/>
          <w:lang w:val="ru-RU" w:eastAsia="ru-RU"/>
        </w:rPr>
        <w:t>т</w:t>
      </w:r>
      <w:r>
        <w:rPr>
          <w:rFonts w:ascii="Times New Roman" w:hAnsi="Times New Roman"/>
          <w:sz w:val="28"/>
          <w:szCs w:val="24"/>
          <w:lang w:val="ru-RU" w:eastAsia="ru-RU"/>
        </w:rPr>
        <w:t>вующих характеристик внешней и внутренней среды</w:t>
      </w:r>
      <w:r w:rsidRPr="00E15283">
        <w:rPr>
          <w:rFonts w:ascii="Andalus" w:hAnsi="Andalus"/>
          <w:sz w:val="28"/>
          <w:szCs w:val="24"/>
          <w:lang w:val="ru-RU" w:eastAsia="ru-RU"/>
        </w:rPr>
        <w:t>.</w:t>
      </w:r>
      <w:r>
        <w:rPr>
          <w:rFonts w:ascii="Andalus" w:hAnsi="Andalus"/>
          <w:sz w:val="28"/>
          <w:szCs w:val="24"/>
          <w:lang w:val="ru-RU" w:eastAsia="ru-RU"/>
        </w:rPr>
        <w:t xml:space="preserve"> </w:t>
      </w:r>
      <w:r>
        <w:rPr>
          <w:sz w:val="28"/>
          <w:szCs w:val="24"/>
          <w:lang w:val="ru-RU" w:eastAsia="ru-RU"/>
        </w:rPr>
        <w:t xml:space="preserve"> </w:t>
      </w:r>
      <w:r w:rsidRPr="00E15283">
        <w:rPr>
          <w:rFonts w:ascii="Times New Roman" w:hAnsi="Times New Roman"/>
          <w:sz w:val="28"/>
          <w:szCs w:val="24"/>
          <w:lang w:val="ru-RU" w:eastAsia="ru-RU"/>
        </w:rPr>
        <w:t>Каждый</w:t>
      </w:r>
      <w:r>
        <w:rPr>
          <w:rFonts w:ascii="Andalus" w:hAnsi="Andalus"/>
          <w:sz w:val="28"/>
          <w:szCs w:val="24"/>
          <w:lang w:val="ru-RU" w:eastAsia="ru-RU"/>
        </w:rPr>
        <w:t xml:space="preserve"> </w:t>
      </w:r>
      <w:r w:rsidRPr="00E15283">
        <w:rPr>
          <w:rFonts w:ascii="Times New Roman" w:hAnsi="Times New Roman"/>
          <w:sz w:val="28"/>
          <w:szCs w:val="24"/>
          <w:lang w:val="ru-RU" w:eastAsia="ru-RU"/>
        </w:rPr>
        <w:t>из</w:t>
      </w:r>
      <w:r>
        <w:rPr>
          <w:rFonts w:ascii="Andalus" w:hAnsi="Andalus"/>
          <w:sz w:val="28"/>
          <w:szCs w:val="24"/>
          <w:lang w:val="ru-RU" w:eastAsia="ru-RU"/>
        </w:rPr>
        <w:t xml:space="preserve"> </w:t>
      </w:r>
      <w:r w:rsidRPr="00E15283">
        <w:rPr>
          <w:rFonts w:ascii="Times New Roman" w:hAnsi="Times New Roman"/>
          <w:sz w:val="28"/>
          <w:szCs w:val="24"/>
          <w:lang w:val="ru-RU" w:eastAsia="ru-RU"/>
        </w:rPr>
        <w:t>этапов</w:t>
      </w:r>
      <w:r>
        <w:rPr>
          <w:rFonts w:ascii="Andalus" w:hAnsi="Andalus"/>
          <w:sz w:val="28"/>
          <w:szCs w:val="24"/>
          <w:lang w:val="ru-RU" w:eastAsia="ru-RU"/>
        </w:rPr>
        <w:t xml:space="preserve"> </w:t>
      </w:r>
      <w:r w:rsidRPr="00E15283">
        <w:rPr>
          <w:rFonts w:ascii="Times New Roman" w:hAnsi="Times New Roman"/>
          <w:sz w:val="28"/>
          <w:szCs w:val="24"/>
          <w:lang w:val="ru-RU" w:eastAsia="ru-RU"/>
        </w:rPr>
        <w:t>принятия</w:t>
      </w:r>
      <w:r>
        <w:rPr>
          <w:rFonts w:ascii="Andalus" w:hAnsi="Andalus"/>
          <w:sz w:val="28"/>
          <w:szCs w:val="24"/>
          <w:lang w:val="ru-RU" w:eastAsia="ru-RU"/>
        </w:rPr>
        <w:t xml:space="preserve"> </w:t>
      </w:r>
      <w:r>
        <w:rPr>
          <w:rFonts w:ascii="Times New Roman" w:hAnsi="Times New Roman"/>
          <w:sz w:val="28"/>
          <w:szCs w:val="24"/>
          <w:lang w:val="ru-RU" w:eastAsia="ru-RU"/>
        </w:rPr>
        <w:t xml:space="preserve">такого </w:t>
      </w:r>
      <w:r>
        <w:rPr>
          <w:rFonts w:ascii="Andalus" w:hAnsi="Andalus"/>
          <w:sz w:val="28"/>
          <w:szCs w:val="24"/>
          <w:lang w:val="ru-RU" w:eastAsia="ru-RU"/>
        </w:rPr>
        <w:t xml:space="preserve"> </w:t>
      </w:r>
      <w:r w:rsidRPr="00E15283">
        <w:rPr>
          <w:rFonts w:ascii="Times New Roman" w:hAnsi="Times New Roman"/>
          <w:sz w:val="28"/>
          <w:szCs w:val="24"/>
          <w:lang w:val="ru-RU" w:eastAsia="ru-RU"/>
        </w:rPr>
        <w:t>решения</w:t>
      </w:r>
      <w:r>
        <w:rPr>
          <w:rFonts w:ascii="Andalus" w:hAnsi="Andalus"/>
          <w:sz w:val="28"/>
          <w:szCs w:val="24"/>
          <w:lang w:val="ru-RU" w:eastAsia="ru-RU"/>
        </w:rPr>
        <w:t xml:space="preserve"> </w:t>
      </w:r>
      <w:r w:rsidRPr="00E15283">
        <w:rPr>
          <w:rFonts w:ascii="Times New Roman" w:hAnsi="Times New Roman"/>
          <w:sz w:val="28"/>
          <w:szCs w:val="24"/>
          <w:lang w:val="ru-RU" w:eastAsia="ru-RU"/>
        </w:rPr>
        <w:t>имеет</w:t>
      </w:r>
      <w:r>
        <w:rPr>
          <w:rFonts w:ascii="Andalus" w:hAnsi="Andalus"/>
          <w:sz w:val="28"/>
          <w:szCs w:val="24"/>
          <w:lang w:val="ru-RU" w:eastAsia="ru-RU"/>
        </w:rPr>
        <w:t xml:space="preserve"> </w:t>
      </w:r>
      <w:r w:rsidRPr="00E15283">
        <w:rPr>
          <w:rFonts w:ascii="Times New Roman" w:hAnsi="Times New Roman"/>
          <w:sz w:val="28"/>
          <w:szCs w:val="24"/>
          <w:lang w:val="ru-RU" w:eastAsia="ru-RU"/>
        </w:rPr>
        <w:t>собственную</w:t>
      </w:r>
      <w:r>
        <w:rPr>
          <w:rFonts w:ascii="Andalus" w:hAnsi="Andalus"/>
          <w:sz w:val="28"/>
          <w:szCs w:val="24"/>
          <w:lang w:val="ru-RU" w:eastAsia="ru-RU"/>
        </w:rPr>
        <w:t xml:space="preserve"> </w:t>
      </w:r>
      <w:r w:rsidRPr="00E15283">
        <w:rPr>
          <w:rFonts w:ascii="Times New Roman" w:hAnsi="Times New Roman"/>
          <w:sz w:val="28"/>
          <w:szCs w:val="24"/>
          <w:lang w:val="ru-RU" w:eastAsia="ru-RU"/>
        </w:rPr>
        <w:t>внутреннюю</w:t>
      </w:r>
      <w:r>
        <w:rPr>
          <w:rFonts w:ascii="Andalus" w:hAnsi="Andalus"/>
          <w:sz w:val="28"/>
          <w:szCs w:val="24"/>
          <w:lang w:val="ru-RU" w:eastAsia="ru-RU"/>
        </w:rPr>
        <w:t xml:space="preserve"> </w:t>
      </w:r>
      <w:r w:rsidRPr="00E15283">
        <w:rPr>
          <w:rFonts w:ascii="Times New Roman" w:hAnsi="Times New Roman"/>
          <w:sz w:val="28"/>
          <w:szCs w:val="24"/>
          <w:lang w:val="ru-RU" w:eastAsia="ru-RU"/>
        </w:rPr>
        <w:t>структуру</w:t>
      </w:r>
      <w:r w:rsidRPr="00E15283">
        <w:rPr>
          <w:rFonts w:ascii="Andalus" w:hAnsi="Andalus"/>
          <w:sz w:val="28"/>
          <w:szCs w:val="24"/>
          <w:lang w:val="ru-RU" w:eastAsia="ru-RU"/>
        </w:rPr>
        <w:t>,</w:t>
      </w:r>
      <w:r>
        <w:rPr>
          <w:rFonts w:ascii="Andalus" w:hAnsi="Andalus"/>
          <w:sz w:val="28"/>
          <w:szCs w:val="24"/>
          <w:lang w:val="ru-RU" w:eastAsia="ru-RU"/>
        </w:rPr>
        <w:t xml:space="preserve"> </w:t>
      </w:r>
      <w:r w:rsidRPr="00E15283">
        <w:rPr>
          <w:rFonts w:ascii="Times New Roman" w:hAnsi="Times New Roman"/>
          <w:sz w:val="28"/>
          <w:szCs w:val="24"/>
          <w:lang w:val="ru-RU" w:eastAsia="ru-RU"/>
        </w:rPr>
        <w:t>при</w:t>
      </w:r>
      <w:r>
        <w:rPr>
          <w:rFonts w:ascii="Andalus" w:hAnsi="Andalus"/>
          <w:sz w:val="28"/>
          <w:szCs w:val="24"/>
          <w:lang w:val="ru-RU" w:eastAsia="ru-RU"/>
        </w:rPr>
        <w:t xml:space="preserve"> </w:t>
      </w:r>
      <w:r w:rsidRPr="00E15283">
        <w:rPr>
          <w:rFonts w:ascii="Times New Roman" w:hAnsi="Times New Roman"/>
          <w:sz w:val="28"/>
          <w:szCs w:val="24"/>
          <w:lang w:val="ru-RU" w:eastAsia="ru-RU"/>
        </w:rPr>
        <w:t>этом</w:t>
      </w:r>
      <w:r>
        <w:rPr>
          <w:rFonts w:ascii="Andalus" w:hAnsi="Andalus"/>
          <w:sz w:val="28"/>
          <w:szCs w:val="24"/>
          <w:lang w:val="ru-RU" w:eastAsia="ru-RU"/>
        </w:rPr>
        <w:t xml:space="preserve"> </w:t>
      </w:r>
      <w:r w:rsidRPr="00E15283">
        <w:rPr>
          <w:rFonts w:ascii="Times New Roman" w:hAnsi="Times New Roman"/>
          <w:sz w:val="28"/>
          <w:szCs w:val="24"/>
          <w:lang w:val="ru-RU" w:eastAsia="ru-RU"/>
        </w:rPr>
        <w:t>конечный</w:t>
      </w:r>
      <w:r>
        <w:rPr>
          <w:rFonts w:ascii="Andalus" w:hAnsi="Andalus"/>
          <w:sz w:val="28"/>
          <w:szCs w:val="24"/>
          <w:lang w:val="ru-RU" w:eastAsia="ru-RU"/>
        </w:rPr>
        <w:t xml:space="preserve"> </w:t>
      </w:r>
      <w:r w:rsidRPr="00E15283">
        <w:rPr>
          <w:rFonts w:ascii="Times New Roman" w:hAnsi="Times New Roman"/>
          <w:sz w:val="28"/>
          <w:szCs w:val="24"/>
          <w:lang w:val="ru-RU" w:eastAsia="ru-RU"/>
        </w:rPr>
        <w:t>продукт</w:t>
      </w:r>
      <w:r>
        <w:rPr>
          <w:rFonts w:ascii="Andalus" w:hAnsi="Andalus"/>
          <w:sz w:val="28"/>
          <w:szCs w:val="24"/>
          <w:lang w:val="ru-RU" w:eastAsia="ru-RU"/>
        </w:rPr>
        <w:t xml:space="preserve"> </w:t>
      </w:r>
      <w:r w:rsidRPr="00E15283">
        <w:rPr>
          <w:rFonts w:ascii="Times New Roman" w:hAnsi="Times New Roman"/>
          <w:sz w:val="28"/>
          <w:szCs w:val="24"/>
          <w:lang w:val="ru-RU" w:eastAsia="ru-RU"/>
        </w:rPr>
        <w:t>последнего</w:t>
      </w:r>
      <w:r>
        <w:rPr>
          <w:rFonts w:ascii="Andalus" w:hAnsi="Andalus"/>
          <w:sz w:val="28"/>
          <w:szCs w:val="24"/>
          <w:lang w:val="ru-RU" w:eastAsia="ru-RU"/>
        </w:rPr>
        <w:t xml:space="preserve"> </w:t>
      </w:r>
      <w:r w:rsidRPr="00E15283">
        <w:rPr>
          <w:rFonts w:ascii="Times New Roman" w:hAnsi="Times New Roman"/>
          <w:sz w:val="28"/>
          <w:szCs w:val="24"/>
          <w:lang w:val="ru-RU" w:eastAsia="ru-RU"/>
        </w:rPr>
        <w:t>этапа</w:t>
      </w:r>
      <w:r>
        <w:rPr>
          <w:rFonts w:ascii="Andalus" w:hAnsi="Andalus"/>
          <w:sz w:val="28"/>
          <w:szCs w:val="24"/>
          <w:lang w:val="ru-RU" w:eastAsia="ru-RU"/>
        </w:rPr>
        <w:t xml:space="preserve"> </w:t>
      </w:r>
      <w:r w:rsidRPr="00E15283">
        <w:rPr>
          <w:rFonts w:ascii="Times New Roman" w:hAnsi="Times New Roman"/>
          <w:sz w:val="28"/>
          <w:szCs w:val="24"/>
          <w:lang w:val="ru-RU" w:eastAsia="ru-RU"/>
        </w:rPr>
        <w:t>является</w:t>
      </w:r>
      <w:r>
        <w:rPr>
          <w:rFonts w:ascii="Andalus" w:hAnsi="Andalus"/>
          <w:sz w:val="28"/>
          <w:szCs w:val="24"/>
          <w:lang w:val="ru-RU" w:eastAsia="ru-RU"/>
        </w:rPr>
        <w:t xml:space="preserve">  </w:t>
      </w:r>
      <w:r w:rsidRPr="00E15283">
        <w:rPr>
          <w:rFonts w:ascii="Times New Roman" w:hAnsi="Times New Roman"/>
          <w:sz w:val="28"/>
          <w:szCs w:val="24"/>
          <w:lang w:val="ru-RU" w:eastAsia="ru-RU"/>
        </w:rPr>
        <w:t>первичным</w:t>
      </w:r>
      <w:r>
        <w:rPr>
          <w:rFonts w:ascii="Andalus" w:hAnsi="Andalus"/>
          <w:sz w:val="28"/>
          <w:szCs w:val="24"/>
          <w:lang w:val="ru-RU" w:eastAsia="ru-RU"/>
        </w:rPr>
        <w:t xml:space="preserve"> </w:t>
      </w:r>
      <w:r w:rsidRPr="00E15283">
        <w:rPr>
          <w:rFonts w:ascii="Times New Roman" w:hAnsi="Times New Roman"/>
          <w:sz w:val="28"/>
          <w:szCs w:val="24"/>
          <w:lang w:val="ru-RU" w:eastAsia="ru-RU"/>
        </w:rPr>
        <w:t>ресурсом</w:t>
      </w:r>
      <w:r>
        <w:rPr>
          <w:rFonts w:ascii="Andalus" w:hAnsi="Andalus"/>
          <w:sz w:val="28"/>
          <w:szCs w:val="24"/>
          <w:lang w:val="ru-RU" w:eastAsia="ru-RU"/>
        </w:rPr>
        <w:t xml:space="preserve"> </w:t>
      </w:r>
      <w:r w:rsidRPr="00E15283">
        <w:rPr>
          <w:rFonts w:ascii="Times New Roman" w:hAnsi="Times New Roman"/>
          <w:sz w:val="28"/>
          <w:szCs w:val="24"/>
          <w:lang w:val="ru-RU" w:eastAsia="ru-RU"/>
        </w:rPr>
        <w:t>последующего</w:t>
      </w:r>
      <w:r w:rsidRPr="00E15283">
        <w:rPr>
          <w:rFonts w:ascii="Andalus" w:hAnsi="Andalus"/>
          <w:sz w:val="28"/>
          <w:szCs w:val="24"/>
          <w:lang w:val="ru-RU" w:eastAsia="ru-RU"/>
        </w:rPr>
        <w:t>.</w:t>
      </w:r>
      <w:r>
        <w:rPr>
          <w:rFonts w:ascii="Andalus" w:hAnsi="Andalus"/>
          <w:sz w:val="28"/>
          <w:szCs w:val="24"/>
          <w:lang w:val="ru-RU" w:eastAsia="ru-RU"/>
        </w:rPr>
        <w:t xml:space="preserve"> </w:t>
      </w:r>
      <w:r w:rsidRPr="00E15283">
        <w:rPr>
          <w:rFonts w:ascii="Times New Roman" w:hAnsi="Times New Roman"/>
          <w:sz w:val="28"/>
          <w:szCs w:val="24"/>
          <w:lang w:val="ru-RU" w:eastAsia="ru-RU"/>
        </w:rPr>
        <w:t>Схема</w:t>
      </w:r>
      <w:r>
        <w:rPr>
          <w:rFonts w:ascii="Andalus" w:hAnsi="Andalus"/>
          <w:sz w:val="28"/>
          <w:szCs w:val="24"/>
          <w:lang w:val="ru-RU" w:eastAsia="ru-RU"/>
        </w:rPr>
        <w:t xml:space="preserve"> </w:t>
      </w:r>
      <w:r w:rsidRPr="00E15283">
        <w:rPr>
          <w:rFonts w:ascii="Times New Roman" w:hAnsi="Times New Roman"/>
          <w:sz w:val="28"/>
          <w:szCs w:val="24"/>
          <w:lang w:val="ru-RU" w:eastAsia="ru-RU"/>
        </w:rPr>
        <w:t>принятия</w:t>
      </w:r>
      <w:r>
        <w:rPr>
          <w:rFonts w:ascii="Andalus" w:hAnsi="Andalus"/>
          <w:sz w:val="28"/>
          <w:szCs w:val="24"/>
          <w:lang w:val="ru-RU" w:eastAsia="ru-RU"/>
        </w:rPr>
        <w:t xml:space="preserve"> </w:t>
      </w:r>
      <w:r>
        <w:rPr>
          <w:rFonts w:ascii="Times New Roman" w:hAnsi="Times New Roman"/>
          <w:sz w:val="28"/>
          <w:szCs w:val="24"/>
          <w:lang w:val="ru-RU" w:eastAsia="ru-RU"/>
        </w:rPr>
        <w:t>инвестиционного</w:t>
      </w:r>
      <w:r>
        <w:rPr>
          <w:rFonts w:ascii="Andalus" w:hAnsi="Andalus"/>
          <w:sz w:val="28"/>
          <w:szCs w:val="24"/>
          <w:lang w:val="ru-RU" w:eastAsia="ru-RU"/>
        </w:rPr>
        <w:t xml:space="preserve"> </w:t>
      </w:r>
      <w:r w:rsidRPr="00E15283">
        <w:rPr>
          <w:rFonts w:ascii="Times New Roman" w:hAnsi="Times New Roman"/>
          <w:sz w:val="28"/>
          <w:szCs w:val="24"/>
          <w:lang w:val="ru-RU" w:eastAsia="ru-RU"/>
        </w:rPr>
        <w:t>решения</w:t>
      </w:r>
      <w:r>
        <w:rPr>
          <w:rFonts w:ascii="Times New Roman" w:hAnsi="Times New Roman"/>
          <w:sz w:val="28"/>
          <w:szCs w:val="24"/>
          <w:lang w:val="ru-RU" w:eastAsia="ru-RU"/>
        </w:rPr>
        <w:t xml:space="preserve"> по инновац</w:t>
      </w:r>
      <w:r>
        <w:rPr>
          <w:rFonts w:ascii="Times New Roman" w:hAnsi="Times New Roman"/>
          <w:sz w:val="28"/>
          <w:szCs w:val="24"/>
          <w:lang w:val="ru-RU" w:eastAsia="ru-RU"/>
        </w:rPr>
        <w:t>и</w:t>
      </w:r>
      <w:r>
        <w:rPr>
          <w:rFonts w:ascii="Times New Roman" w:hAnsi="Times New Roman"/>
          <w:sz w:val="28"/>
          <w:szCs w:val="24"/>
          <w:lang w:val="ru-RU" w:eastAsia="ru-RU"/>
        </w:rPr>
        <w:t>онному развитию предприятия</w:t>
      </w:r>
      <w:r>
        <w:rPr>
          <w:rFonts w:ascii="Andalus" w:hAnsi="Andalus"/>
          <w:sz w:val="28"/>
          <w:szCs w:val="24"/>
          <w:lang w:val="ru-RU" w:eastAsia="ru-RU"/>
        </w:rPr>
        <w:t xml:space="preserve"> </w:t>
      </w:r>
      <w:r w:rsidRPr="00E15283">
        <w:rPr>
          <w:rFonts w:ascii="Times New Roman" w:hAnsi="Times New Roman"/>
          <w:sz w:val="28"/>
          <w:szCs w:val="24"/>
          <w:lang w:val="ru-RU" w:eastAsia="ru-RU"/>
        </w:rPr>
        <w:t>имеет</w:t>
      </w:r>
      <w:r>
        <w:rPr>
          <w:rFonts w:ascii="Andalus" w:hAnsi="Andalus"/>
          <w:sz w:val="28"/>
          <w:szCs w:val="24"/>
          <w:lang w:val="ru-RU" w:eastAsia="ru-RU"/>
        </w:rPr>
        <w:t xml:space="preserve"> </w:t>
      </w:r>
      <w:r w:rsidRPr="00E15283">
        <w:rPr>
          <w:rFonts w:ascii="Times New Roman" w:hAnsi="Times New Roman"/>
          <w:sz w:val="28"/>
          <w:szCs w:val="24"/>
          <w:lang w:val="ru-RU" w:eastAsia="ru-RU"/>
        </w:rPr>
        <w:t>замкнутую</w:t>
      </w:r>
      <w:r>
        <w:rPr>
          <w:rFonts w:ascii="Andalus" w:hAnsi="Andalus"/>
          <w:sz w:val="28"/>
          <w:szCs w:val="24"/>
          <w:lang w:val="ru-RU" w:eastAsia="ru-RU"/>
        </w:rPr>
        <w:t xml:space="preserve">  </w:t>
      </w:r>
      <w:r w:rsidRPr="00E15283">
        <w:rPr>
          <w:rFonts w:ascii="Times New Roman" w:hAnsi="Times New Roman"/>
          <w:sz w:val="28"/>
          <w:szCs w:val="24"/>
          <w:lang w:val="ru-RU" w:eastAsia="ru-RU"/>
        </w:rPr>
        <w:t>цепь</w:t>
      </w:r>
      <w:r w:rsidRPr="00E15283">
        <w:rPr>
          <w:rFonts w:ascii="Andalus" w:hAnsi="Andalus"/>
          <w:sz w:val="28"/>
          <w:szCs w:val="24"/>
          <w:lang w:val="ru-RU" w:eastAsia="ru-RU"/>
        </w:rPr>
        <w:t>,</w:t>
      </w:r>
      <w:r>
        <w:rPr>
          <w:rFonts w:ascii="Andalus" w:hAnsi="Andalus"/>
          <w:sz w:val="28"/>
          <w:szCs w:val="24"/>
          <w:lang w:val="ru-RU" w:eastAsia="ru-RU"/>
        </w:rPr>
        <w:t xml:space="preserve"> </w:t>
      </w:r>
      <w:r w:rsidRPr="00E15283">
        <w:rPr>
          <w:rFonts w:ascii="Times New Roman" w:hAnsi="Times New Roman"/>
          <w:sz w:val="28"/>
          <w:szCs w:val="24"/>
          <w:lang w:val="ru-RU" w:eastAsia="ru-RU"/>
        </w:rPr>
        <w:t>позволяющую</w:t>
      </w:r>
      <w:r>
        <w:rPr>
          <w:rFonts w:ascii="Andalus" w:hAnsi="Andalus"/>
          <w:sz w:val="28"/>
          <w:szCs w:val="24"/>
          <w:lang w:val="ru-RU" w:eastAsia="ru-RU"/>
        </w:rPr>
        <w:t xml:space="preserve"> </w:t>
      </w:r>
      <w:r w:rsidRPr="00E15283">
        <w:rPr>
          <w:rFonts w:ascii="Times New Roman" w:hAnsi="Times New Roman"/>
          <w:sz w:val="28"/>
          <w:szCs w:val="24"/>
          <w:lang w:val="ru-RU" w:eastAsia="ru-RU"/>
        </w:rPr>
        <w:t>к</w:t>
      </w:r>
      <w:r w:rsidRPr="00E15283">
        <w:rPr>
          <w:rFonts w:ascii="Times New Roman" w:hAnsi="Times New Roman"/>
          <w:sz w:val="28"/>
          <w:szCs w:val="24"/>
          <w:lang w:val="ru-RU" w:eastAsia="ru-RU"/>
        </w:rPr>
        <w:t>о</w:t>
      </w:r>
      <w:r w:rsidRPr="00E15283">
        <w:rPr>
          <w:rFonts w:ascii="Times New Roman" w:hAnsi="Times New Roman"/>
          <w:sz w:val="28"/>
          <w:szCs w:val="24"/>
          <w:lang w:val="ru-RU" w:eastAsia="ru-RU"/>
        </w:rPr>
        <w:t>нечный</w:t>
      </w:r>
      <w:r>
        <w:rPr>
          <w:rFonts w:ascii="Andalus" w:hAnsi="Andalus"/>
          <w:sz w:val="28"/>
          <w:szCs w:val="24"/>
          <w:lang w:val="ru-RU" w:eastAsia="ru-RU"/>
        </w:rPr>
        <w:t xml:space="preserve"> </w:t>
      </w:r>
      <w:r w:rsidRPr="00E15283">
        <w:rPr>
          <w:rFonts w:ascii="Times New Roman" w:hAnsi="Times New Roman"/>
          <w:sz w:val="28"/>
          <w:szCs w:val="24"/>
          <w:lang w:val="ru-RU" w:eastAsia="ru-RU"/>
        </w:rPr>
        <w:t>этап</w:t>
      </w:r>
      <w:r>
        <w:rPr>
          <w:rFonts w:ascii="Andalus" w:hAnsi="Andalus"/>
          <w:sz w:val="28"/>
          <w:szCs w:val="24"/>
          <w:lang w:val="ru-RU" w:eastAsia="ru-RU"/>
        </w:rPr>
        <w:t xml:space="preserve"> </w:t>
      </w:r>
      <w:r w:rsidRPr="00E15283">
        <w:rPr>
          <w:rFonts w:ascii="Times New Roman" w:hAnsi="Times New Roman"/>
          <w:sz w:val="28"/>
          <w:szCs w:val="24"/>
          <w:lang w:val="ru-RU" w:eastAsia="ru-RU"/>
        </w:rPr>
        <w:t>реализации</w:t>
      </w:r>
      <w:r>
        <w:rPr>
          <w:rFonts w:ascii="Andalus" w:hAnsi="Andalus"/>
          <w:sz w:val="28"/>
          <w:szCs w:val="24"/>
          <w:lang w:val="ru-RU" w:eastAsia="ru-RU"/>
        </w:rPr>
        <w:t xml:space="preserve"> </w:t>
      </w:r>
      <w:r w:rsidRPr="00E15283">
        <w:rPr>
          <w:rFonts w:ascii="Times New Roman" w:hAnsi="Times New Roman"/>
          <w:sz w:val="28"/>
          <w:szCs w:val="24"/>
          <w:lang w:val="ru-RU" w:eastAsia="ru-RU"/>
        </w:rPr>
        <w:t>решения</w:t>
      </w:r>
      <w:r>
        <w:rPr>
          <w:rFonts w:ascii="Andalus" w:hAnsi="Andalus"/>
          <w:sz w:val="28"/>
          <w:szCs w:val="24"/>
          <w:lang w:val="ru-RU" w:eastAsia="ru-RU"/>
        </w:rPr>
        <w:t xml:space="preserve"> </w:t>
      </w:r>
      <w:r w:rsidRPr="00E15283">
        <w:rPr>
          <w:rFonts w:ascii="Times New Roman" w:hAnsi="Times New Roman"/>
          <w:sz w:val="28"/>
          <w:szCs w:val="24"/>
          <w:lang w:val="ru-RU" w:eastAsia="ru-RU"/>
        </w:rPr>
        <w:t>прервать</w:t>
      </w:r>
      <w:r>
        <w:rPr>
          <w:rFonts w:ascii="Andalus" w:hAnsi="Andalus"/>
          <w:sz w:val="28"/>
          <w:szCs w:val="24"/>
          <w:lang w:val="ru-RU" w:eastAsia="ru-RU"/>
        </w:rPr>
        <w:t xml:space="preserve">  </w:t>
      </w:r>
      <w:r w:rsidRPr="00E15283">
        <w:rPr>
          <w:rFonts w:ascii="Times New Roman" w:hAnsi="Times New Roman"/>
          <w:sz w:val="28"/>
          <w:szCs w:val="24"/>
          <w:lang w:val="ru-RU" w:eastAsia="ru-RU"/>
        </w:rPr>
        <w:t>постановкой</w:t>
      </w:r>
      <w:r>
        <w:rPr>
          <w:rFonts w:ascii="Andalus" w:hAnsi="Andalus"/>
          <w:sz w:val="28"/>
          <w:szCs w:val="24"/>
          <w:lang w:val="ru-RU" w:eastAsia="ru-RU"/>
        </w:rPr>
        <w:t xml:space="preserve"> </w:t>
      </w:r>
      <w:r w:rsidRPr="00E15283">
        <w:rPr>
          <w:rFonts w:ascii="Times New Roman" w:hAnsi="Times New Roman"/>
          <w:sz w:val="28"/>
          <w:szCs w:val="24"/>
          <w:lang w:val="ru-RU" w:eastAsia="ru-RU"/>
        </w:rPr>
        <w:t>новой</w:t>
      </w:r>
      <w:r>
        <w:rPr>
          <w:rFonts w:ascii="Andalus" w:hAnsi="Andalus"/>
          <w:sz w:val="28"/>
          <w:szCs w:val="24"/>
          <w:lang w:val="ru-RU" w:eastAsia="ru-RU"/>
        </w:rPr>
        <w:t xml:space="preserve"> </w:t>
      </w:r>
      <w:r w:rsidRPr="00E15283">
        <w:rPr>
          <w:rFonts w:ascii="Times New Roman" w:hAnsi="Times New Roman"/>
          <w:sz w:val="28"/>
          <w:szCs w:val="24"/>
          <w:lang w:val="ru-RU" w:eastAsia="ru-RU"/>
        </w:rPr>
        <w:t>проблемы</w:t>
      </w:r>
      <w:r>
        <w:rPr>
          <w:rFonts w:ascii="Andalus" w:hAnsi="Andalus"/>
          <w:sz w:val="28"/>
          <w:szCs w:val="24"/>
          <w:lang w:val="ru-RU" w:eastAsia="ru-RU"/>
        </w:rPr>
        <w:t xml:space="preserve"> </w:t>
      </w:r>
      <w:r w:rsidRPr="00E15283">
        <w:rPr>
          <w:rFonts w:ascii="Times New Roman" w:hAnsi="Times New Roman"/>
          <w:sz w:val="28"/>
          <w:szCs w:val="24"/>
          <w:lang w:val="ru-RU" w:eastAsia="ru-RU"/>
        </w:rPr>
        <w:t>в</w:t>
      </w:r>
      <w:r>
        <w:rPr>
          <w:rFonts w:ascii="Andalus" w:hAnsi="Andalus"/>
          <w:sz w:val="28"/>
          <w:szCs w:val="24"/>
          <w:lang w:val="ru-RU" w:eastAsia="ru-RU"/>
        </w:rPr>
        <w:t xml:space="preserve"> </w:t>
      </w:r>
      <w:r w:rsidRPr="00E15283">
        <w:rPr>
          <w:rFonts w:ascii="Times New Roman" w:hAnsi="Times New Roman"/>
          <w:sz w:val="28"/>
          <w:szCs w:val="24"/>
          <w:lang w:val="ru-RU" w:eastAsia="ru-RU"/>
        </w:rPr>
        <w:t>случаях</w:t>
      </w:r>
      <w:r>
        <w:rPr>
          <w:rFonts w:ascii="Andalus" w:hAnsi="Andalus"/>
          <w:sz w:val="28"/>
          <w:szCs w:val="24"/>
          <w:lang w:val="ru-RU" w:eastAsia="ru-RU"/>
        </w:rPr>
        <w:t xml:space="preserve"> </w:t>
      </w:r>
      <w:r w:rsidRPr="00E15283">
        <w:rPr>
          <w:rFonts w:ascii="Times New Roman" w:hAnsi="Times New Roman"/>
          <w:sz w:val="28"/>
          <w:szCs w:val="24"/>
          <w:lang w:val="ru-RU" w:eastAsia="ru-RU"/>
        </w:rPr>
        <w:t>отсутствия</w:t>
      </w:r>
      <w:r>
        <w:rPr>
          <w:rFonts w:ascii="Andalus" w:hAnsi="Andalus"/>
          <w:sz w:val="28"/>
          <w:szCs w:val="24"/>
          <w:lang w:val="ru-RU" w:eastAsia="ru-RU"/>
        </w:rPr>
        <w:t xml:space="preserve"> </w:t>
      </w:r>
      <w:r w:rsidRPr="00E15283">
        <w:rPr>
          <w:rFonts w:ascii="Times New Roman" w:hAnsi="Times New Roman"/>
          <w:sz w:val="28"/>
          <w:szCs w:val="24"/>
          <w:lang w:val="ru-RU" w:eastAsia="ru-RU"/>
        </w:rPr>
        <w:t>оптимального</w:t>
      </w:r>
      <w:r>
        <w:rPr>
          <w:rFonts w:ascii="Andalus" w:hAnsi="Andalus"/>
          <w:sz w:val="28"/>
          <w:szCs w:val="24"/>
          <w:lang w:val="ru-RU" w:eastAsia="ru-RU"/>
        </w:rPr>
        <w:t xml:space="preserve"> </w:t>
      </w:r>
      <w:r w:rsidRPr="00E15283">
        <w:rPr>
          <w:rFonts w:ascii="Times New Roman" w:hAnsi="Times New Roman"/>
          <w:sz w:val="28"/>
          <w:szCs w:val="24"/>
          <w:lang w:val="ru-RU" w:eastAsia="ru-RU"/>
        </w:rPr>
        <w:t>эффекта</w:t>
      </w:r>
      <w:r>
        <w:rPr>
          <w:rFonts w:ascii="Andalus" w:hAnsi="Andalus"/>
          <w:sz w:val="28"/>
          <w:szCs w:val="24"/>
          <w:lang w:val="ru-RU" w:eastAsia="ru-RU"/>
        </w:rPr>
        <w:t xml:space="preserve">  </w:t>
      </w:r>
      <w:r w:rsidRPr="00E15283">
        <w:rPr>
          <w:rFonts w:ascii="Times New Roman" w:hAnsi="Times New Roman"/>
          <w:sz w:val="28"/>
          <w:szCs w:val="24"/>
          <w:lang w:val="ru-RU" w:eastAsia="ru-RU"/>
        </w:rPr>
        <w:t>от</w:t>
      </w:r>
      <w:r>
        <w:rPr>
          <w:rFonts w:ascii="Andalus" w:hAnsi="Andalus"/>
          <w:sz w:val="28"/>
          <w:szCs w:val="24"/>
          <w:lang w:val="ru-RU" w:eastAsia="ru-RU"/>
        </w:rPr>
        <w:t xml:space="preserve"> </w:t>
      </w:r>
      <w:r w:rsidRPr="00E15283">
        <w:rPr>
          <w:rFonts w:ascii="Times New Roman" w:hAnsi="Times New Roman"/>
          <w:sz w:val="28"/>
          <w:szCs w:val="24"/>
          <w:lang w:val="ru-RU" w:eastAsia="ru-RU"/>
        </w:rPr>
        <w:t>его</w:t>
      </w:r>
      <w:r>
        <w:rPr>
          <w:rFonts w:ascii="Andalus" w:hAnsi="Andalus"/>
          <w:sz w:val="28"/>
          <w:szCs w:val="24"/>
          <w:lang w:val="ru-RU" w:eastAsia="ru-RU"/>
        </w:rPr>
        <w:t xml:space="preserve"> </w:t>
      </w:r>
      <w:r w:rsidRPr="00E15283">
        <w:rPr>
          <w:rFonts w:ascii="Times New Roman" w:hAnsi="Times New Roman"/>
          <w:sz w:val="28"/>
          <w:szCs w:val="24"/>
          <w:lang w:val="ru-RU" w:eastAsia="ru-RU"/>
        </w:rPr>
        <w:t>осуществления</w:t>
      </w:r>
      <w:r w:rsidRPr="00E15283">
        <w:rPr>
          <w:rFonts w:ascii="Andalus" w:hAnsi="Andalus"/>
          <w:sz w:val="28"/>
          <w:szCs w:val="24"/>
          <w:lang w:val="ru-RU" w:eastAsia="ru-RU"/>
        </w:rPr>
        <w:t>.</w:t>
      </w:r>
    </w:p>
    <w:p w:rsidR="00300147" w:rsidRPr="00E15283" w:rsidRDefault="00300147" w:rsidP="00B473B5">
      <w:pPr>
        <w:widowControl w:val="0"/>
        <w:tabs>
          <w:tab w:val="left" w:pos="851"/>
        </w:tabs>
        <w:autoSpaceDE w:val="0"/>
        <w:autoSpaceDN w:val="0"/>
        <w:adjustRightInd w:val="0"/>
        <w:spacing w:after="0" w:line="336" w:lineRule="auto"/>
        <w:ind w:firstLine="709"/>
        <w:jc w:val="both"/>
        <w:rPr>
          <w:rFonts w:ascii="Andalus" w:hAnsi="Andalus"/>
          <w:sz w:val="28"/>
          <w:szCs w:val="20"/>
          <w:lang w:val="ru-RU" w:eastAsia="ru-RU"/>
        </w:rPr>
      </w:pPr>
      <w:r w:rsidRPr="00E15283">
        <w:rPr>
          <w:rFonts w:ascii="Times New Roman" w:hAnsi="Times New Roman"/>
          <w:sz w:val="28"/>
          <w:szCs w:val="20"/>
          <w:lang w:val="ru-RU" w:eastAsia="ru-RU"/>
        </w:rPr>
        <w:t>Инновационное</w:t>
      </w:r>
      <w:r>
        <w:rPr>
          <w:rFonts w:ascii="Andalus" w:hAnsi="Andalus"/>
          <w:sz w:val="28"/>
          <w:szCs w:val="20"/>
          <w:lang w:val="ru-RU" w:eastAsia="ru-RU"/>
        </w:rPr>
        <w:t xml:space="preserve"> </w:t>
      </w:r>
      <w:r w:rsidRPr="00E15283">
        <w:rPr>
          <w:rFonts w:ascii="Times New Roman" w:hAnsi="Times New Roman"/>
          <w:sz w:val="28"/>
          <w:szCs w:val="20"/>
          <w:lang w:val="ru-RU" w:eastAsia="ru-RU"/>
        </w:rPr>
        <w:t>развитие</w:t>
      </w:r>
      <w:r>
        <w:rPr>
          <w:rFonts w:ascii="Andalus" w:hAnsi="Andalus"/>
          <w:sz w:val="28"/>
          <w:szCs w:val="20"/>
          <w:lang w:val="ru-RU" w:eastAsia="ru-RU"/>
        </w:rPr>
        <w:t xml:space="preserve"> </w:t>
      </w:r>
      <w:r>
        <w:rPr>
          <w:rFonts w:ascii="Times New Roman" w:hAnsi="Times New Roman"/>
          <w:sz w:val="28"/>
          <w:szCs w:val="20"/>
          <w:lang w:val="ru-RU" w:eastAsia="ru-RU"/>
        </w:rPr>
        <w:t>предприятий пищевой промышленности в  кризисных условиях</w:t>
      </w:r>
      <w:r>
        <w:rPr>
          <w:rFonts w:ascii="Andalus" w:hAnsi="Andalus"/>
          <w:sz w:val="28"/>
          <w:szCs w:val="20"/>
          <w:lang w:val="ru-RU" w:eastAsia="ru-RU"/>
        </w:rPr>
        <w:t xml:space="preserve"> </w:t>
      </w:r>
      <w:r w:rsidRPr="00E15283">
        <w:rPr>
          <w:rFonts w:ascii="Times New Roman" w:hAnsi="Times New Roman"/>
          <w:sz w:val="28"/>
          <w:szCs w:val="20"/>
          <w:lang w:val="ru-RU" w:eastAsia="ru-RU"/>
        </w:rPr>
        <w:t>повышает</w:t>
      </w:r>
      <w:r>
        <w:rPr>
          <w:rFonts w:ascii="Andalus" w:hAnsi="Andalus"/>
          <w:sz w:val="28"/>
          <w:szCs w:val="20"/>
          <w:lang w:val="ru-RU" w:eastAsia="ru-RU"/>
        </w:rPr>
        <w:t xml:space="preserve"> </w:t>
      </w:r>
      <w:r w:rsidRPr="00E15283">
        <w:rPr>
          <w:rFonts w:ascii="Times New Roman" w:hAnsi="Times New Roman"/>
          <w:sz w:val="28"/>
          <w:szCs w:val="20"/>
          <w:lang w:val="ru-RU" w:eastAsia="ru-RU"/>
        </w:rPr>
        <w:t>требования</w:t>
      </w:r>
      <w:r>
        <w:rPr>
          <w:rFonts w:ascii="Andalus" w:hAnsi="Andalus"/>
          <w:sz w:val="28"/>
          <w:szCs w:val="20"/>
          <w:lang w:val="ru-RU" w:eastAsia="ru-RU"/>
        </w:rPr>
        <w:t xml:space="preserve"> </w:t>
      </w:r>
      <w:r w:rsidRPr="00E15283">
        <w:rPr>
          <w:rFonts w:ascii="Times New Roman" w:hAnsi="Times New Roman"/>
          <w:sz w:val="28"/>
          <w:szCs w:val="20"/>
          <w:lang w:val="ru-RU" w:eastAsia="ru-RU"/>
        </w:rPr>
        <w:t>к</w:t>
      </w:r>
      <w:r>
        <w:rPr>
          <w:rFonts w:ascii="Andalus" w:hAnsi="Andalus"/>
          <w:sz w:val="28"/>
          <w:szCs w:val="20"/>
          <w:lang w:val="ru-RU" w:eastAsia="ru-RU"/>
        </w:rPr>
        <w:t xml:space="preserve"> </w:t>
      </w:r>
      <w:r w:rsidRPr="00E15283">
        <w:rPr>
          <w:rFonts w:ascii="Times New Roman" w:hAnsi="Times New Roman"/>
          <w:sz w:val="28"/>
          <w:szCs w:val="20"/>
          <w:lang w:val="ru-RU" w:eastAsia="ru-RU"/>
        </w:rPr>
        <w:t>качеству</w:t>
      </w:r>
      <w:r>
        <w:rPr>
          <w:rFonts w:ascii="Andalus" w:hAnsi="Andalus"/>
          <w:sz w:val="28"/>
          <w:szCs w:val="20"/>
          <w:lang w:val="ru-RU" w:eastAsia="ru-RU"/>
        </w:rPr>
        <w:t xml:space="preserve"> </w:t>
      </w:r>
      <w:r w:rsidRPr="00E15283">
        <w:rPr>
          <w:rFonts w:ascii="Times New Roman" w:hAnsi="Times New Roman"/>
          <w:sz w:val="28"/>
          <w:szCs w:val="20"/>
          <w:lang w:val="ru-RU" w:eastAsia="ru-RU"/>
        </w:rPr>
        <w:t>внутрифирменных</w:t>
      </w:r>
      <w:r>
        <w:rPr>
          <w:rFonts w:ascii="Times New Roman" w:hAnsi="Times New Roman"/>
          <w:sz w:val="28"/>
          <w:szCs w:val="20"/>
          <w:lang w:val="ru-RU" w:eastAsia="ru-RU"/>
        </w:rPr>
        <w:t xml:space="preserve"> инвестиционных</w:t>
      </w:r>
      <w:r>
        <w:rPr>
          <w:rFonts w:ascii="Andalus" w:hAnsi="Andalus"/>
          <w:sz w:val="28"/>
          <w:szCs w:val="20"/>
          <w:lang w:val="ru-RU" w:eastAsia="ru-RU"/>
        </w:rPr>
        <w:t xml:space="preserve"> </w:t>
      </w:r>
      <w:r w:rsidRPr="00E15283">
        <w:rPr>
          <w:rFonts w:ascii="Times New Roman" w:hAnsi="Times New Roman"/>
          <w:sz w:val="28"/>
          <w:szCs w:val="20"/>
          <w:lang w:val="ru-RU" w:eastAsia="ru-RU"/>
        </w:rPr>
        <w:t>решений</w:t>
      </w:r>
      <w:r w:rsidRPr="00E15283">
        <w:rPr>
          <w:rFonts w:ascii="Andalus" w:hAnsi="Andalus"/>
          <w:sz w:val="28"/>
          <w:szCs w:val="20"/>
          <w:lang w:val="ru-RU" w:eastAsia="ru-RU"/>
        </w:rPr>
        <w:t>.</w:t>
      </w:r>
      <w:r>
        <w:rPr>
          <w:rFonts w:ascii="Andalus" w:hAnsi="Andalus"/>
          <w:sz w:val="28"/>
          <w:szCs w:val="20"/>
          <w:lang w:val="ru-RU" w:eastAsia="ru-RU"/>
        </w:rPr>
        <w:t xml:space="preserve"> </w:t>
      </w:r>
      <w:r w:rsidRPr="00E15283">
        <w:rPr>
          <w:rFonts w:ascii="Times New Roman" w:hAnsi="Times New Roman"/>
          <w:sz w:val="28"/>
          <w:szCs w:val="20"/>
          <w:lang w:val="ru-RU" w:eastAsia="ru-RU"/>
        </w:rPr>
        <w:t>При</w:t>
      </w:r>
      <w:r>
        <w:rPr>
          <w:rFonts w:ascii="Andalus" w:hAnsi="Andalus"/>
          <w:sz w:val="28"/>
          <w:szCs w:val="20"/>
          <w:lang w:val="ru-RU" w:eastAsia="ru-RU"/>
        </w:rPr>
        <w:t xml:space="preserve"> </w:t>
      </w:r>
      <w:r w:rsidRPr="00E15283">
        <w:rPr>
          <w:rFonts w:ascii="Times New Roman" w:hAnsi="Times New Roman"/>
          <w:sz w:val="28"/>
          <w:szCs w:val="20"/>
          <w:lang w:val="ru-RU" w:eastAsia="ru-RU"/>
        </w:rPr>
        <w:t>этом</w:t>
      </w:r>
      <w:r>
        <w:rPr>
          <w:rFonts w:ascii="Andalus" w:hAnsi="Andalus"/>
          <w:sz w:val="28"/>
          <w:szCs w:val="20"/>
          <w:lang w:val="ru-RU" w:eastAsia="ru-RU"/>
        </w:rPr>
        <w:t xml:space="preserve"> </w:t>
      </w:r>
      <w:r>
        <w:rPr>
          <w:rFonts w:ascii="Times New Roman" w:hAnsi="Times New Roman"/>
          <w:sz w:val="28"/>
          <w:szCs w:val="20"/>
          <w:lang w:val="ru-RU" w:eastAsia="ru-RU"/>
        </w:rPr>
        <w:t>основные</w:t>
      </w:r>
      <w:r>
        <w:rPr>
          <w:rFonts w:ascii="Andalus" w:hAnsi="Andalus"/>
          <w:sz w:val="28"/>
          <w:szCs w:val="20"/>
          <w:lang w:val="ru-RU" w:eastAsia="ru-RU"/>
        </w:rPr>
        <w:t xml:space="preserve"> </w:t>
      </w:r>
      <w:r w:rsidRPr="00E15283">
        <w:rPr>
          <w:rFonts w:ascii="Times New Roman" w:hAnsi="Times New Roman"/>
          <w:sz w:val="28"/>
          <w:szCs w:val="20"/>
          <w:lang w:val="ru-RU" w:eastAsia="ru-RU"/>
        </w:rPr>
        <w:t>задачи</w:t>
      </w:r>
      <w:r>
        <w:rPr>
          <w:rFonts w:ascii="Andalus" w:hAnsi="Andalus"/>
          <w:sz w:val="28"/>
          <w:szCs w:val="20"/>
          <w:lang w:val="ru-RU" w:eastAsia="ru-RU"/>
        </w:rPr>
        <w:t xml:space="preserve"> </w:t>
      </w:r>
      <w:r w:rsidRPr="00E15283">
        <w:rPr>
          <w:rFonts w:ascii="Times New Roman" w:hAnsi="Times New Roman"/>
          <w:sz w:val="28"/>
          <w:szCs w:val="20"/>
          <w:lang w:val="ru-RU" w:eastAsia="ru-RU"/>
        </w:rPr>
        <w:t>предприятию</w:t>
      </w:r>
      <w:r>
        <w:rPr>
          <w:rFonts w:ascii="Andalus" w:hAnsi="Andalus"/>
          <w:sz w:val="28"/>
          <w:szCs w:val="20"/>
          <w:lang w:val="ru-RU" w:eastAsia="ru-RU"/>
        </w:rPr>
        <w:t xml:space="preserve"> </w:t>
      </w:r>
      <w:r w:rsidRPr="00E15283">
        <w:rPr>
          <w:rFonts w:ascii="Times New Roman" w:hAnsi="Times New Roman"/>
          <w:sz w:val="28"/>
          <w:szCs w:val="20"/>
          <w:lang w:val="ru-RU" w:eastAsia="ru-RU"/>
        </w:rPr>
        <w:t>зад</w:t>
      </w:r>
      <w:r w:rsidRPr="00E15283">
        <w:rPr>
          <w:rFonts w:ascii="Times New Roman" w:hAnsi="Times New Roman"/>
          <w:sz w:val="28"/>
          <w:szCs w:val="20"/>
          <w:lang w:val="ru-RU" w:eastAsia="ru-RU"/>
        </w:rPr>
        <w:t>а</w:t>
      </w:r>
      <w:r w:rsidRPr="00E15283">
        <w:rPr>
          <w:rFonts w:ascii="Times New Roman" w:hAnsi="Times New Roman"/>
          <w:sz w:val="28"/>
          <w:szCs w:val="20"/>
          <w:lang w:val="ru-RU" w:eastAsia="ru-RU"/>
        </w:rPr>
        <w:t>ются</w:t>
      </w:r>
      <w:r>
        <w:rPr>
          <w:rFonts w:ascii="Andalus" w:hAnsi="Andalus"/>
          <w:sz w:val="28"/>
          <w:szCs w:val="20"/>
          <w:lang w:val="ru-RU" w:eastAsia="ru-RU"/>
        </w:rPr>
        <w:t xml:space="preserve"> </w:t>
      </w:r>
      <w:r w:rsidRPr="00E15283">
        <w:rPr>
          <w:rFonts w:ascii="Times New Roman" w:hAnsi="Times New Roman"/>
          <w:sz w:val="28"/>
          <w:szCs w:val="20"/>
          <w:lang w:val="ru-RU" w:eastAsia="ru-RU"/>
        </w:rPr>
        <w:t>исходя</w:t>
      </w:r>
      <w:r>
        <w:rPr>
          <w:rFonts w:ascii="Andalus" w:hAnsi="Andalus"/>
          <w:sz w:val="28"/>
          <w:szCs w:val="20"/>
          <w:lang w:val="ru-RU" w:eastAsia="ru-RU"/>
        </w:rPr>
        <w:t xml:space="preserve"> </w:t>
      </w:r>
      <w:r w:rsidRPr="00E15283">
        <w:rPr>
          <w:rFonts w:ascii="Times New Roman" w:hAnsi="Times New Roman"/>
          <w:sz w:val="28"/>
          <w:szCs w:val="20"/>
          <w:lang w:val="ru-RU" w:eastAsia="ru-RU"/>
        </w:rPr>
        <w:t>из</w:t>
      </w:r>
      <w:r>
        <w:rPr>
          <w:rFonts w:ascii="Andalus" w:hAnsi="Andalus"/>
          <w:sz w:val="28"/>
          <w:szCs w:val="20"/>
          <w:lang w:val="ru-RU" w:eastAsia="ru-RU"/>
        </w:rPr>
        <w:t xml:space="preserve"> </w:t>
      </w:r>
      <w:r w:rsidRPr="00E15283">
        <w:rPr>
          <w:rFonts w:ascii="Times New Roman" w:hAnsi="Times New Roman"/>
          <w:sz w:val="28"/>
          <w:szCs w:val="20"/>
          <w:lang w:val="ru-RU" w:eastAsia="ru-RU"/>
        </w:rPr>
        <w:t>состояния</w:t>
      </w:r>
      <w:r>
        <w:rPr>
          <w:rFonts w:ascii="Andalus" w:hAnsi="Andalus"/>
          <w:sz w:val="28"/>
          <w:szCs w:val="20"/>
          <w:lang w:val="ru-RU" w:eastAsia="ru-RU"/>
        </w:rPr>
        <w:t xml:space="preserve"> </w:t>
      </w:r>
      <w:r w:rsidRPr="00E15283">
        <w:rPr>
          <w:rFonts w:ascii="Times New Roman" w:hAnsi="Times New Roman"/>
          <w:sz w:val="28"/>
          <w:szCs w:val="20"/>
          <w:lang w:val="ru-RU" w:eastAsia="ru-RU"/>
        </w:rPr>
        <w:t>его</w:t>
      </w:r>
      <w:r>
        <w:rPr>
          <w:rFonts w:ascii="Andalus" w:hAnsi="Andalus"/>
          <w:sz w:val="28"/>
          <w:szCs w:val="20"/>
          <w:lang w:val="ru-RU" w:eastAsia="ru-RU"/>
        </w:rPr>
        <w:t xml:space="preserve"> </w:t>
      </w:r>
      <w:r w:rsidRPr="00E15283">
        <w:rPr>
          <w:rFonts w:ascii="Times New Roman" w:hAnsi="Times New Roman"/>
          <w:sz w:val="28"/>
          <w:szCs w:val="20"/>
          <w:lang w:val="ru-RU" w:eastAsia="ru-RU"/>
        </w:rPr>
        <w:t>внутренней</w:t>
      </w:r>
      <w:r>
        <w:rPr>
          <w:rFonts w:ascii="Andalus" w:hAnsi="Andalus"/>
          <w:sz w:val="28"/>
          <w:szCs w:val="20"/>
          <w:lang w:val="ru-RU" w:eastAsia="ru-RU"/>
        </w:rPr>
        <w:t xml:space="preserve"> </w:t>
      </w:r>
      <w:r w:rsidRPr="00E15283">
        <w:rPr>
          <w:rFonts w:ascii="Times New Roman" w:hAnsi="Times New Roman"/>
          <w:sz w:val="28"/>
          <w:szCs w:val="20"/>
          <w:lang w:val="ru-RU" w:eastAsia="ru-RU"/>
        </w:rPr>
        <w:t>и</w:t>
      </w:r>
      <w:r>
        <w:rPr>
          <w:rFonts w:ascii="Andalus" w:hAnsi="Andalus"/>
          <w:sz w:val="28"/>
          <w:szCs w:val="20"/>
          <w:lang w:val="ru-RU" w:eastAsia="ru-RU"/>
        </w:rPr>
        <w:t xml:space="preserve"> </w:t>
      </w:r>
      <w:r w:rsidRPr="00E15283">
        <w:rPr>
          <w:rFonts w:ascii="Times New Roman" w:hAnsi="Times New Roman"/>
          <w:sz w:val="28"/>
          <w:szCs w:val="20"/>
          <w:lang w:val="ru-RU" w:eastAsia="ru-RU"/>
        </w:rPr>
        <w:t>внешней</w:t>
      </w:r>
      <w:r>
        <w:rPr>
          <w:rFonts w:ascii="Andalus" w:hAnsi="Andalus"/>
          <w:sz w:val="28"/>
          <w:szCs w:val="20"/>
          <w:lang w:val="ru-RU" w:eastAsia="ru-RU"/>
        </w:rPr>
        <w:t xml:space="preserve"> </w:t>
      </w:r>
      <w:r w:rsidRPr="00E15283">
        <w:rPr>
          <w:rFonts w:ascii="Times New Roman" w:hAnsi="Times New Roman"/>
          <w:sz w:val="28"/>
          <w:szCs w:val="20"/>
          <w:lang w:val="ru-RU" w:eastAsia="ru-RU"/>
        </w:rPr>
        <w:t>среды</w:t>
      </w:r>
      <w:r w:rsidRPr="00E15283">
        <w:rPr>
          <w:rFonts w:ascii="Andalus" w:hAnsi="Andalus"/>
          <w:sz w:val="28"/>
          <w:szCs w:val="20"/>
          <w:lang w:val="ru-RU" w:eastAsia="ru-RU"/>
        </w:rPr>
        <w:t>,</w:t>
      </w:r>
      <w:r>
        <w:rPr>
          <w:rFonts w:ascii="Andalus" w:hAnsi="Andalus"/>
          <w:sz w:val="28"/>
          <w:szCs w:val="20"/>
          <w:lang w:val="ru-RU" w:eastAsia="ru-RU"/>
        </w:rPr>
        <w:t xml:space="preserve"> </w:t>
      </w:r>
      <w:r w:rsidRPr="00E15283">
        <w:rPr>
          <w:rFonts w:ascii="Times New Roman" w:hAnsi="Times New Roman"/>
          <w:sz w:val="28"/>
          <w:szCs w:val="20"/>
          <w:lang w:val="ru-RU" w:eastAsia="ru-RU"/>
        </w:rPr>
        <w:t>с</w:t>
      </w:r>
      <w:r>
        <w:rPr>
          <w:rFonts w:ascii="Andalus" w:hAnsi="Andalus"/>
          <w:sz w:val="28"/>
          <w:szCs w:val="20"/>
          <w:lang w:val="ru-RU" w:eastAsia="ru-RU"/>
        </w:rPr>
        <w:t xml:space="preserve"> </w:t>
      </w:r>
      <w:r w:rsidRPr="00E15283">
        <w:rPr>
          <w:rFonts w:ascii="Times New Roman" w:hAnsi="Times New Roman"/>
          <w:sz w:val="28"/>
          <w:szCs w:val="20"/>
          <w:lang w:val="ru-RU" w:eastAsia="ru-RU"/>
        </w:rPr>
        <w:t>учетом</w:t>
      </w:r>
      <w:r>
        <w:rPr>
          <w:rFonts w:ascii="Andalus" w:hAnsi="Andalus"/>
          <w:sz w:val="28"/>
          <w:szCs w:val="20"/>
          <w:lang w:val="ru-RU" w:eastAsia="ru-RU"/>
        </w:rPr>
        <w:t xml:space="preserve"> </w:t>
      </w:r>
      <w:r w:rsidRPr="00E15283">
        <w:rPr>
          <w:rFonts w:ascii="Times New Roman" w:hAnsi="Times New Roman"/>
          <w:sz w:val="28"/>
          <w:szCs w:val="20"/>
          <w:lang w:val="ru-RU" w:eastAsia="ru-RU"/>
        </w:rPr>
        <w:t>пе</w:t>
      </w:r>
      <w:r w:rsidRPr="00E15283">
        <w:rPr>
          <w:rFonts w:ascii="Times New Roman" w:hAnsi="Times New Roman"/>
          <w:sz w:val="28"/>
          <w:szCs w:val="20"/>
          <w:lang w:val="ru-RU" w:eastAsia="ru-RU"/>
        </w:rPr>
        <w:t>р</w:t>
      </w:r>
      <w:r w:rsidRPr="00E15283">
        <w:rPr>
          <w:rFonts w:ascii="Times New Roman" w:hAnsi="Times New Roman"/>
          <w:sz w:val="28"/>
          <w:szCs w:val="20"/>
          <w:lang w:val="ru-RU" w:eastAsia="ru-RU"/>
        </w:rPr>
        <w:t>спектив</w:t>
      </w:r>
      <w:r>
        <w:rPr>
          <w:rFonts w:ascii="Andalus" w:hAnsi="Andalus"/>
          <w:sz w:val="28"/>
          <w:szCs w:val="20"/>
          <w:lang w:val="ru-RU" w:eastAsia="ru-RU"/>
        </w:rPr>
        <w:t xml:space="preserve"> </w:t>
      </w:r>
      <w:r w:rsidRPr="00E15283">
        <w:rPr>
          <w:rFonts w:ascii="Times New Roman" w:hAnsi="Times New Roman"/>
          <w:sz w:val="28"/>
          <w:szCs w:val="20"/>
          <w:lang w:val="ru-RU" w:eastAsia="ru-RU"/>
        </w:rPr>
        <w:t>развития</w:t>
      </w:r>
      <w:r>
        <w:rPr>
          <w:rFonts w:ascii="Andalus" w:hAnsi="Andalus"/>
          <w:sz w:val="28"/>
          <w:szCs w:val="20"/>
          <w:lang w:val="ru-RU" w:eastAsia="ru-RU"/>
        </w:rPr>
        <w:t xml:space="preserve"> </w:t>
      </w:r>
      <w:r w:rsidRPr="00E15283">
        <w:rPr>
          <w:rFonts w:ascii="Times New Roman" w:hAnsi="Times New Roman"/>
          <w:sz w:val="28"/>
          <w:szCs w:val="20"/>
          <w:lang w:val="ru-RU" w:eastAsia="ru-RU"/>
        </w:rPr>
        <w:t>ее</w:t>
      </w:r>
      <w:r>
        <w:rPr>
          <w:rFonts w:ascii="Andalus" w:hAnsi="Andalus"/>
          <w:sz w:val="28"/>
          <w:szCs w:val="20"/>
          <w:lang w:val="ru-RU" w:eastAsia="ru-RU"/>
        </w:rPr>
        <w:t xml:space="preserve"> </w:t>
      </w:r>
      <w:r w:rsidRPr="00E15283">
        <w:rPr>
          <w:rFonts w:ascii="Times New Roman" w:hAnsi="Times New Roman"/>
          <w:sz w:val="28"/>
          <w:szCs w:val="20"/>
          <w:lang w:val="ru-RU" w:eastAsia="ru-RU"/>
        </w:rPr>
        <w:t>продукции</w:t>
      </w:r>
      <w:r w:rsidRPr="00E15283">
        <w:rPr>
          <w:rFonts w:ascii="Andalus" w:hAnsi="Andalus"/>
          <w:sz w:val="28"/>
          <w:szCs w:val="20"/>
          <w:lang w:val="ru-RU" w:eastAsia="ru-RU"/>
        </w:rPr>
        <w:t>.</w:t>
      </w:r>
      <w:r>
        <w:rPr>
          <w:rFonts w:ascii="Andalus" w:hAnsi="Andalus"/>
          <w:sz w:val="28"/>
          <w:szCs w:val="20"/>
          <w:lang w:val="ru-RU" w:eastAsia="ru-RU"/>
        </w:rPr>
        <w:t xml:space="preserve"> </w:t>
      </w:r>
      <w:r w:rsidRPr="00E15283">
        <w:rPr>
          <w:rFonts w:ascii="Times New Roman" w:hAnsi="Times New Roman"/>
          <w:sz w:val="28"/>
          <w:szCs w:val="20"/>
          <w:lang w:val="ru-RU" w:eastAsia="ru-RU"/>
        </w:rPr>
        <w:t>Для</w:t>
      </w:r>
      <w:r>
        <w:rPr>
          <w:rFonts w:ascii="Andalus" w:hAnsi="Andalus"/>
          <w:sz w:val="28"/>
          <w:szCs w:val="20"/>
          <w:lang w:val="ru-RU" w:eastAsia="ru-RU"/>
        </w:rPr>
        <w:t xml:space="preserve"> </w:t>
      </w:r>
      <w:r w:rsidRPr="00E15283">
        <w:rPr>
          <w:rFonts w:ascii="Times New Roman" w:hAnsi="Times New Roman"/>
          <w:sz w:val="28"/>
          <w:szCs w:val="20"/>
          <w:lang w:val="ru-RU" w:eastAsia="ru-RU"/>
        </w:rPr>
        <w:t>этого</w:t>
      </w:r>
      <w:r>
        <w:rPr>
          <w:rFonts w:ascii="Andalus" w:hAnsi="Andalus"/>
          <w:sz w:val="28"/>
          <w:szCs w:val="20"/>
          <w:lang w:val="ru-RU" w:eastAsia="ru-RU"/>
        </w:rPr>
        <w:t xml:space="preserve"> </w:t>
      </w:r>
      <w:r w:rsidRPr="00E15283">
        <w:rPr>
          <w:rFonts w:ascii="Times New Roman" w:hAnsi="Times New Roman"/>
          <w:sz w:val="28"/>
          <w:szCs w:val="20"/>
          <w:lang w:val="ru-RU" w:eastAsia="ru-RU"/>
        </w:rPr>
        <w:t>целесообразно</w:t>
      </w:r>
      <w:r>
        <w:rPr>
          <w:rFonts w:ascii="Andalus" w:hAnsi="Andalus"/>
          <w:sz w:val="28"/>
          <w:szCs w:val="20"/>
          <w:lang w:val="ru-RU" w:eastAsia="ru-RU"/>
        </w:rPr>
        <w:t xml:space="preserve"> </w:t>
      </w:r>
      <w:r w:rsidRPr="00E15283">
        <w:rPr>
          <w:rFonts w:ascii="Times New Roman" w:hAnsi="Times New Roman"/>
          <w:sz w:val="28"/>
          <w:szCs w:val="20"/>
          <w:lang w:val="ru-RU" w:eastAsia="ru-RU"/>
        </w:rPr>
        <w:t>использовать</w:t>
      </w:r>
      <w:r>
        <w:rPr>
          <w:rFonts w:ascii="Andalus" w:hAnsi="Andalus"/>
          <w:sz w:val="28"/>
          <w:szCs w:val="20"/>
          <w:lang w:val="ru-RU" w:eastAsia="ru-RU"/>
        </w:rPr>
        <w:t xml:space="preserve"> </w:t>
      </w:r>
      <w:r w:rsidRPr="00E15283">
        <w:rPr>
          <w:rFonts w:ascii="Times New Roman" w:hAnsi="Times New Roman"/>
          <w:sz w:val="28"/>
          <w:szCs w:val="20"/>
          <w:lang w:val="ru-RU" w:eastAsia="ru-RU"/>
        </w:rPr>
        <w:t>а</w:t>
      </w:r>
      <w:r w:rsidRPr="00E15283">
        <w:rPr>
          <w:rFonts w:ascii="Times New Roman" w:hAnsi="Times New Roman"/>
          <w:sz w:val="28"/>
          <w:szCs w:val="20"/>
          <w:lang w:val="ru-RU" w:eastAsia="ru-RU"/>
        </w:rPr>
        <w:t>п</w:t>
      </w:r>
      <w:r w:rsidRPr="00E15283">
        <w:rPr>
          <w:rFonts w:ascii="Times New Roman" w:hAnsi="Times New Roman"/>
          <w:sz w:val="28"/>
          <w:szCs w:val="20"/>
          <w:lang w:val="ru-RU" w:eastAsia="ru-RU"/>
        </w:rPr>
        <w:t>парат</w:t>
      </w:r>
      <w:r>
        <w:rPr>
          <w:rFonts w:ascii="Andalus" w:hAnsi="Andalus"/>
          <w:sz w:val="28"/>
          <w:szCs w:val="20"/>
          <w:lang w:val="ru-RU" w:eastAsia="ru-RU"/>
        </w:rPr>
        <w:t xml:space="preserve"> </w:t>
      </w:r>
      <w:r w:rsidRPr="00E15283">
        <w:rPr>
          <w:rFonts w:ascii="Times New Roman" w:hAnsi="Times New Roman"/>
          <w:sz w:val="28"/>
          <w:szCs w:val="20"/>
          <w:lang w:val="ru-RU" w:eastAsia="ru-RU"/>
        </w:rPr>
        <w:t>стратегической</w:t>
      </w:r>
      <w:r>
        <w:rPr>
          <w:rFonts w:ascii="Andalus" w:hAnsi="Andalus"/>
          <w:sz w:val="28"/>
          <w:szCs w:val="20"/>
          <w:lang w:val="ru-RU" w:eastAsia="ru-RU"/>
        </w:rPr>
        <w:t xml:space="preserve"> </w:t>
      </w:r>
      <w:r w:rsidRPr="00E15283">
        <w:rPr>
          <w:rFonts w:ascii="Times New Roman" w:hAnsi="Times New Roman"/>
          <w:sz w:val="28"/>
          <w:szCs w:val="20"/>
          <w:lang w:val="ru-RU" w:eastAsia="ru-RU"/>
        </w:rPr>
        <w:t>эффективности</w:t>
      </w:r>
      <w:r>
        <w:rPr>
          <w:rFonts w:ascii="Times New Roman" w:hAnsi="Times New Roman"/>
          <w:sz w:val="28"/>
          <w:szCs w:val="20"/>
          <w:lang w:val="ru-RU" w:eastAsia="ru-RU"/>
        </w:rPr>
        <w:t>, базирующийся на оценке инвест</w:t>
      </w:r>
      <w:r>
        <w:rPr>
          <w:rFonts w:ascii="Times New Roman" w:hAnsi="Times New Roman"/>
          <w:sz w:val="28"/>
          <w:szCs w:val="20"/>
          <w:lang w:val="ru-RU" w:eastAsia="ru-RU"/>
        </w:rPr>
        <w:t>и</w:t>
      </w:r>
      <w:r>
        <w:rPr>
          <w:rFonts w:ascii="Times New Roman" w:hAnsi="Times New Roman"/>
          <w:sz w:val="28"/>
          <w:szCs w:val="20"/>
          <w:lang w:val="ru-RU" w:eastAsia="ru-RU"/>
        </w:rPr>
        <w:t>ционной привлекательности инновационного решения</w:t>
      </w:r>
      <w:r w:rsidRPr="00E15283">
        <w:rPr>
          <w:rFonts w:ascii="Andalus" w:hAnsi="Andalus"/>
          <w:sz w:val="28"/>
          <w:szCs w:val="20"/>
          <w:lang w:val="ru-RU" w:eastAsia="ru-RU"/>
        </w:rPr>
        <w:t>.</w:t>
      </w:r>
      <w:r>
        <w:rPr>
          <w:rFonts w:ascii="Andalus" w:hAnsi="Andalus"/>
          <w:sz w:val="28"/>
          <w:szCs w:val="20"/>
          <w:lang w:val="ru-RU" w:eastAsia="ru-RU"/>
        </w:rPr>
        <w:t xml:space="preserve"> </w:t>
      </w:r>
    </w:p>
    <w:p w:rsidR="00300147" w:rsidRPr="008E0456" w:rsidRDefault="00300147" w:rsidP="00B473B5">
      <w:pPr>
        <w:widowControl w:val="0"/>
        <w:shd w:val="clear" w:color="auto" w:fill="FFFFFF"/>
        <w:tabs>
          <w:tab w:val="left" w:pos="9639"/>
        </w:tabs>
        <w:spacing w:after="0" w:line="336" w:lineRule="auto"/>
        <w:ind w:firstLine="709"/>
        <w:jc w:val="both"/>
        <w:rPr>
          <w:rFonts w:ascii="Times New Roman" w:hAnsi="Times New Roman"/>
          <w:sz w:val="28"/>
          <w:szCs w:val="32"/>
          <w:lang w:val="ru-RU" w:eastAsia="ru-RU"/>
        </w:rPr>
      </w:pPr>
      <w:r w:rsidRPr="008E0456">
        <w:rPr>
          <w:rFonts w:ascii="Times New Roman" w:hAnsi="Times New Roman"/>
          <w:sz w:val="28"/>
          <w:szCs w:val="32"/>
          <w:lang w:val="ru-RU" w:eastAsia="ru-RU"/>
        </w:rPr>
        <w:t>Предлагаемый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методологический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подход</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анализа</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инвестиционной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привлекательности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позволяет</w:t>
      </w:r>
      <w:r>
        <w:rPr>
          <w:rFonts w:ascii="Times New Roman" w:hAnsi="Times New Roman"/>
          <w:sz w:val="28"/>
          <w:szCs w:val="32"/>
          <w:lang w:val="ru-RU" w:eastAsia="ru-RU"/>
        </w:rPr>
        <w:t xml:space="preserve"> рационально </w:t>
      </w:r>
      <w:r w:rsidRPr="008E0456">
        <w:rPr>
          <w:rFonts w:ascii="Times New Roman" w:hAnsi="Times New Roman"/>
          <w:sz w:val="28"/>
          <w:szCs w:val="32"/>
          <w:lang w:val="ru-RU" w:eastAsia="ru-RU"/>
        </w:rPr>
        <w:t>организовать</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привлечение</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w:t>
      </w:r>
      <w:r w:rsidRPr="008E0456">
        <w:rPr>
          <w:rFonts w:ascii="Times New Roman" w:hAnsi="Times New Roman"/>
          <w:sz w:val="28"/>
          <w:szCs w:val="32"/>
          <w:lang w:val="ru-RU" w:eastAsia="ru-RU"/>
        </w:rPr>
        <w:t>н</w:t>
      </w:r>
      <w:r w:rsidRPr="008E0456">
        <w:rPr>
          <w:rFonts w:ascii="Times New Roman" w:hAnsi="Times New Roman"/>
          <w:sz w:val="28"/>
          <w:szCs w:val="32"/>
          <w:lang w:val="ru-RU" w:eastAsia="ru-RU"/>
        </w:rPr>
        <w:t>вестиций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для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реализации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инновационных</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проектов</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предприятия.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Для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эт</w:t>
      </w:r>
      <w:r w:rsidRPr="008E0456">
        <w:rPr>
          <w:rFonts w:ascii="Times New Roman" w:hAnsi="Times New Roman"/>
          <w:sz w:val="28"/>
          <w:szCs w:val="32"/>
          <w:lang w:val="ru-RU" w:eastAsia="ru-RU"/>
        </w:rPr>
        <w:t>о</w:t>
      </w:r>
      <w:r w:rsidRPr="008E0456">
        <w:rPr>
          <w:rFonts w:ascii="Times New Roman" w:hAnsi="Times New Roman"/>
          <w:sz w:val="28"/>
          <w:szCs w:val="32"/>
          <w:lang w:val="ru-RU" w:eastAsia="ru-RU"/>
        </w:rPr>
        <w:t>го</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проводится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анализ</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критериев</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инвестиционной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привлекательности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за</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несколько</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последних</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периодов</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работы</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предприятия,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с</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учетом</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рейтинговой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бальной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оценки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экономического</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состояния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организации.</w:t>
      </w:r>
      <w:r>
        <w:rPr>
          <w:rFonts w:ascii="Times New Roman" w:hAnsi="Times New Roman"/>
          <w:sz w:val="28"/>
          <w:szCs w:val="32"/>
          <w:lang w:val="ru-RU" w:eastAsia="ru-RU"/>
        </w:rPr>
        <w:t xml:space="preserve"> </w:t>
      </w:r>
    </w:p>
    <w:p w:rsidR="00300147" w:rsidRPr="008E0456" w:rsidRDefault="00300147" w:rsidP="00B473B5">
      <w:pPr>
        <w:widowControl w:val="0"/>
        <w:shd w:val="clear" w:color="auto" w:fill="FFFFFF"/>
        <w:tabs>
          <w:tab w:val="left" w:pos="9639"/>
        </w:tabs>
        <w:spacing w:after="0" w:line="336" w:lineRule="auto"/>
        <w:ind w:firstLine="709"/>
        <w:jc w:val="both"/>
        <w:rPr>
          <w:rFonts w:ascii="Times New Roman" w:hAnsi="Times New Roman"/>
          <w:sz w:val="28"/>
          <w:szCs w:val="32"/>
          <w:lang w:val="ru-RU" w:eastAsia="ru-RU"/>
        </w:rPr>
      </w:pP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Наряду</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с</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этим</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проводится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оценка</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инвестиционной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привлекательн</w:t>
      </w:r>
      <w:r w:rsidRPr="008E0456">
        <w:rPr>
          <w:rFonts w:ascii="Times New Roman" w:hAnsi="Times New Roman"/>
          <w:sz w:val="28"/>
          <w:szCs w:val="32"/>
          <w:lang w:val="ru-RU" w:eastAsia="ru-RU"/>
        </w:rPr>
        <w:t>о</w:t>
      </w:r>
      <w:r w:rsidRPr="008E0456">
        <w:rPr>
          <w:rFonts w:ascii="Times New Roman" w:hAnsi="Times New Roman"/>
          <w:sz w:val="28"/>
          <w:szCs w:val="32"/>
          <w:lang w:val="ru-RU" w:eastAsia="ru-RU"/>
        </w:rPr>
        <w:t>сти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инновационного</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проекта,</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которая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представляет</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собой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результат</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w:t>
      </w:r>
      <w:r w:rsidRPr="008E0456">
        <w:rPr>
          <w:rFonts w:ascii="Times New Roman" w:hAnsi="Times New Roman"/>
          <w:sz w:val="28"/>
          <w:szCs w:val="32"/>
          <w:lang w:val="ru-RU" w:eastAsia="ru-RU"/>
        </w:rPr>
        <w:t>с</w:t>
      </w:r>
      <w:r w:rsidRPr="008E0456">
        <w:rPr>
          <w:rFonts w:ascii="Times New Roman" w:hAnsi="Times New Roman"/>
          <w:sz w:val="28"/>
          <w:szCs w:val="32"/>
          <w:lang w:val="ru-RU" w:eastAsia="ru-RU"/>
        </w:rPr>
        <w:t>следований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внешней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внутренней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среды</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организации,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опреде</w:t>
      </w:r>
      <w:r w:rsidRPr="008E0456">
        <w:rPr>
          <w:rFonts w:ascii="Times New Roman" w:hAnsi="Times New Roman"/>
          <w:sz w:val="28"/>
          <w:szCs w:val="32"/>
          <w:lang w:val="ru-RU" w:eastAsia="ru-RU"/>
        </w:rPr>
        <w:softHyphen/>
        <w:t>ляющих</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ее</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экономические</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стратегии</w:t>
      </w:r>
      <w:r>
        <w:rPr>
          <w:rFonts w:ascii="Times New Roman" w:hAnsi="Times New Roman"/>
          <w:sz w:val="28"/>
          <w:szCs w:val="32"/>
          <w:lang w:val="ru-RU" w:eastAsia="ru-RU"/>
        </w:rPr>
        <w:t xml:space="preserve">. Указанная оценка </w:t>
      </w:r>
      <w:r w:rsidRPr="008E0456">
        <w:rPr>
          <w:rFonts w:ascii="Times New Roman" w:hAnsi="Times New Roman"/>
          <w:sz w:val="28"/>
          <w:szCs w:val="32"/>
          <w:lang w:val="ru-RU" w:eastAsia="ru-RU"/>
        </w:rPr>
        <w:t>базируется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на</w:t>
      </w:r>
      <w:r>
        <w:rPr>
          <w:rFonts w:ascii="Times New Roman" w:hAnsi="Times New Roman"/>
          <w:sz w:val="28"/>
          <w:szCs w:val="32"/>
          <w:lang w:val="ru-RU" w:eastAsia="ru-RU"/>
        </w:rPr>
        <w:t xml:space="preserve"> параметрах </w:t>
      </w:r>
      <w:r w:rsidRPr="008E0456">
        <w:rPr>
          <w:rFonts w:ascii="Times New Roman" w:hAnsi="Times New Roman"/>
          <w:sz w:val="28"/>
          <w:szCs w:val="32"/>
          <w:lang w:val="ru-RU" w:eastAsia="ru-RU"/>
        </w:rPr>
        <w:t>о</w:t>
      </w:r>
      <w:r w:rsidRPr="008E0456">
        <w:rPr>
          <w:rFonts w:ascii="Times New Roman" w:hAnsi="Times New Roman"/>
          <w:sz w:val="28"/>
          <w:szCs w:val="32"/>
          <w:lang w:val="ru-RU" w:eastAsia="ru-RU"/>
        </w:rPr>
        <w:t>б</w:t>
      </w:r>
      <w:r w:rsidRPr="008E0456">
        <w:rPr>
          <w:rFonts w:ascii="Times New Roman" w:hAnsi="Times New Roman"/>
          <w:sz w:val="28"/>
          <w:szCs w:val="32"/>
          <w:lang w:val="ru-RU" w:eastAsia="ru-RU"/>
        </w:rPr>
        <w:t>щей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концепции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развити</w:t>
      </w:r>
      <w:r>
        <w:rPr>
          <w:rFonts w:ascii="Times New Roman" w:hAnsi="Times New Roman"/>
          <w:sz w:val="28"/>
          <w:szCs w:val="32"/>
          <w:lang w:val="ru-RU" w:eastAsia="ru-RU"/>
        </w:rPr>
        <w:t xml:space="preserve">я данного </w:t>
      </w:r>
      <w:r w:rsidRPr="008E0456">
        <w:rPr>
          <w:rFonts w:ascii="Times New Roman" w:hAnsi="Times New Roman"/>
          <w:sz w:val="28"/>
          <w:szCs w:val="32"/>
          <w:lang w:val="ru-RU" w:eastAsia="ru-RU"/>
        </w:rPr>
        <w:t>предприятия,</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под</w:t>
      </w:r>
      <w:r w:rsidRPr="008E0456">
        <w:rPr>
          <w:rFonts w:ascii="Times New Roman" w:hAnsi="Times New Roman"/>
          <w:sz w:val="28"/>
          <w:szCs w:val="32"/>
          <w:lang w:val="ru-RU" w:eastAsia="ru-RU"/>
        </w:rPr>
        <w:softHyphen/>
        <w:t>робно</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учитывает</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ф</w:t>
      </w:r>
      <w:r w:rsidRPr="008E0456">
        <w:rPr>
          <w:rFonts w:ascii="Times New Roman" w:hAnsi="Times New Roman"/>
          <w:sz w:val="28"/>
          <w:szCs w:val="32"/>
          <w:lang w:val="ru-RU" w:eastAsia="ru-RU"/>
        </w:rPr>
        <w:t>и</w:t>
      </w:r>
      <w:r w:rsidRPr="008E0456">
        <w:rPr>
          <w:rFonts w:ascii="Times New Roman" w:hAnsi="Times New Roman"/>
          <w:sz w:val="28"/>
          <w:szCs w:val="32"/>
          <w:lang w:val="ru-RU" w:eastAsia="ru-RU"/>
        </w:rPr>
        <w:t>нансовый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ас</w:t>
      </w:r>
      <w:r w:rsidRPr="008E0456">
        <w:rPr>
          <w:rFonts w:ascii="Times New Roman" w:hAnsi="Times New Roman"/>
          <w:sz w:val="28"/>
          <w:szCs w:val="32"/>
          <w:lang w:val="ru-RU" w:eastAsia="ru-RU"/>
        </w:rPr>
        <w:softHyphen/>
        <w:t>пект</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производства</w:t>
      </w:r>
      <w:r>
        <w:rPr>
          <w:rFonts w:ascii="Times New Roman" w:hAnsi="Times New Roman"/>
          <w:sz w:val="28"/>
          <w:szCs w:val="32"/>
          <w:lang w:val="ru-RU" w:eastAsia="ru-RU"/>
        </w:rPr>
        <w:t xml:space="preserve"> его основной продукции</w:t>
      </w:r>
      <w:r w:rsidRPr="008E0456">
        <w:rPr>
          <w:rFonts w:ascii="Times New Roman" w:hAnsi="Times New Roman"/>
          <w:sz w:val="28"/>
          <w:szCs w:val="32"/>
          <w:lang w:val="ru-RU" w:eastAsia="ru-RU"/>
        </w:rPr>
        <w:t>.</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Это</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позволяет</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выполнить</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технико-экономическое</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обоснование</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конкретных</w:t>
      </w:r>
      <w:r>
        <w:rPr>
          <w:rFonts w:ascii="Times New Roman" w:hAnsi="Times New Roman"/>
          <w:sz w:val="28"/>
          <w:szCs w:val="32"/>
          <w:lang w:val="ru-RU" w:eastAsia="ru-RU"/>
        </w:rPr>
        <w:t xml:space="preserve">  инновацио</w:t>
      </w:r>
      <w:r>
        <w:rPr>
          <w:rFonts w:ascii="Times New Roman" w:hAnsi="Times New Roman"/>
          <w:sz w:val="28"/>
          <w:szCs w:val="32"/>
          <w:lang w:val="ru-RU" w:eastAsia="ru-RU"/>
        </w:rPr>
        <w:t>н</w:t>
      </w:r>
      <w:r>
        <w:rPr>
          <w:rFonts w:ascii="Times New Roman" w:hAnsi="Times New Roman"/>
          <w:sz w:val="28"/>
          <w:szCs w:val="32"/>
          <w:lang w:val="ru-RU" w:eastAsia="ru-RU"/>
        </w:rPr>
        <w:t xml:space="preserve">ных </w:t>
      </w:r>
      <w:r w:rsidRPr="008E0456">
        <w:rPr>
          <w:rFonts w:ascii="Times New Roman" w:hAnsi="Times New Roman"/>
          <w:sz w:val="28"/>
          <w:szCs w:val="32"/>
          <w:lang w:val="ru-RU" w:eastAsia="ru-RU"/>
        </w:rPr>
        <w:t>мероприятий.</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Реализация</w:t>
      </w:r>
      <w:r>
        <w:rPr>
          <w:rFonts w:ascii="Times New Roman" w:hAnsi="Times New Roman"/>
          <w:sz w:val="28"/>
          <w:szCs w:val="32"/>
          <w:lang w:val="ru-RU" w:eastAsia="ru-RU"/>
        </w:rPr>
        <w:t xml:space="preserve"> всего инновационного проекта </w:t>
      </w:r>
      <w:r w:rsidRPr="008E0456">
        <w:rPr>
          <w:rFonts w:ascii="Times New Roman" w:hAnsi="Times New Roman"/>
          <w:sz w:val="28"/>
          <w:szCs w:val="32"/>
          <w:lang w:val="ru-RU" w:eastAsia="ru-RU"/>
        </w:rPr>
        <w:t>осно</w:t>
      </w:r>
      <w:r w:rsidRPr="008E0456">
        <w:rPr>
          <w:rFonts w:ascii="Times New Roman" w:hAnsi="Times New Roman"/>
          <w:sz w:val="28"/>
          <w:szCs w:val="32"/>
          <w:lang w:val="ru-RU" w:eastAsia="ru-RU"/>
        </w:rPr>
        <w:softHyphen/>
        <w:t>вывается</w:t>
      </w:r>
      <w:r>
        <w:rPr>
          <w:rFonts w:ascii="Times New Roman" w:hAnsi="Times New Roman"/>
          <w:sz w:val="28"/>
          <w:szCs w:val="32"/>
          <w:lang w:val="ru-RU" w:eastAsia="ru-RU"/>
        </w:rPr>
        <w:t xml:space="preserve"> на </w:t>
      </w:r>
      <w:r w:rsidRPr="008E0456">
        <w:rPr>
          <w:rFonts w:ascii="Times New Roman" w:hAnsi="Times New Roman"/>
          <w:sz w:val="28"/>
          <w:szCs w:val="32"/>
          <w:lang w:val="ru-RU" w:eastAsia="ru-RU"/>
        </w:rPr>
        <w:t>инвестиционн</w:t>
      </w:r>
      <w:r>
        <w:rPr>
          <w:rFonts w:ascii="Times New Roman" w:hAnsi="Times New Roman"/>
          <w:sz w:val="28"/>
          <w:szCs w:val="32"/>
          <w:lang w:val="ru-RU" w:eastAsia="ru-RU"/>
        </w:rPr>
        <w:t xml:space="preserve">ой </w:t>
      </w:r>
      <w:r w:rsidRPr="008E0456">
        <w:rPr>
          <w:rFonts w:ascii="Times New Roman" w:hAnsi="Times New Roman"/>
          <w:sz w:val="28"/>
          <w:szCs w:val="32"/>
          <w:lang w:val="ru-RU" w:eastAsia="ru-RU"/>
        </w:rPr>
        <w:t>программ</w:t>
      </w:r>
      <w:r>
        <w:rPr>
          <w:rFonts w:ascii="Times New Roman" w:hAnsi="Times New Roman"/>
          <w:sz w:val="28"/>
          <w:szCs w:val="32"/>
          <w:lang w:val="ru-RU" w:eastAsia="ru-RU"/>
        </w:rPr>
        <w:t>е предприятия</w:t>
      </w:r>
      <w:r w:rsidRPr="008E0456">
        <w:rPr>
          <w:rFonts w:ascii="Times New Roman" w:hAnsi="Times New Roman"/>
          <w:sz w:val="28"/>
          <w:szCs w:val="32"/>
          <w:lang w:val="ru-RU" w:eastAsia="ru-RU"/>
        </w:rPr>
        <w:t>,</w:t>
      </w:r>
      <w:r>
        <w:rPr>
          <w:rFonts w:ascii="Times New Roman" w:hAnsi="Times New Roman"/>
          <w:sz w:val="28"/>
          <w:szCs w:val="32"/>
          <w:lang w:val="ru-RU" w:eastAsia="ru-RU"/>
        </w:rPr>
        <w:t xml:space="preserve"> учитывающей </w:t>
      </w:r>
      <w:r w:rsidRPr="008E0456">
        <w:rPr>
          <w:rFonts w:ascii="Times New Roman" w:hAnsi="Times New Roman"/>
          <w:sz w:val="28"/>
          <w:szCs w:val="32"/>
          <w:lang w:val="ru-RU" w:eastAsia="ru-RU"/>
        </w:rPr>
        <w:t>си</w:t>
      </w:r>
      <w:r w:rsidRPr="008E0456">
        <w:rPr>
          <w:rFonts w:ascii="Times New Roman" w:hAnsi="Times New Roman"/>
          <w:sz w:val="28"/>
          <w:szCs w:val="32"/>
          <w:lang w:val="ru-RU" w:eastAsia="ru-RU"/>
        </w:rPr>
        <w:t>с</w:t>
      </w:r>
      <w:r w:rsidRPr="008E0456">
        <w:rPr>
          <w:rFonts w:ascii="Times New Roman" w:hAnsi="Times New Roman"/>
          <w:sz w:val="28"/>
          <w:szCs w:val="32"/>
          <w:lang w:val="ru-RU" w:eastAsia="ru-RU"/>
        </w:rPr>
        <w:t>тему</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взаимосвязанных</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техничес</w:t>
      </w:r>
      <w:r w:rsidRPr="008E0456">
        <w:rPr>
          <w:rFonts w:ascii="Times New Roman" w:hAnsi="Times New Roman"/>
          <w:sz w:val="28"/>
          <w:szCs w:val="32"/>
          <w:lang w:val="ru-RU" w:eastAsia="ru-RU"/>
        </w:rPr>
        <w:softHyphen/>
        <w:t>ких,</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технологических,</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организационных</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маркетинговых</w:t>
      </w:r>
      <w:r>
        <w:rPr>
          <w:rFonts w:ascii="Times New Roman" w:hAnsi="Times New Roman"/>
          <w:sz w:val="28"/>
          <w:szCs w:val="32"/>
          <w:lang w:val="ru-RU" w:eastAsia="ru-RU"/>
        </w:rPr>
        <w:t xml:space="preserve"> </w:t>
      </w:r>
      <w:r w:rsidRPr="008E0456">
        <w:rPr>
          <w:rFonts w:ascii="Times New Roman" w:hAnsi="Times New Roman"/>
          <w:sz w:val="28"/>
          <w:szCs w:val="32"/>
          <w:lang w:val="ru-RU" w:eastAsia="ru-RU"/>
        </w:rPr>
        <w:t>инноваций.</w:t>
      </w:r>
      <w:r>
        <w:rPr>
          <w:rFonts w:ascii="Times New Roman" w:hAnsi="Times New Roman"/>
          <w:sz w:val="28"/>
          <w:szCs w:val="32"/>
          <w:lang w:val="ru-RU" w:eastAsia="ru-RU"/>
        </w:rPr>
        <w:t xml:space="preserve"> </w:t>
      </w:r>
    </w:p>
    <w:p w:rsidR="00300147" w:rsidRPr="008E0456" w:rsidRDefault="00300147" w:rsidP="00B473B5">
      <w:pPr>
        <w:widowControl w:val="0"/>
        <w:shd w:val="clear" w:color="auto" w:fill="FFFFFF"/>
        <w:tabs>
          <w:tab w:val="left" w:pos="9639"/>
        </w:tabs>
        <w:autoSpaceDE w:val="0"/>
        <w:autoSpaceDN w:val="0"/>
        <w:adjustRightInd w:val="0"/>
        <w:spacing w:after="0" w:line="336" w:lineRule="auto"/>
        <w:ind w:firstLine="709"/>
        <w:jc w:val="both"/>
        <w:rPr>
          <w:sz w:val="28"/>
          <w:szCs w:val="20"/>
          <w:lang w:val="ru-RU" w:eastAsia="ru-RU"/>
        </w:rPr>
      </w:pPr>
      <w:r w:rsidRPr="008E0456">
        <w:rPr>
          <w:rFonts w:ascii="Times New Roman" w:hAnsi="Times New Roman"/>
          <w:color w:val="000000"/>
          <w:spacing w:val="-6"/>
          <w:sz w:val="28"/>
          <w:szCs w:val="32"/>
          <w:lang w:val="ru-RU" w:eastAsia="ru-RU"/>
        </w:rPr>
        <w:t>Исследования</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показали,</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что</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совершенствование</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и</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раз</w:t>
      </w:r>
      <w:r w:rsidRPr="008E0456">
        <w:rPr>
          <w:rFonts w:ascii="Times New Roman" w:hAnsi="Times New Roman"/>
          <w:color w:val="000000"/>
          <w:spacing w:val="-6"/>
          <w:sz w:val="28"/>
          <w:szCs w:val="32"/>
          <w:lang w:val="ru-RU" w:eastAsia="ru-RU"/>
        </w:rPr>
        <w:softHyphen/>
        <w:t>работка</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новых</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м</w:t>
      </w:r>
      <w:r w:rsidRPr="008E0456">
        <w:rPr>
          <w:rFonts w:ascii="Times New Roman" w:hAnsi="Times New Roman"/>
          <w:color w:val="000000"/>
          <w:spacing w:val="-6"/>
          <w:sz w:val="28"/>
          <w:szCs w:val="32"/>
          <w:lang w:val="ru-RU" w:eastAsia="ru-RU"/>
        </w:rPr>
        <w:t>е</w:t>
      </w:r>
      <w:r w:rsidRPr="008E0456">
        <w:rPr>
          <w:rFonts w:ascii="Times New Roman" w:hAnsi="Times New Roman"/>
          <w:color w:val="000000"/>
          <w:spacing w:val="-6"/>
          <w:sz w:val="28"/>
          <w:szCs w:val="32"/>
          <w:lang w:val="ru-RU" w:eastAsia="ru-RU"/>
        </w:rPr>
        <w:t>тодологических</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подходов,</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позволяет</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принимать</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оптимальные</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решения</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по</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и</w:t>
      </w:r>
      <w:r w:rsidRPr="008E0456">
        <w:rPr>
          <w:rFonts w:ascii="Times New Roman" w:hAnsi="Times New Roman"/>
          <w:color w:val="000000"/>
          <w:spacing w:val="-6"/>
          <w:sz w:val="28"/>
          <w:szCs w:val="32"/>
          <w:lang w:val="ru-RU" w:eastAsia="ru-RU"/>
        </w:rPr>
        <w:t>н</w:t>
      </w:r>
      <w:r w:rsidRPr="008E0456">
        <w:rPr>
          <w:rFonts w:ascii="Times New Roman" w:hAnsi="Times New Roman"/>
          <w:color w:val="000000"/>
          <w:spacing w:val="-6"/>
          <w:sz w:val="28"/>
          <w:szCs w:val="32"/>
          <w:lang w:val="ru-RU" w:eastAsia="ru-RU"/>
        </w:rPr>
        <w:t>вестированию</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инновационных</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проектов</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с</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учетом</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анализа</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и</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моделирования</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процессов</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внутри</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и</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вне</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организации,</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где</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планируется</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их</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6"/>
          <w:sz w:val="28"/>
          <w:szCs w:val="32"/>
          <w:lang w:val="ru-RU" w:eastAsia="ru-RU"/>
        </w:rPr>
        <w:t>реализация.</w:t>
      </w:r>
      <w:r>
        <w:rPr>
          <w:rFonts w:ascii="Times New Roman" w:hAnsi="Times New Roman"/>
          <w:color w:val="000000"/>
          <w:spacing w:val="-6"/>
          <w:sz w:val="28"/>
          <w:szCs w:val="32"/>
          <w:lang w:val="ru-RU" w:eastAsia="ru-RU"/>
        </w:rPr>
        <w:t xml:space="preserve"> </w:t>
      </w:r>
      <w:r w:rsidRPr="008E0456">
        <w:rPr>
          <w:rFonts w:ascii="Times New Roman" w:hAnsi="Times New Roman"/>
          <w:color w:val="000000"/>
          <w:spacing w:val="-3"/>
          <w:sz w:val="28"/>
          <w:szCs w:val="32"/>
          <w:lang w:val="ru-RU" w:eastAsia="ru-RU"/>
        </w:rPr>
        <w:t>Экон</w:t>
      </w:r>
      <w:r w:rsidRPr="008E0456">
        <w:rPr>
          <w:rFonts w:ascii="Times New Roman" w:hAnsi="Times New Roman"/>
          <w:color w:val="000000"/>
          <w:spacing w:val="-3"/>
          <w:sz w:val="28"/>
          <w:szCs w:val="32"/>
          <w:lang w:val="ru-RU" w:eastAsia="ru-RU"/>
        </w:rPr>
        <w:t>о</w:t>
      </w:r>
      <w:r w:rsidRPr="008E0456">
        <w:rPr>
          <w:rFonts w:ascii="Times New Roman" w:hAnsi="Times New Roman"/>
          <w:color w:val="000000"/>
          <w:spacing w:val="-3"/>
          <w:sz w:val="28"/>
          <w:szCs w:val="32"/>
          <w:lang w:val="ru-RU" w:eastAsia="ru-RU"/>
        </w:rPr>
        <w:t>мическое</w:t>
      </w:r>
      <w:r>
        <w:rPr>
          <w:rFonts w:ascii="Times New Roman" w:hAnsi="Times New Roman"/>
          <w:color w:val="000000"/>
          <w:spacing w:val="-3"/>
          <w:sz w:val="28"/>
          <w:szCs w:val="32"/>
          <w:lang w:val="ru-RU" w:eastAsia="ru-RU"/>
        </w:rPr>
        <w:t xml:space="preserve"> </w:t>
      </w:r>
      <w:r w:rsidRPr="008E0456">
        <w:rPr>
          <w:rFonts w:ascii="Times New Roman" w:hAnsi="Times New Roman"/>
          <w:color w:val="000000"/>
          <w:spacing w:val="-3"/>
          <w:sz w:val="28"/>
          <w:szCs w:val="32"/>
          <w:lang w:val="ru-RU" w:eastAsia="ru-RU"/>
        </w:rPr>
        <w:t>обоснование</w:t>
      </w:r>
      <w:r>
        <w:rPr>
          <w:rFonts w:ascii="Times New Roman" w:hAnsi="Times New Roman"/>
          <w:color w:val="000000"/>
          <w:spacing w:val="-3"/>
          <w:sz w:val="28"/>
          <w:szCs w:val="32"/>
          <w:lang w:val="ru-RU" w:eastAsia="ru-RU"/>
        </w:rPr>
        <w:t xml:space="preserve"> </w:t>
      </w:r>
      <w:r w:rsidRPr="008E0456">
        <w:rPr>
          <w:rFonts w:ascii="Times New Roman" w:hAnsi="Times New Roman"/>
          <w:color w:val="000000"/>
          <w:spacing w:val="-3"/>
          <w:sz w:val="28"/>
          <w:szCs w:val="32"/>
          <w:lang w:val="ru-RU" w:eastAsia="ru-RU"/>
        </w:rPr>
        <w:t>эффективности</w:t>
      </w:r>
      <w:r>
        <w:rPr>
          <w:rFonts w:ascii="Times New Roman" w:hAnsi="Times New Roman"/>
          <w:color w:val="000000"/>
          <w:spacing w:val="-3"/>
          <w:sz w:val="28"/>
          <w:szCs w:val="32"/>
          <w:lang w:val="ru-RU" w:eastAsia="ru-RU"/>
        </w:rPr>
        <w:t xml:space="preserve"> </w:t>
      </w:r>
      <w:r w:rsidRPr="008E0456">
        <w:rPr>
          <w:rFonts w:ascii="Times New Roman" w:hAnsi="Times New Roman"/>
          <w:color w:val="000000"/>
          <w:spacing w:val="-3"/>
          <w:sz w:val="28"/>
          <w:szCs w:val="32"/>
          <w:lang w:val="ru-RU" w:eastAsia="ru-RU"/>
        </w:rPr>
        <w:t>инвести</w:t>
      </w:r>
      <w:r w:rsidRPr="008E0456">
        <w:rPr>
          <w:rFonts w:ascii="Times New Roman" w:hAnsi="Times New Roman"/>
          <w:color w:val="000000"/>
          <w:spacing w:val="-3"/>
          <w:sz w:val="28"/>
          <w:szCs w:val="32"/>
          <w:lang w:val="ru-RU" w:eastAsia="ru-RU"/>
        </w:rPr>
        <w:softHyphen/>
      </w:r>
      <w:r w:rsidRPr="008E0456">
        <w:rPr>
          <w:rFonts w:ascii="Times New Roman" w:hAnsi="Times New Roman"/>
          <w:color w:val="000000"/>
          <w:spacing w:val="1"/>
          <w:sz w:val="28"/>
          <w:szCs w:val="32"/>
          <w:lang w:val="ru-RU" w:eastAsia="ru-RU"/>
        </w:rPr>
        <w:t>ций</w:t>
      </w:r>
      <w:r>
        <w:rPr>
          <w:rFonts w:ascii="Times New Roman" w:hAnsi="Times New Roman"/>
          <w:color w:val="000000"/>
          <w:spacing w:val="1"/>
          <w:sz w:val="28"/>
          <w:szCs w:val="32"/>
          <w:lang w:val="ru-RU" w:eastAsia="ru-RU"/>
        </w:rPr>
        <w:t xml:space="preserve"> </w:t>
      </w:r>
      <w:r w:rsidRPr="008E0456">
        <w:rPr>
          <w:rFonts w:ascii="Times New Roman" w:hAnsi="Times New Roman"/>
          <w:color w:val="000000"/>
          <w:spacing w:val="1"/>
          <w:sz w:val="28"/>
          <w:szCs w:val="32"/>
          <w:lang w:val="ru-RU" w:eastAsia="ru-RU"/>
        </w:rPr>
        <w:t>позволяет</w:t>
      </w:r>
      <w:r>
        <w:rPr>
          <w:rFonts w:ascii="Times New Roman" w:hAnsi="Times New Roman"/>
          <w:color w:val="000000"/>
          <w:spacing w:val="1"/>
          <w:sz w:val="28"/>
          <w:szCs w:val="32"/>
          <w:lang w:val="ru-RU" w:eastAsia="ru-RU"/>
        </w:rPr>
        <w:t xml:space="preserve"> </w:t>
      </w:r>
      <w:r w:rsidRPr="008E0456">
        <w:rPr>
          <w:rFonts w:ascii="Times New Roman" w:hAnsi="Times New Roman"/>
          <w:color w:val="000000"/>
          <w:spacing w:val="1"/>
          <w:sz w:val="28"/>
          <w:szCs w:val="32"/>
          <w:lang w:val="ru-RU" w:eastAsia="ru-RU"/>
        </w:rPr>
        <w:t>сравнивать</w:t>
      </w:r>
      <w:r>
        <w:rPr>
          <w:rFonts w:ascii="Times New Roman" w:hAnsi="Times New Roman"/>
          <w:color w:val="000000"/>
          <w:spacing w:val="1"/>
          <w:sz w:val="28"/>
          <w:szCs w:val="32"/>
          <w:lang w:val="ru-RU" w:eastAsia="ru-RU"/>
        </w:rPr>
        <w:t xml:space="preserve"> </w:t>
      </w:r>
      <w:r w:rsidRPr="008E0456">
        <w:rPr>
          <w:rFonts w:ascii="Times New Roman" w:hAnsi="Times New Roman"/>
          <w:color w:val="000000"/>
          <w:spacing w:val="1"/>
          <w:sz w:val="28"/>
          <w:szCs w:val="32"/>
          <w:lang w:val="ru-RU" w:eastAsia="ru-RU"/>
        </w:rPr>
        <w:t>возможные</w:t>
      </w:r>
      <w:r>
        <w:rPr>
          <w:rFonts w:ascii="Times New Roman" w:hAnsi="Times New Roman"/>
          <w:color w:val="000000"/>
          <w:spacing w:val="1"/>
          <w:sz w:val="28"/>
          <w:szCs w:val="32"/>
          <w:lang w:val="ru-RU" w:eastAsia="ru-RU"/>
        </w:rPr>
        <w:t xml:space="preserve"> </w:t>
      </w:r>
      <w:r w:rsidRPr="008E0456">
        <w:rPr>
          <w:rFonts w:ascii="Times New Roman" w:hAnsi="Times New Roman"/>
          <w:color w:val="000000"/>
          <w:spacing w:val="1"/>
          <w:sz w:val="28"/>
          <w:szCs w:val="32"/>
          <w:lang w:val="ru-RU" w:eastAsia="ru-RU"/>
        </w:rPr>
        <w:t>варианты</w:t>
      </w:r>
      <w:r>
        <w:rPr>
          <w:rFonts w:ascii="Times New Roman" w:hAnsi="Times New Roman"/>
          <w:color w:val="000000"/>
          <w:spacing w:val="1"/>
          <w:sz w:val="28"/>
          <w:szCs w:val="32"/>
          <w:lang w:val="ru-RU" w:eastAsia="ru-RU"/>
        </w:rPr>
        <w:t xml:space="preserve"> </w:t>
      </w:r>
      <w:r w:rsidRPr="008E0456">
        <w:rPr>
          <w:rFonts w:ascii="Times New Roman" w:hAnsi="Times New Roman"/>
          <w:color w:val="000000"/>
          <w:spacing w:val="1"/>
          <w:sz w:val="28"/>
          <w:szCs w:val="32"/>
          <w:lang w:val="ru-RU" w:eastAsia="ru-RU"/>
        </w:rPr>
        <w:t>вложе</w:t>
      </w:r>
      <w:r w:rsidRPr="008E0456">
        <w:rPr>
          <w:rFonts w:ascii="Times New Roman" w:hAnsi="Times New Roman"/>
          <w:color w:val="000000"/>
          <w:spacing w:val="1"/>
          <w:sz w:val="28"/>
          <w:szCs w:val="32"/>
          <w:lang w:val="ru-RU" w:eastAsia="ru-RU"/>
        </w:rPr>
        <w:softHyphen/>
      </w:r>
      <w:r w:rsidRPr="008E0456">
        <w:rPr>
          <w:rFonts w:ascii="Times New Roman" w:hAnsi="Times New Roman"/>
          <w:color w:val="000000"/>
          <w:spacing w:val="-2"/>
          <w:sz w:val="28"/>
          <w:szCs w:val="32"/>
          <w:lang w:val="ru-RU" w:eastAsia="ru-RU"/>
        </w:rPr>
        <w:t>ния</w:t>
      </w:r>
      <w:r>
        <w:rPr>
          <w:rFonts w:ascii="Times New Roman" w:hAnsi="Times New Roman"/>
          <w:color w:val="000000"/>
          <w:spacing w:val="-2"/>
          <w:sz w:val="28"/>
          <w:szCs w:val="32"/>
          <w:lang w:val="ru-RU" w:eastAsia="ru-RU"/>
        </w:rPr>
        <w:t xml:space="preserve"> </w:t>
      </w:r>
      <w:r w:rsidRPr="008E0456">
        <w:rPr>
          <w:rFonts w:ascii="Times New Roman" w:hAnsi="Times New Roman"/>
          <w:color w:val="000000"/>
          <w:spacing w:val="-2"/>
          <w:sz w:val="28"/>
          <w:szCs w:val="32"/>
          <w:lang w:val="ru-RU" w:eastAsia="ru-RU"/>
        </w:rPr>
        <w:t>ресурсов</w:t>
      </w:r>
      <w:r>
        <w:rPr>
          <w:rFonts w:ascii="Times New Roman" w:hAnsi="Times New Roman"/>
          <w:color w:val="000000"/>
          <w:spacing w:val="-2"/>
          <w:sz w:val="28"/>
          <w:szCs w:val="32"/>
          <w:lang w:val="ru-RU" w:eastAsia="ru-RU"/>
        </w:rPr>
        <w:t xml:space="preserve">  </w:t>
      </w:r>
      <w:r w:rsidRPr="008E0456">
        <w:rPr>
          <w:rFonts w:ascii="Times New Roman" w:hAnsi="Times New Roman"/>
          <w:color w:val="000000"/>
          <w:spacing w:val="-2"/>
          <w:sz w:val="28"/>
          <w:szCs w:val="32"/>
          <w:lang w:val="ru-RU" w:eastAsia="ru-RU"/>
        </w:rPr>
        <w:t>в</w:t>
      </w:r>
      <w:r>
        <w:rPr>
          <w:rFonts w:ascii="Times New Roman" w:hAnsi="Times New Roman"/>
          <w:color w:val="000000"/>
          <w:spacing w:val="-2"/>
          <w:sz w:val="28"/>
          <w:szCs w:val="32"/>
          <w:lang w:val="ru-RU" w:eastAsia="ru-RU"/>
        </w:rPr>
        <w:t xml:space="preserve"> </w:t>
      </w:r>
      <w:r w:rsidRPr="008E0456">
        <w:rPr>
          <w:rFonts w:ascii="Times New Roman" w:hAnsi="Times New Roman"/>
          <w:color w:val="000000"/>
          <w:spacing w:val="-2"/>
          <w:sz w:val="28"/>
          <w:szCs w:val="32"/>
          <w:lang w:val="ru-RU" w:eastAsia="ru-RU"/>
        </w:rPr>
        <w:t>технические,</w:t>
      </w:r>
      <w:r>
        <w:rPr>
          <w:rFonts w:ascii="Times New Roman" w:hAnsi="Times New Roman"/>
          <w:color w:val="000000"/>
          <w:spacing w:val="-2"/>
          <w:sz w:val="28"/>
          <w:szCs w:val="32"/>
          <w:lang w:val="ru-RU" w:eastAsia="ru-RU"/>
        </w:rPr>
        <w:t xml:space="preserve"> </w:t>
      </w:r>
      <w:r w:rsidRPr="008E0456">
        <w:rPr>
          <w:rFonts w:ascii="Times New Roman" w:hAnsi="Times New Roman"/>
          <w:color w:val="000000"/>
          <w:spacing w:val="-2"/>
          <w:sz w:val="28"/>
          <w:szCs w:val="32"/>
          <w:lang w:val="ru-RU" w:eastAsia="ru-RU"/>
        </w:rPr>
        <w:t>технологические,</w:t>
      </w:r>
      <w:r>
        <w:rPr>
          <w:rFonts w:ascii="Times New Roman" w:hAnsi="Times New Roman"/>
          <w:color w:val="000000"/>
          <w:spacing w:val="-2"/>
          <w:sz w:val="28"/>
          <w:szCs w:val="32"/>
          <w:lang w:val="ru-RU" w:eastAsia="ru-RU"/>
        </w:rPr>
        <w:t xml:space="preserve"> </w:t>
      </w:r>
      <w:r w:rsidRPr="008E0456">
        <w:rPr>
          <w:rFonts w:ascii="Times New Roman" w:hAnsi="Times New Roman"/>
          <w:color w:val="000000"/>
          <w:spacing w:val="-2"/>
          <w:sz w:val="28"/>
          <w:szCs w:val="32"/>
          <w:lang w:val="ru-RU" w:eastAsia="ru-RU"/>
        </w:rPr>
        <w:t>организаци</w:t>
      </w:r>
      <w:r w:rsidRPr="008E0456">
        <w:rPr>
          <w:rFonts w:ascii="Times New Roman" w:hAnsi="Times New Roman"/>
          <w:color w:val="000000"/>
          <w:spacing w:val="-2"/>
          <w:sz w:val="28"/>
          <w:szCs w:val="32"/>
          <w:lang w:val="ru-RU" w:eastAsia="ru-RU"/>
        </w:rPr>
        <w:softHyphen/>
      </w:r>
      <w:r w:rsidRPr="008E0456">
        <w:rPr>
          <w:rFonts w:ascii="Times New Roman" w:hAnsi="Times New Roman"/>
          <w:color w:val="000000"/>
          <w:spacing w:val="-1"/>
          <w:sz w:val="28"/>
          <w:szCs w:val="32"/>
          <w:lang w:val="ru-RU" w:eastAsia="ru-RU"/>
        </w:rPr>
        <w:t>онные</w:t>
      </w:r>
      <w:r>
        <w:rPr>
          <w:rFonts w:ascii="Times New Roman" w:hAnsi="Times New Roman"/>
          <w:color w:val="000000"/>
          <w:spacing w:val="-1"/>
          <w:sz w:val="28"/>
          <w:szCs w:val="32"/>
          <w:lang w:val="ru-RU" w:eastAsia="ru-RU"/>
        </w:rPr>
        <w:t xml:space="preserve"> </w:t>
      </w:r>
      <w:r w:rsidRPr="008E0456">
        <w:rPr>
          <w:rFonts w:ascii="Times New Roman" w:hAnsi="Times New Roman"/>
          <w:color w:val="000000"/>
          <w:spacing w:val="-1"/>
          <w:sz w:val="28"/>
          <w:szCs w:val="32"/>
          <w:lang w:val="ru-RU" w:eastAsia="ru-RU"/>
        </w:rPr>
        <w:t>мероприятия</w:t>
      </w:r>
      <w:r>
        <w:rPr>
          <w:rFonts w:ascii="Times New Roman" w:hAnsi="Times New Roman"/>
          <w:color w:val="000000"/>
          <w:spacing w:val="-1"/>
          <w:sz w:val="28"/>
          <w:szCs w:val="32"/>
          <w:lang w:val="ru-RU" w:eastAsia="ru-RU"/>
        </w:rPr>
        <w:t xml:space="preserve"> </w:t>
      </w:r>
      <w:r w:rsidRPr="008E0456">
        <w:rPr>
          <w:rFonts w:ascii="Times New Roman" w:hAnsi="Times New Roman"/>
          <w:color w:val="000000"/>
          <w:spacing w:val="-2"/>
          <w:sz w:val="28"/>
          <w:szCs w:val="32"/>
          <w:lang w:val="ru-RU" w:eastAsia="ru-RU"/>
        </w:rPr>
        <w:t>конкретно</w:t>
      </w:r>
      <w:r>
        <w:rPr>
          <w:rFonts w:ascii="Times New Roman" w:hAnsi="Times New Roman"/>
          <w:color w:val="000000"/>
          <w:spacing w:val="-2"/>
          <w:sz w:val="28"/>
          <w:szCs w:val="32"/>
          <w:lang w:val="ru-RU" w:eastAsia="ru-RU"/>
        </w:rPr>
        <w:t xml:space="preserve">го инновационного </w:t>
      </w:r>
      <w:r w:rsidRPr="008E0456">
        <w:rPr>
          <w:rFonts w:ascii="Times New Roman" w:hAnsi="Times New Roman"/>
          <w:color w:val="000000"/>
          <w:spacing w:val="-2"/>
          <w:sz w:val="28"/>
          <w:szCs w:val="32"/>
          <w:lang w:val="ru-RU" w:eastAsia="ru-RU"/>
        </w:rPr>
        <w:t>проект</w:t>
      </w:r>
      <w:r>
        <w:rPr>
          <w:rFonts w:ascii="Times New Roman" w:hAnsi="Times New Roman"/>
          <w:color w:val="000000"/>
          <w:spacing w:val="-2"/>
          <w:sz w:val="28"/>
          <w:szCs w:val="32"/>
          <w:lang w:val="ru-RU" w:eastAsia="ru-RU"/>
        </w:rPr>
        <w:t>а</w:t>
      </w:r>
      <w:r w:rsidRPr="008E0456">
        <w:rPr>
          <w:rFonts w:ascii="Times New Roman" w:hAnsi="Times New Roman"/>
          <w:color w:val="000000"/>
          <w:spacing w:val="-2"/>
          <w:sz w:val="28"/>
          <w:szCs w:val="32"/>
          <w:lang w:val="ru-RU" w:eastAsia="ru-RU"/>
        </w:rPr>
        <w:t>.</w:t>
      </w:r>
      <w:r>
        <w:rPr>
          <w:rFonts w:ascii="Times New Roman" w:hAnsi="Times New Roman"/>
          <w:color w:val="000000"/>
          <w:spacing w:val="-2"/>
          <w:sz w:val="28"/>
          <w:szCs w:val="32"/>
          <w:lang w:val="ru-RU" w:eastAsia="ru-RU"/>
        </w:rPr>
        <w:t xml:space="preserve"> </w:t>
      </w:r>
      <w:r>
        <w:rPr>
          <w:sz w:val="28"/>
          <w:szCs w:val="20"/>
          <w:lang w:val="ru-RU" w:eastAsia="ru-RU"/>
        </w:rPr>
        <w:t xml:space="preserve">     </w:t>
      </w:r>
    </w:p>
    <w:p w:rsidR="00300147" w:rsidRPr="008E0456" w:rsidRDefault="00300147" w:rsidP="00B473B5">
      <w:pPr>
        <w:widowControl w:val="0"/>
        <w:shd w:val="clear" w:color="auto" w:fill="FFFFFF"/>
        <w:tabs>
          <w:tab w:val="left" w:pos="9639"/>
        </w:tabs>
        <w:autoSpaceDE w:val="0"/>
        <w:autoSpaceDN w:val="0"/>
        <w:adjustRightInd w:val="0"/>
        <w:spacing w:after="0" w:line="336" w:lineRule="auto"/>
        <w:ind w:firstLine="709"/>
        <w:jc w:val="both"/>
        <w:rPr>
          <w:rFonts w:ascii="Times New Roman" w:hAnsi="Times New Roman"/>
          <w:color w:val="000000"/>
          <w:spacing w:val="-6"/>
          <w:sz w:val="28"/>
          <w:szCs w:val="28"/>
          <w:lang w:val="ru-RU" w:eastAsia="ru-RU"/>
        </w:rPr>
      </w:pPr>
      <w:r>
        <w:rPr>
          <w:rFonts w:ascii="Andalus" w:hAnsi="Andalus"/>
          <w:sz w:val="28"/>
          <w:szCs w:val="20"/>
          <w:lang w:val="ru-RU" w:eastAsia="ru-RU"/>
        </w:rPr>
        <w:t xml:space="preserve"> </w:t>
      </w:r>
      <w:r w:rsidRPr="008E0456">
        <w:rPr>
          <w:rFonts w:ascii="Times New Roman" w:hAnsi="Times New Roman"/>
          <w:sz w:val="28"/>
          <w:szCs w:val="20"/>
          <w:lang w:val="ru-RU" w:eastAsia="ru-RU"/>
        </w:rPr>
        <w:t>При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такой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оценке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исходят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из</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перспектив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фирмы</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ее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продукции,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sidRPr="008E0456">
        <w:rPr>
          <w:rFonts w:ascii="Times New Roman" w:hAnsi="Times New Roman"/>
          <w:sz w:val="28"/>
          <w:szCs w:val="20"/>
          <w:lang w:val="ru-RU" w:eastAsia="ru-RU"/>
        </w:rPr>
        <w:t>с</w:t>
      </w:r>
      <w:r w:rsidRPr="008E0456">
        <w:rPr>
          <w:rFonts w:ascii="Times New Roman" w:hAnsi="Times New Roman"/>
          <w:sz w:val="28"/>
          <w:szCs w:val="20"/>
          <w:lang w:val="ru-RU" w:eastAsia="ru-RU"/>
        </w:rPr>
        <w:t>пользуя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показатели,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анализ,</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которых</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позволит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быстро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надежно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оценить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экономико-финансовое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состояние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организации,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применительно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оценке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инвестиционной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привлекательности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определению</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приор</w:t>
      </w:r>
      <w:r w:rsidRPr="008E0456">
        <w:rPr>
          <w:rFonts w:ascii="Times New Roman" w:hAnsi="Times New Roman"/>
          <w:sz w:val="28"/>
          <w:szCs w:val="20"/>
          <w:lang w:val="ru-RU" w:eastAsia="ru-RU"/>
        </w:rPr>
        <w:t>и</w:t>
      </w:r>
      <w:r w:rsidRPr="008E0456">
        <w:rPr>
          <w:rFonts w:ascii="Times New Roman" w:hAnsi="Times New Roman"/>
          <w:sz w:val="28"/>
          <w:szCs w:val="20"/>
          <w:lang w:val="ru-RU" w:eastAsia="ru-RU"/>
        </w:rPr>
        <w:t>тетности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инвестирования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средств</w:t>
      </w:r>
      <w:r>
        <w:rPr>
          <w:rFonts w:ascii="Times New Roman" w:hAnsi="Times New Roman"/>
          <w:sz w:val="28"/>
          <w:szCs w:val="20"/>
          <w:lang w:val="ru-RU" w:eastAsia="ru-RU"/>
        </w:rPr>
        <w:t xml:space="preserve"> в конкретные инновационные проекты</w:t>
      </w:r>
      <w:r w:rsidRPr="008E0456">
        <w:rPr>
          <w:rFonts w:ascii="Times New Roman" w:hAnsi="Times New Roman"/>
          <w:sz w:val="28"/>
          <w:szCs w:val="20"/>
          <w:lang w:val="ru-RU" w:eastAsia="ru-RU"/>
        </w:rPr>
        <w:t>.</w:t>
      </w:r>
      <w:r>
        <w:rPr>
          <w:rFonts w:ascii="Times New Roman" w:hAnsi="Times New Roman"/>
          <w:sz w:val="28"/>
          <w:szCs w:val="20"/>
          <w:lang w:val="ru-RU" w:eastAsia="ru-RU"/>
        </w:rPr>
        <w:t xml:space="preserve"> </w:t>
      </w:r>
    </w:p>
    <w:p w:rsidR="00300147" w:rsidRPr="008E0456" w:rsidRDefault="00300147" w:rsidP="00B473B5">
      <w:pPr>
        <w:widowControl w:val="0"/>
        <w:tabs>
          <w:tab w:val="left" w:pos="9639"/>
        </w:tabs>
        <w:spacing w:after="0" w:line="336" w:lineRule="auto"/>
        <w:ind w:firstLine="709"/>
        <w:jc w:val="both"/>
        <w:rPr>
          <w:rFonts w:ascii="Times New Roman" w:hAnsi="Times New Roman"/>
          <w:sz w:val="28"/>
          <w:szCs w:val="20"/>
          <w:lang w:val="ru-RU" w:eastAsia="ru-RU"/>
        </w:rPr>
      </w:pPr>
      <w:r w:rsidRPr="008E0456">
        <w:rPr>
          <w:rFonts w:ascii="Times New Roman" w:hAnsi="Times New Roman"/>
          <w:sz w:val="28"/>
          <w:szCs w:val="20"/>
          <w:lang w:val="ru-RU" w:eastAsia="ru-RU"/>
        </w:rPr>
        <w:t>Инвестиционная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привлекательность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предприятий</w:t>
      </w:r>
      <w:r>
        <w:rPr>
          <w:rFonts w:ascii="Times New Roman" w:hAnsi="Times New Roman"/>
          <w:sz w:val="28"/>
          <w:szCs w:val="20"/>
          <w:lang w:val="ru-RU" w:eastAsia="ru-RU"/>
        </w:rPr>
        <w:t xml:space="preserve"> пищевой промы</w:t>
      </w:r>
      <w:r>
        <w:rPr>
          <w:rFonts w:ascii="Times New Roman" w:hAnsi="Times New Roman"/>
          <w:sz w:val="28"/>
          <w:szCs w:val="20"/>
          <w:lang w:val="ru-RU" w:eastAsia="ru-RU"/>
        </w:rPr>
        <w:t>ш</w:t>
      </w:r>
      <w:r>
        <w:rPr>
          <w:rFonts w:ascii="Times New Roman" w:hAnsi="Times New Roman"/>
          <w:sz w:val="28"/>
          <w:szCs w:val="20"/>
          <w:lang w:val="ru-RU" w:eastAsia="ru-RU"/>
        </w:rPr>
        <w:t xml:space="preserve">ленности </w:t>
      </w:r>
      <w:r w:rsidRPr="008E0456">
        <w:rPr>
          <w:rFonts w:ascii="Times New Roman" w:hAnsi="Times New Roman"/>
          <w:sz w:val="28"/>
          <w:szCs w:val="20"/>
          <w:lang w:val="ru-RU" w:eastAsia="ru-RU"/>
        </w:rPr>
        <w:t>может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характери</w:t>
      </w:r>
      <w:r w:rsidRPr="008E0456">
        <w:rPr>
          <w:rFonts w:ascii="Times New Roman" w:hAnsi="Times New Roman"/>
          <w:sz w:val="28"/>
          <w:szCs w:val="20"/>
          <w:lang w:val="ru-RU" w:eastAsia="ru-RU"/>
        </w:rPr>
        <w:softHyphen/>
        <w:t>зоваться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следующими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показателями:</w:t>
      </w:r>
      <w:r>
        <w:rPr>
          <w:rFonts w:ascii="Times New Roman" w:hAnsi="Times New Roman"/>
          <w:sz w:val="28"/>
          <w:szCs w:val="20"/>
          <w:lang w:val="ru-RU" w:eastAsia="ru-RU"/>
        </w:rPr>
        <w:t xml:space="preserve"> динамики активов, </w:t>
      </w:r>
      <w:r w:rsidRPr="008E0456">
        <w:rPr>
          <w:rFonts w:ascii="Times New Roman" w:hAnsi="Times New Roman"/>
          <w:sz w:val="28"/>
          <w:szCs w:val="20"/>
          <w:lang w:val="ru-RU" w:eastAsia="ru-RU"/>
        </w:rPr>
        <w:t>рентабельностью,</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фондоотдачей,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оборачиваемостью</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платеж</w:t>
      </w:r>
      <w:r w:rsidRPr="008E0456">
        <w:rPr>
          <w:rFonts w:ascii="Times New Roman" w:hAnsi="Times New Roman"/>
          <w:sz w:val="28"/>
          <w:szCs w:val="20"/>
          <w:lang w:val="ru-RU" w:eastAsia="ru-RU"/>
        </w:rPr>
        <w:t>е</w:t>
      </w:r>
      <w:r w:rsidRPr="008E0456">
        <w:rPr>
          <w:rFonts w:ascii="Times New Roman" w:hAnsi="Times New Roman"/>
          <w:sz w:val="28"/>
          <w:szCs w:val="20"/>
          <w:lang w:val="ru-RU" w:eastAsia="ru-RU"/>
        </w:rPr>
        <w:t>способностью</w:t>
      </w:r>
      <w:r>
        <w:rPr>
          <w:rFonts w:ascii="Times New Roman" w:hAnsi="Times New Roman"/>
          <w:sz w:val="28"/>
          <w:szCs w:val="20"/>
          <w:lang w:val="ru-RU" w:eastAsia="ru-RU"/>
        </w:rPr>
        <w:t xml:space="preserve"> и другими характеристиками.</w:t>
      </w:r>
    </w:p>
    <w:p w:rsidR="00300147" w:rsidRPr="008E0456" w:rsidRDefault="00300147" w:rsidP="00B473B5">
      <w:pPr>
        <w:widowControl w:val="0"/>
        <w:tabs>
          <w:tab w:val="left" w:pos="9639"/>
        </w:tabs>
        <w:spacing w:after="0" w:line="336" w:lineRule="auto"/>
        <w:ind w:firstLine="709"/>
        <w:jc w:val="both"/>
        <w:rPr>
          <w:rFonts w:ascii="Times New Roman" w:hAnsi="Times New Roman"/>
          <w:sz w:val="28"/>
          <w:szCs w:val="20"/>
          <w:lang w:val="ru-RU" w:eastAsia="ru-RU"/>
        </w:rPr>
      </w:pP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Рейтинговая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оценка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инвестиционной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привлекательности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w:t>
      </w:r>
      <w:r w:rsidRPr="008E0456">
        <w:rPr>
          <w:rFonts w:ascii="Times New Roman" w:hAnsi="Times New Roman"/>
          <w:sz w:val="28"/>
          <w:szCs w:val="20"/>
          <w:lang w:val="ru-RU" w:eastAsia="ru-RU"/>
        </w:rPr>
        <w:t>и</w:t>
      </w:r>
      <w:r w:rsidRPr="008E0456">
        <w:rPr>
          <w:rFonts w:ascii="Times New Roman" w:hAnsi="Times New Roman"/>
          <w:sz w:val="28"/>
          <w:szCs w:val="20"/>
          <w:lang w:val="ru-RU" w:eastAsia="ru-RU"/>
        </w:rPr>
        <w:t>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предполагает,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прежде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всего,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анализа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прибыльности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производственно-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хозяйственной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деятельности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организации.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Критерием</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ее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оценки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служит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показатель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рентабельности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текущих</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активов,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который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характеризует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ур</w:t>
      </w:r>
      <w:r w:rsidRPr="008E0456">
        <w:rPr>
          <w:rFonts w:ascii="Times New Roman" w:hAnsi="Times New Roman"/>
          <w:sz w:val="28"/>
          <w:szCs w:val="20"/>
          <w:lang w:val="ru-RU" w:eastAsia="ru-RU"/>
        </w:rPr>
        <w:t>о</w:t>
      </w:r>
      <w:r w:rsidRPr="008E0456">
        <w:rPr>
          <w:rFonts w:ascii="Times New Roman" w:hAnsi="Times New Roman"/>
          <w:sz w:val="28"/>
          <w:szCs w:val="20"/>
          <w:lang w:val="ru-RU" w:eastAsia="ru-RU"/>
        </w:rPr>
        <w:t>вень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чистой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прибыли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отношению</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среднегодовому</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значению</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активов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соответствующие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периоды</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его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работы.</w:t>
      </w:r>
    </w:p>
    <w:p w:rsidR="00300147" w:rsidRPr="008E0456" w:rsidRDefault="00300147" w:rsidP="00B473B5">
      <w:pPr>
        <w:widowControl w:val="0"/>
        <w:tabs>
          <w:tab w:val="left" w:pos="9639"/>
        </w:tabs>
        <w:spacing w:after="0" w:line="336" w:lineRule="auto"/>
        <w:ind w:firstLine="709"/>
        <w:jc w:val="both"/>
        <w:rPr>
          <w:rFonts w:ascii="Times New Roman" w:hAnsi="Times New Roman"/>
          <w:sz w:val="28"/>
          <w:szCs w:val="20"/>
          <w:lang w:val="ru-RU" w:eastAsia="ru-RU"/>
        </w:rPr>
      </w:pPr>
      <w:r>
        <w:rPr>
          <w:rFonts w:ascii="Times New Roman" w:hAnsi="Times New Roman"/>
          <w:sz w:val="28"/>
          <w:szCs w:val="20"/>
          <w:lang w:val="ru-RU" w:eastAsia="ru-RU"/>
        </w:rPr>
        <w:t xml:space="preserve"> Существенную  </w:t>
      </w:r>
      <w:r w:rsidRPr="008E0456">
        <w:rPr>
          <w:rFonts w:ascii="Times New Roman" w:hAnsi="Times New Roman"/>
          <w:sz w:val="28"/>
          <w:szCs w:val="20"/>
          <w:lang w:val="ru-RU" w:eastAsia="ru-RU"/>
        </w:rPr>
        <w:t>роль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анализе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инвестиционной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привлекательности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играет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комплексная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оценка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эффективности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использования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основного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оборотного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капитала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качестве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критерия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эффективности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использования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основного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капитала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используется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коэффициент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фондоотд</w:t>
      </w:r>
      <w:r w:rsidRPr="008E0456">
        <w:rPr>
          <w:rFonts w:ascii="Times New Roman" w:hAnsi="Times New Roman"/>
          <w:sz w:val="28"/>
          <w:szCs w:val="20"/>
          <w:lang w:val="ru-RU" w:eastAsia="ru-RU"/>
        </w:rPr>
        <w:t>а</w:t>
      </w:r>
      <w:r w:rsidRPr="008E0456">
        <w:rPr>
          <w:rFonts w:ascii="Times New Roman" w:hAnsi="Times New Roman"/>
          <w:sz w:val="28"/>
          <w:szCs w:val="20"/>
          <w:lang w:val="ru-RU" w:eastAsia="ru-RU"/>
        </w:rPr>
        <w:t>чи.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Он</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характеризует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уровень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товарооборота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отношению</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среднегодовой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стоимости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его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основного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капитала.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Эффективность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sidRPr="008E0456">
        <w:rPr>
          <w:rFonts w:ascii="Times New Roman" w:hAnsi="Times New Roman"/>
          <w:sz w:val="28"/>
          <w:szCs w:val="20"/>
          <w:lang w:val="ru-RU" w:eastAsia="ru-RU"/>
        </w:rPr>
        <w:t>с</w:t>
      </w:r>
      <w:r w:rsidRPr="008E0456">
        <w:rPr>
          <w:rFonts w:ascii="Times New Roman" w:hAnsi="Times New Roman"/>
          <w:sz w:val="28"/>
          <w:szCs w:val="20"/>
          <w:lang w:val="ru-RU" w:eastAsia="ru-RU"/>
        </w:rPr>
        <w:t>пользования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оборотного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капитала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характеризуется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коэфф</w:t>
      </w:r>
      <w:r w:rsidRPr="008E0456">
        <w:rPr>
          <w:rFonts w:ascii="Times New Roman" w:hAnsi="Times New Roman"/>
          <w:sz w:val="28"/>
          <w:szCs w:val="20"/>
          <w:lang w:val="ru-RU" w:eastAsia="ru-RU"/>
        </w:rPr>
        <w:t>и</w:t>
      </w:r>
      <w:r w:rsidRPr="008E0456">
        <w:rPr>
          <w:rFonts w:ascii="Times New Roman" w:hAnsi="Times New Roman"/>
          <w:sz w:val="28"/>
          <w:szCs w:val="20"/>
          <w:lang w:val="ru-RU" w:eastAsia="ru-RU"/>
        </w:rPr>
        <w:t>циентом</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оборачиваемости.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Последний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определяется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отношением</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товар</w:t>
      </w:r>
      <w:r w:rsidRPr="008E0456">
        <w:rPr>
          <w:rFonts w:ascii="Times New Roman" w:hAnsi="Times New Roman"/>
          <w:sz w:val="28"/>
          <w:szCs w:val="20"/>
          <w:lang w:val="ru-RU" w:eastAsia="ru-RU"/>
        </w:rPr>
        <w:t>о</w:t>
      </w:r>
      <w:r w:rsidRPr="008E0456">
        <w:rPr>
          <w:rFonts w:ascii="Times New Roman" w:hAnsi="Times New Roman"/>
          <w:sz w:val="28"/>
          <w:szCs w:val="20"/>
          <w:lang w:val="ru-RU" w:eastAsia="ru-RU"/>
        </w:rPr>
        <w:t>оборота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среднему</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остатку</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его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оборотных</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средств.</w:t>
      </w:r>
      <w:r>
        <w:rPr>
          <w:rFonts w:ascii="Times New Roman" w:hAnsi="Times New Roman"/>
          <w:sz w:val="28"/>
          <w:szCs w:val="20"/>
          <w:lang w:val="ru-RU" w:eastAsia="ru-RU"/>
        </w:rPr>
        <w:t xml:space="preserve"> </w:t>
      </w:r>
    </w:p>
    <w:p w:rsidR="00300147" w:rsidRPr="008E0456" w:rsidRDefault="00300147" w:rsidP="00B473B5">
      <w:pPr>
        <w:widowControl w:val="0"/>
        <w:tabs>
          <w:tab w:val="left" w:pos="9639"/>
        </w:tabs>
        <w:spacing w:after="0" w:line="336" w:lineRule="auto"/>
        <w:ind w:firstLine="709"/>
        <w:jc w:val="both"/>
        <w:rPr>
          <w:rFonts w:ascii="Times New Roman" w:hAnsi="Times New Roman"/>
          <w:sz w:val="28"/>
          <w:szCs w:val="20"/>
          <w:lang w:val="ru-RU" w:eastAsia="ru-RU"/>
        </w:rPr>
      </w:pP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Важнейшими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характеристиками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финансового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состояния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w:t>
      </w:r>
      <w:r w:rsidRPr="008E0456">
        <w:rPr>
          <w:rFonts w:ascii="Times New Roman" w:hAnsi="Times New Roman"/>
          <w:sz w:val="28"/>
          <w:szCs w:val="20"/>
          <w:lang w:val="ru-RU" w:eastAsia="ru-RU"/>
        </w:rPr>
        <w:t>и</w:t>
      </w:r>
      <w:r w:rsidRPr="008E0456">
        <w:rPr>
          <w:rFonts w:ascii="Times New Roman" w:hAnsi="Times New Roman"/>
          <w:sz w:val="28"/>
          <w:szCs w:val="20"/>
          <w:lang w:val="ru-RU" w:eastAsia="ru-RU"/>
        </w:rPr>
        <w:t>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характеризующими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его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возможность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выполнять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обязательства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перед</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инвесторами,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являются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показатели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платежеспособности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ликвидности.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качестве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критериев,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характеризующих</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платежеспособность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можно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использовать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динамику</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изменения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структуры</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его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активов.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Рост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б</w:t>
      </w:r>
      <w:r w:rsidRPr="008E0456">
        <w:rPr>
          <w:rFonts w:ascii="Times New Roman" w:hAnsi="Times New Roman"/>
          <w:sz w:val="28"/>
          <w:szCs w:val="20"/>
          <w:lang w:val="ru-RU" w:eastAsia="ru-RU"/>
        </w:rPr>
        <w:t>ы</w:t>
      </w:r>
      <w:r w:rsidRPr="008E0456">
        <w:rPr>
          <w:rFonts w:ascii="Times New Roman" w:hAnsi="Times New Roman"/>
          <w:sz w:val="28"/>
          <w:szCs w:val="20"/>
          <w:lang w:val="ru-RU" w:eastAsia="ru-RU"/>
        </w:rPr>
        <w:t>стро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реализуемых</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активов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свидетельствует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том,</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что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расп</w:t>
      </w:r>
      <w:r w:rsidRPr="008E0456">
        <w:rPr>
          <w:rFonts w:ascii="Times New Roman" w:hAnsi="Times New Roman"/>
          <w:sz w:val="28"/>
          <w:szCs w:val="20"/>
          <w:lang w:val="ru-RU" w:eastAsia="ru-RU"/>
        </w:rPr>
        <w:t>о</w:t>
      </w:r>
      <w:r w:rsidRPr="008E0456">
        <w:rPr>
          <w:rFonts w:ascii="Times New Roman" w:hAnsi="Times New Roman"/>
          <w:sz w:val="28"/>
          <w:szCs w:val="20"/>
          <w:lang w:val="ru-RU" w:eastAsia="ru-RU"/>
        </w:rPr>
        <w:t>лагает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наличными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средствами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для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расчетов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своим</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внутренним</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вне</w:t>
      </w:r>
      <w:r w:rsidRPr="008E0456">
        <w:rPr>
          <w:rFonts w:ascii="Times New Roman" w:hAnsi="Times New Roman"/>
          <w:sz w:val="28"/>
          <w:szCs w:val="20"/>
          <w:lang w:val="ru-RU" w:eastAsia="ru-RU"/>
        </w:rPr>
        <w:t>ш</w:t>
      </w:r>
      <w:r w:rsidRPr="008E0456">
        <w:rPr>
          <w:rFonts w:ascii="Times New Roman" w:hAnsi="Times New Roman"/>
          <w:sz w:val="28"/>
          <w:szCs w:val="20"/>
          <w:lang w:val="ru-RU" w:eastAsia="ru-RU"/>
        </w:rPr>
        <w:t>ним</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обязательствам</w:t>
      </w:r>
      <w:r>
        <w:rPr>
          <w:rFonts w:ascii="Times New Roman" w:hAnsi="Times New Roman"/>
          <w:sz w:val="28"/>
          <w:szCs w:val="20"/>
          <w:lang w:val="ru-RU" w:eastAsia="ru-RU"/>
        </w:rPr>
        <w:t>. Э</w:t>
      </w:r>
      <w:r w:rsidRPr="008E0456">
        <w:rPr>
          <w:rFonts w:ascii="Times New Roman" w:hAnsi="Times New Roman"/>
          <w:sz w:val="28"/>
          <w:szCs w:val="20"/>
          <w:lang w:val="ru-RU" w:eastAsia="ru-RU"/>
        </w:rPr>
        <w:t>то</w:t>
      </w:r>
      <w:r>
        <w:rPr>
          <w:rFonts w:ascii="Times New Roman" w:hAnsi="Times New Roman"/>
          <w:sz w:val="28"/>
          <w:szCs w:val="20"/>
          <w:lang w:val="ru-RU" w:eastAsia="ru-RU"/>
        </w:rPr>
        <w:t xml:space="preserve"> свидетельствует об </w:t>
      </w:r>
      <w:r w:rsidRPr="008E0456">
        <w:rPr>
          <w:rFonts w:ascii="Times New Roman" w:hAnsi="Times New Roman"/>
          <w:sz w:val="28"/>
          <w:szCs w:val="20"/>
          <w:lang w:val="ru-RU" w:eastAsia="ru-RU"/>
        </w:rPr>
        <w:t>эффективн</w:t>
      </w:r>
      <w:r>
        <w:rPr>
          <w:rFonts w:ascii="Times New Roman" w:hAnsi="Times New Roman"/>
          <w:sz w:val="28"/>
          <w:szCs w:val="20"/>
          <w:lang w:val="ru-RU" w:eastAsia="ru-RU"/>
        </w:rPr>
        <w:t xml:space="preserve">ости сбытовой </w:t>
      </w:r>
      <w:r w:rsidRPr="008E0456">
        <w:rPr>
          <w:rFonts w:ascii="Times New Roman" w:hAnsi="Times New Roman"/>
          <w:sz w:val="28"/>
          <w:szCs w:val="20"/>
          <w:lang w:val="ru-RU" w:eastAsia="ru-RU"/>
        </w:rPr>
        <w:t>п</w:t>
      </w:r>
      <w:r w:rsidRPr="008E0456">
        <w:rPr>
          <w:rFonts w:ascii="Times New Roman" w:hAnsi="Times New Roman"/>
          <w:sz w:val="28"/>
          <w:szCs w:val="20"/>
          <w:lang w:val="ru-RU" w:eastAsia="ru-RU"/>
        </w:rPr>
        <w:t>о</w:t>
      </w:r>
      <w:r w:rsidRPr="008E0456">
        <w:rPr>
          <w:rFonts w:ascii="Times New Roman" w:hAnsi="Times New Roman"/>
          <w:sz w:val="28"/>
          <w:szCs w:val="20"/>
          <w:lang w:val="ru-RU" w:eastAsia="ru-RU"/>
        </w:rPr>
        <w:t>литик</w:t>
      </w:r>
      <w:r>
        <w:rPr>
          <w:rFonts w:ascii="Times New Roman" w:hAnsi="Times New Roman"/>
          <w:sz w:val="28"/>
          <w:szCs w:val="20"/>
          <w:lang w:val="ru-RU" w:eastAsia="ru-RU"/>
        </w:rPr>
        <w:t>и предприятия</w:t>
      </w:r>
      <w:r w:rsidRPr="008E0456">
        <w:rPr>
          <w:rFonts w:ascii="Times New Roman" w:hAnsi="Times New Roman"/>
          <w:sz w:val="28"/>
          <w:szCs w:val="20"/>
          <w:lang w:val="ru-RU" w:eastAsia="ru-RU"/>
        </w:rPr>
        <w:t>.</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Значительное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увеличение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медленно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реализуемых</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а</w:t>
      </w:r>
      <w:r w:rsidRPr="008E0456">
        <w:rPr>
          <w:rFonts w:ascii="Times New Roman" w:hAnsi="Times New Roman"/>
          <w:sz w:val="28"/>
          <w:szCs w:val="20"/>
          <w:lang w:val="ru-RU" w:eastAsia="ru-RU"/>
        </w:rPr>
        <w:t>к</w:t>
      </w:r>
      <w:r w:rsidRPr="008E0456">
        <w:rPr>
          <w:rFonts w:ascii="Times New Roman" w:hAnsi="Times New Roman"/>
          <w:sz w:val="28"/>
          <w:szCs w:val="20"/>
          <w:lang w:val="ru-RU" w:eastAsia="ru-RU"/>
        </w:rPr>
        <w:t>тивов</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свидетельствует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непродуктивном</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росте</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оборотного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капитала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за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счет</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увеличения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дебиторской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задолженности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производственных</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запасов.</w:t>
      </w:r>
      <w:r>
        <w:rPr>
          <w:rFonts w:ascii="Times New Roman" w:hAnsi="Times New Roman"/>
          <w:sz w:val="28"/>
          <w:szCs w:val="20"/>
          <w:lang w:val="ru-RU" w:eastAsia="ru-RU"/>
        </w:rPr>
        <w:t xml:space="preserve">  </w:t>
      </w:r>
    </w:p>
    <w:p w:rsidR="00300147" w:rsidRPr="007F4D4B" w:rsidRDefault="00300147" w:rsidP="00B473B5">
      <w:pPr>
        <w:widowControl w:val="0"/>
        <w:tabs>
          <w:tab w:val="left" w:pos="9639"/>
        </w:tabs>
        <w:spacing w:after="0" w:line="336" w:lineRule="auto"/>
        <w:ind w:firstLine="709"/>
        <w:jc w:val="both"/>
        <w:rPr>
          <w:rFonts w:ascii="Times New Roman" w:hAnsi="Times New Roman"/>
          <w:spacing w:val="-6"/>
          <w:sz w:val="28"/>
          <w:szCs w:val="20"/>
          <w:lang w:val="ru-RU" w:eastAsia="ru-RU"/>
        </w:rPr>
      </w:pPr>
      <w:r>
        <w:rPr>
          <w:rFonts w:ascii="Times New Roman" w:hAnsi="Times New Roman"/>
          <w:color w:val="000000"/>
          <w:spacing w:val="-6"/>
          <w:sz w:val="28"/>
          <w:szCs w:val="28"/>
          <w:lang w:val="ru-RU" w:eastAsia="ru-RU"/>
        </w:rPr>
        <w:t xml:space="preserve">   </w:t>
      </w:r>
      <w:r w:rsidRPr="007F4D4B">
        <w:rPr>
          <w:rFonts w:ascii="Times New Roman" w:hAnsi="Times New Roman"/>
          <w:spacing w:val="-6"/>
          <w:sz w:val="28"/>
          <w:szCs w:val="20"/>
          <w:lang w:val="ru-RU" w:eastAsia="ru-RU"/>
        </w:rPr>
        <w:t>Для</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оценки</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инвестиционной</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привлекательности</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предприятий</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пищевой</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промышленности</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предлагается</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индикатор,</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представленный</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в</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таблице</w:t>
      </w:r>
      <w:r>
        <w:rPr>
          <w:rFonts w:ascii="Times New Roman" w:hAnsi="Times New Roman"/>
          <w:spacing w:val="-6"/>
          <w:sz w:val="28"/>
          <w:szCs w:val="20"/>
          <w:lang w:val="ru-RU" w:eastAsia="ru-RU"/>
        </w:rPr>
        <w:t xml:space="preserve"> </w:t>
      </w:r>
      <w:r w:rsidRPr="007F4D4B">
        <w:rPr>
          <w:rFonts w:ascii="Times New Roman" w:hAnsi="Times New Roman"/>
          <w:spacing w:val="-6"/>
          <w:sz w:val="28"/>
          <w:szCs w:val="20"/>
          <w:lang w:val="ru-RU" w:eastAsia="ru-RU"/>
        </w:rPr>
        <w:t>1.</w:t>
      </w:r>
      <w:r>
        <w:rPr>
          <w:rFonts w:ascii="Times New Roman" w:hAnsi="Times New Roman"/>
          <w:color w:val="000000"/>
          <w:spacing w:val="-6"/>
          <w:sz w:val="28"/>
          <w:szCs w:val="28"/>
          <w:lang w:val="ru-RU" w:eastAsia="ru-RU"/>
        </w:rPr>
        <w:t xml:space="preserve"> </w:t>
      </w:r>
    </w:p>
    <w:p w:rsidR="00300147" w:rsidRPr="008E0456" w:rsidRDefault="00300147" w:rsidP="00B473B5">
      <w:pPr>
        <w:widowControl w:val="0"/>
        <w:tabs>
          <w:tab w:val="left" w:pos="9639"/>
        </w:tabs>
        <w:spacing w:after="0" w:line="336" w:lineRule="auto"/>
        <w:jc w:val="both"/>
        <w:rPr>
          <w:rFonts w:ascii="Times New Roman" w:hAnsi="Times New Roman"/>
          <w:sz w:val="28"/>
          <w:szCs w:val="20"/>
          <w:lang w:val="ru-RU" w:eastAsia="ru-RU"/>
        </w:rPr>
      </w:pPr>
      <w:r w:rsidRPr="008E0456">
        <w:rPr>
          <w:rFonts w:ascii="Times New Roman" w:hAnsi="Times New Roman"/>
          <w:sz w:val="28"/>
          <w:szCs w:val="20"/>
          <w:lang w:val="ru-RU" w:eastAsia="ru-RU"/>
        </w:rPr>
        <w:t>Таблица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1</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Индикатор</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инвестиционной</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привлекательности</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предприятий</w:t>
      </w:r>
      <w:r>
        <w:rPr>
          <w:rFonts w:ascii="Times New Roman" w:hAnsi="Times New Roman"/>
          <w:sz w:val="28"/>
          <w:szCs w:val="20"/>
          <w:lang w:val="ru-RU" w:eastAsia="ru-RU"/>
        </w:rPr>
        <w:t xml:space="preserve"> пищевой </w:t>
      </w:r>
      <w:r w:rsidRPr="008E0456">
        <w:rPr>
          <w:rFonts w:ascii="Times New Roman" w:hAnsi="Times New Roman"/>
          <w:sz w:val="28"/>
          <w:szCs w:val="20"/>
          <w:lang w:val="ru-RU" w:eastAsia="ru-RU"/>
        </w:rPr>
        <w:t>промышленности</w:t>
      </w:r>
      <w:r>
        <w:rPr>
          <w:rFonts w:ascii="Times New Roman" w:hAnsi="Times New Roman"/>
          <w:sz w:val="28"/>
          <w:szCs w:val="20"/>
          <w:lang w:val="ru-RU" w:eastAsia="ru-RU"/>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0" w:type="dxa"/>
          <w:right w:w="20" w:type="dxa"/>
        </w:tblCellMar>
        <w:tblLook w:val="0000"/>
      </w:tblPr>
      <w:tblGrid>
        <w:gridCol w:w="3261"/>
        <w:gridCol w:w="992"/>
        <w:gridCol w:w="850"/>
        <w:gridCol w:w="1134"/>
        <w:gridCol w:w="851"/>
        <w:gridCol w:w="1134"/>
        <w:gridCol w:w="868"/>
      </w:tblGrid>
      <w:tr w:rsidR="00300147" w:rsidRPr="008E0456" w:rsidTr="008F69B9">
        <w:trPr>
          <w:cantSplit/>
          <w:trHeight w:val="474"/>
        </w:trPr>
        <w:tc>
          <w:tcPr>
            <w:tcW w:w="3261" w:type="dxa"/>
            <w:vMerge w:val="restar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Критерий</w:t>
            </w:r>
          </w:p>
        </w:tc>
        <w:tc>
          <w:tcPr>
            <w:tcW w:w="1842" w:type="dxa"/>
            <w:gridSpan w:val="2"/>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Минимальная</w:t>
            </w:r>
          </w:p>
        </w:tc>
        <w:tc>
          <w:tcPr>
            <w:tcW w:w="1985" w:type="dxa"/>
            <w:gridSpan w:val="2"/>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Средняя</w:t>
            </w:r>
          </w:p>
        </w:tc>
        <w:tc>
          <w:tcPr>
            <w:tcW w:w="2002" w:type="dxa"/>
            <w:gridSpan w:val="2"/>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Максимальная</w:t>
            </w:r>
          </w:p>
        </w:tc>
      </w:tr>
      <w:tr w:rsidR="00300147" w:rsidRPr="008E0456" w:rsidTr="008F69B9">
        <w:trPr>
          <w:cantSplit/>
          <w:trHeight w:val="299"/>
        </w:trPr>
        <w:tc>
          <w:tcPr>
            <w:tcW w:w="3261" w:type="dxa"/>
            <w:vMerge/>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p>
        </w:tc>
        <w:tc>
          <w:tcPr>
            <w:tcW w:w="992"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значение</w:t>
            </w:r>
          </w:p>
        </w:tc>
        <w:tc>
          <w:tcPr>
            <w:tcW w:w="850"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баллы</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значение</w:t>
            </w:r>
          </w:p>
        </w:tc>
        <w:tc>
          <w:tcPr>
            <w:tcW w:w="85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баллы</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значение</w:t>
            </w:r>
          </w:p>
        </w:tc>
        <w:tc>
          <w:tcPr>
            <w:tcW w:w="868"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баллы</w:t>
            </w:r>
          </w:p>
        </w:tc>
      </w:tr>
      <w:tr w:rsidR="00300147" w:rsidRPr="008E0456" w:rsidTr="00805860">
        <w:trPr>
          <w:trHeight w:val="495"/>
        </w:trPr>
        <w:tc>
          <w:tcPr>
            <w:tcW w:w="326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1.</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Рентабельность</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активов,</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w:t>
            </w:r>
          </w:p>
        </w:tc>
        <w:tc>
          <w:tcPr>
            <w:tcW w:w="992"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&lt;8</w:t>
            </w:r>
          </w:p>
        </w:tc>
        <w:tc>
          <w:tcPr>
            <w:tcW w:w="850"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8-20</w:t>
            </w:r>
          </w:p>
        </w:tc>
        <w:tc>
          <w:tcPr>
            <w:tcW w:w="85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&gt;20</w:t>
            </w:r>
          </w:p>
        </w:tc>
        <w:tc>
          <w:tcPr>
            <w:tcW w:w="868"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5</w:t>
            </w:r>
          </w:p>
        </w:tc>
      </w:tr>
      <w:tr w:rsidR="00300147" w:rsidRPr="008E0456" w:rsidTr="008F69B9">
        <w:trPr>
          <w:trHeight w:val="286"/>
        </w:trPr>
        <w:tc>
          <w:tcPr>
            <w:tcW w:w="326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2.</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Фондоотдача</w:t>
            </w:r>
          </w:p>
        </w:tc>
        <w:tc>
          <w:tcPr>
            <w:tcW w:w="992"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en-US" w:eastAsia="ru-RU"/>
              </w:rPr>
            </w:pPr>
            <w:r w:rsidRPr="008F69B9">
              <w:rPr>
                <w:rFonts w:ascii="Times New Roman" w:hAnsi="Times New Roman"/>
                <w:snapToGrid w:val="0"/>
                <w:color w:val="000000"/>
                <w:sz w:val="24"/>
                <w:szCs w:val="20"/>
                <w:lang w:val="ru-RU" w:eastAsia="ru-RU"/>
              </w:rPr>
              <w:t>&lt;1</w:t>
            </w:r>
          </w:p>
        </w:tc>
        <w:tc>
          <w:tcPr>
            <w:tcW w:w="850"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en-US" w:eastAsia="ru-RU"/>
              </w:rPr>
            </w:pPr>
            <w:r w:rsidRPr="008F69B9">
              <w:rPr>
                <w:rFonts w:ascii="Times New Roman" w:hAnsi="Times New Roman"/>
                <w:snapToGrid w:val="0"/>
                <w:color w:val="000000"/>
                <w:sz w:val="24"/>
                <w:szCs w:val="20"/>
                <w:lang w:val="ru-RU" w:eastAsia="ru-RU"/>
              </w:rPr>
              <w:t>1-2</w:t>
            </w:r>
          </w:p>
        </w:tc>
        <w:tc>
          <w:tcPr>
            <w:tcW w:w="85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2</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en-US" w:eastAsia="ru-RU"/>
              </w:rPr>
            </w:pPr>
            <w:r w:rsidRPr="008F69B9">
              <w:rPr>
                <w:rFonts w:ascii="Times New Roman" w:hAnsi="Times New Roman"/>
                <w:snapToGrid w:val="0"/>
                <w:color w:val="000000"/>
                <w:sz w:val="24"/>
                <w:szCs w:val="20"/>
                <w:lang w:val="ru-RU" w:eastAsia="ru-RU"/>
              </w:rPr>
              <w:t>&gt;2</w:t>
            </w:r>
          </w:p>
        </w:tc>
        <w:tc>
          <w:tcPr>
            <w:tcW w:w="868"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Pr>
                <w:rFonts w:ascii="Times New Roman" w:hAnsi="Times New Roman"/>
                <w:snapToGrid w:val="0"/>
                <w:color w:val="000000"/>
                <w:sz w:val="24"/>
                <w:szCs w:val="20"/>
                <w:lang w:val="ru-RU" w:eastAsia="ru-RU"/>
              </w:rPr>
              <w:t>3</w:t>
            </w:r>
          </w:p>
        </w:tc>
      </w:tr>
      <w:tr w:rsidR="00300147" w:rsidRPr="008E0456" w:rsidTr="008F69B9">
        <w:trPr>
          <w:trHeight w:val="275"/>
        </w:trPr>
        <w:tc>
          <w:tcPr>
            <w:tcW w:w="326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3.</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Коэффициент</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оборачива</w:t>
            </w:r>
            <w:r w:rsidRPr="008F69B9">
              <w:rPr>
                <w:rFonts w:ascii="Times New Roman" w:hAnsi="Times New Roman"/>
                <w:snapToGrid w:val="0"/>
                <w:color w:val="000000"/>
                <w:sz w:val="24"/>
                <w:szCs w:val="20"/>
                <w:lang w:val="ru-RU" w:eastAsia="ru-RU"/>
              </w:rPr>
              <w:t>е</w:t>
            </w:r>
            <w:r w:rsidRPr="008F69B9">
              <w:rPr>
                <w:rFonts w:ascii="Times New Roman" w:hAnsi="Times New Roman"/>
                <w:snapToGrid w:val="0"/>
                <w:color w:val="000000"/>
                <w:sz w:val="24"/>
                <w:szCs w:val="20"/>
                <w:lang w:val="ru-RU" w:eastAsia="ru-RU"/>
              </w:rPr>
              <w:t>мости</w:t>
            </w:r>
          </w:p>
        </w:tc>
        <w:tc>
          <w:tcPr>
            <w:tcW w:w="992"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&lt;2</w:t>
            </w:r>
          </w:p>
        </w:tc>
        <w:tc>
          <w:tcPr>
            <w:tcW w:w="850"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2-8</w:t>
            </w:r>
          </w:p>
        </w:tc>
        <w:tc>
          <w:tcPr>
            <w:tcW w:w="85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2</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&gt;8</w:t>
            </w:r>
          </w:p>
        </w:tc>
        <w:tc>
          <w:tcPr>
            <w:tcW w:w="868"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w:t>
            </w:r>
          </w:p>
        </w:tc>
      </w:tr>
      <w:tr w:rsidR="00300147" w:rsidRPr="008E0456" w:rsidTr="008F69B9">
        <w:trPr>
          <w:trHeight w:val="275"/>
        </w:trPr>
        <w:tc>
          <w:tcPr>
            <w:tcW w:w="326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Темп</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роста</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быстро</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реал</w:t>
            </w:r>
            <w:r w:rsidRPr="008F69B9">
              <w:rPr>
                <w:rFonts w:ascii="Times New Roman" w:hAnsi="Times New Roman"/>
                <w:snapToGrid w:val="0"/>
                <w:color w:val="000000"/>
                <w:sz w:val="24"/>
                <w:szCs w:val="20"/>
                <w:lang w:val="ru-RU" w:eastAsia="ru-RU"/>
              </w:rPr>
              <w:t>и</w:t>
            </w:r>
            <w:r w:rsidRPr="008F69B9">
              <w:rPr>
                <w:rFonts w:ascii="Times New Roman" w:hAnsi="Times New Roman"/>
                <w:snapToGrid w:val="0"/>
                <w:color w:val="000000"/>
                <w:sz w:val="24"/>
                <w:szCs w:val="20"/>
                <w:lang w:val="ru-RU" w:eastAsia="ru-RU"/>
              </w:rPr>
              <w:t>зуемых</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активов,</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w:t>
            </w:r>
          </w:p>
        </w:tc>
        <w:tc>
          <w:tcPr>
            <w:tcW w:w="992"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&lt;0</w:t>
            </w:r>
          </w:p>
        </w:tc>
        <w:tc>
          <w:tcPr>
            <w:tcW w:w="850"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0-20</w:t>
            </w:r>
          </w:p>
        </w:tc>
        <w:tc>
          <w:tcPr>
            <w:tcW w:w="85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&gt;20</w:t>
            </w:r>
          </w:p>
        </w:tc>
        <w:tc>
          <w:tcPr>
            <w:tcW w:w="868"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5</w:t>
            </w:r>
          </w:p>
        </w:tc>
      </w:tr>
      <w:tr w:rsidR="00300147" w:rsidRPr="008E0456" w:rsidTr="008F69B9">
        <w:trPr>
          <w:trHeight w:val="275"/>
        </w:trPr>
        <w:tc>
          <w:tcPr>
            <w:tcW w:w="326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5.</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Темп</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роста</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медленно</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реал</w:t>
            </w:r>
            <w:r w:rsidRPr="008F69B9">
              <w:rPr>
                <w:rFonts w:ascii="Times New Roman" w:hAnsi="Times New Roman"/>
                <w:snapToGrid w:val="0"/>
                <w:color w:val="000000"/>
                <w:sz w:val="24"/>
                <w:szCs w:val="20"/>
                <w:lang w:val="ru-RU" w:eastAsia="ru-RU"/>
              </w:rPr>
              <w:t>и</w:t>
            </w:r>
            <w:r w:rsidRPr="008F69B9">
              <w:rPr>
                <w:rFonts w:ascii="Times New Roman" w:hAnsi="Times New Roman"/>
                <w:snapToGrid w:val="0"/>
                <w:color w:val="000000"/>
                <w:sz w:val="24"/>
                <w:szCs w:val="20"/>
                <w:lang w:val="ru-RU" w:eastAsia="ru-RU"/>
              </w:rPr>
              <w:t>зуемых</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активов,</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w:t>
            </w:r>
          </w:p>
        </w:tc>
        <w:tc>
          <w:tcPr>
            <w:tcW w:w="992"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&gt;10</w:t>
            </w:r>
          </w:p>
        </w:tc>
        <w:tc>
          <w:tcPr>
            <w:tcW w:w="850"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Pr>
                <w:rFonts w:ascii="Times New Roman" w:hAnsi="Times New Roman"/>
                <w:snapToGrid w:val="0"/>
                <w:color w:val="000000"/>
                <w:sz w:val="24"/>
                <w:szCs w:val="20"/>
                <w:lang w:val="ru-RU" w:eastAsia="ru-RU"/>
              </w:rPr>
              <w:t>2</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0-10</w:t>
            </w:r>
          </w:p>
        </w:tc>
        <w:tc>
          <w:tcPr>
            <w:tcW w:w="851"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w:t>
            </w:r>
          </w:p>
        </w:tc>
        <w:tc>
          <w:tcPr>
            <w:tcW w:w="1134"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&lt;0</w:t>
            </w:r>
          </w:p>
        </w:tc>
        <w:tc>
          <w:tcPr>
            <w:tcW w:w="868" w:type="dxa"/>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p>
        </w:tc>
      </w:tr>
    </w:tbl>
    <w:p w:rsidR="00300147" w:rsidRPr="00B473B5" w:rsidRDefault="00300147" w:rsidP="007F4D4B">
      <w:pPr>
        <w:tabs>
          <w:tab w:val="left" w:pos="9639"/>
        </w:tabs>
        <w:spacing w:after="0" w:line="360" w:lineRule="auto"/>
        <w:ind w:firstLine="709"/>
        <w:jc w:val="both"/>
        <w:rPr>
          <w:rFonts w:ascii="Times New Roman" w:hAnsi="Times New Roman"/>
          <w:color w:val="000000"/>
          <w:spacing w:val="-6"/>
          <w:sz w:val="6"/>
          <w:szCs w:val="28"/>
          <w:lang w:val="ru-RU" w:eastAsia="ru-RU"/>
        </w:rPr>
      </w:pPr>
    </w:p>
    <w:p w:rsidR="00300147" w:rsidRPr="008E0456" w:rsidRDefault="00300147" w:rsidP="007F4D4B">
      <w:pPr>
        <w:tabs>
          <w:tab w:val="left" w:pos="9639"/>
        </w:tabs>
        <w:spacing w:after="0" w:line="360" w:lineRule="auto"/>
        <w:ind w:firstLine="709"/>
        <w:jc w:val="both"/>
        <w:rPr>
          <w:rFonts w:ascii="Times New Roman" w:hAnsi="Times New Roman"/>
          <w:color w:val="000000"/>
          <w:spacing w:val="-6"/>
          <w:sz w:val="28"/>
          <w:szCs w:val="28"/>
          <w:lang w:val="ru-RU" w:eastAsia="ru-RU"/>
        </w:rPr>
      </w:pPr>
      <w:r w:rsidRPr="008E0456">
        <w:rPr>
          <w:rFonts w:ascii="Times New Roman" w:hAnsi="Times New Roman"/>
          <w:color w:val="000000"/>
          <w:spacing w:val="-6"/>
          <w:sz w:val="28"/>
          <w:szCs w:val="28"/>
          <w:lang w:val="ru-RU" w:eastAsia="ru-RU"/>
        </w:rPr>
        <w:t>Минимальная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рейтинговая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оценка</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инвестиционной</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привлекательности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для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предприятия</w:t>
      </w:r>
      <w:r>
        <w:rPr>
          <w:rFonts w:ascii="Times New Roman" w:hAnsi="Times New Roman"/>
          <w:color w:val="000000"/>
          <w:spacing w:val="-6"/>
          <w:sz w:val="28"/>
          <w:szCs w:val="28"/>
          <w:lang w:val="ru-RU" w:eastAsia="ru-RU"/>
        </w:rPr>
        <w:t xml:space="preserve"> пищевой </w:t>
      </w:r>
      <w:r w:rsidRPr="008E0456">
        <w:rPr>
          <w:rFonts w:ascii="Times New Roman" w:hAnsi="Times New Roman"/>
          <w:color w:val="000000"/>
          <w:spacing w:val="-6"/>
          <w:sz w:val="28"/>
          <w:szCs w:val="28"/>
          <w:lang w:val="ru-RU" w:eastAsia="ru-RU"/>
        </w:rPr>
        <w:t>промышленности,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рассчитанная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по</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предлагаемой</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нами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методике,</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составляет</w:t>
      </w:r>
      <w:r>
        <w:rPr>
          <w:rFonts w:ascii="Times New Roman" w:hAnsi="Times New Roman"/>
          <w:color w:val="000000"/>
          <w:spacing w:val="-6"/>
          <w:sz w:val="28"/>
          <w:szCs w:val="28"/>
          <w:lang w:val="ru-RU" w:eastAsia="ru-RU"/>
        </w:rPr>
        <w:t xml:space="preserve"> 10 </w:t>
      </w:r>
      <w:r w:rsidRPr="008E0456">
        <w:rPr>
          <w:rFonts w:ascii="Times New Roman" w:hAnsi="Times New Roman"/>
          <w:color w:val="000000"/>
          <w:spacing w:val="-6"/>
          <w:sz w:val="28"/>
          <w:szCs w:val="28"/>
          <w:lang w:val="ru-RU" w:eastAsia="ru-RU"/>
        </w:rPr>
        <w:t>баллов</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средняя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равна</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1</w:t>
      </w:r>
      <w:r>
        <w:rPr>
          <w:rFonts w:ascii="Times New Roman" w:hAnsi="Times New Roman"/>
          <w:color w:val="000000"/>
          <w:spacing w:val="-6"/>
          <w:sz w:val="28"/>
          <w:szCs w:val="28"/>
          <w:lang w:val="ru-RU" w:eastAsia="ru-RU"/>
        </w:rPr>
        <w:t xml:space="preserve">5 </w:t>
      </w:r>
      <w:r w:rsidRPr="008E0456">
        <w:rPr>
          <w:rFonts w:ascii="Times New Roman" w:hAnsi="Times New Roman"/>
          <w:color w:val="000000"/>
          <w:spacing w:val="-6"/>
          <w:sz w:val="28"/>
          <w:szCs w:val="28"/>
          <w:lang w:val="ru-RU" w:eastAsia="ru-RU"/>
        </w:rPr>
        <w:t>баллам</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а</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максимал</w:t>
      </w:r>
      <w:r w:rsidRPr="008E0456">
        <w:rPr>
          <w:rFonts w:ascii="Times New Roman" w:hAnsi="Times New Roman"/>
          <w:color w:val="000000"/>
          <w:spacing w:val="-6"/>
          <w:sz w:val="28"/>
          <w:szCs w:val="28"/>
          <w:lang w:val="ru-RU" w:eastAsia="ru-RU"/>
        </w:rPr>
        <w:t>ь</w:t>
      </w:r>
      <w:r w:rsidRPr="008E0456">
        <w:rPr>
          <w:rFonts w:ascii="Times New Roman" w:hAnsi="Times New Roman"/>
          <w:color w:val="000000"/>
          <w:spacing w:val="-6"/>
          <w:sz w:val="28"/>
          <w:szCs w:val="28"/>
          <w:lang w:val="ru-RU" w:eastAsia="ru-RU"/>
        </w:rPr>
        <w:t>ная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соответствует</w:t>
      </w:r>
      <w:r>
        <w:rPr>
          <w:rFonts w:ascii="Times New Roman" w:hAnsi="Times New Roman"/>
          <w:color w:val="000000"/>
          <w:spacing w:val="-6"/>
          <w:sz w:val="28"/>
          <w:szCs w:val="28"/>
          <w:lang w:val="ru-RU" w:eastAsia="ru-RU"/>
        </w:rPr>
        <w:t xml:space="preserve"> 20 </w:t>
      </w:r>
      <w:r w:rsidRPr="008E0456">
        <w:rPr>
          <w:rFonts w:ascii="Times New Roman" w:hAnsi="Times New Roman"/>
          <w:color w:val="000000"/>
          <w:spacing w:val="-6"/>
          <w:sz w:val="28"/>
          <w:szCs w:val="28"/>
          <w:lang w:val="ru-RU" w:eastAsia="ru-RU"/>
        </w:rPr>
        <w:t>баллам.</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С</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учетом</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бальных</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значений</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оценки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инвестиц</w:t>
      </w:r>
      <w:r w:rsidRPr="008E0456">
        <w:rPr>
          <w:rFonts w:ascii="Times New Roman" w:hAnsi="Times New Roman"/>
          <w:color w:val="000000"/>
          <w:spacing w:val="-6"/>
          <w:sz w:val="28"/>
          <w:szCs w:val="28"/>
          <w:lang w:val="ru-RU" w:eastAsia="ru-RU"/>
        </w:rPr>
        <w:t>и</w:t>
      </w:r>
      <w:r w:rsidRPr="008E0456">
        <w:rPr>
          <w:rFonts w:ascii="Times New Roman" w:hAnsi="Times New Roman"/>
          <w:color w:val="000000"/>
          <w:spacing w:val="-6"/>
          <w:sz w:val="28"/>
          <w:szCs w:val="28"/>
          <w:lang w:val="ru-RU" w:eastAsia="ru-RU"/>
        </w:rPr>
        <w:t>онной</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привлекательности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предприятия,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представленной</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в</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резюме</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финанс</w:t>
      </w:r>
      <w:r w:rsidRPr="008E0456">
        <w:rPr>
          <w:rFonts w:ascii="Times New Roman" w:hAnsi="Times New Roman"/>
          <w:color w:val="000000"/>
          <w:spacing w:val="-6"/>
          <w:sz w:val="28"/>
          <w:szCs w:val="28"/>
          <w:lang w:val="ru-RU" w:eastAsia="ru-RU"/>
        </w:rPr>
        <w:t>о</w:t>
      </w:r>
      <w:r w:rsidRPr="008E0456">
        <w:rPr>
          <w:rFonts w:ascii="Times New Roman" w:hAnsi="Times New Roman"/>
          <w:color w:val="000000"/>
          <w:spacing w:val="-6"/>
          <w:sz w:val="28"/>
          <w:szCs w:val="28"/>
          <w:lang w:val="ru-RU" w:eastAsia="ru-RU"/>
        </w:rPr>
        <w:t>вом</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разделе</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бизнес-плана,</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потенциальные</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инвесторы</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могут</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принимать</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экон</w:t>
      </w:r>
      <w:r w:rsidRPr="008E0456">
        <w:rPr>
          <w:rFonts w:ascii="Times New Roman" w:hAnsi="Times New Roman"/>
          <w:color w:val="000000"/>
          <w:spacing w:val="-6"/>
          <w:sz w:val="28"/>
          <w:szCs w:val="28"/>
          <w:lang w:val="ru-RU" w:eastAsia="ru-RU"/>
        </w:rPr>
        <w:t>о</w:t>
      </w:r>
      <w:r w:rsidRPr="008E0456">
        <w:rPr>
          <w:rFonts w:ascii="Times New Roman" w:hAnsi="Times New Roman"/>
          <w:color w:val="000000"/>
          <w:spacing w:val="-6"/>
          <w:sz w:val="28"/>
          <w:szCs w:val="28"/>
          <w:lang w:val="ru-RU" w:eastAsia="ru-RU"/>
        </w:rPr>
        <w:t>мически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обоснованное</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решение</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о</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возможности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инвестирования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средств</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в</w:t>
      </w:r>
      <w:r>
        <w:rPr>
          <w:rFonts w:ascii="Times New Roman" w:hAnsi="Times New Roman"/>
          <w:color w:val="000000"/>
          <w:spacing w:val="-6"/>
          <w:sz w:val="28"/>
          <w:szCs w:val="28"/>
          <w:lang w:val="ru-RU" w:eastAsia="ru-RU"/>
        </w:rPr>
        <w:t xml:space="preserve"> конкретные инновационные проекты </w:t>
      </w:r>
      <w:r w:rsidRPr="008E0456">
        <w:rPr>
          <w:rFonts w:ascii="Times New Roman" w:hAnsi="Times New Roman"/>
          <w:color w:val="000000"/>
          <w:spacing w:val="-6"/>
          <w:sz w:val="28"/>
          <w:szCs w:val="28"/>
          <w:lang w:val="ru-RU" w:eastAsia="ru-RU"/>
        </w:rPr>
        <w:t>организации.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w:t>
      </w:r>
      <w:r>
        <w:rPr>
          <w:rFonts w:ascii="Times New Roman" w:hAnsi="Times New Roman"/>
          <w:color w:val="000000"/>
          <w:spacing w:val="-6"/>
          <w:sz w:val="28"/>
          <w:szCs w:val="28"/>
          <w:lang w:val="ru-RU" w:eastAsia="ru-RU"/>
        </w:rPr>
        <w:t xml:space="preserve"> </w:t>
      </w:r>
    </w:p>
    <w:p w:rsidR="00300147" w:rsidRPr="008E0456" w:rsidRDefault="00300147" w:rsidP="007F4D4B">
      <w:pPr>
        <w:widowControl w:val="0"/>
        <w:shd w:val="clear" w:color="auto" w:fill="FFFFFF"/>
        <w:tabs>
          <w:tab w:val="left" w:pos="142"/>
          <w:tab w:val="left" w:pos="9639"/>
        </w:tabs>
        <w:autoSpaceDE w:val="0"/>
        <w:autoSpaceDN w:val="0"/>
        <w:adjustRightInd w:val="0"/>
        <w:spacing w:after="0" w:line="360" w:lineRule="auto"/>
        <w:ind w:firstLine="709"/>
        <w:jc w:val="both"/>
        <w:rPr>
          <w:rFonts w:ascii="Times New Roman" w:hAnsi="Times New Roman"/>
          <w:color w:val="000000"/>
          <w:spacing w:val="-6"/>
          <w:sz w:val="28"/>
          <w:szCs w:val="28"/>
          <w:lang w:val="ru-RU" w:eastAsia="ru-RU"/>
        </w:rPr>
      </w:pP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Анализ</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инвестиционной</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привлекательности</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предприятия</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на</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примере</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ООО</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w:t>
      </w:r>
      <w:r>
        <w:rPr>
          <w:rFonts w:ascii="Times New Roman" w:hAnsi="Times New Roman"/>
          <w:color w:val="000000"/>
          <w:spacing w:val="-6"/>
          <w:sz w:val="28"/>
          <w:szCs w:val="28"/>
          <w:lang w:val="ru-RU" w:eastAsia="ru-RU"/>
        </w:rPr>
        <w:t>Эскорт</w:t>
      </w:r>
      <w:r w:rsidRPr="008E0456">
        <w:rPr>
          <w:rFonts w:ascii="Times New Roman" w:hAnsi="Times New Roman"/>
          <w:color w:val="000000"/>
          <w:spacing w:val="-6"/>
          <w:sz w:val="28"/>
          <w:szCs w:val="28"/>
          <w:lang w:val="ru-RU" w:eastAsia="ru-RU"/>
        </w:rPr>
        <w:t>»,</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занимающегося</w:t>
      </w:r>
      <w:r>
        <w:rPr>
          <w:rFonts w:ascii="Times New Roman" w:hAnsi="Times New Roman"/>
          <w:color w:val="000000"/>
          <w:spacing w:val="-6"/>
          <w:sz w:val="28"/>
          <w:szCs w:val="28"/>
          <w:lang w:val="ru-RU" w:eastAsia="ru-RU"/>
        </w:rPr>
        <w:t xml:space="preserve"> производством и реализацией пищевой пр</w:t>
      </w:r>
      <w:r>
        <w:rPr>
          <w:rFonts w:ascii="Times New Roman" w:hAnsi="Times New Roman"/>
          <w:color w:val="000000"/>
          <w:spacing w:val="-6"/>
          <w:sz w:val="28"/>
          <w:szCs w:val="28"/>
          <w:lang w:val="ru-RU" w:eastAsia="ru-RU"/>
        </w:rPr>
        <w:t>о</w:t>
      </w:r>
      <w:r>
        <w:rPr>
          <w:rFonts w:ascii="Times New Roman" w:hAnsi="Times New Roman"/>
          <w:color w:val="000000"/>
          <w:spacing w:val="-6"/>
          <w:sz w:val="28"/>
          <w:szCs w:val="28"/>
          <w:lang w:val="ru-RU" w:eastAsia="ru-RU"/>
        </w:rPr>
        <w:t>дукции</w:t>
      </w:r>
      <w:r w:rsidRPr="008E0456">
        <w:rPr>
          <w:rFonts w:ascii="Times New Roman" w:hAnsi="Times New Roman"/>
          <w:color w:val="000000"/>
          <w:spacing w:val="-6"/>
          <w:sz w:val="28"/>
          <w:szCs w:val="28"/>
          <w:lang w:val="ru-RU" w:eastAsia="ru-RU"/>
        </w:rPr>
        <w:t>,</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представлен</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в</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таблице</w:t>
      </w:r>
      <w:r>
        <w:rPr>
          <w:rFonts w:ascii="Times New Roman" w:hAnsi="Times New Roman"/>
          <w:color w:val="000000"/>
          <w:spacing w:val="-6"/>
          <w:sz w:val="28"/>
          <w:szCs w:val="28"/>
          <w:lang w:val="ru-RU" w:eastAsia="ru-RU"/>
        </w:rPr>
        <w:t xml:space="preserve"> </w:t>
      </w:r>
      <w:r w:rsidRPr="008E0456">
        <w:rPr>
          <w:rFonts w:ascii="Times New Roman" w:hAnsi="Times New Roman"/>
          <w:color w:val="000000"/>
          <w:spacing w:val="-6"/>
          <w:sz w:val="28"/>
          <w:szCs w:val="28"/>
          <w:lang w:val="ru-RU" w:eastAsia="ru-RU"/>
        </w:rPr>
        <w:t>2.</w:t>
      </w:r>
    </w:p>
    <w:p w:rsidR="00300147" w:rsidRPr="008E0456" w:rsidRDefault="00300147" w:rsidP="007F4D4B">
      <w:pPr>
        <w:tabs>
          <w:tab w:val="left" w:pos="9639"/>
        </w:tabs>
        <w:spacing w:after="120" w:line="360" w:lineRule="auto"/>
        <w:jc w:val="both"/>
        <w:rPr>
          <w:rFonts w:ascii="Times New Roman" w:hAnsi="Times New Roman"/>
          <w:sz w:val="28"/>
          <w:szCs w:val="20"/>
          <w:lang w:val="ru-RU" w:eastAsia="ru-RU"/>
        </w:rPr>
      </w:pPr>
      <w:r w:rsidRPr="008E0456">
        <w:rPr>
          <w:rFonts w:ascii="Times New Roman" w:hAnsi="Times New Roman"/>
          <w:sz w:val="28"/>
          <w:szCs w:val="20"/>
          <w:lang w:val="ru-RU" w:eastAsia="ru-RU"/>
        </w:rPr>
        <w:t>Таблица</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2</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Инвестиционная</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привлекательность</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ООО</w:t>
      </w:r>
      <w:r>
        <w:rPr>
          <w:rFonts w:ascii="Times New Roman" w:hAnsi="Times New Roman"/>
          <w:sz w:val="28"/>
          <w:szCs w:val="20"/>
          <w:lang w:val="ru-RU" w:eastAsia="ru-RU"/>
        </w:rPr>
        <w:t xml:space="preserve">  </w:t>
      </w:r>
      <w:r w:rsidRPr="008E0456">
        <w:rPr>
          <w:rFonts w:ascii="Times New Roman" w:hAnsi="Times New Roman"/>
          <w:sz w:val="28"/>
          <w:szCs w:val="20"/>
          <w:lang w:val="ru-RU" w:eastAsia="ru-RU"/>
        </w:rPr>
        <w:t>«</w:t>
      </w:r>
      <w:r>
        <w:rPr>
          <w:rFonts w:ascii="Times New Roman" w:hAnsi="Times New Roman"/>
          <w:sz w:val="28"/>
          <w:szCs w:val="20"/>
          <w:lang w:val="ru-RU" w:eastAsia="ru-RU"/>
        </w:rPr>
        <w:t>Эскорт</w:t>
      </w:r>
      <w:r w:rsidRPr="008E0456">
        <w:rPr>
          <w:rFonts w:ascii="Times New Roman" w:hAnsi="Times New Roman"/>
          <w:sz w:val="28"/>
          <w:szCs w:val="20"/>
          <w:lang w:val="ru-RU"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tblPr>
      <w:tblGrid>
        <w:gridCol w:w="4958"/>
        <w:gridCol w:w="1206"/>
        <w:gridCol w:w="938"/>
        <w:gridCol w:w="1071"/>
        <w:gridCol w:w="937"/>
      </w:tblGrid>
      <w:tr w:rsidR="00300147" w:rsidRPr="008E0456" w:rsidTr="007F4D4B">
        <w:trPr>
          <w:cantSplit/>
          <w:trHeight w:val="582"/>
        </w:trPr>
        <w:tc>
          <w:tcPr>
            <w:tcW w:w="2721" w:type="pct"/>
            <w:vMerge w:val="restar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Критерий</w:t>
            </w:r>
          </w:p>
        </w:tc>
        <w:tc>
          <w:tcPr>
            <w:tcW w:w="1176" w:type="pct"/>
            <w:gridSpan w:val="2"/>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smartTag w:uri="urn:schemas-microsoft-com:office:smarttags" w:element="metricconverter">
              <w:smartTagPr>
                <w:attr w:name="ProductID" w:val="2013 г"/>
              </w:smartTagPr>
              <w:r w:rsidRPr="008F69B9">
                <w:rPr>
                  <w:rFonts w:ascii="Times New Roman" w:hAnsi="Times New Roman"/>
                  <w:snapToGrid w:val="0"/>
                  <w:color w:val="000000"/>
                  <w:sz w:val="24"/>
                  <w:szCs w:val="20"/>
                  <w:lang w:val="ru-RU" w:eastAsia="ru-RU"/>
                </w:rPr>
                <w:t>2013</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г</w:t>
              </w:r>
            </w:smartTag>
            <w:r w:rsidRPr="008F69B9">
              <w:rPr>
                <w:rFonts w:ascii="Times New Roman" w:hAnsi="Times New Roman"/>
                <w:snapToGrid w:val="0"/>
                <w:color w:val="000000"/>
                <w:sz w:val="24"/>
                <w:szCs w:val="20"/>
                <w:lang w:val="ru-RU" w:eastAsia="ru-RU"/>
              </w:rPr>
              <w:t>.</w:t>
            </w:r>
          </w:p>
        </w:tc>
        <w:tc>
          <w:tcPr>
            <w:tcW w:w="1103" w:type="pct"/>
            <w:gridSpan w:val="2"/>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smartTag w:uri="urn:schemas-microsoft-com:office:smarttags" w:element="metricconverter">
              <w:smartTagPr>
                <w:attr w:name="ProductID" w:val="2014 г"/>
              </w:smartTagPr>
              <w:r w:rsidRPr="008F69B9">
                <w:rPr>
                  <w:rFonts w:ascii="Times New Roman" w:hAnsi="Times New Roman"/>
                  <w:snapToGrid w:val="0"/>
                  <w:color w:val="000000"/>
                  <w:sz w:val="24"/>
                  <w:szCs w:val="20"/>
                  <w:lang w:val="ru-RU" w:eastAsia="ru-RU"/>
                </w:rPr>
                <w:t>2014</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г</w:t>
              </w:r>
            </w:smartTag>
            <w:r w:rsidRPr="008F69B9">
              <w:rPr>
                <w:rFonts w:ascii="Times New Roman" w:hAnsi="Times New Roman"/>
                <w:snapToGrid w:val="0"/>
                <w:color w:val="000000"/>
                <w:sz w:val="24"/>
                <w:szCs w:val="20"/>
                <w:lang w:val="ru-RU" w:eastAsia="ru-RU"/>
              </w:rPr>
              <w:t>.</w:t>
            </w:r>
          </w:p>
        </w:tc>
      </w:tr>
      <w:tr w:rsidR="00300147" w:rsidRPr="008E0456" w:rsidTr="007F4D4B">
        <w:trPr>
          <w:cantSplit/>
          <w:trHeight w:val="510"/>
        </w:trPr>
        <w:tc>
          <w:tcPr>
            <w:tcW w:w="2721" w:type="pct"/>
            <w:vMerge/>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p>
        </w:tc>
        <w:tc>
          <w:tcPr>
            <w:tcW w:w="662"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значение</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баллы</w:t>
            </w:r>
          </w:p>
        </w:tc>
        <w:tc>
          <w:tcPr>
            <w:tcW w:w="588"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значение</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баллы</w:t>
            </w:r>
          </w:p>
        </w:tc>
      </w:tr>
      <w:tr w:rsidR="00300147" w:rsidRPr="008E0456" w:rsidTr="007F4D4B">
        <w:trPr>
          <w:trHeight w:val="286"/>
        </w:trPr>
        <w:tc>
          <w:tcPr>
            <w:tcW w:w="2721"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Рентабельность</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активов,</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w:t>
            </w:r>
          </w:p>
        </w:tc>
        <w:tc>
          <w:tcPr>
            <w:tcW w:w="662"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16,3</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p>
        </w:tc>
        <w:tc>
          <w:tcPr>
            <w:tcW w:w="588"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15,5</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p>
        </w:tc>
      </w:tr>
      <w:tr w:rsidR="00300147" w:rsidRPr="008E0456" w:rsidTr="007F4D4B">
        <w:trPr>
          <w:trHeight w:val="286"/>
        </w:trPr>
        <w:tc>
          <w:tcPr>
            <w:tcW w:w="2721"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2.</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Фондоотдача</w:t>
            </w:r>
          </w:p>
        </w:tc>
        <w:tc>
          <w:tcPr>
            <w:tcW w:w="662"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3,6</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p>
        </w:tc>
        <w:tc>
          <w:tcPr>
            <w:tcW w:w="588"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4,2</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p>
        </w:tc>
      </w:tr>
      <w:tr w:rsidR="00300147" w:rsidRPr="008E0456" w:rsidTr="007F4D4B">
        <w:trPr>
          <w:trHeight w:val="275"/>
        </w:trPr>
        <w:tc>
          <w:tcPr>
            <w:tcW w:w="2721"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3.</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Коэффициент</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оборачиваемости</w:t>
            </w:r>
          </w:p>
        </w:tc>
        <w:tc>
          <w:tcPr>
            <w:tcW w:w="662"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8,5</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w:t>
            </w:r>
          </w:p>
        </w:tc>
        <w:tc>
          <w:tcPr>
            <w:tcW w:w="588"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9,4</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w:t>
            </w:r>
          </w:p>
        </w:tc>
      </w:tr>
      <w:tr w:rsidR="00300147" w:rsidRPr="008E0456" w:rsidTr="007F4D4B">
        <w:trPr>
          <w:trHeight w:val="275"/>
        </w:trPr>
        <w:tc>
          <w:tcPr>
            <w:tcW w:w="2721"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F69B9">
            <w:pPr>
              <w:tabs>
                <w:tab w:val="left" w:pos="9639"/>
              </w:tabs>
              <w:spacing w:after="0" w:line="360" w:lineRule="auto"/>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Темп</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роста</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быстро</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реализуемых</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активов,</w:t>
            </w:r>
            <w:r>
              <w:rPr>
                <w:rFonts w:ascii="Times New Roman" w:hAnsi="Times New Roman"/>
                <w:snapToGrid w:val="0"/>
                <w:color w:val="000000"/>
                <w:sz w:val="24"/>
                <w:szCs w:val="20"/>
                <w:lang w:val="ru-RU" w:eastAsia="ru-RU"/>
              </w:rPr>
              <w:t xml:space="preserve"> </w:t>
            </w:r>
            <w:r w:rsidRPr="008F69B9">
              <w:rPr>
                <w:rFonts w:ascii="Times New Roman" w:hAnsi="Times New Roman"/>
                <w:snapToGrid w:val="0"/>
                <w:color w:val="000000"/>
                <w:sz w:val="24"/>
                <w:szCs w:val="20"/>
                <w:lang w:val="ru-RU" w:eastAsia="ru-RU"/>
              </w:rPr>
              <w:t>%</w:t>
            </w:r>
          </w:p>
        </w:tc>
        <w:tc>
          <w:tcPr>
            <w:tcW w:w="662"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21,3</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5</w:t>
            </w:r>
          </w:p>
        </w:tc>
        <w:tc>
          <w:tcPr>
            <w:tcW w:w="588"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18,4</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4</w:t>
            </w:r>
          </w:p>
        </w:tc>
      </w:tr>
      <w:tr w:rsidR="00300147" w:rsidRPr="008E0456" w:rsidTr="007F4D4B">
        <w:trPr>
          <w:trHeight w:val="275"/>
        </w:trPr>
        <w:tc>
          <w:tcPr>
            <w:tcW w:w="2721"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F69B9">
            <w:pPr>
              <w:tabs>
                <w:tab w:val="left" w:pos="9639"/>
              </w:tabs>
              <w:spacing w:after="0" w:line="360" w:lineRule="auto"/>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5</w:t>
            </w:r>
            <w:r w:rsidRPr="007F4D4B">
              <w:rPr>
                <w:rFonts w:ascii="Times New Roman" w:hAnsi="Times New Roman"/>
                <w:snapToGrid w:val="0"/>
                <w:color w:val="000000"/>
                <w:spacing w:val="-6"/>
                <w:sz w:val="24"/>
                <w:szCs w:val="20"/>
                <w:lang w:val="ru-RU" w:eastAsia="ru-RU"/>
              </w:rPr>
              <w:t>.</w:t>
            </w:r>
            <w:r>
              <w:rPr>
                <w:rFonts w:ascii="Times New Roman" w:hAnsi="Times New Roman"/>
                <w:snapToGrid w:val="0"/>
                <w:color w:val="000000"/>
                <w:spacing w:val="-6"/>
                <w:sz w:val="24"/>
                <w:szCs w:val="20"/>
                <w:lang w:val="ru-RU" w:eastAsia="ru-RU"/>
              </w:rPr>
              <w:t xml:space="preserve"> </w:t>
            </w:r>
            <w:r w:rsidRPr="007F4D4B">
              <w:rPr>
                <w:rFonts w:ascii="Times New Roman" w:hAnsi="Times New Roman"/>
                <w:snapToGrid w:val="0"/>
                <w:color w:val="000000"/>
                <w:spacing w:val="-6"/>
                <w:sz w:val="24"/>
                <w:szCs w:val="20"/>
                <w:lang w:val="ru-RU" w:eastAsia="ru-RU"/>
              </w:rPr>
              <w:t>Темп</w:t>
            </w:r>
            <w:r>
              <w:rPr>
                <w:rFonts w:ascii="Times New Roman" w:hAnsi="Times New Roman"/>
                <w:snapToGrid w:val="0"/>
                <w:color w:val="000000"/>
                <w:spacing w:val="-6"/>
                <w:sz w:val="24"/>
                <w:szCs w:val="20"/>
                <w:lang w:val="ru-RU" w:eastAsia="ru-RU"/>
              </w:rPr>
              <w:t xml:space="preserve"> </w:t>
            </w:r>
            <w:r w:rsidRPr="007F4D4B">
              <w:rPr>
                <w:rFonts w:ascii="Times New Roman" w:hAnsi="Times New Roman"/>
                <w:snapToGrid w:val="0"/>
                <w:color w:val="000000"/>
                <w:spacing w:val="-6"/>
                <w:sz w:val="24"/>
                <w:szCs w:val="20"/>
                <w:lang w:val="ru-RU" w:eastAsia="ru-RU"/>
              </w:rPr>
              <w:t>роста</w:t>
            </w:r>
            <w:r>
              <w:rPr>
                <w:rFonts w:ascii="Times New Roman" w:hAnsi="Times New Roman"/>
                <w:snapToGrid w:val="0"/>
                <w:color w:val="000000"/>
                <w:spacing w:val="-6"/>
                <w:sz w:val="24"/>
                <w:szCs w:val="20"/>
                <w:lang w:val="ru-RU" w:eastAsia="ru-RU"/>
              </w:rPr>
              <w:t xml:space="preserve"> </w:t>
            </w:r>
            <w:r w:rsidRPr="007F4D4B">
              <w:rPr>
                <w:rFonts w:ascii="Times New Roman" w:hAnsi="Times New Roman"/>
                <w:snapToGrid w:val="0"/>
                <w:color w:val="000000"/>
                <w:spacing w:val="-6"/>
                <w:sz w:val="24"/>
                <w:szCs w:val="20"/>
                <w:lang w:val="ru-RU" w:eastAsia="ru-RU"/>
              </w:rPr>
              <w:t>медленно</w:t>
            </w:r>
            <w:r>
              <w:rPr>
                <w:rFonts w:ascii="Times New Roman" w:hAnsi="Times New Roman"/>
                <w:snapToGrid w:val="0"/>
                <w:color w:val="000000"/>
                <w:spacing w:val="-6"/>
                <w:sz w:val="24"/>
                <w:szCs w:val="20"/>
                <w:lang w:val="ru-RU" w:eastAsia="ru-RU"/>
              </w:rPr>
              <w:t xml:space="preserve"> </w:t>
            </w:r>
            <w:r w:rsidRPr="007F4D4B">
              <w:rPr>
                <w:rFonts w:ascii="Times New Roman" w:hAnsi="Times New Roman"/>
                <w:snapToGrid w:val="0"/>
                <w:color w:val="000000"/>
                <w:spacing w:val="-6"/>
                <w:sz w:val="24"/>
                <w:szCs w:val="20"/>
                <w:lang w:val="ru-RU" w:eastAsia="ru-RU"/>
              </w:rPr>
              <w:t>реализуемых</w:t>
            </w:r>
            <w:r>
              <w:rPr>
                <w:rFonts w:ascii="Times New Roman" w:hAnsi="Times New Roman"/>
                <w:snapToGrid w:val="0"/>
                <w:color w:val="000000"/>
                <w:spacing w:val="-6"/>
                <w:sz w:val="24"/>
                <w:szCs w:val="20"/>
                <w:lang w:val="ru-RU" w:eastAsia="ru-RU"/>
              </w:rPr>
              <w:t xml:space="preserve"> </w:t>
            </w:r>
            <w:r w:rsidRPr="007F4D4B">
              <w:rPr>
                <w:rFonts w:ascii="Times New Roman" w:hAnsi="Times New Roman"/>
                <w:snapToGrid w:val="0"/>
                <w:color w:val="000000"/>
                <w:spacing w:val="-6"/>
                <w:sz w:val="24"/>
                <w:szCs w:val="20"/>
                <w:lang w:val="ru-RU" w:eastAsia="ru-RU"/>
              </w:rPr>
              <w:t>активов,</w:t>
            </w:r>
            <w:r>
              <w:rPr>
                <w:rFonts w:ascii="Times New Roman" w:hAnsi="Times New Roman"/>
                <w:snapToGrid w:val="0"/>
                <w:color w:val="000000"/>
                <w:spacing w:val="-6"/>
                <w:sz w:val="24"/>
                <w:szCs w:val="20"/>
                <w:lang w:val="ru-RU" w:eastAsia="ru-RU"/>
              </w:rPr>
              <w:t xml:space="preserve"> </w:t>
            </w:r>
            <w:r w:rsidRPr="007F4D4B">
              <w:rPr>
                <w:rFonts w:ascii="Times New Roman" w:hAnsi="Times New Roman"/>
                <w:snapToGrid w:val="0"/>
                <w:color w:val="000000"/>
                <w:spacing w:val="-6"/>
                <w:sz w:val="24"/>
                <w:szCs w:val="20"/>
                <w:lang w:val="ru-RU" w:eastAsia="ru-RU"/>
              </w:rPr>
              <w:t>%</w:t>
            </w:r>
          </w:p>
        </w:tc>
        <w:tc>
          <w:tcPr>
            <w:tcW w:w="662"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11,6</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w:t>
            </w:r>
          </w:p>
        </w:tc>
        <w:tc>
          <w:tcPr>
            <w:tcW w:w="588"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11,1</w:t>
            </w: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3</w:t>
            </w:r>
          </w:p>
        </w:tc>
      </w:tr>
      <w:tr w:rsidR="00300147" w:rsidRPr="008E0456" w:rsidTr="007F4D4B">
        <w:trPr>
          <w:trHeight w:val="275"/>
        </w:trPr>
        <w:tc>
          <w:tcPr>
            <w:tcW w:w="2721"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Итого</w:t>
            </w:r>
          </w:p>
        </w:tc>
        <w:tc>
          <w:tcPr>
            <w:tcW w:w="662"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EC590B">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19</w:t>
            </w:r>
          </w:p>
        </w:tc>
        <w:tc>
          <w:tcPr>
            <w:tcW w:w="588"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p>
        </w:tc>
        <w:tc>
          <w:tcPr>
            <w:tcW w:w="515" w:type="pct"/>
            <w:tcBorders>
              <w:top w:val="single" w:sz="8" w:space="0" w:color="auto"/>
              <w:left w:val="single" w:sz="8" w:space="0" w:color="auto"/>
              <w:bottom w:val="single" w:sz="8" w:space="0" w:color="auto"/>
              <w:right w:val="single" w:sz="8" w:space="0" w:color="auto"/>
            </w:tcBorders>
            <w:vAlign w:val="center"/>
          </w:tcPr>
          <w:p w:rsidR="00300147" w:rsidRPr="008F69B9" w:rsidRDefault="00300147" w:rsidP="008E0456">
            <w:pPr>
              <w:tabs>
                <w:tab w:val="left" w:pos="9639"/>
              </w:tabs>
              <w:spacing w:after="0" w:line="360" w:lineRule="auto"/>
              <w:jc w:val="center"/>
              <w:rPr>
                <w:rFonts w:ascii="Times New Roman" w:hAnsi="Times New Roman"/>
                <w:snapToGrid w:val="0"/>
                <w:color w:val="000000"/>
                <w:sz w:val="24"/>
                <w:szCs w:val="20"/>
                <w:lang w:val="ru-RU" w:eastAsia="ru-RU"/>
              </w:rPr>
            </w:pPr>
            <w:r w:rsidRPr="008F69B9">
              <w:rPr>
                <w:rFonts w:ascii="Times New Roman" w:hAnsi="Times New Roman"/>
                <w:snapToGrid w:val="0"/>
                <w:color w:val="000000"/>
                <w:sz w:val="24"/>
                <w:szCs w:val="20"/>
                <w:lang w:val="ru-RU" w:eastAsia="ru-RU"/>
              </w:rPr>
              <w:t>18</w:t>
            </w:r>
          </w:p>
        </w:tc>
      </w:tr>
    </w:tbl>
    <w:p w:rsidR="00300147" w:rsidRPr="00B473B5" w:rsidRDefault="00300147" w:rsidP="00B473B5">
      <w:pPr>
        <w:widowControl w:val="0"/>
        <w:shd w:val="clear" w:color="auto" w:fill="FFFFFF"/>
        <w:tabs>
          <w:tab w:val="left" w:pos="9639"/>
        </w:tabs>
        <w:autoSpaceDE w:val="0"/>
        <w:autoSpaceDN w:val="0"/>
        <w:adjustRightInd w:val="0"/>
        <w:spacing w:after="0" w:line="336" w:lineRule="auto"/>
        <w:ind w:firstLine="851"/>
        <w:jc w:val="both"/>
        <w:rPr>
          <w:rFonts w:ascii="Times New Roman" w:hAnsi="Times New Roman"/>
          <w:color w:val="000000"/>
          <w:spacing w:val="-6"/>
          <w:sz w:val="10"/>
          <w:szCs w:val="28"/>
          <w:lang w:val="ru-RU" w:eastAsia="ru-RU"/>
        </w:rPr>
      </w:pPr>
    </w:p>
    <w:p w:rsidR="00300147" w:rsidRPr="007F4D4B" w:rsidRDefault="00300147" w:rsidP="00B473B5">
      <w:pPr>
        <w:widowControl w:val="0"/>
        <w:shd w:val="clear" w:color="auto" w:fill="FFFFFF"/>
        <w:tabs>
          <w:tab w:val="left" w:pos="9639"/>
        </w:tabs>
        <w:autoSpaceDE w:val="0"/>
        <w:autoSpaceDN w:val="0"/>
        <w:adjustRightInd w:val="0"/>
        <w:spacing w:after="0" w:line="336" w:lineRule="auto"/>
        <w:ind w:firstLine="709"/>
        <w:jc w:val="both"/>
        <w:rPr>
          <w:rFonts w:ascii="Times New Roman" w:hAnsi="Times New Roman"/>
          <w:color w:val="000000"/>
          <w:spacing w:val="-6"/>
          <w:sz w:val="28"/>
          <w:szCs w:val="28"/>
          <w:lang w:val="ru-RU" w:eastAsia="ru-RU"/>
        </w:rPr>
      </w:pPr>
      <w:r w:rsidRPr="007F4D4B">
        <w:rPr>
          <w:rFonts w:ascii="Times New Roman" w:hAnsi="Times New Roman"/>
          <w:color w:val="000000"/>
          <w:spacing w:val="-6"/>
          <w:sz w:val="28"/>
          <w:szCs w:val="28"/>
          <w:lang w:val="ru-RU" w:eastAsia="ru-RU"/>
        </w:rPr>
        <w:t>Анализ</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результатов</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оценки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инвестиционной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привлекательности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указа</w:t>
      </w:r>
      <w:r w:rsidRPr="007F4D4B">
        <w:rPr>
          <w:rFonts w:ascii="Times New Roman" w:hAnsi="Times New Roman"/>
          <w:color w:val="000000"/>
          <w:spacing w:val="-6"/>
          <w:sz w:val="28"/>
          <w:szCs w:val="28"/>
          <w:lang w:val="ru-RU" w:eastAsia="ru-RU"/>
        </w:rPr>
        <w:t>н</w:t>
      </w:r>
      <w:r w:rsidRPr="007F4D4B">
        <w:rPr>
          <w:rFonts w:ascii="Times New Roman" w:hAnsi="Times New Roman"/>
          <w:color w:val="000000"/>
          <w:spacing w:val="-6"/>
          <w:sz w:val="28"/>
          <w:szCs w:val="28"/>
          <w:lang w:val="ru-RU" w:eastAsia="ru-RU"/>
        </w:rPr>
        <w:t>ного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предприятия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показал,</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что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как</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2013году</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она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была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достаточно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высокая.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этом,</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можно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отметить,</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что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высокое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значение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инвестиционной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привлек</w:t>
      </w:r>
      <w:r w:rsidRPr="007F4D4B">
        <w:rPr>
          <w:rFonts w:ascii="Times New Roman" w:hAnsi="Times New Roman"/>
          <w:color w:val="000000"/>
          <w:spacing w:val="-6"/>
          <w:sz w:val="28"/>
          <w:szCs w:val="28"/>
          <w:lang w:val="ru-RU" w:eastAsia="ru-RU"/>
        </w:rPr>
        <w:t>а</w:t>
      </w:r>
      <w:r w:rsidRPr="007F4D4B">
        <w:rPr>
          <w:rFonts w:ascii="Times New Roman" w:hAnsi="Times New Roman"/>
          <w:color w:val="000000"/>
          <w:spacing w:val="-6"/>
          <w:sz w:val="28"/>
          <w:szCs w:val="28"/>
          <w:lang w:val="ru-RU" w:eastAsia="ru-RU"/>
        </w:rPr>
        <w:t>тельности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данной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организации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2013</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году</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обусловлено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достаточной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w:t>
      </w:r>
      <w:r w:rsidRPr="007F4D4B">
        <w:rPr>
          <w:rFonts w:ascii="Times New Roman" w:hAnsi="Times New Roman"/>
          <w:color w:val="000000"/>
          <w:spacing w:val="-6"/>
          <w:sz w:val="28"/>
          <w:szCs w:val="28"/>
          <w:lang w:val="ru-RU" w:eastAsia="ru-RU"/>
        </w:rPr>
        <w:t>и</w:t>
      </w:r>
      <w:r w:rsidRPr="007F4D4B">
        <w:rPr>
          <w:rFonts w:ascii="Times New Roman" w:hAnsi="Times New Roman"/>
          <w:color w:val="000000"/>
          <w:spacing w:val="-6"/>
          <w:sz w:val="28"/>
          <w:szCs w:val="28"/>
          <w:lang w:val="ru-RU" w:eastAsia="ru-RU"/>
        </w:rPr>
        <w:t>быльностью</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ее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деятельности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значительным</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улучшением</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качества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активов</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предприятия.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следующем</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году,</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вследствие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некоторого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ухудшения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качества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активов,</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инвестиционная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привлекательность</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предприятия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несколько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сниз</w:t>
      </w:r>
      <w:r w:rsidRPr="007F4D4B">
        <w:rPr>
          <w:rFonts w:ascii="Times New Roman" w:hAnsi="Times New Roman"/>
          <w:color w:val="000000"/>
          <w:spacing w:val="-6"/>
          <w:sz w:val="28"/>
          <w:szCs w:val="28"/>
          <w:lang w:val="ru-RU" w:eastAsia="ru-RU"/>
        </w:rPr>
        <w:t>и</w:t>
      </w:r>
      <w:r w:rsidRPr="007F4D4B">
        <w:rPr>
          <w:rFonts w:ascii="Times New Roman" w:hAnsi="Times New Roman"/>
          <w:color w:val="000000"/>
          <w:spacing w:val="-6"/>
          <w:sz w:val="28"/>
          <w:szCs w:val="28"/>
          <w:lang w:val="ru-RU" w:eastAsia="ru-RU"/>
        </w:rPr>
        <w:t>лась,</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хотя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осталась</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на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достаточно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высоком</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уровне.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Высокие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значения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рейти</w:t>
      </w:r>
      <w:r w:rsidRPr="007F4D4B">
        <w:rPr>
          <w:rFonts w:ascii="Times New Roman" w:hAnsi="Times New Roman"/>
          <w:color w:val="000000"/>
          <w:spacing w:val="-6"/>
          <w:sz w:val="28"/>
          <w:szCs w:val="28"/>
          <w:lang w:val="ru-RU" w:eastAsia="ru-RU"/>
        </w:rPr>
        <w:t>н</w:t>
      </w:r>
      <w:r w:rsidRPr="007F4D4B">
        <w:rPr>
          <w:rFonts w:ascii="Times New Roman" w:hAnsi="Times New Roman"/>
          <w:color w:val="000000"/>
          <w:spacing w:val="-6"/>
          <w:sz w:val="28"/>
          <w:szCs w:val="28"/>
          <w:lang w:val="ru-RU" w:eastAsia="ru-RU"/>
        </w:rPr>
        <w:t>говой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оценки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инвестиционной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привлекательности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свидетельствует</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том,</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что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потенциальные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инвесторы,</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ознакомившись</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с</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результатами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проведенного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ан</w:t>
      </w:r>
      <w:r w:rsidRPr="007F4D4B">
        <w:rPr>
          <w:rFonts w:ascii="Times New Roman" w:hAnsi="Times New Roman"/>
          <w:color w:val="000000"/>
          <w:spacing w:val="-6"/>
          <w:sz w:val="28"/>
          <w:szCs w:val="28"/>
          <w:lang w:val="ru-RU" w:eastAsia="ru-RU"/>
        </w:rPr>
        <w:t>а</w:t>
      </w:r>
      <w:r w:rsidRPr="007F4D4B">
        <w:rPr>
          <w:rFonts w:ascii="Times New Roman" w:hAnsi="Times New Roman"/>
          <w:color w:val="000000"/>
          <w:spacing w:val="-6"/>
          <w:sz w:val="28"/>
          <w:szCs w:val="28"/>
          <w:lang w:val="ru-RU" w:eastAsia="ru-RU"/>
        </w:rPr>
        <w:t>лиза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в</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соответствующих</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разделах</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бизнес-плана,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смогут</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принять</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положител</w:t>
      </w:r>
      <w:r w:rsidRPr="007F4D4B">
        <w:rPr>
          <w:rFonts w:ascii="Times New Roman" w:hAnsi="Times New Roman"/>
          <w:color w:val="000000"/>
          <w:spacing w:val="-6"/>
          <w:sz w:val="28"/>
          <w:szCs w:val="28"/>
          <w:lang w:val="ru-RU" w:eastAsia="ru-RU"/>
        </w:rPr>
        <w:t>ь</w:t>
      </w:r>
      <w:r w:rsidRPr="007F4D4B">
        <w:rPr>
          <w:rFonts w:ascii="Times New Roman" w:hAnsi="Times New Roman"/>
          <w:color w:val="000000"/>
          <w:spacing w:val="-6"/>
          <w:sz w:val="28"/>
          <w:szCs w:val="28"/>
          <w:lang w:val="ru-RU" w:eastAsia="ru-RU"/>
        </w:rPr>
        <w:t>ное,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экономически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обоснованное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инновационное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решение.</w:t>
      </w:r>
    </w:p>
    <w:p w:rsidR="00300147" w:rsidRDefault="00300147" w:rsidP="00B473B5">
      <w:pPr>
        <w:widowControl w:val="0"/>
        <w:shd w:val="clear" w:color="auto" w:fill="FFFFFF"/>
        <w:tabs>
          <w:tab w:val="left" w:pos="9639"/>
        </w:tabs>
        <w:autoSpaceDE w:val="0"/>
        <w:autoSpaceDN w:val="0"/>
        <w:adjustRightInd w:val="0"/>
        <w:spacing w:after="0" w:line="336" w:lineRule="auto"/>
        <w:ind w:firstLine="709"/>
        <w:jc w:val="both"/>
        <w:rPr>
          <w:rFonts w:ascii="Times New Roman" w:hAnsi="Times New Roman"/>
          <w:color w:val="000000"/>
          <w:spacing w:val="-6"/>
          <w:sz w:val="28"/>
          <w:szCs w:val="28"/>
          <w:lang w:val="ru-RU" w:eastAsia="ru-RU"/>
        </w:rPr>
      </w:pPr>
      <w:r w:rsidRPr="007F4D4B">
        <w:rPr>
          <w:rFonts w:ascii="Times New Roman" w:hAnsi="Times New Roman"/>
          <w:color w:val="000000"/>
          <w:spacing w:val="-6"/>
          <w:sz w:val="28"/>
          <w:szCs w:val="28"/>
          <w:lang w:val="ru-RU" w:eastAsia="ru-RU"/>
        </w:rPr>
        <w:t>Таким</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образом,</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нами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предложена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методика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рейтинговой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оценки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инв</w:t>
      </w:r>
      <w:r w:rsidRPr="007F4D4B">
        <w:rPr>
          <w:rFonts w:ascii="Times New Roman" w:hAnsi="Times New Roman"/>
          <w:color w:val="000000"/>
          <w:spacing w:val="-6"/>
          <w:sz w:val="28"/>
          <w:szCs w:val="28"/>
          <w:lang w:val="ru-RU" w:eastAsia="ru-RU"/>
        </w:rPr>
        <w:t>е</w:t>
      </w:r>
      <w:r w:rsidRPr="007F4D4B">
        <w:rPr>
          <w:rFonts w:ascii="Times New Roman" w:hAnsi="Times New Roman"/>
          <w:color w:val="000000"/>
          <w:spacing w:val="-6"/>
          <w:sz w:val="28"/>
          <w:szCs w:val="28"/>
          <w:lang w:val="ru-RU" w:eastAsia="ru-RU"/>
        </w:rPr>
        <w:t>стиционной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привлекательности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предприятий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пищевой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промышленности,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на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основе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анализа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экономических</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показателей,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характеризующих</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эффективность</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текущей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деятельности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организации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перспективу</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ее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развития.</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Инвесторы,</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на</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основании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такой</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оценки,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могут</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принять</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экономически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обоснованное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решение</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финансировании</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инновационных</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проектов</w:t>
      </w:r>
      <w:r>
        <w:rPr>
          <w:rFonts w:ascii="Times New Roman" w:hAnsi="Times New Roman"/>
          <w:color w:val="000000"/>
          <w:spacing w:val="-6"/>
          <w:sz w:val="28"/>
          <w:szCs w:val="28"/>
          <w:lang w:val="ru-RU" w:eastAsia="ru-RU"/>
        </w:rPr>
        <w:t xml:space="preserve"> </w:t>
      </w:r>
      <w:r w:rsidRPr="007F4D4B">
        <w:rPr>
          <w:rFonts w:ascii="Times New Roman" w:hAnsi="Times New Roman"/>
          <w:color w:val="000000"/>
          <w:spacing w:val="-6"/>
          <w:sz w:val="28"/>
          <w:szCs w:val="28"/>
          <w:lang w:val="ru-RU" w:eastAsia="ru-RU"/>
        </w:rPr>
        <w:t>организации.</w:t>
      </w:r>
      <w:r>
        <w:rPr>
          <w:rFonts w:ascii="Times New Roman" w:hAnsi="Times New Roman"/>
          <w:color w:val="000000"/>
          <w:spacing w:val="-6"/>
          <w:sz w:val="28"/>
          <w:szCs w:val="28"/>
          <w:lang w:val="ru-RU" w:eastAsia="ru-RU"/>
        </w:rPr>
        <w:t xml:space="preserve"> </w:t>
      </w:r>
    </w:p>
    <w:p w:rsidR="00300147" w:rsidRPr="007F4D4B" w:rsidRDefault="00300147" w:rsidP="00B473B5">
      <w:pPr>
        <w:widowControl w:val="0"/>
        <w:shd w:val="clear" w:color="auto" w:fill="FFFFFF"/>
        <w:tabs>
          <w:tab w:val="left" w:pos="9639"/>
        </w:tabs>
        <w:autoSpaceDE w:val="0"/>
        <w:autoSpaceDN w:val="0"/>
        <w:adjustRightInd w:val="0"/>
        <w:spacing w:after="0" w:line="336" w:lineRule="auto"/>
        <w:ind w:firstLine="709"/>
        <w:jc w:val="both"/>
        <w:rPr>
          <w:rFonts w:ascii="Times New Roman" w:hAnsi="Times New Roman"/>
          <w:color w:val="000000"/>
          <w:spacing w:val="-6"/>
          <w:sz w:val="28"/>
          <w:szCs w:val="28"/>
          <w:lang w:val="ru-RU" w:eastAsia="ru-RU"/>
        </w:rPr>
      </w:pPr>
    </w:p>
    <w:p w:rsidR="00300147" w:rsidRPr="00400582" w:rsidRDefault="00300147" w:rsidP="00400582">
      <w:pPr>
        <w:widowControl w:val="0"/>
        <w:shd w:val="clear" w:color="auto" w:fill="FFFFFF"/>
        <w:tabs>
          <w:tab w:val="left" w:pos="851"/>
          <w:tab w:val="left" w:pos="9639"/>
        </w:tabs>
        <w:autoSpaceDE w:val="0"/>
        <w:autoSpaceDN w:val="0"/>
        <w:adjustRightInd w:val="0"/>
        <w:spacing w:after="0" w:line="360" w:lineRule="auto"/>
        <w:ind w:firstLine="567"/>
        <w:jc w:val="center"/>
        <w:rPr>
          <w:rFonts w:ascii="Times New Roman" w:hAnsi="Times New Roman"/>
          <w:b/>
          <w:sz w:val="24"/>
          <w:szCs w:val="24"/>
          <w:lang w:val="ru-RU"/>
        </w:rPr>
      </w:pPr>
      <w:r w:rsidRPr="00400582">
        <w:rPr>
          <w:rFonts w:ascii="Times New Roman" w:hAnsi="Times New Roman"/>
          <w:b/>
          <w:sz w:val="28"/>
          <w:szCs w:val="28"/>
        </w:rPr>
        <w:t>Список литерату</w:t>
      </w:r>
      <w:r w:rsidRPr="00400582">
        <w:rPr>
          <w:b/>
          <w:sz w:val="28"/>
          <w:szCs w:val="28"/>
        </w:rPr>
        <w:t>ры</w:t>
      </w:r>
      <w:r w:rsidRPr="00400582">
        <w:rPr>
          <w:rFonts w:ascii="Times New Roman" w:hAnsi="Times New Roman"/>
          <w:b/>
          <w:sz w:val="24"/>
          <w:szCs w:val="24"/>
          <w:lang w:val="ru-RU"/>
        </w:rPr>
        <w:t>:</w:t>
      </w:r>
    </w:p>
    <w:p w:rsidR="00300147" w:rsidRPr="00B473B5" w:rsidRDefault="00300147" w:rsidP="00400582">
      <w:pPr>
        <w:pStyle w:val="ListParagraph"/>
        <w:numPr>
          <w:ilvl w:val="0"/>
          <w:numId w:val="10"/>
        </w:numPr>
        <w:tabs>
          <w:tab w:val="left" w:pos="851"/>
        </w:tabs>
        <w:spacing w:after="0" w:line="216" w:lineRule="auto"/>
        <w:ind w:left="0" w:firstLine="567"/>
        <w:rPr>
          <w:rFonts w:ascii="Times New Roman" w:hAnsi="Times New Roman"/>
          <w:spacing w:val="-6"/>
          <w:sz w:val="24"/>
          <w:szCs w:val="28"/>
          <w:lang w:val="ru-RU" w:eastAsia="en-US"/>
        </w:rPr>
      </w:pPr>
      <w:r w:rsidRPr="00B473B5">
        <w:rPr>
          <w:rFonts w:ascii="Times New Roman" w:hAnsi="Times New Roman"/>
          <w:spacing w:val="-6"/>
          <w:sz w:val="24"/>
          <w:szCs w:val="28"/>
          <w:lang w:val="ru-RU" w:eastAsia="en-US"/>
        </w:rPr>
        <w:t>Ашхотов,</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В.Ю.</w:t>
      </w:r>
      <w:r>
        <w:rPr>
          <w:rFonts w:ascii="Times New Roman" w:hAnsi="Times New Roman"/>
          <w:spacing w:val="-6"/>
          <w:sz w:val="24"/>
          <w:szCs w:val="28"/>
          <w:lang w:val="ru-RU" w:eastAsia="en-US"/>
        </w:rPr>
        <w:t xml:space="preserve"> </w:t>
      </w:r>
      <w:hyperlink r:id="rId9" w:history="1">
        <w:r w:rsidRPr="00B473B5">
          <w:rPr>
            <w:rFonts w:ascii="Times New Roman" w:hAnsi="Times New Roman"/>
            <w:spacing w:val="-6"/>
            <w:sz w:val="24"/>
            <w:lang w:val="ru-RU" w:eastAsia="en-US"/>
          </w:rPr>
          <w:t>Оценка</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экономической</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устойчивости</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развития</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регионов</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южного</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федерального</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округа</w:t>
        </w:r>
      </w:hyperlink>
      <w:r w:rsidRPr="00B473B5">
        <w:rPr>
          <w:rFonts w:ascii="Times New Roman" w:hAnsi="Times New Roman"/>
          <w:spacing w:val="-6"/>
          <w:sz w:val="24"/>
          <w:szCs w:val="28"/>
          <w:lang w:val="ru-RU" w:eastAsia="en-US"/>
        </w:rPr>
        <w:t>/</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В.Ю.</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Ашхотов//</w:t>
      </w:r>
      <w:r>
        <w:rPr>
          <w:rFonts w:ascii="Times New Roman" w:hAnsi="Times New Roman"/>
          <w:spacing w:val="-6"/>
          <w:sz w:val="24"/>
          <w:szCs w:val="28"/>
          <w:lang w:val="ru-RU" w:eastAsia="en-US"/>
        </w:rPr>
        <w:t xml:space="preserve"> </w:t>
      </w:r>
      <w:hyperlink r:id="rId10" w:history="1">
        <w:r w:rsidRPr="00B473B5">
          <w:rPr>
            <w:rFonts w:ascii="Times New Roman" w:hAnsi="Times New Roman"/>
            <w:spacing w:val="-6"/>
            <w:sz w:val="24"/>
            <w:lang w:val="ru-RU" w:eastAsia="en-US"/>
          </w:rPr>
          <w:t>Terra</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Economicus</w:t>
        </w:r>
      </w:hyperlink>
      <w:r w:rsidRPr="00B473B5">
        <w:rPr>
          <w:rFonts w:ascii="Times New Roman" w:hAnsi="Times New Roman"/>
          <w:spacing w:val="-6"/>
          <w:sz w:val="24"/>
          <w:szCs w:val="28"/>
          <w:lang w:val="ru-RU" w:eastAsia="en-US"/>
        </w:rPr>
        <w:t>.</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2009.</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Т.</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7.</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w:t>
      </w:r>
      <w:r>
        <w:rPr>
          <w:rFonts w:ascii="Times New Roman" w:hAnsi="Times New Roman"/>
          <w:spacing w:val="-6"/>
          <w:sz w:val="24"/>
          <w:szCs w:val="28"/>
          <w:lang w:val="ru-RU" w:eastAsia="en-US"/>
        </w:rPr>
        <w:t xml:space="preserve"> </w:t>
      </w:r>
      <w:hyperlink r:id="rId11" w:history="1">
        <w:r w:rsidRPr="00B473B5">
          <w:rPr>
            <w:rFonts w:ascii="Times New Roman" w:hAnsi="Times New Roman"/>
            <w:spacing w:val="-6"/>
            <w:sz w:val="24"/>
            <w:lang w:val="ru-RU" w:eastAsia="en-US"/>
          </w:rPr>
          <w:t>№</w:t>
        </w:r>
        <w:r>
          <w:rPr>
            <w:rFonts w:ascii="Times New Roman" w:hAnsi="Times New Roman"/>
            <w:spacing w:val="-6"/>
            <w:sz w:val="24"/>
            <w:lang w:val="ru-RU" w:eastAsia="en-US"/>
          </w:rPr>
          <w:t xml:space="preserve"> </w:t>
        </w:r>
        <w:r w:rsidRPr="00B473B5">
          <w:rPr>
            <w:rFonts w:ascii="Times New Roman" w:hAnsi="Times New Roman"/>
            <w:spacing w:val="-6"/>
            <w:sz w:val="24"/>
            <w:lang w:val="ru-RU" w:eastAsia="en-US"/>
          </w:rPr>
          <w:t>3-2</w:t>
        </w:r>
      </w:hyperlink>
      <w:r w:rsidRPr="00B473B5">
        <w:rPr>
          <w:rFonts w:ascii="Times New Roman" w:hAnsi="Times New Roman"/>
          <w:spacing w:val="-6"/>
          <w:sz w:val="24"/>
          <w:szCs w:val="28"/>
          <w:lang w:val="ru-RU" w:eastAsia="en-US"/>
        </w:rPr>
        <w:t>.</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С.</w:t>
      </w:r>
      <w:r>
        <w:rPr>
          <w:rFonts w:ascii="Times New Roman" w:hAnsi="Times New Roman"/>
          <w:spacing w:val="-6"/>
          <w:sz w:val="24"/>
          <w:szCs w:val="28"/>
          <w:lang w:val="ru-RU" w:eastAsia="en-US"/>
        </w:rPr>
        <w:t xml:space="preserve"> </w:t>
      </w:r>
      <w:r w:rsidRPr="00B473B5">
        <w:rPr>
          <w:rFonts w:ascii="Times New Roman" w:hAnsi="Times New Roman"/>
          <w:spacing w:val="-6"/>
          <w:sz w:val="24"/>
          <w:szCs w:val="28"/>
          <w:lang w:val="ru-RU" w:eastAsia="en-US"/>
        </w:rPr>
        <w:t>264-267.</w:t>
      </w:r>
    </w:p>
    <w:p w:rsidR="00300147" w:rsidRPr="00B473B5" w:rsidRDefault="00300147" w:rsidP="00400582">
      <w:pPr>
        <w:pStyle w:val="ListParagraph"/>
        <w:widowControl w:val="0"/>
        <w:numPr>
          <w:ilvl w:val="0"/>
          <w:numId w:val="10"/>
        </w:numPr>
        <w:shd w:val="clear" w:color="auto" w:fill="FFFFFF"/>
        <w:tabs>
          <w:tab w:val="left" w:pos="0"/>
          <w:tab w:val="left" w:pos="509"/>
          <w:tab w:val="left" w:pos="851"/>
          <w:tab w:val="left" w:pos="1276"/>
        </w:tabs>
        <w:autoSpaceDE w:val="0"/>
        <w:autoSpaceDN w:val="0"/>
        <w:adjustRightInd w:val="0"/>
        <w:spacing w:after="0" w:line="216" w:lineRule="auto"/>
        <w:ind w:left="0" w:firstLine="567"/>
        <w:jc w:val="both"/>
        <w:rPr>
          <w:rFonts w:ascii="Times New Roman" w:hAnsi="Times New Roman"/>
          <w:sz w:val="24"/>
          <w:szCs w:val="28"/>
          <w:lang w:val="ru-RU" w:eastAsia="ru-RU"/>
        </w:rPr>
      </w:pPr>
      <w:r w:rsidRPr="00B473B5">
        <w:rPr>
          <w:rFonts w:ascii="Times New Roman" w:hAnsi="Times New Roman"/>
          <w:sz w:val="24"/>
          <w:szCs w:val="28"/>
          <w:lang w:val="ru-RU" w:eastAsia="ru-RU"/>
        </w:rPr>
        <w:t>Болдырева</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Л.В.,</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Солонина</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С.В.</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Институциональная</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диверсификация</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наци</w:t>
      </w:r>
      <w:r w:rsidRPr="00B473B5">
        <w:rPr>
          <w:rFonts w:ascii="Times New Roman" w:hAnsi="Times New Roman"/>
          <w:sz w:val="24"/>
          <w:szCs w:val="28"/>
          <w:lang w:val="ru-RU" w:eastAsia="ru-RU"/>
        </w:rPr>
        <w:t>о</w:t>
      </w:r>
      <w:r w:rsidRPr="00B473B5">
        <w:rPr>
          <w:rFonts w:ascii="Times New Roman" w:hAnsi="Times New Roman"/>
          <w:sz w:val="24"/>
          <w:szCs w:val="28"/>
          <w:lang w:val="ru-RU" w:eastAsia="ru-RU"/>
        </w:rPr>
        <w:t>нальной</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экономики</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как</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ключенвая</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парадигма</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повышения</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инвестиционной</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привлек</w:t>
      </w:r>
      <w:r w:rsidRPr="00B473B5">
        <w:rPr>
          <w:rFonts w:ascii="Times New Roman" w:hAnsi="Times New Roman"/>
          <w:sz w:val="24"/>
          <w:szCs w:val="28"/>
          <w:lang w:val="ru-RU" w:eastAsia="ru-RU"/>
        </w:rPr>
        <w:t>а</w:t>
      </w:r>
      <w:r w:rsidRPr="00B473B5">
        <w:rPr>
          <w:rFonts w:ascii="Times New Roman" w:hAnsi="Times New Roman"/>
          <w:sz w:val="24"/>
          <w:szCs w:val="28"/>
          <w:lang w:val="ru-RU" w:eastAsia="ru-RU"/>
        </w:rPr>
        <w:t>тельности</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российских</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регионов.</w:t>
      </w:r>
      <w:r>
        <w:rPr>
          <w:rFonts w:ascii="Times New Roman" w:hAnsi="Times New Roman"/>
          <w:sz w:val="24"/>
          <w:szCs w:val="28"/>
          <w:lang w:val="ru-RU" w:eastAsia="ru-RU"/>
        </w:rPr>
        <w:t xml:space="preserve"> </w:t>
      </w:r>
      <w:hyperlink r:id="rId12" w:history="1">
        <w:r w:rsidRPr="00B473B5">
          <w:rPr>
            <w:rFonts w:ascii="Times New Roman" w:hAnsi="Times New Roman"/>
            <w:sz w:val="24"/>
            <w:szCs w:val="28"/>
            <w:lang w:val="ru-RU" w:eastAsia="ru-RU"/>
          </w:rPr>
          <w:t>Политематический</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сетевой</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электронный</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научный</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журнал</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Кубанского</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государственного</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аграрного</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университета</w:t>
        </w:r>
      </w:hyperlink>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2014.</w:t>
      </w:r>
      <w:r>
        <w:rPr>
          <w:rFonts w:ascii="Times New Roman" w:hAnsi="Times New Roman"/>
          <w:sz w:val="24"/>
          <w:szCs w:val="28"/>
          <w:lang w:val="ru-RU" w:eastAsia="ru-RU"/>
        </w:rPr>
        <w:t xml:space="preserve"> </w:t>
      </w:r>
      <w:hyperlink r:id="rId13" w:history="1">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99</w:t>
        </w:r>
      </w:hyperlink>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С.</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843-856.</w:t>
      </w:r>
    </w:p>
    <w:p w:rsidR="00300147" w:rsidRPr="00B473B5" w:rsidRDefault="00300147" w:rsidP="00400582">
      <w:pPr>
        <w:pStyle w:val="ListParagraph"/>
        <w:numPr>
          <w:ilvl w:val="0"/>
          <w:numId w:val="10"/>
        </w:numPr>
        <w:tabs>
          <w:tab w:val="left" w:pos="851"/>
        </w:tabs>
        <w:spacing w:after="0" w:line="216" w:lineRule="auto"/>
        <w:ind w:left="0" w:firstLine="567"/>
        <w:jc w:val="both"/>
        <w:rPr>
          <w:rFonts w:ascii="Times New Roman" w:hAnsi="Times New Roman"/>
          <w:sz w:val="24"/>
          <w:szCs w:val="28"/>
          <w:lang w:val="ru-RU" w:eastAsia="en-US"/>
        </w:rPr>
      </w:pPr>
      <w:r w:rsidRPr="00B473B5">
        <w:rPr>
          <w:rFonts w:ascii="Times New Roman" w:hAnsi="Times New Roman"/>
          <w:iCs/>
          <w:sz w:val="24"/>
          <w:szCs w:val="28"/>
          <w:lang w:val="ru-RU" w:eastAsia="en-US"/>
        </w:rPr>
        <w:t>Васильева</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Л.Ф.,</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Васильев</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С.К.,</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Уфимцев</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Г.С.</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Оценка</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инвестиционной</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привл</w:t>
      </w:r>
      <w:r w:rsidRPr="00B473B5">
        <w:rPr>
          <w:rFonts w:ascii="Times New Roman" w:hAnsi="Times New Roman"/>
          <w:iCs/>
          <w:sz w:val="24"/>
          <w:szCs w:val="28"/>
          <w:lang w:val="ru-RU" w:eastAsia="en-US"/>
        </w:rPr>
        <w:t>е</w:t>
      </w:r>
      <w:r w:rsidRPr="00B473B5">
        <w:rPr>
          <w:rFonts w:ascii="Times New Roman" w:hAnsi="Times New Roman"/>
          <w:iCs/>
          <w:sz w:val="24"/>
          <w:szCs w:val="28"/>
          <w:lang w:val="ru-RU" w:eastAsia="en-US"/>
        </w:rPr>
        <w:t>кательности</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пищевых</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предприятий.</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Сборник</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статей</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международной</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научно-практической</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конференции</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«Проблемы,</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противоречия</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и</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перспективы</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развития</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России</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в</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современном</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мире:</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экономико-правовые</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аспекты».</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Краснодар,</w:t>
      </w:r>
      <w:r>
        <w:rPr>
          <w:rFonts w:ascii="Times New Roman" w:hAnsi="Times New Roman"/>
          <w:iCs/>
          <w:sz w:val="24"/>
          <w:szCs w:val="28"/>
          <w:lang w:val="ru-RU" w:eastAsia="en-US"/>
        </w:rPr>
        <w:t xml:space="preserve"> </w:t>
      </w:r>
      <w:r w:rsidRPr="00B473B5">
        <w:rPr>
          <w:rFonts w:ascii="Times New Roman" w:hAnsi="Times New Roman"/>
          <w:iCs/>
          <w:sz w:val="24"/>
          <w:szCs w:val="28"/>
          <w:lang w:val="ru-RU" w:eastAsia="en-US"/>
        </w:rPr>
        <w:t>2014.-Ч.-С.60-62.</w:t>
      </w:r>
    </w:p>
    <w:p w:rsidR="00300147" w:rsidRPr="00B473B5" w:rsidRDefault="00300147" w:rsidP="00400582">
      <w:pPr>
        <w:pStyle w:val="ListParagraph"/>
        <w:numPr>
          <w:ilvl w:val="0"/>
          <w:numId w:val="10"/>
        </w:numPr>
        <w:tabs>
          <w:tab w:val="left" w:pos="851"/>
        </w:tabs>
        <w:autoSpaceDE w:val="0"/>
        <w:autoSpaceDN w:val="0"/>
        <w:adjustRightInd w:val="0"/>
        <w:spacing w:after="0" w:line="216" w:lineRule="auto"/>
        <w:ind w:left="0" w:firstLine="567"/>
        <w:rPr>
          <w:rFonts w:ascii="Times New Roman" w:hAnsi="Times New Roman"/>
          <w:sz w:val="24"/>
          <w:szCs w:val="16"/>
          <w:lang w:val="ru-RU" w:eastAsia="ru-RU"/>
        </w:rPr>
      </w:pPr>
      <w:r w:rsidRPr="00B473B5">
        <w:rPr>
          <w:rFonts w:ascii="Times New Roman" w:hAnsi="Times New Roman"/>
          <w:sz w:val="24"/>
          <w:szCs w:val="18"/>
          <w:lang w:val="ru-RU" w:eastAsia="ru-RU"/>
        </w:rPr>
        <w:t>Воробьева</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М.А.</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Особенности</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антикризисного</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управления</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в</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реализации</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пр</w:t>
      </w:r>
      <w:r w:rsidRPr="00B473B5">
        <w:rPr>
          <w:rFonts w:ascii="Times New Roman" w:hAnsi="Times New Roman"/>
          <w:sz w:val="24"/>
          <w:szCs w:val="18"/>
          <w:lang w:val="ru-RU" w:eastAsia="ru-RU"/>
        </w:rPr>
        <w:t>и</w:t>
      </w:r>
      <w:r w:rsidRPr="00B473B5">
        <w:rPr>
          <w:rFonts w:ascii="Times New Roman" w:hAnsi="Times New Roman"/>
          <w:sz w:val="24"/>
          <w:szCs w:val="18"/>
          <w:lang w:val="ru-RU" w:eastAsia="ru-RU"/>
        </w:rPr>
        <w:t>оритетного</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национального</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проекта</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«Развитие</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агропромышленного</w:t>
      </w:r>
      <w:r>
        <w:rPr>
          <w:rFonts w:ascii="Times New Roman" w:hAnsi="Times New Roman"/>
          <w:sz w:val="24"/>
          <w:szCs w:val="18"/>
          <w:lang w:val="ru-RU" w:eastAsia="ru-RU"/>
        </w:rPr>
        <w:t xml:space="preserve"> </w:t>
      </w:r>
      <w:r w:rsidRPr="00B473B5">
        <w:rPr>
          <w:rFonts w:ascii="Times New Roman" w:hAnsi="Times New Roman"/>
          <w:sz w:val="24"/>
          <w:szCs w:val="18"/>
          <w:lang w:val="ru-RU" w:eastAsia="ru-RU"/>
        </w:rPr>
        <w:t>комплекса».</w:t>
      </w:r>
      <w:r>
        <w:rPr>
          <w:rFonts w:ascii="Times New Roman" w:hAnsi="Times New Roman"/>
          <w:sz w:val="24"/>
          <w:szCs w:val="18"/>
          <w:lang w:val="ru-RU" w:eastAsia="ru-RU"/>
        </w:rPr>
        <w:t xml:space="preserve"> </w:t>
      </w:r>
      <w:r w:rsidRPr="00B473B5">
        <w:rPr>
          <w:rFonts w:ascii="Times New Roman" w:hAnsi="Times New Roman"/>
          <w:sz w:val="24"/>
          <w:szCs w:val="17"/>
          <w:lang w:val="ru-RU" w:eastAsia="ru-RU"/>
        </w:rPr>
        <w:t>Гос</w:t>
      </w:r>
      <w:r w:rsidRPr="00B473B5">
        <w:rPr>
          <w:rFonts w:ascii="Times New Roman" w:hAnsi="Times New Roman"/>
          <w:sz w:val="24"/>
          <w:szCs w:val="17"/>
          <w:lang w:val="ru-RU" w:eastAsia="ru-RU"/>
        </w:rPr>
        <w:t>у</w:t>
      </w:r>
      <w:r w:rsidRPr="00B473B5">
        <w:rPr>
          <w:rFonts w:ascii="Times New Roman" w:hAnsi="Times New Roman"/>
          <w:sz w:val="24"/>
          <w:szCs w:val="17"/>
          <w:lang w:val="ru-RU" w:eastAsia="ru-RU"/>
        </w:rPr>
        <w:t>дарственное</w:t>
      </w:r>
      <w:r>
        <w:rPr>
          <w:rFonts w:ascii="Times New Roman" w:hAnsi="Times New Roman"/>
          <w:sz w:val="24"/>
          <w:szCs w:val="17"/>
          <w:lang w:val="ru-RU" w:eastAsia="ru-RU"/>
        </w:rPr>
        <w:t xml:space="preserve"> </w:t>
      </w:r>
      <w:r w:rsidRPr="00B473B5">
        <w:rPr>
          <w:rFonts w:ascii="Times New Roman" w:hAnsi="Times New Roman"/>
          <w:sz w:val="24"/>
          <w:szCs w:val="16"/>
          <w:lang w:val="ru-RU" w:eastAsia="ru-RU"/>
        </w:rPr>
        <w:t>и</w:t>
      </w:r>
      <w:r>
        <w:rPr>
          <w:rFonts w:ascii="Times New Roman" w:hAnsi="Times New Roman"/>
          <w:sz w:val="24"/>
          <w:szCs w:val="16"/>
          <w:lang w:val="ru-RU" w:eastAsia="ru-RU"/>
        </w:rPr>
        <w:t xml:space="preserve"> </w:t>
      </w:r>
      <w:r w:rsidRPr="00B473B5">
        <w:rPr>
          <w:rFonts w:ascii="Times New Roman" w:hAnsi="Times New Roman"/>
          <w:sz w:val="24"/>
          <w:szCs w:val="17"/>
          <w:lang w:val="ru-RU" w:eastAsia="ru-RU"/>
        </w:rPr>
        <w:t>муниципальное</w:t>
      </w:r>
      <w:r>
        <w:rPr>
          <w:rFonts w:ascii="Times New Roman" w:hAnsi="Times New Roman"/>
          <w:sz w:val="24"/>
          <w:szCs w:val="17"/>
          <w:lang w:val="ru-RU" w:eastAsia="ru-RU"/>
        </w:rPr>
        <w:t xml:space="preserve"> </w:t>
      </w:r>
      <w:r w:rsidRPr="00B473B5">
        <w:rPr>
          <w:rFonts w:ascii="Times New Roman" w:hAnsi="Times New Roman"/>
          <w:sz w:val="24"/>
          <w:szCs w:val="17"/>
          <w:lang w:val="ru-RU" w:eastAsia="ru-RU"/>
        </w:rPr>
        <w:t>управление.</w:t>
      </w:r>
      <w:r>
        <w:rPr>
          <w:rFonts w:ascii="Times New Roman" w:hAnsi="Times New Roman"/>
          <w:sz w:val="24"/>
          <w:szCs w:val="17"/>
          <w:lang w:val="ru-RU" w:eastAsia="ru-RU"/>
        </w:rPr>
        <w:t xml:space="preserve"> </w:t>
      </w:r>
      <w:r w:rsidRPr="00B473B5">
        <w:rPr>
          <w:rFonts w:ascii="Times New Roman" w:hAnsi="Times New Roman"/>
          <w:sz w:val="24"/>
          <w:szCs w:val="16"/>
          <w:lang w:val="ru-RU" w:eastAsia="ru-RU"/>
        </w:rPr>
        <w:t>Ученые</w:t>
      </w:r>
      <w:r>
        <w:rPr>
          <w:rFonts w:ascii="Times New Roman" w:hAnsi="Times New Roman"/>
          <w:sz w:val="24"/>
          <w:szCs w:val="16"/>
          <w:lang w:val="ru-RU" w:eastAsia="ru-RU"/>
        </w:rPr>
        <w:t xml:space="preserve"> </w:t>
      </w:r>
      <w:r w:rsidRPr="00B473B5">
        <w:rPr>
          <w:rFonts w:ascii="Times New Roman" w:hAnsi="Times New Roman"/>
          <w:sz w:val="24"/>
          <w:szCs w:val="17"/>
          <w:lang w:val="ru-RU" w:eastAsia="ru-RU"/>
        </w:rPr>
        <w:t>записки</w:t>
      </w:r>
      <w:r>
        <w:rPr>
          <w:rFonts w:ascii="Times New Roman" w:hAnsi="Times New Roman"/>
          <w:sz w:val="24"/>
          <w:szCs w:val="17"/>
          <w:lang w:val="ru-RU" w:eastAsia="ru-RU"/>
        </w:rPr>
        <w:t xml:space="preserve"> </w:t>
      </w:r>
      <w:r w:rsidRPr="00B473B5">
        <w:rPr>
          <w:rFonts w:ascii="Times New Roman" w:hAnsi="Times New Roman"/>
          <w:sz w:val="24"/>
          <w:szCs w:val="15"/>
          <w:lang w:val="ru-RU" w:eastAsia="ru-RU"/>
        </w:rPr>
        <w:t>Сl(AГС.</w:t>
      </w:r>
      <w:r>
        <w:rPr>
          <w:rFonts w:ascii="Times New Roman" w:hAnsi="Times New Roman"/>
          <w:sz w:val="24"/>
          <w:szCs w:val="15"/>
          <w:lang w:val="ru-RU" w:eastAsia="ru-RU"/>
        </w:rPr>
        <w:t xml:space="preserve"> </w:t>
      </w:r>
      <w:r w:rsidRPr="00B473B5">
        <w:rPr>
          <w:rFonts w:ascii="Times New Roman" w:hAnsi="Times New Roman"/>
          <w:sz w:val="24"/>
          <w:szCs w:val="17"/>
          <w:lang w:val="ru-RU" w:eastAsia="ru-RU"/>
        </w:rPr>
        <w:t>2007.</w:t>
      </w:r>
      <w:r>
        <w:rPr>
          <w:rFonts w:ascii="Times New Roman" w:hAnsi="Times New Roman"/>
          <w:sz w:val="24"/>
          <w:szCs w:val="17"/>
          <w:lang w:val="ru-RU" w:eastAsia="ru-RU"/>
        </w:rPr>
        <w:t xml:space="preserve"> </w:t>
      </w:r>
      <w:r w:rsidRPr="00B473B5">
        <w:rPr>
          <w:rFonts w:ascii="Times New Roman" w:hAnsi="Times New Roman"/>
          <w:sz w:val="24"/>
          <w:szCs w:val="14"/>
          <w:lang w:val="ru-RU" w:eastAsia="ru-RU"/>
        </w:rPr>
        <w:t>N9</w:t>
      </w:r>
      <w:r>
        <w:rPr>
          <w:rFonts w:ascii="Times New Roman" w:hAnsi="Times New Roman"/>
          <w:sz w:val="24"/>
          <w:szCs w:val="14"/>
          <w:lang w:val="ru-RU" w:eastAsia="ru-RU"/>
        </w:rPr>
        <w:t xml:space="preserve"> </w:t>
      </w:r>
      <w:r w:rsidRPr="00B473B5">
        <w:rPr>
          <w:rFonts w:ascii="Times New Roman" w:hAnsi="Times New Roman"/>
          <w:sz w:val="24"/>
          <w:szCs w:val="16"/>
          <w:lang w:val="ru-RU" w:eastAsia="ru-RU"/>
        </w:rPr>
        <w:t>4.</w:t>
      </w:r>
      <w:r>
        <w:rPr>
          <w:rFonts w:ascii="Times New Roman" w:hAnsi="Times New Roman"/>
          <w:sz w:val="24"/>
          <w:szCs w:val="16"/>
          <w:lang w:val="ru-RU" w:eastAsia="ru-RU"/>
        </w:rPr>
        <w:t xml:space="preserve"> </w:t>
      </w:r>
      <w:r w:rsidRPr="00B473B5">
        <w:rPr>
          <w:rFonts w:ascii="Times New Roman" w:hAnsi="Times New Roman"/>
          <w:sz w:val="24"/>
          <w:szCs w:val="16"/>
          <w:lang w:val="ru-RU" w:eastAsia="ru-RU"/>
        </w:rPr>
        <w:t>С.</w:t>
      </w:r>
      <w:r>
        <w:rPr>
          <w:rFonts w:ascii="Times New Roman" w:hAnsi="Times New Roman"/>
          <w:sz w:val="24"/>
          <w:szCs w:val="16"/>
          <w:lang w:val="ru-RU" w:eastAsia="ru-RU"/>
        </w:rPr>
        <w:t xml:space="preserve"> </w:t>
      </w:r>
      <w:r w:rsidRPr="00B473B5">
        <w:rPr>
          <w:rFonts w:ascii="Times New Roman" w:hAnsi="Times New Roman"/>
          <w:sz w:val="24"/>
          <w:szCs w:val="16"/>
          <w:lang w:val="ru-RU" w:eastAsia="ru-RU"/>
        </w:rPr>
        <w:t>144-151.</w:t>
      </w:r>
    </w:p>
    <w:p w:rsidR="00300147" w:rsidRPr="00B473B5" w:rsidRDefault="00300147" w:rsidP="00400582">
      <w:pPr>
        <w:pStyle w:val="ListParagraph"/>
        <w:widowControl w:val="0"/>
        <w:numPr>
          <w:ilvl w:val="0"/>
          <w:numId w:val="10"/>
        </w:numPr>
        <w:shd w:val="clear" w:color="auto" w:fill="FFFFFF"/>
        <w:tabs>
          <w:tab w:val="left" w:pos="0"/>
          <w:tab w:val="left" w:pos="509"/>
          <w:tab w:val="left" w:pos="851"/>
          <w:tab w:val="left" w:pos="1276"/>
        </w:tabs>
        <w:autoSpaceDE w:val="0"/>
        <w:autoSpaceDN w:val="0"/>
        <w:adjustRightInd w:val="0"/>
        <w:spacing w:after="0" w:line="216" w:lineRule="auto"/>
        <w:ind w:left="0" w:firstLine="567"/>
        <w:jc w:val="both"/>
        <w:rPr>
          <w:rFonts w:ascii="Times New Roman" w:hAnsi="Times New Roman"/>
          <w:sz w:val="24"/>
          <w:szCs w:val="28"/>
          <w:lang w:val="ru-RU" w:eastAsia="ru-RU"/>
        </w:rPr>
      </w:pPr>
      <w:r w:rsidRPr="00B473B5">
        <w:rPr>
          <w:rFonts w:ascii="Times New Roman" w:hAnsi="Times New Roman"/>
          <w:iCs/>
          <w:sz w:val="24"/>
          <w:szCs w:val="28"/>
          <w:lang w:val="ru-RU" w:eastAsia="ru-RU"/>
        </w:rPr>
        <w:t>Игонина</w:t>
      </w:r>
      <w:r>
        <w:rPr>
          <w:rFonts w:ascii="Times New Roman" w:hAnsi="Times New Roman"/>
          <w:iCs/>
          <w:sz w:val="24"/>
          <w:szCs w:val="28"/>
          <w:lang w:val="ru-RU" w:eastAsia="ru-RU"/>
        </w:rPr>
        <w:t xml:space="preserve"> </w:t>
      </w:r>
      <w:r w:rsidRPr="00B473B5">
        <w:rPr>
          <w:rFonts w:ascii="Times New Roman" w:hAnsi="Times New Roman"/>
          <w:iCs/>
          <w:sz w:val="24"/>
          <w:szCs w:val="28"/>
          <w:lang w:val="ru-RU" w:eastAsia="ru-RU"/>
        </w:rPr>
        <w:t>Л.Л.,</w:t>
      </w:r>
      <w:r>
        <w:rPr>
          <w:rFonts w:ascii="Times New Roman" w:hAnsi="Times New Roman"/>
          <w:iCs/>
          <w:sz w:val="24"/>
          <w:szCs w:val="28"/>
          <w:lang w:val="ru-RU" w:eastAsia="ru-RU"/>
        </w:rPr>
        <w:t xml:space="preserve"> </w:t>
      </w:r>
      <w:r w:rsidRPr="00B473B5">
        <w:rPr>
          <w:rFonts w:ascii="Times New Roman" w:hAnsi="Times New Roman"/>
          <w:iCs/>
          <w:sz w:val="24"/>
          <w:szCs w:val="28"/>
          <w:lang w:val="ru-RU" w:eastAsia="ru-RU"/>
        </w:rPr>
        <w:t>Нуфферова</w:t>
      </w:r>
      <w:r>
        <w:rPr>
          <w:rFonts w:ascii="Times New Roman" w:hAnsi="Times New Roman"/>
          <w:i/>
          <w:iCs/>
          <w:sz w:val="24"/>
          <w:szCs w:val="28"/>
          <w:lang w:val="ru-RU" w:eastAsia="ru-RU"/>
        </w:rPr>
        <w:t xml:space="preserve"> </w:t>
      </w:r>
      <w:r w:rsidRPr="00B473B5">
        <w:rPr>
          <w:rFonts w:ascii="Times New Roman" w:hAnsi="Times New Roman"/>
          <w:i/>
          <w:iCs/>
          <w:sz w:val="24"/>
          <w:szCs w:val="28"/>
          <w:lang w:val="ru-RU" w:eastAsia="ru-RU"/>
        </w:rPr>
        <w:t>Т.</w:t>
      </w:r>
      <w:r>
        <w:rPr>
          <w:rFonts w:ascii="Times New Roman" w:hAnsi="Times New Roman"/>
          <w:sz w:val="24"/>
          <w:szCs w:val="28"/>
          <w:lang w:val="ru-RU" w:eastAsia="ru-RU"/>
        </w:rPr>
        <w:t xml:space="preserve"> </w:t>
      </w:r>
      <w:hyperlink r:id="rId14" w:tgtFrame="_blank" w:history="1">
        <w:r w:rsidRPr="00B473B5">
          <w:rPr>
            <w:rFonts w:ascii="Times New Roman" w:hAnsi="Times New Roman"/>
            <w:bCs/>
            <w:sz w:val="24"/>
            <w:szCs w:val="28"/>
            <w:lang w:val="ru-RU" w:eastAsia="ru-RU"/>
          </w:rPr>
          <w:t>Особенности</w:t>
        </w:r>
        <w:r>
          <w:rPr>
            <w:rFonts w:ascii="Times New Roman" w:hAnsi="Times New Roman"/>
            <w:bCs/>
            <w:sz w:val="24"/>
            <w:szCs w:val="28"/>
            <w:lang w:val="ru-RU" w:eastAsia="ru-RU"/>
          </w:rPr>
          <w:t xml:space="preserve"> </w:t>
        </w:r>
        <w:r w:rsidRPr="00B473B5">
          <w:rPr>
            <w:rFonts w:ascii="Times New Roman" w:hAnsi="Times New Roman"/>
            <w:bCs/>
            <w:sz w:val="24"/>
            <w:szCs w:val="28"/>
            <w:lang w:val="ru-RU" w:eastAsia="ru-RU"/>
          </w:rPr>
          <w:t>формирования</w:t>
        </w:r>
        <w:r>
          <w:rPr>
            <w:rFonts w:ascii="Times New Roman" w:hAnsi="Times New Roman"/>
            <w:bCs/>
            <w:sz w:val="24"/>
            <w:szCs w:val="28"/>
            <w:lang w:val="ru-RU" w:eastAsia="ru-RU"/>
          </w:rPr>
          <w:t xml:space="preserve"> </w:t>
        </w:r>
        <w:r w:rsidRPr="00B473B5">
          <w:rPr>
            <w:rFonts w:ascii="Times New Roman" w:hAnsi="Times New Roman"/>
            <w:bCs/>
            <w:sz w:val="24"/>
            <w:szCs w:val="28"/>
            <w:lang w:val="ru-RU" w:eastAsia="ru-RU"/>
          </w:rPr>
          <w:t>оценки</w:t>
        </w:r>
        <w:r>
          <w:rPr>
            <w:rFonts w:ascii="Times New Roman" w:hAnsi="Times New Roman"/>
            <w:bCs/>
            <w:sz w:val="24"/>
            <w:szCs w:val="28"/>
            <w:lang w:val="ru-RU" w:eastAsia="ru-RU"/>
          </w:rPr>
          <w:t xml:space="preserve"> </w:t>
        </w:r>
        <w:r w:rsidRPr="00B473B5">
          <w:rPr>
            <w:rFonts w:ascii="Times New Roman" w:hAnsi="Times New Roman"/>
            <w:bCs/>
            <w:sz w:val="24"/>
            <w:szCs w:val="28"/>
            <w:lang w:val="ru-RU" w:eastAsia="ru-RU"/>
          </w:rPr>
          <w:t>рыночной</w:t>
        </w:r>
        <w:r>
          <w:rPr>
            <w:rFonts w:ascii="Times New Roman" w:hAnsi="Times New Roman"/>
            <w:bCs/>
            <w:sz w:val="24"/>
            <w:szCs w:val="28"/>
            <w:lang w:val="ru-RU" w:eastAsia="ru-RU"/>
          </w:rPr>
          <w:t xml:space="preserve"> </w:t>
        </w:r>
        <w:r w:rsidRPr="00B473B5">
          <w:rPr>
            <w:rFonts w:ascii="Times New Roman" w:hAnsi="Times New Roman"/>
            <w:bCs/>
            <w:sz w:val="24"/>
            <w:szCs w:val="28"/>
            <w:lang w:val="ru-RU" w:eastAsia="ru-RU"/>
          </w:rPr>
          <w:t>стоимости</w:t>
        </w:r>
        <w:r>
          <w:rPr>
            <w:rFonts w:ascii="Times New Roman" w:hAnsi="Times New Roman"/>
            <w:bCs/>
            <w:sz w:val="24"/>
            <w:szCs w:val="28"/>
            <w:lang w:val="ru-RU" w:eastAsia="ru-RU"/>
          </w:rPr>
          <w:t xml:space="preserve"> </w:t>
        </w:r>
        <w:r w:rsidRPr="00B473B5">
          <w:rPr>
            <w:rFonts w:ascii="Times New Roman" w:hAnsi="Times New Roman"/>
            <w:bCs/>
            <w:sz w:val="24"/>
            <w:szCs w:val="28"/>
            <w:lang w:val="ru-RU" w:eastAsia="ru-RU"/>
          </w:rPr>
          <w:t>российских</w:t>
        </w:r>
        <w:r>
          <w:rPr>
            <w:rFonts w:ascii="Times New Roman" w:hAnsi="Times New Roman"/>
            <w:bCs/>
            <w:sz w:val="24"/>
            <w:szCs w:val="28"/>
            <w:lang w:val="ru-RU" w:eastAsia="ru-RU"/>
          </w:rPr>
          <w:t xml:space="preserve"> </w:t>
        </w:r>
        <w:r w:rsidRPr="00B473B5">
          <w:rPr>
            <w:rFonts w:ascii="Times New Roman" w:hAnsi="Times New Roman"/>
            <w:bCs/>
            <w:sz w:val="24"/>
            <w:szCs w:val="28"/>
            <w:lang w:val="ru-RU" w:eastAsia="ru-RU"/>
          </w:rPr>
          <w:t>предприятий</w:t>
        </w:r>
      </w:hyperlink>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hyperlink r:id="rId15" w:tgtFrame="_blank" w:history="1">
        <w:r w:rsidRPr="00B473B5">
          <w:rPr>
            <w:rFonts w:ascii="Times New Roman" w:hAnsi="Times New Roman"/>
            <w:sz w:val="24"/>
            <w:szCs w:val="28"/>
            <w:lang w:val="ru-RU" w:eastAsia="ru-RU"/>
          </w:rPr>
          <w:t>Управление</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корпоративными</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финансами</w:t>
        </w:r>
      </w:hyperlink>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2004.</w:t>
      </w:r>
      <w:r>
        <w:rPr>
          <w:rFonts w:ascii="Times New Roman" w:hAnsi="Times New Roman"/>
          <w:sz w:val="24"/>
          <w:szCs w:val="28"/>
          <w:lang w:val="ru-RU" w:eastAsia="ru-RU"/>
        </w:rPr>
        <w:t xml:space="preserve"> </w:t>
      </w:r>
      <w:hyperlink r:id="rId16" w:tgtFrame="_blank" w:history="1">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1</w:t>
        </w:r>
      </w:hyperlink>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С.</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49-54.</w:t>
      </w:r>
    </w:p>
    <w:p w:rsidR="00300147" w:rsidRPr="00B473B5" w:rsidRDefault="00300147" w:rsidP="00400582">
      <w:pPr>
        <w:pStyle w:val="ListParagraph"/>
        <w:numPr>
          <w:ilvl w:val="0"/>
          <w:numId w:val="10"/>
        </w:numPr>
        <w:tabs>
          <w:tab w:val="left" w:pos="851"/>
        </w:tabs>
        <w:spacing w:after="0" w:line="216" w:lineRule="auto"/>
        <w:ind w:left="0" w:firstLine="567"/>
        <w:jc w:val="both"/>
        <w:rPr>
          <w:rFonts w:ascii="Times New Roman" w:hAnsi="Times New Roman"/>
          <w:color w:val="000000"/>
          <w:sz w:val="24"/>
          <w:szCs w:val="28"/>
          <w:lang w:val="ru-RU" w:eastAsia="en-US"/>
        </w:rPr>
      </w:pPr>
      <w:r w:rsidRPr="00B473B5">
        <w:rPr>
          <w:rFonts w:ascii="Times New Roman" w:hAnsi="Times New Roman"/>
          <w:color w:val="000000"/>
          <w:sz w:val="24"/>
          <w:szCs w:val="28"/>
          <w:lang w:val="ru-RU" w:eastAsia="en-US"/>
        </w:rPr>
        <w:t>Рубин</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А.Г.</w:t>
      </w:r>
      <w:r>
        <w:rPr>
          <w:rFonts w:ascii="Times New Roman" w:hAnsi="Times New Roman"/>
          <w:color w:val="000000"/>
          <w:sz w:val="24"/>
          <w:szCs w:val="28"/>
          <w:lang w:val="ru-RU" w:eastAsia="en-US"/>
        </w:rPr>
        <w:t xml:space="preserve"> </w:t>
      </w:r>
      <w:hyperlink r:id="rId17" w:history="1">
        <w:r w:rsidRPr="00B473B5">
          <w:rPr>
            <w:rFonts w:ascii="Times New Roman" w:hAnsi="Times New Roman"/>
            <w:color w:val="000000"/>
            <w:sz w:val="24"/>
            <w:szCs w:val="28"/>
            <w:lang w:val="ru-RU" w:eastAsia="en-US"/>
          </w:rPr>
          <w:t>Комплексный</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подход</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к</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методам</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оценки</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рисков</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предприятия</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в</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у</w:t>
        </w:r>
        <w:r w:rsidRPr="00B473B5">
          <w:rPr>
            <w:rFonts w:ascii="Times New Roman" w:hAnsi="Times New Roman"/>
            <w:color w:val="000000"/>
            <w:sz w:val="24"/>
            <w:szCs w:val="28"/>
            <w:lang w:val="ru-RU" w:eastAsia="en-US"/>
          </w:rPr>
          <w:t>с</w:t>
        </w:r>
        <w:r w:rsidRPr="00B473B5">
          <w:rPr>
            <w:rFonts w:ascii="Times New Roman" w:hAnsi="Times New Roman"/>
            <w:color w:val="000000"/>
            <w:sz w:val="24"/>
            <w:szCs w:val="28"/>
            <w:lang w:val="ru-RU" w:eastAsia="en-US"/>
          </w:rPr>
          <w:t>ловиях</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нестабильности</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деловой</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среды</w:t>
        </w:r>
      </w:hyperlink>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w:t>
      </w:r>
      <w:r>
        <w:rPr>
          <w:rFonts w:ascii="Times New Roman" w:hAnsi="Times New Roman"/>
          <w:color w:val="000000"/>
          <w:sz w:val="24"/>
          <w:szCs w:val="28"/>
          <w:lang w:val="ru-RU" w:eastAsia="en-US"/>
        </w:rPr>
        <w:t xml:space="preserve"> </w:t>
      </w:r>
      <w:hyperlink r:id="rId18" w:history="1">
        <w:r w:rsidRPr="00B473B5">
          <w:rPr>
            <w:rFonts w:ascii="Times New Roman" w:hAnsi="Times New Roman"/>
            <w:color w:val="000000"/>
            <w:sz w:val="24"/>
            <w:szCs w:val="28"/>
            <w:lang w:val="ru-RU" w:eastAsia="en-US"/>
          </w:rPr>
          <w:t>Экономика:</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теория</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и</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практика</w:t>
        </w:r>
      </w:hyperlink>
      <w:r w:rsidRPr="00B473B5">
        <w:rPr>
          <w:rFonts w:ascii="Times New Roman" w:hAnsi="Times New Roman"/>
          <w:color w:val="000000"/>
          <w:sz w:val="24"/>
          <w:szCs w:val="28"/>
          <w:lang w:val="ru-RU" w:eastAsia="en-US"/>
        </w:rPr>
        <w:t>.</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2009.</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w:t>
      </w:r>
      <w:r>
        <w:rPr>
          <w:rFonts w:ascii="Times New Roman" w:hAnsi="Times New Roman"/>
          <w:color w:val="000000"/>
          <w:sz w:val="24"/>
          <w:szCs w:val="28"/>
          <w:lang w:val="ru-RU" w:eastAsia="en-US"/>
        </w:rPr>
        <w:t xml:space="preserve"> </w:t>
      </w:r>
      <w:hyperlink r:id="rId19" w:history="1">
        <w:r w:rsidRPr="00B473B5">
          <w:rPr>
            <w:rFonts w:ascii="Times New Roman" w:hAnsi="Times New Roman"/>
            <w:color w:val="000000"/>
            <w:sz w:val="24"/>
            <w:szCs w:val="28"/>
            <w:lang w:val="ru-RU" w:eastAsia="en-US"/>
          </w:rPr>
          <w:t>№</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2</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(18)</w:t>
        </w:r>
      </w:hyperlink>
      <w:r w:rsidRPr="00B473B5">
        <w:rPr>
          <w:rFonts w:ascii="Times New Roman" w:hAnsi="Times New Roman"/>
          <w:color w:val="000000"/>
          <w:sz w:val="24"/>
          <w:szCs w:val="28"/>
          <w:lang w:val="ru-RU" w:eastAsia="en-US"/>
        </w:rPr>
        <w:t>.</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С.</w:t>
      </w:r>
      <w:r>
        <w:rPr>
          <w:rFonts w:ascii="Times New Roman" w:hAnsi="Times New Roman"/>
          <w:color w:val="000000"/>
          <w:sz w:val="24"/>
          <w:szCs w:val="28"/>
          <w:lang w:val="ru-RU" w:eastAsia="en-US"/>
        </w:rPr>
        <w:t xml:space="preserve"> </w:t>
      </w:r>
      <w:r w:rsidRPr="00B473B5">
        <w:rPr>
          <w:rFonts w:ascii="Times New Roman" w:hAnsi="Times New Roman"/>
          <w:color w:val="000000"/>
          <w:sz w:val="24"/>
          <w:szCs w:val="28"/>
          <w:lang w:val="ru-RU" w:eastAsia="en-US"/>
        </w:rPr>
        <w:t>62–64.</w:t>
      </w:r>
    </w:p>
    <w:p w:rsidR="00300147" w:rsidRDefault="00300147" w:rsidP="00400582">
      <w:pPr>
        <w:pStyle w:val="ListParagraph"/>
        <w:widowControl w:val="0"/>
        <w:numPr>
          <w:ilvl w:val="0"/>
          <w:numId w:val="10"/>
        </w:numPr>
        <w:shd w:val="clear" w:color="auto" w:fill="FFFFFF"/>
        <w:tabs>
          <w:tab w:val="left" w:pos="0"/>
          <w:tab w:val="left" w:pos="509"/>
          <w:tab w:val="left" w:pos="851"/>
          <w:tab w:val="left" w:pos="1276"/>
        </w:tabs>
        <w:autoSpaceDE w:val="0"/>
        <w:autoSpaceDN w:val="0"/>
        <w:adjustRightInd w:val="0"/>
        <w:spacing w:after="0" w:line="216" w:lineRule="auto"/>
        <w:ind w:left="0" w:firstLine="567"/>
        <w:jc w:val="both"/>
        <w:rPr>
          <w:rFonts w:ascii="Times New Roman" w:hAnsi="Times New Roman"/>
          <w:sz w:val="24"/>
          <w:szCs w:val="28"/>
          <w:lang w:val="ru-RU" w:eastAsia="ru-RU"/>
        </w:rPr>
      </w:pPr>
      <w:r w:rsidRPr="00B473B5">
        <w:rPr>
          <w:rFonts w:ascii="Times New Roman" w:hAnsi="Times New Roman"/>
          <w:sz w:val="24"/>
          <w:szCs w:val="28"/>
          <w:lang w:val="ru-RU" w:eastAsia="ru-RU"/>
        </w:rPr>
        <w:t>Шарудина</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З.А.</w:t>
      </w:r>
      <w:r>
        <w:rPr>
          <w:rFonts w:ascii="Times New Roman" w:hAnsi="Times New Roman"/>
          <w:sz w:val="24"/>
          <w:szCs w:val="28"/>
          <w:lang w:val="ru-RU" w:eastAsia="ru-RU"/>
        </w:rPr>
        <w:t xml:space="preserve"> </w:t>
      </w:r>
      <w:r w:rsidRPr="00B473B5">
        <w:rPr>
          <w:rFonts w:ascii="Times New Roman" w:hAnsi="Times New Roman"/>
          <w:sz w:val="24"/>
          <w:szCs w:val="28"/>
          <w:lang w:val="ru-RU" w:eastAsia="en-US"/>
        </w:rPr>
        <w:t>Использование</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методов</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комплексного</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анализа</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для</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сравнител</w:t>
      </w:r>
      <w:r w:rsidRPr="00B473B5">
        <w:rPr>
          <w:rFonts w:ascii="Times New Roman" w:hAnsi="Times New Roman"/>
          <w:sz w:val="24"/>
          <w:szCs w:val="28"/>
          <w:lang w:val="ru-RU" w:eastAsia="en-US"/>
        </w:rPr>
        <w:t>ь</w:t>
      </w:r>
      <w:r w:rsidRPr="00B473B5">
        <w:rPr>
          <w:rFonts w:ascii="Times New Roman" w:hAnsi="Times New Roman"/>
          <w:sz w:val="24"/>
          <w:szCs w:val="28"/>
          <w:lang w:val="ru-RU" w:eastAsia="en-US"/>
        </w:rPr>
        <w:t>ной</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рейтинговой</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оценки</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финансового</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состояния</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сельскохозяйственных</w:t>
      </w:r>
      <w:r>
        <w:rPr>
          <w:rFonts w:ascii="Times New Roman" w:hAnsi="Times New Roman"/>
          <w:sz w:val="24"/>
          <w:szCs w:val="28"/>
          <w:lang w:val="ru-RU" w:eastAsia="en-US"/>
        </w:rPr>
        <w:t xml:space="preserve"> </w:t>
      </w:r>
      <w:r w:rsidRPr="00B473B5">
        <w:rPr>
          <w:rFonts w:ascii="Times New Roman" w:hAnsi="Times New Roman"/>
          <w:sz w:val="24"/>
          <w:szCs w:val="28"/>
          <w:lang w:val="ru-RU" w:eastAsia="en-US"/>
        </w:rPr>
        <w:t>организаций</w:t>
      </w:r>
      <w:r>
        <w:rPr>
          <w:rFonts w:ascii="Times New Roman" w:hAnsi="Times New Roman"/>
          <w:sz w:val="24"/>
          <w:szCs w:val="28"/>
          <w:lang w:val="ru-RU" w:eastAsia="en-US"/>
        </w:rPr>
        <w:t xml:space="preserve"> </w:t>
      </w:r>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Научно-практический</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журнал</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Краснодарского</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филиала</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РГТЭУ</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«Сфера</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услуг:</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иннов</w:t>
      </w:r>
      <w:r w:rsidRPr="00B473B5">
        <w:rPr>
          <w:rFonts w:ascii="Times New Roman" w:hAnsi="Times New Roman"/>
          <w:sz w:val="24"/>
          <w:szCs w:val="28"/>
          <w:lang w:val="ru-RU" w:eastAsia="ru-RU"/>
        </w:rPr>
        <w:t>а</w:t>
      </w:r>
      <w:r w:rsidRPr="00B473B5">
        <w:rPr>
          <w:rFonts w:ascii="Times New Roman" w:hAnsi="Times New Roman"/>
          <w:sz w:val="24"/>
          <w:szCs w:val="28"/>
          <w:lang w:val="ru-RU" w:eastAsia="ru-RU"/>
        </w:rPr>
        <w:t>ции</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и</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качество».</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Краснодар,</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2012.</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9.</w:t>
      </w:r>
      <w:r>
        <w:rPr>
          <w:rFonts w:ascii="Times New Roman" w:hAnsi="Times New Roman"/>
          <w:sz w:val="24"/>
          <w:szCs w:val="28"/>
          <w:lang w:val="ru-RU" w:eastAsia="ru-RU"/>
        </w:rPr>
        <w:t xml:space="preserve"> </w:t>
      </w:r>
      <w:r w:rsidRPr="00B473B5">
        <w:rPr>
          <w:rFonts w:ascii="Times New Roman" w:hAnsi="Times New Roman"/>
          <w:sz w:val="24"/>
          <w:szCs w:val="28"/>
          <w:lang w:val="ru-RU" w:eastAsia="ru-RU"/>
        </w:rPr>
        <w:t>С.97-104.</w:t>
      </w:r>
    </w:p>
    <w:p w:rsidR="00300147" w:rsidRDefault="00300147" w:rsidP="00400582">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jc w:val="both"/>
        <w:rPr>
          <w:rFonts w:ascii="Times New Roman" w:hAnsi="Times New Roman"/>
          <w:sz w:val="24"/>
          <w:szCs w:val="28"/>
          <w:lang w:val="ru-RU" w:eastAsia="ru-RU"/>
        </w:rPr>
      </w:pPr>
    </w:p>
    <w:p w:rsidR="00300147" w:rsidRPr="00083CC0" w:rsidRDefault="00300147" w:rsidP="00400582">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jc w:val="center"/>
        <w:rPr>
          <w:rFonts w:ascii="Times New Roman" w:hAnsi="Times New Roman"/>
          <w:b/>
          <w:sz w:val="24"/>
          <w:szCs w:val="24"/>
          <w:lang w:val="ru-RU" w:eastAsia="ru-RU"/>
        </w:rPr>
      </w:pPr>
      <w:r w:rsidRPr="00083CC0">
        <w:rPr>
          <w:rFonts w:ascii="Times New Roman" w:hAnsi="Times New Roman"/>
          <w:b/>
          <w:sz w:val="24"/>
          <w:szCs w:val="24"/>
          <w:lang w:val="en-US"/>
        </w:rPr>
        <w:t>References</w:t>
      </w:r>
    </w:p>
    <w:p w:rsidR="00300147" w:rsidRPr="00B473B5" w:rsidRDefault="00300147" w:rsidP="00400582">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jc w:val="both"/>
        <w:rPr>
          <w:rFonts w:ascii="Times New Roman" w:hAnsi="Times New Roman"/>
          <w:sz w:val="24"/>
          <w:szCs w:val="28"/>
          <w:lang w:val="ru-RU" w:eastAsia="ru-RU"/>
        </w:rPr>
      </w:pPr>
    </w:p>
    <w:p w:rsidR="00300147" w:rsidRPr="00083CC0" w:rsidRDefault="00300147" w:rsidP="00083CC0">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contextualSpacing/>
        <w:jc w:val="both"/>
        <w:rPr>
          <w:rFonts w:ascii="Times New Roman" w:hAnsi="Times New Roman"/>
          <w:sz w:val="24"/>
          <w:szCs w:val="28"/>
          <w:lang w:val="ru-RU" w:eastAsia="ru-RU"/>
        </w:rPr>
      </w:pPr>
      <w:r w:rsidRPr="00083CC0">
        <w:rPr>
          <w:rFonts w:ascii="Times New Roman" w:hAnsi="Times New Roman"/>
          <w:sz w:val="24"/>
          <w:szCs w:val="28"/>
          <w:lang w:val="ru-RU" w:eastAsia="ru-RU"/>
        </w:rPr>
        <w:t>1.</w:t>
      </w:r>
      <w:r w:rsidRPr="00083CC0">
        <w:rPr>
          <w:rFonts w:ascii="Times New Roman" w:hAnsi="Times New Roman"/>
          <w:sz w:val="24"/>
          <w:szCs w:val="28"/>
          <w:lang w:val="ru-RU" w:eastAsia="ru-RU"/>
        </w:rPr>
        <w:tab/>
      </w:r>
      <w:r w:rsidRPr="00083CC0">
        <w:rPr>
          <w:rFonts w:ascii="Times New Roman" w:hAnsi="Times New Roman"/>
          <w:sz w:val="24"/>
          <w:szCs w:val="28"/>
          <w:lang w:val="en-US" w:eastAsia="ru-RU"/>
        </w:rPr>
        <w:t>Ashhotov</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V</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Ju</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Ocenka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jekonomicheskoj</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ustojchivosti</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razvitija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regionov</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juzhnogo</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federal</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nogo</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okruga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V</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Ju</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Ashhotov</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Terra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Economicus</w:t>
      </w:r>
      <w:r w:rsidRPr="00083CC0">
        <w:rPr>
          <w:rFonts w:ascii="Times New Roman" w:hAnsi="Times New Roman"/>
          <w:sz w:val="24"/>
          <w:szCs w:val="28"/>
          <w:lang w:val="ru-RU" w:eastAsia="ru-RU"/>
        </w:rPr>
        <w:t xml:space="preserve">. - 2009. - </w:t>
      </w:r>
      <w:r w:rsidRPr="00083CC0">
        <w:rPr>
          <w:rFonts w:ascii="Times New Roman" w:hAnsi="Times New Roman"/>
          <w:sz w:val="24"/>
          <w:szCs w:val="28"/>
          <w:lang w:val="en-US" w:eastAsia="ru-RU"/>
        </w:rPr>
        <w:t>T</w:t>
      </w:r>
      <w:r w:rsidRPr="00083CC0">
        <w:rPr>
          <w:rFonts w:ascii="Times New Roman" w:hAnsi="Times New Roman"/>
          <w:sz w:val="24"/>
          <w:szCs w:val="28"/>
          <w:lang w:val="ru-RU" w:eastAsia="ru-RU"/>
        </w:rPr>
        <w:t xml:space="preserve">. 7. - № 3-2. - </w:t>
      </w:r>
      <w:r w:rsidRPr="00083CC0">
        <w:rPr>
          <w:rFonts w:ascii="Times New Roman" w:hAnsi="Times New Roman"/>
          <w:sz w:val="24"/>
          <w:szCs w:val="28"/>
          <w:lang w:val="en-US" w:eastAsia="ru-RU"/>
        </w:rPr>
        <w:t>S</w:t>
      </w:r>
      <w:r w:rsidRPr="00083CC0">
        <w:rPr>
          <w:rFonts w:ascii="Times New Roman" w:hAnsi="Times New Roman"/>
          <w:sz w:val="24"/>
          <w:szCs w:val="28"/>
          <w:lang w:val="ru-RU" w:eastAsia="ru-RU"/>
        </w:rPr>
        <w:t>. 264-267.</w:t>
      </w:r>
    </w:p>
    <w:p w:rsidR="00300147" w:rsidRPr="00083CC0" w:rsidRDefault="00300147" w:rsidP="00083CC0">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contextualSpacing/>
        <w:jc w:val="both"/>
        <w:rPr>
          <w:rFonts w:ascii="Times New Roman" w:hAnsi="Times New Roman"/>
          <w:sz w:val="24"/>
          <w:szCs w:val="28"/>
          <w:lang w:val="en-US" w:eastAsia="ru-RU"/>
        </w:rPr>
      </w:pPr>
      <w:r w:rsidRPr="00083CC0">
        <w:rPr>
          <w:rFonts w:ascii="Times New Roman" w:hAnsi="Times New Roman"/>
          <w:sz w:val="24"/>
          <w:szCs w:val="28"/>
          <w:lang w:val="ru-RU" w:eastAsia="ru-RU"/>
        </w:rPr>
        <w:t>2.</w:t>
      </w:r>
      <w:r w:rsidRPr="00083CC0">
        <w:rPr>
          <w:rFonts w:ascii="Times New Roman" w:hAnsi="Times New Roman"/>
          <w:sz w:val="24"/>
          <w:szCs w:val="28"/>
          <w:lang w:val="ru-RU" w:eastAsia="ru-RU"/>
        </w:rPr>
        <w:tab/>
      </w:r>
      <w:r w:rsidRPr="00083CC0">
        <w:rPr>
          <w:rFonts w:ascii="Times New Roman" w:hAnsi="Times New Roman"/>
          <w:sz w:val="24"/>
          <w:szCs w:val="28"/>
          <w:lang w:val="en-US" w:eastAsia="ru-RU"/>
        </w:rPr>
        <w:t>Boldyreva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L</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V</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Solonina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S</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V</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Institucional</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naja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diversifikacija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nacio</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nal</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noj</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jek</w:t>
      </w:r>
      <w:r w:rsidRPr="00083CC0">
        <w:rPr>
          <w:rFonts w:ascii="Times New Roman" w:hAnsi="Times New Roman"/>
          <w:sz w:val="24"/>
          <w:szCs w:val="28"/>
          <w:lang w:val="en-US" w:eastAsia="ru-RU"/>
        </w:rPr>
        <w:t>o</w:t>
      </w:r>
      <w:r w:rsidRPr="00083CC0">
        <w:rPr>
          <w:rFonts w:ascii="Times New Roman" w:hAnsi="Times New Roman"/>
          <w:sz w:val="24"/>
          <w:szCs w:val="28"/>
          <w:lang w:val="en-US" w:eastAsia="ru-RU"/>
        </w:rPr>
        <w:t>nomiki</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kak</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kljuchenvaja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paradigma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povyshenija</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investicionnoj</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privleka</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tel</w:t>
      </w:r>
      <w:r w:rsidRPr="00083CC0">
        <w:rPr>
          <w:rFonts w:ascii="Times New Roman" w:hAnsi="Times New Roman"/>
          <w:sz w:val="24"/>
          <w:szCs w:val="28"/>
          <w:lang w:val="ru-RU" w:eastAsia="ru-RU"/>
        </w:rPr>
        <w:t>'</w:t>
      </w:r>
      <w:r w:rsidRPr="00083CC0">
        <w:rPr>
          <w:rFonts w:ascii="Times New Roman" w:hAnsi="Times New Roman"/>
          <w:sz w:val="24"/>
          <w:szCs w:val="28"/>
          <w:lang w:val="en-US" w:eastAsia="ru-RU"/>
        </w:rPr>
        <w:t>nosti</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rossijskih</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regionov</w:t>
      </w:r>
      <w:r w:rsidRPr="00083CC0">
        <w:rPr>
          <w:rFonts w:ascii="Times New Roman" w:hAnsi="Times New Roman"/>
          <w:sz w:val="24"/>
          <w:szCs w:val="28"/>
          <w:lang w:val="ru-RU" w:eastAsia="ru-RU"/>
        </w:rPr>
        <w:t xml:space="preserve">. </w:t>
      </w:r>
      <w:r w:rsidRPr="00083CC0">
        <w:rPr>
          <w:rFonts w:ascii="Times New Roman" w:hAnsi="Times New Roman"/>
          <w:sz w:val="24"/>
          <w:szCs w:val="28"/>
          <w:lang w:val="en-US" w:eastAsia="ru-RU"/>
        </w:rPr>
        <w:t>Politematicheskij setevoj jelektronnyj nauchnyj zhurnal Kubanskogo gosudarstve</w:t>
      </w:r>
      <w:r w:rsidRPr="00083CC0">
        <w:rPr>
          <w:rFonts w:ascii="Times New Roman" w:hAnsi="Times New Roman"/>
          <w:sz w:val="24"/>
          <w:szCs w:val="28"/>
          <w:lang w:val="en-US" w:eastAsia="ru-RU"/>
        </w:rPr>
        <w:t>n</w:t>
      </w:r>
      <w:r w:rsidRPr="00083CC0">
        <w:rPr>
          <w:rFonts w:ascii="Times New Roman" w:hAnsi="Times New Roman"/>
          <w:sz w:val="24"/>
          <w:szCs w:val="28"/>
          <w:lang w:val="en-US" w:eastAsia="ru-RU"/>
        </w:rPr>
        <w:t>nogo agrarnogo universiteta. 2014. № 99. S. 843-856.</w:t>
      </w:r>
    </w:p>
    <w:p w:rsidR="00300147" w:rsidRPr="00083CC0" w:rsidRDefault="00300147" w:rsidP="00083CC0">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contextualSpacing/>
        <w:jc w:val="both"/>
        <w:rPr>
          <w:rFonts w:ascii="Times New Roman" w:hAnsi="Times New Roman"/>
          <w:sz w:val="24"/>
          <w:szCs w:val="28"/>
          <w:lang w:val="en-US" w:eastAsia="ru-RU"/>
        </w:rPr>
      </w:pPr>
      <w:r w:rsidRPr="00083CC0">
        <w:rPr>
          <w:rFonts w:ascii="Times New Roman" w:hAnsi="Times New Roman"/>
          <w:sz w:val="24"/>
          <w:szCs w:val="28"/>
          <w:lang w:val="en-US" w:eastAsia="ru-RU"/>
        </w:rPr>
        <w:t>3.</w:t>
      </w:r>
      <w:r w:rsidRPr="00083CC0">
        <w:rPr>
          <w:rFonts w:ascii="Times New Roman" w:hAnsi="Times New Roman"/>
          <w:sz w:val="24"/>
          <w:szCs w:val="28"/>
          <w:lang w:val="en-US" w:eastAsia="ru-RU"/>
        </w:rPr>
        <w:tab/>
        <w:t xml:space="preserve">Vasil'eva L.F., Vasil'ev S.K., Ufimcev G.S. Ocenka investicionnoj privle-katel'nosti pishhevyh predprijatij. Sbornik statej mezhdunarodnoj nauchno-prakticheskoj konferencii «Problemy, protivorechija i perspektivy razvitija Rossii v sovremennom mire: jekonomiko-pravovye aspekty». </w:t>
      </w:r>
      <w:smartTag w:uri="urn:schemas-microsoft-com:office:smarttags" w:element="place">
        <w:smartTag w:uri="urn:schemas-microsoft-com:office:smarttags" w:element="City">
          <w:r w:rsidRPr="00083CC0">
            <w:rPr>
              <w:rFonts w:ascii="Times New Roman" w:hAnsi="Times New Roman"/>
              <w:sz w:val="24"/>
              <w:szCs w:val="28"/>
              <w:lang w:val="en-US" w:eastAsia="ru-RU"/>
            </w:rPr>
            <w:t>Krasnodar</w:t>
          </w:r>
        </w:smartTag>
      </w:smartTag>
      <w:r w:rsidRPr="00083CC0">
        <w:rPr>
          <w:rFonts w:ascii="Times New Roman" w:hAnsi="Times New Roman"/>
          <w:sz w:val="24"/>
          <w:szCs w:val="28"/>
          <w:lang w:val="en-US" w:eastAsia="ru-RU"/>
        </w:rPr>
        <w:t>, 2014.-Ch.-S.60-62.</w:t>
      </w:r>
    </w:p>
    <w:p w:rsidR="00300147" w:rsidRPr="00083CC0" w:rsidRDefault="00300147" w:rsidP="00083CC0">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contextualSpacing/>
        <w:jc w:val="both"/>
        <w:rPr>
          <w:rFonts w:ascii="Times New Roman" w:hAnsi="Times New Roman"/>
          <w:sz w:val="24"/>
          <w:szCs w:val="28"/>
          <w:lang w:val="en-US" w:eastAsia="ru-RU"/>
        </w:rPr>
      </w:pPr>
      <w:r w:rsidRPr="00083CC0">
        <w:rPr>
          <w:rFonts w:ascii="Times New Roman" w:hAnsi="Times New Roman"/>
          <w:sz w:val="24"/>
          <w:szCs w:val="28"/>
          <w:lang w:val="en-US" w:eastAsia="ru-RU"/>
        </w:rPr>
        <w:t>4.</w:t>
      </w:r>
      <w:r w:rsidRPr="00083CC0">
        <w:rPr>
          <w:rFonts w:ascii="Times New Roman" w:hAnsi="Times New Roman"/>
          <w:sz w:val="24"/>
          <w:szCs w:val="28"/>
          <w:lang w:val="en-US" w:eastAsia="ru-RU"/>
        </w:rPr>
        <w:tab/>
        <w:t>Vorob'eva M.A. Osobennosti antikrizisnogo upravlenija v realizacii pri-oritetnogo nacional'nogo proekta «Razvitie agropromyshlennogo kompleksa». Gosu-darstvennoe i m</w:t>
      </w:r>
      <w:r w:rsidRPr="00083CC0">
        <w:rPr>
          <w:rFonts w:ascii="Times New Roman" w:hAnsi="Times New Roman"/>
          <w:sz w:val="24"/>
          <w:szCs w:val="28"/>
          <w:lang w:val="en-US" w:eastAsia="ru-RU"/>
        </w:rPr>
        <w:t>u</w:t>
      </w:r>
      <w:r w:rsidRPr="00083CC0">
        <w:rPr>
          <w:rFonts w:ascii="Times New Roman" w:hAnsi="Times New Roman"/>
          <w:sz w:val="24"/>
          <w:szCs w:val="28"/>
          <w:lang w:val="en-US" w:eastAsia="ru-RU"/>
        </w:rPr>
        <w:t>nicipal'noe upravlenie. Uchenye zapiski Sl(AGS. 2007. N9 4. S. 144-151.</w:t>
      </w:r>
    </w:p>
    <w:p w:rsidR="00300147" w:rsidRPr="00083CC0" w:rsidRDefault="00300147" w:rsidP="00083CC0">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contextualSpacing/>
        <w:jc w:val="both"/>
        <w:rPr>
          <w:rFonts w:ascii="Times New Roman" w:hAnsi="Times New Roman"/>
          <w:sz w:val="24"/>
          <w:szCs w:val="28"/>
          <w:lang w:val="en-US" w:eastAsia="ru-RU"/>
        </w:rPr>
      </w:pPr>
      <w:r w:rsidRPr="00083CC0">
        <w:rPr>
          <w:rFonts w:ascii="Times New Roman" w:hAnsi="Times New Roman"/>
          <w:sz w:val="24"/>
          <w:szCs w:val="28"/>
          <w:lang w:val="en-US" w:eastAsia="ru-RU"/>
        </w:rPr>
        <w:t>5.</w:t>
      </w:r>
      <w:r w:rsidRPr="00083CC0">
        <w:rPr>
          <w:rFonts w:ascii="Times New Roman" w:hAnsi="Times New Roman"/>
          <w:sz w:val="24"/>
          <w:szCs w:val="28"/>
          <w:lang w:val="en-US" w:eastAsia="ru-RU"/>
        </w:rPr>
        <w:tab/>
        <w:t>Igonina L.L., Nufferova T. Osobennosti formirovanija ocenki rynochnoj stoimosti rossijskih predprijatij. Upravlenie korporativnymi finansami. 2004. № 1. S. 49-54.</w:t>
      </w:r>
    </w:p>
    <w:p w:rsidR="00300147" w:rsidRPr="00083CC0" w:rsidRDefault="00300147" w:rsidP="00083CC0">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contextualSpacing/>
        <w:jc w:val="both"/>
        <w:rPr>
          <w:rFonts w:ascii="Times New Roman" w:hAnsi="Times New Roman"/>
          <w:sz w:val="24"/>
          <w:szCs w:val="28"/>
          <w:lang w:val="en-US" w:eastAsia="ru-RU"/>
        </w:rPr>
      </w:pPr>
      <w:r w:rsidRPr="00083CC0">
        <w:rPr>
          <w:rFonts w:ascii="Times New Roman" w:hAnsi="Times New Roman"/>
          <w:sz w:val="24"/>
          <w:szCs w:val="28"/>
          <w:lang w:val="en-US" w:eastAsia="ru-RU"/>
        </w:rPr>
        <w:t>6.</w:t>
      </w:r>
      <w:r w:rsidRPr="00083CC0">
        <w:rPr>
          <w:rFonts w:ascii="Times New Roman" w:hAnsi="Times New Roman"/>
          <w:sz w:val="24"/>
          <w:szCs w:val="28"/>
          <w:lang w:val="en-US" w:eastAsia="ru-RU"/>
        </w:rPr>
        <w:tab/>
        <w:t>Rubin A.G. Kompleksnyj podhod k metodam ocenki riskov predprijatija v us-lovijah nestabil'nosti delovoj sredy // Jekonomika: teorija i praktika. – 2009. – № 2 (18). – S. 62–64.</w:t>
      </w:r>
    </w:p>
    <w:p w:rsidR="00300147" w:rsidRPr="00083CC0" w:rsidRDefault="00300147" w:rsidP="00083CC0">
      <w:pPr>
        <w:widowControl w:val="0"/>
        <w:shd w:val="clear" w:color="auto" w:fill="FFFFFF"/>
        <w:tabs>
          <w:tab w:val="left" w:pos="0"/>
          <w:tab w:val="left" w:pos="509"/>
          <w:tab w:val="left" w:pos="851"/>
          <w:tab w:val="left" w:pos="1276"/>
        </w:tabs>
        <w:autoSpaceDE w:val="0"/>
        <w:autoSpaceDN w:val="0"/>
        <w:adjustRightInd w:val="0"/>
        <w:spacing w:after="0" w:line="216" w:lineRule="auto"/>
        <w:ind w:firstLine="567"/>
        <w:contextualSpacing/>
        <w:jc w:val="both"/>
        <w:rPr>
          <w:rFonts w:ascii="Times New Roman" w:hAnsi="Times New Roman"/>
          <w:sz w:val="24"/>
          <w:szCs w:val="28"/>
          <w:lang w:val="en-US" w:eastAsia="ru-RU"/>
        </w:rPr>
      </w:pPr>
      <w:r w:rsidRPr="00083CC0">
        <w:rPr>
          <w:rFonts w:ascii="Times New Roman" w:hAnsi="Times New Roman"/>
          <w:sz w:val="24"/>
          <w:szCs w:val="28"/>
          <w:lang w:val="en-US" w:eastAsia="ru-RU"/>
        </w:rPr>
        <w:t>7.</w:t>
      </w:r>
      <w:r w:rsidRPr="00083CC0">
        <w:rPr>
          <w:rFonts w:ascii="Times New Roman" w:hAnsi="Times New Roman"/>
          <w:sz w:val="24"/>
          <w:szCs w:val="28"/>
          <w:lang w:val="en-US" w:eastAsia="ru-RU"/>
        </w:rPr>
        <w:tab/>
        <w:t>Sharudina Z.A. Ispol'zovanie metodov kompleksnogo analiza dlja sravnitel'-noj r</w:t>
      </w:r>
      <w:r w:rsidRPr="00083CC0">
        <w:rPr>
          <w:rFonts w:ascii="Times New Roman" w:hAnsi="Times New Roman"/>
          <w:sz w:val="24"/>
          <w:szCs w:val="28"/>
          <w:lang w:val="en-US" w:eastAsia="ru-RU"/>
        </w:rPr>
        <w:t>e</w:t>
      </w:r>
      <w:r w:rsidRPr="00083CC0">
        <w:rPr>
          <w:rFonts w:ascii="Times New Roman" w:hAnsi="Times New Roman"/>
          <w:sz w:val="24"/>
          <w:szCs w:val="28"/>
          <w:lang w:val="en-US" w:eastAsia="ru-RU"/>
        </w:rPr>
        <w:t xml:space="preserve">jtingovoj ocenki finansovogo sostojanija  sel'skohozjajstvennyh organizacij // Nauchno-prakticheskij zhurnal Krasnodarskogo filiala RGTJeU «Sfera uslug: innovacii i kachestvo». – </w:t>
      </w:r>
      <w:smartTag w:uri="urn:schemas-microsoft-com:office:smarttags" w:element="place">
        <w:smartTag w:uri="urn:schemas-microsoft-com:office:smarttags" w:element="City">
          <w:r w:rsidRPr="00083CC0">
            <w:rPr>
              <w:rFonts w:ascii="Times New Roman" w:hAnsi="Times New Roman"/>
              <w:sz w:val="24"/>
              <w:szCs w:val="28"/>
              <w:lang w:val="en-US" w:eastAsia="ru-RU"/>
            </w:rPr>
            <w:t>Krasnodar</w:t>
          </w:r>
        </w:smartTag>
      </w:smartTag>
      <w:r w:rsidRPr="00083CC0">
        <w:rPr>
          <w:rFonts w:ascii="Times New Roman" w:hAnsi="Times New Roman"/>
          <w:sz w:val="24"/>
          <w:szCs w:val="28"/>
          <w:lang w:val="en-US" w:eastAsia="ru-RU"/>
        </w:rPr>
        <w:t>, 2012. – № 9. S.97-104.</w:t>
      </w:r>
    </w:p>
    <w:sectPr w:rsidR="00300147" w:rsidRPr="00083CC0" w:rsidSect="00DD05A8">
      <w:headerReference w:type="even" r:id="rId20"/>
      <w:headerReference w:type="default" r:id="rId21"/>
      <w:footerReference w:type="default" r:id="rId22"/>
      <w:headerReference w:type="first" r:id="rId23"/>
      <w:pgSz w:w="11906" w:h="16838"/>
      <w:pgMar w:top="1418" w:right="1418" w:bottom="1418" w:left="1418" w:header="624"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147" w:rsidRDefault="00300147" w:rsidP="00B84F49">
      <w:pPr>
        <w:spacing w:after="0" w:line="240" w:lineRule="auto"/>
      </w:pPr>
      <w:r>
        <w:separator/>
      </w:r>
    </w:p>
  </w:endnote>
  <w:endnote w:type="continuationSeparator" w:id="0">
    <w:p w:rsidR="00300147" w:rsidRDefault="00300147" w:rsidP="00B84F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147" w:rsidRDefault="00300147">
    <w:pPr>
      <w:pStyle w:val="Footer"/>
    </w:pPr>
    <w:r w:rsidRPr="00A343A5">
      <w:rPr>
        <w:rFonts w:ascii="Times New Roman" w:hAnsi="Times New Roman"/>
        <w:sz w:val="24"/>
        <w:szCs w:val="24"/>
      </w:rPr>
      <w:t>http://ej.kubagro.ru/2016/03/pdf/</w:t>
    </w:r>
    <w:r>
      <w:rPr>
        <w:rFonts w:ascii="Times New Roman" w:hAnsi="Times New Roman"/>
        <w:sz w:val="24"/>
        <w:szCs w:val="24"/>
        <w:lang w:val="en-US"/>
      </w:rPr>
      <w:t>23</w:t>
    </w:r>
    <w:r w:rsidRPr="00A343A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147" w:rsidRDefault="00300147" w:rsidP="00B84F49">
      <w:pPr>
        <w:spacing w:after="0" w:line="240" w:lineRule="auto"/>
      </w:pPr>
      <w:r>
        <w:separator/>
      </w:r>
    </w:p>
  </w:footnote>
  <w:footnote w:type="continuationSeparator" w:id="0">
    <w:p w:rsidR="00300147" w:rsidRDefault="00300147" w:rsidP="00B84F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147" w:rsidRDefault="00300147" w:rsidP="008A59F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0147" w:rsidRDefault="00300147" w:rsidP="00DD05A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147" w:rsidRPr="00DD05A8" w:rsidRDefault="00300147" w:rsidP="008A59FB">
    <w:pPr>
      <w:pStyle w:val="Header"/>
      <w:framePr w:wrap="around" w:vAnchor="text" w:hAnchor="margin" w:xAlign="right" w:y="1"/>
      <w:rPr>
        <w:rStyle w:val="PageNumber"/>
        <w:rFonts w:ascii="Times New Roman" w:hAnsi="Times New Roman"/>
        <w:sz w:val="28"/>
        <w:szCs w:val="28"/>
      </w:rPr>
    </w:pPr>
    <w:r w:rsidRPr="00DD05A8">
      <w:rPr>
        <w:rStyle w:val="PageNumber"/>
        <w:rFonts w:ascii="Times New Roman" w:hAnsi="Times New Roman"/>
        <w:sz w:val="28"/>
        <w:szCs w:val="28"/>
      </w:rPr>
      <w:fldChar w:fldCharType="begin"/>
    </w:r>
    <w:r w:rsidRPr="00DD05A8">
      <w:rPr>
        <w:rStyle w:val="PageNumber"/>
        <w:rFonts w:ascii="Times New Roman" w:hAnsi="Times New Roman"/>
        <w:sz w:val="28"/>
        <w:szCs w:val="28"/>
      </w:rPr>
      <w:instrText xml:space="preserve">PAGE  </w:instrText>
    </w:r>
    <w:r w:rsidRPr="00DD05A8">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DD05A8">
      <w:rPr>
        <w:rStyle w:val="PageNumber"/>
        <w:rFonts w:ascii="Times New Roman" w:hAnsi="Times New Roman"/>
        <w:sz w:val="28"/>
        <w:szCs w:val="28"/>
      </w:rPr>
      <w:fldChar w:fldCharType="end"/>
    </w:r>
  </w:p>
  <w:p w:rsidR="00300147" w:rsidRPr="00DD05A8" w:rsidRDefault="00300147" w:rsidP="00DD05A8">
    <w:pPr>
      <w:pStyle w:val="Header"/>
      <w:ind w:right="360"/>
      <w:rPr>
        <w:lang w:val="en-US"/>
      </w:rPr>
    </w:pPr>
    <w:r w:rsidRPr="00EC0F96">
      <w:rPr>
        <w:rFonts w:ascii="Times New Roman" w:hAnsi="Times New Roman"/>
        <w:sz w:val="24"/>
        <w:szCs w:val="24"/>
      </w:rPr>
      <w:t>Научный журнал КубГАУ, №117</w:t>
    </w:r>
    <w:r w:rsidRPr="00EC0F96">
      <w:rPr>
        <w:rFonts w:ascii="Times New Roman" w:hAnsi="Times New Roman"/>
        <w:sz w:val="24"/>
        <w:szCs w:val="24"/>
        <w:lang w:val="en-US"/>
      </w:rPr>
      <w:t>(</w:t>
    </w:r>
    <w:r w:rsidRPr="00EC0F96">
      <w:rPr>
        <w:rFonts w:ascii="Times New Roman" w:hAnsi="Times New Roman"/>
        <w:sz w:val="24"/>
        <w:szCs w:val="24"/>
      </w:rPr>
      <w:t>03), 2016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147" w:rsidRDefault="00300147" w:rsidP="008A59F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00147" w:rsidRDefault="00300147" w:rsidP="00DD05A8">
    <w:pPr>
      <w:pStyle w:val="Header"/>
      <w:ind w:right="360"/>
    </w:pPr>
    <w:r w:rsidRPr="00EC0F96">
      <w:rPr>
        <w:rFonts w:ascii="Times New Roman" w:hAnsi="Times New Roman"/>
        <w:sz w:val="24"/>
        <w:szCs w:val="24"/>
      </w:rPr>
      <w:t>Научный журнал КубГАУ, №117</w:t>
    </w:r>
    <w:r w:rsidRPr="00EC0F96">
      <w:rPr>
        <w:rFonts w:ascii="Times New Roman" w:hAnsi="Times New Roman"/>
        <w:sz w:val="24"/>
        <w:szCs w:val="24"/>
        <w:lang w:val="en-US"/>
      </w:rPr>
      <w:t>(</w:t>
    </w:r>
    <w:r w:rsidRPr="00EC0F96">
      <w:rPr>
        <w:rFonts w:ascii="Times New Roman" w:hAnsi="Times New Roman"/>
        <w:sz w:val="24"/>
        <w:szCs w:val="24"/>
      </w:rPr>
      <w:t>03),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3204C"/>
    <w:multiLevelType w:val="hybridMultilevel"/>
    <w:tmpl w:val="2326E21A"/>
    <w:lvl w:ilvl="0" w:tplc="F7260BAC">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B3D799D"/>
    <w:multiLevelType w:val="hybridMultilevel"/>
    <w:tmpl w:val="A6E2C46E"/>
    <w:lvl w:ilvl="0" w:tplc="2D4E5812">
      <w:start w:val="1"/>
      <w:numFmt w:val="bullet"/>
      <w:lvlText w:val="•"/>
      <w:lvlJc w:val="left"/>
      <w:pPr>
        <w:tabs>
          <w:tab w:val="num" w:pos="502"/>
        </w:tabs>
        <w:ind w:left="502" w:hanging="360"/>
      </w:pPr>
      <w:rPr>
        <w:rFonts w:ascii="Times New Roman" w:hAnsi="Times New Roman" w:hint="default"/>
      </w:rPr>
    </w:lvl>
    <w:lvl w:ilvl="1" w:tplc="0D5262A8" w:tentative="1">
      <w:start w:val="1"/>
      <w:numFmt w:val="bullet"/>
      <w:lvlText w:val="•"/>
      <w:lvlJc w:val="left"/>
      <w:pPr>
        <w:tabs>
          <w:tab w:val="num" w:pos="1222"/>
        </w:tabs>
        <w:ind w:left="1222" w:hanging="360"/>
      </w:pPr>
      <w:rPr>
        <w:rFonts w:ascii="Times New Roman" w:hAnsi="Times New Roman" w:hint="default"/>
      </w:rPr>
    </w:lvl>
    <w:lvl w:ilvl="2" w:tplc="633EBC44" w:tentative="1">
      <w:start w:val="1"/>
      <w:numFmt w:val="bullet"/>
      <w:lvlText w:val="•"/>
      <w:lvlJc w:val="left"/>
      <w:pPr>
        <w:tabs>
          <w:tab w:val="num" w:pos="1942"/>
        </w:tabs>
        <w:ind w:left="1942" w:hanging="360"/>
      </w:pPr>
      <w:rPr>
        <w:rFonts w:ascii="Times New Roman" w:hAnsi="Times New Roman" w:hint="default"/>
      </w:rPr>
    </w:lvl>
    <w:lvl w:ilvl="3" w:tplc="3410AEBA" w:tentative="1">
      <w:start w:val="1"/>
      <w:numFmt w:val="bullet"/>
      <w:lvlText w:val="•"/>
      <w:lvlJc w:val="left"/>
      <w:pPr>
        <w:tabs>
          <w:tab w:val="num" w:pos="2662"/>
        </w:tabs>
        <w:ind w:left="2662" w:hanging="360"/>
      </w:pPr>
      <w:rPr>
        <w:rFonts w:ascii="Times New Roman" w:hAnsi="Times New Roman" w:hint="default"/>
      </w:rPr>
    </w:lvl>
    <w:lvl w:ilvl="4" w:tplc="9F76E668" w:tentative="1">
      <w:start w:val="1"/>
      <w:numFmt w:val="bullet"/>
      <w:lvlText w:val="•"/>
      <w:lvlJc w:val="left"/>
      <w:pPr>
        <w:tabs>
          <w:tab w:val="num" w:pos="3382"/>
        </w:tabs>
        <w:ind w:left="3382" w:hanging="360"/>
      </w:pPr>
      <w:rPr>
        <w:rFonts w:ascii="Times New Roman" w:hAnsi="Times New Roman" w:hint="default"/>
      </w:rPr>
    </w:lvl>
    <w:lvl w:ilvl="5" w:tplc="E2B266AC" w:tentative="1">
      <w:start w:val="1"/>
      <w:numFmt w:val="bullet"/>
      <w:lvlText w:val="•"/>
      <w:lvlJc w:val="left"/>
      <w:pPr>
        <w:tabs>
          <w:tab w:val="num" w:pos="4102"/>
        </w:tabs>
        <w:ind w:left="4102" w:hanging="360"/>
      </w:pPr>
      <w:rPr>
        <w:rFonts w:ascii="Times New Roman" w:hAnsi="Times New Roman" w:hint="default"/>
      </w:rPr>
    </w:lvl>
    <w:lvl w:ilvl="6" w:tplc="68A2B0BA" w:tentative="1">
      <w:start w:val="1"/>
      <w:numFmt w:val="bullet"/>
      <w:lvlText w:val="•"/>
      <w:lvlJc w:val="left"/>
      <w:pPr>
        <w:tabs>
          <w:tab w:val="num" w:pos="4822"/>
        </w:tabs>
        <w:ind w:left="4822" w:hanging="360"/>
      </w:pPr>
      <w:rPr>
        <w:rFonts w:ascii="Times New Roman" w:hAnsi="Times New Roman" w:hint="default"/>
      </w:rPr>
    </w:lvl>
    <w:lvl w:ilvl="7" w:tplc="84C4EAFC" w:tentative="1">
      <w:start w:val="1"/>
      <w:numFmt w:val="bullet"/>
      <w:lvlText w:val="•"/>
      <w:lvlJc w:val="left"/>
      <w:pPr>
        <w:tabs>
          <w:tab w:val="num" w:pos="5542"/>
        </w:tabs>
        <w:ind w:left="5542" w:hanging="360"/>
      </w:pPr>
      <w:rPr>
        <w:rFonts w:ascii="Times New Roman" w:hAnsi="Times New Roman" w:hint="default"/>
      </w:rPr>
    </w:lvl>
    <w:lvl w:ilvl="8" w:tplc="7C0A0CEE" w:tentative="1">
      <w:start w:val="1"/>
      <w:numFmt w:val="bullet"/>
      <w:lvlText w:val="•"/>
      <w:lvlJc w:val="left"/>
      <w:pPr>
        <w:tabs>
          <w:tab w:val="num" w:pos="6262"/>
        </w:tabs>
        <w:ind w:left="6262" w:hanging="360"/>
      </w:pPr>
      <w:rPr>
        <w:rFonts w:ascii="Times New Roman" w:hAnsi="Times New Roman" w:hint="default"/>
      </w:rPr>
    </w:lvl>
  </w:abstractNum>
  <w:abstractNum w:abstractNumId="2">
    <w:nsid w:val="2BE645DD"/>
    <w:multiLevelType w:val="hybridMultilevel"/>
    <w:tmpl w:val="3FC007B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2EE549B7"/>
    <w:multiLevelType w:val="hybridMultilevel"/>
    <w:tmpl w:val="7ECA85E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2470660"/>
    <w:multiLevelType w:val="hybridMultilevel"/>
    <w:tmpl w:val="CCF8F692"/>
    <w:lvl w:ilvl="0" w:tplc="8EFE517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8704702"/>
    <w:multiLevelType w:val="hybridMultilevel"/>
    <w:tmpl w:val="62327D6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6A967C1"/>
    <w:multiLevelType w:val="hybridMultilevel"/>
    <w:tmpl w:val="68A275E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nsid w:val="6A1624CB"/>
    <w:multiLevelType w:val="hybridMultilevel"/>
    <w:tmpl w:val="5CC463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5E34A96"/>
    <w:multiLevelType w:val="hybridMultilevel"/>
    <w:tmpl w:val="424258F4"/>
    <w:lvl w:ilvl="0" w:tplc="EF065884">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5"/>
  </w:num>
  <w:num w:numId="6">
    <w:abstractNumId w:val="1"/>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2F70"/>
    <w:rsid w:val="00033E68"/>
    <w:rsid w:val="00033EB2"/>
    <w:rsid w:val="000418C7"/>
    <w:rsid w:val="000451EF"/>
    <w:rsid w:val="0008154C"/>
    <w:rsid w:val="00083CC0"/>
    <w:rsid w:val="000858E7"/>
    <w:rsid w:val="00086909"/>
    <w:rsid w:val="000A3FEE"/>
    <w:rsid w:val="000A5163"/>
    <w:rsid w:val="000A68DA"/>
    <w:rsid w:val="000C3AFB"/>
    <w:rsid w:val="000E08B7"/>
    <w:rsid w:val="000F29D5"/>
    <w:rsid w:val="0012209B"/>
    <w:rsid w:val="0012577D"/>
    <w:rsid w:val="001343B8"/>
    <w:rsid w:val="00137FA4"/>
    <w:rsid w:val="001416FE"/>
    <w:rsid w:val="00145F7D"/>
    <w:rsid w:val="00162404"/>
    <w:rsid w:val="00173D12"/>
    <w:rsid w:val="001A0BAE"/>
    <w:rsid w:val="001A6A6B"/>
    <w:rsid w:val="001A75DE"/>
    <w:rsid w:val="001C552D"/>
    <w:rsid w:val="001E29B1"/>
    <w:rsid w:val="001E4FE1"/>
    <w:rsid w:val="001F2E18"/>
    <w:rsid w:val="001F4C11"/>
    <w:rsid w:val="001F59AC"/>
    <w:rsid w:val="002350E2"/>
    <w:rsid w:val="00235833"/>
    <w:rsid w:val="00235A91"/>
    <w:rsid w:val="00254CB1"/>
    <w:rsid w:val="00286306"/>
    <w:rsid w:val="002A2B87"/>
    <w:rsid w:val="002D574B"/>
    <w:rsid w:val="002E1177"/>
    <w:rsid w:val="002F2990"/>
    <w:rsid w:val="00300147"/>
    <w:rsid w:val="00316DB4"/>
    <w:rsid w:val="00321F74"/>
    <w:rsid w:val="0033078F"/>
    <w:rsid w:val="0033772F"/>
    <w:rsid w:val="00354AB6"/>
    <w:rsid w:val="00364447"/>
    <w:rsid w:val="00372E68"/>
    <w:rsid w:val="00374296"/>
    <w:rsid w:val="003751D2"/>
    <w:rsid w:val="00383090"/>
    <w:rsid w:val="003A5176"/>
    <w:rsid w:val="003B09ED"/>
    <w:rsid w:val="003B3763"/>
    <w:rsid w:val="003C10BE"/>
    <w:rsid w:val="003C7F51"/>
    <w:rsid w:val="003D3ED7"/>
    <w:rsid w:val="003F211F"/>
    <w:rsid w:val="003F2711"/>
    <w:rsid w:val="00400582"/>
    <w:rsid w:val="004077F0"/>
    <w:rsid w:val="004314B5"/>
    <w:rsid w:val="0045509B"/>
    <w:rsid w:val="004570D5"/>
    <w:rsid w:val="00467AB7"/>
    <w:rsid w:val="004A0800"/>
    <w:rsid w:val="004A3BD6"/>
    <w:rsid w:val="004B146E"/>
    <w:rsid w:val="004B3EB8"/>
    <w:rsid w:val="004B73EF"/>
    <w:rsid w:val="004E188B"/>
    <w:rsid w:val="004E3D8C"/>
    <w:rsid w:val="004E7A4A"/>
    <w:rsid w:val="00504C1D"/>
    <w:rsid w:val="005105D9"/>
    <w:rsid w:val="00524236"/>
    <w:rsid w:val="0053593E"/>
    <w:rsid w:val="00537A04"/>
    <w:rsid w:val="0054533A"/>
    <w:rsid w:val="00550E9D"/>
    <w:rsid w:val="00555844"/>
    <w:rsid w:val="00561ECC"/>
    <w:rsid w:val="005C1EF4"/>
    <w:rsid w:val="005C571B"/>
    <w:rsid w:val="00610151"/>
    <w:rsid w:val="00611C00"/>
    <w:rsid w:val="00613168"/>
    <w:rsid w:val="00613DDB"/>
    <w:rsid w:val="00614A5F"/>
    <w:rsid w:val="00626D58"/>
    <w:rsid w:val="006427F1"/>
    <w:rsid w:val="00645465"/>
    <w:rsid w:val="00660894"/>
    <w:rsid w:val="00662A31"/>
    <w:rsid w:val="00682F34"/>
    <w:rsid w:val="006867D0"/>
    <w:rsid w:val="006936F4"/>
    <w:rsid w:val="006A3248"/>
    <w:rsid w:val="006A5D94"/>
    <w:rsid w:val="006C1B34"/>
    <w:rsid w:val="006C1E1B"/>
    <w:rsid w:val="006C2852"/>
    <w:rsid w:val="006C6E7F"/>
    <w:rsid w:val="006F2A8D"/>
    <w:rsid w:val="006F2F70"/>
    <w:rsid w:val="006F661E"/>
    <w:rsid w:val="00704959"/>
    <w:rsid w:val="00727D60"/>
    <w:rsid w:val="00751A6E"/>
    <w:rsid w:val="00756871"/>
    <w:rsid w:val="00766C97"/>
    <w:rsid w:val="00773963"/>
    <w:rsid w:val="0078211E"/>
    <w:rsid w:val="00782FD5"/>
    <w:rsid w:val="00791154"/>
    <w:rsid w:val="00791E35"/>
    <w:rsid w:val="007B5B72"/>
    <w:rsid w:val="007D26B6"/>
    <w:rsid w:val="007E18F6"/>
    <w:rsid w:val="007F4175"/>
    <w:rsid w:val="007F4D4B"/>
    <w:rsid w:val="00805860"/>
    <w:rsid w:val="00883C86"/>
    <w:rsid w:val="008A59FB"/>
    <w:rsid w:val="008B7733"/>
    <w:rsid w:val="008D0ACC"/>
    <w:rsid w:val="008E0456"/>
    <w:rsid w:val="008E755D"/>
    <w:rsid w:val="008F5AB1"/>
    <w:rsid w:val="008F69B9"/>
    <w:rsid w:val="009215F1"/>
    <w:rsid w:val="00923717"/>
    <w:rsid w:val="00931BBA"/>
    <w:rsid w:val="00941F66"/>
    <w:rsid w:val="00942F24"/>
    <w:rsid w:val="00954185"/>
    <w:rsid w:val="00963E1D"/>
    <w:rsid w:val="00971E80"/>
    <w:rsid w:val="00981ED0"/>
    <w:rsid w:val="009942A8"/>
    <w:rsid w:val="009A4A33"/>
    <w:rsid w:val="009B4566"/>
    <w:rsid w:val="009C1C9E"/>
    <w:rsid w:val="009D5856"/>
    <w:rsid w:val="009E60CA"/>
    <w:rsid w:val="00A04CA1"/>
    <w:rsid w:val="00A074A1"/>
    <w:rsid w:val="00A100D8"/>
    <w:rsid w:val="00A168FF"/>
    <w:rsid w:val="00A22F5C"/>
    <w:rsid w:val="00A343A5"/>
    <w:rsid w:val="00A35A62"/>
    <w:rsid w:val="00A44265"/>
    <w:rsid w:val="00A4484C"/>
    <w:rsid w:val="00A602C4"/>
    <w:rsid w:val="00A761C1"/>
    <w:rsid w:val="00A8311F"/>
    <w:rsid w:val="00A9153E"/>
    <w:rsid w:val="00A96553"/>
    <w:rsid w:val="00AA08F1"/>
    <w:rsid w:val="00AA2381"/>
    <w:rsid w:val="00AB187D"/>
    <w:rsid w:val="00AB282D"/>
    <w:rsid w:val="00AB4ABC"/>
    <w:rsid w:val="00AC1533"/>
    <w:rsid w:val="00AC47D4"/>
    <w:rsid w:val="00AE440A"/>
    <w:rsid w:val="00AE710A"/>
    <w:rsid w:val="00B0319B"/>
    <w:rsid w:val="00B24E29"/>
    <w:rsid w:val="00B25ACC"/>
    <w:rsid w:val="00B34962"/>
    <w:rsid w:val="00B473B5"/>
    <w:rsid w:val="00B570F4"/>
    <w:rsid w:val="00B72FD7"/>
    <w:rsid w:val="00B74ED0"/>
    <w:rsid w:val="00B84F49"/>
    <w:rsid w:val="00B85840"/>
    <w:rsid w:val="00B870CD"/>
    <w:rsid w:val="00B91D84"/>
    <w:rsid w:val="00B969BD"/>
    <w:rsid w:val="00BA7826"/>
    <w:rsid w:val="00BB4877"/>
    <w:rsid w:val="00BE08A9"/>
    <w:rsid w:val="00BF485A"/>
    <w:rsid w:val="00BF6E8C"/>
    <w:rsid w:val="00C15D8A"/>
    <w:rsid w:val="00C50B8B"/>
    <w:rsid w:val="00C53561"/>
    <w:rsid w:val="00C55C5A"/>
    <w:rsid w:val="00C62BB8"/>
    <w:rsid w:val="00CA5F0A"/>
    <w:rsid w:val="00CB0CBA"/>
    <w:rsid w:val="00D17579"/>
    <w:rsid w:val="00D42B5C"/>
    <w:rsid w:val="00D53E9B"/>
    <w:rsid w:val="00D57E46"/>
    <w:rsid w:val="00D93E0E"/>
    <w:rsid w:val="00D95728"/>
    <w:rsid w:val="00D9608B"/>
    <w:rsid w:val="00DB6E7E"/>
    <w:rsid w:val="00DB6ED6"/>
    <w:rsid w:val="00DD05A8"/>
    <w:rsid w:val="00DD7508"/>
    <w:rsid w:val="00DE5104"/>
    <w:rsid w:val="00DF684F"/>
    <w:rsid w:val="00DF7D4B"/>
    <w:rsid w:val="00E15283"/>
    <w:rsid w:val="00E21170"/>
    <w:rsid w:val="00E22C77"/>
    <w:rsid w:val="00E30E43"/>
    <w:rsid w:val="00E36D39"/>
    <w:rsid w:val="00E441B5"/>
    <w:rsid w:val="00E4560D"/>
    <w:rsid w:val="00E46050"/>
    <w:rsid w:val="00E50D7A"/>
    <w:rsid w:val="00E537A6"/>
    <w:rsid w:val="00E63A65"/>
    <w:rsid w:val="00EA5BEF"/>
    <w:rsid w:val="00EB762A"/>
    <w:rsid w:val="00EC090C"/>
    <w:rsid w:val="00EC0F96"/>
    <w:rsid w:val="00EC590B"/>
    <w:rsid w:val="00EC7D20"/>
    <w:rsid w:val="00EE2409"/>
    <w:rsid w:val="00EE42BF"/>
    <w:rsid w:val="00EE7F62"/>
    <w:rsid w:val="00F12B18"/>
    <w:rsid w:val="00F13ADE"/>
    <w:rsid w:val="00F235D0"/>
    <w:rsid w:val="00F255F9"/>
    <w:rsid w:val="00F30C08"/>
    <w:rsid w:val="00F37196"/>
    <w:rsid w:val="00F375F0"/>
    <w:rsid w:val="00F4134C"/>
    <w:rsid w:val="00F42A93"/>
    <w:rsid w:val="00F55D0F"/>
    <w:rsid w:val="00F807EC"/>
    <w:rsid w:val="00FB225F"/>
    <w:rsid w:val="00FD54D2"/>
    <w:rsid w:val="00FE1627"/>
    <w:rsid w:val="00FE4E34"/>
    <w:rsid w:val="00FF1C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84F"/>
    <w:pPr>
      <w:spacing w:after="200" w:line="276" w:lineRule="auto"/>
    </w:pPr>
    <w:rPr>
      <w:lang w:val="de-DE" w:eastAsia="de-DE"/>
    </w:rPr>
  </w:style>
  <w:style w:type="paragraph" w:styleId="Heading2">
    <w:name w:val="heading 2"/>
    <w:basedOn w:val="Normal"/>
    <w:next w:val="Normal"/>
    <w:link w:val="Heading2Char"/>
    <w:uiPriority w:val="99"/>
    <w:qFormat/>
    <w:rsid w:val="006F2F70"/>
    <w:pPr>
      <w:keepNext/>
      <w:keepLines/>
      <w:spacing w:before="200" w:after="0"/>
      <w:outlineLvl w:val="1"/>
    </w:pPr>
    <w:rPr>
      <w:rFonts w:ascii="Cambria" w:hAnsi="Cambria"/>
      <w:b/>
      <w:bCs/>
      <w:color w:val="4F81BD"/>
      <w:sz w:val="26"/>
      <w:szCs w:val="26"/>
      <w:lang w:val="ru-RU" w:eastAsia="ru-RU"/>
    </w:rPr>
  </w:style>
  <w:style w:type="paragraph" w:styleId="Heading3">
    <w:name w:val="heading 3"/>
    <w:basedOn w:val="Normal"/>
    <w:link w:val="Heading3Char"/>
    <w:uiPriority w:val="99"/>
    <w:qFormat/>
    <w:rsid w:val="006F2F70"/>
    <w:pPr>
      <w:spacing w:before="100" w:beforeAutospacing="1" w:after="100" w:afterAutospacing="1" w:line="240" w:lineRule="auto"/>
      <w:outlineLvl w:val="2"/>
    </w:pPr>
    <w:rPr>
      <w:rFonts w:ascii="Times New Roman" w:hAnsi="Times New Roman"/>
      <w:b/>
      <w:bCs/>
      <w:sz w:val="27"/>
      <w:szCs w:val="27"/>
      <w:lang w:val="ru-RU" w:eastAsia="ru-RU"/>
    </w:rPr>
  </w:style>
  <w:style w:type="paragraph" w:styleId="Heading4">
    <w:name w:val="heading 4"/>
    <w:basedOn w:val="Normal"/>
    <w:next w:val="Normal"/>
    <w:link w:val="Heading4Char"/>
    <w:uiPriority w:val="99"/>
    <w:qFormat/>
    <w:rsid w:val="0012577D"/>
    <w:pPr>
      <w:keepNext/>
      <w:keepLines/>
      <w:spacing w:before="200" w:after="0"/>
      <w:outlineLvl w:val="3"/>
    </w:pPr>
    <w:rPr>
      <w:rFonts w:ascii="Cambria" w:hAnsi="Cambria"/>
      <w:b/>
      <w:bCs/>
      <w:i/>
      <w:iCs/>
      <w:color w:val="4F81BD"/>
      <w:sz w:val="20"/>
      <w:szCs w:val="20"/>
      <w:lang w:val="ru-RU" w:eastAsia="ru-RU"/>
    </w:rPr>
  </w:style>
  <w:style w:type="paragraph" w:styleId="Heading5">
    <w:name w:val="heading 5"/>
    <w:basedOn w:val="Normal"/>
    <w:next w:val="Normal"/>
    <w:link w:val="Heading5Char"/>
    <w:uiPriority w:val="99"/>
    <w:qFormat/>
    <w:rsid w:val="0012577D"/>
    <w:pPr>
      <w:keepNext/>
      <w:keepLines/>
      <w:spacing w:before="200" w:after="0"/>
      <w:outlineLvl w:val="4"/>
    </w:pPr>
    <w:rPr>
      <w:rFonts w:ascii="Cambria" w:hAnsi="Cambria"/>
      <w:color w:val="243F60"/>
      <w:sz w:val="20"/>
      <w:szCs w:val="20"/>
      <w:lang w:val="ru-RU" w:eastAsia="ru-RU"/>
    </w:rPr>
  </w:style>
  <w:style w:type="paragraph" w:styleId="Heading6">
    <w:name w:val="heading 6"/>
    <w:basedOn w:val="Normal"/>
    <w:next w:val="Normal"/>
    <w:link w:val="Heading6Char"/>
    <w:uiPriority w:val="99"/>
    <w:qFormat/>
    <w:rsid w:val="0012577D"/>
    <w:pPr>
      <w:keepNext/>
      <w:keepLines/>
      <w:spacing w:before="200" w:after="0"/>
      <w:outlineLvl w:val="5"/>
    </w:pPr>
    <w:rPr>
      <w:rFonts w:ascii="Cambria" w:hAnsi="Cambria"/>
      <w:i/>
      <w:iCs/>
      <w:color w:val="243F60"/>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6F2F70"/>
    <w:rPr>
      <w:rFonts w:ascii="Cambria" w:hAnsi="Cambria" w:cs="Times New Roman"/>
      <w:b/>
      <w:color w:val="4F81BD"/>
      <w:sz w:val="26"/>
    </w:rPr>
  </w:style>
  <w:style w:type="character" w:customStyle="1" w:styleId="Heading3Char">
    <w:name w:val="Heading 3 Char"/>
    <w:basedOn w:val="DefaultParagraphFont"/>
    <w:link w:val="Heading3"/>
    <w:uiPriority w:val="99"/>
    <w:locked/>
    <w:rsid w:val="006F2F70"/>
    <w:rPr>
      <w:rFonts w:ascii="Times New Roman" w:hAnsi="Times New Roman" w:cs="Times New Roman"/>
      <w:b/>
      <w:sz w:val="27"/>
      <w:lang w:eastAsia="ru-RU"/>
    </w:rPr>
  </w:style>
  <w:style w:type="character" w:customStyle="1" w:styleId="Heading4Char">
    <w:name w:val="Heading 4 Char"/>
    <w:basedOn w:val="DefaultParagraphFont"/>
    <w:link w:val="Heading4"/>
    <w:uiPriority w:val="99"/>
    <w:semiHidden/>
    <w:locked/>
    <w:rsid w:val="0012577D"/>
    <w:rPr>
      <w:rFonts w:ascii="Cambria" w:hAnsi="Cambria" w:cs="Times New Roman"/>
      <w:b/>
      <w:i/>
      <w:color w:val="4F81BD"/>
    </w:rPr>
  </w:style>
  <w:style w:type="character" w:customStyle="1" w:styleId="Heading5Char">
    <w:name w:val="Heading 5 Char"/>
    <w:basedOn w:val="DefaultParagraphFont"/>
    <w:link w:val="Heading5"/>
    <w:uiPriority w:val="99"/>
    <w:semiHidden/>
    <w:locked/>
    <w:rsid w:val="0012577D"/>
    <w:rPr>
      <w:rFonts w:ascii="Cambria" w:hAnsi="Cambria" w:cs="Times New Roman"/>
      <w:color w:val="243F60"/>
    </w:rPr>
  </w:style>
  <w:style w:type="character" w:customStyle="1" w:styleId="Heading6Char">
    <w:name w:val="Heading 6 Char"/>
    <w:basedOn w:val="DefaultParagraphFont"/>
    <w:link w:val="Heading6"/>
    <w:uiPriority w:val="99"/>
    <w:semiHidden/>
    <w:locked/>
    <w:rsid w:val="0012577D"/>
    <w:rPr>
      <w:rFonts w:ascii="Cambria" w:hAnsi="Cambria" w:cs="Times New Roman"/>
      <w:i/>
      <w:color w:val="243F60"/>
    </w:rPr>
  </w:style>
  <w:style w:type="character" w:styleId="Strong">
    <w:name w:val="Strong"/>
    <w:basedOn w:val="DefaultParagraphFont"/>
    <w:uiPriority w:val="99"/>
    <w:qFormat/>
    <w:rsid w:val="006F2F70"/>
    <w:rPr>
      <w:rFonts w:cs="Times New Roman"/>
      <w:b/>
    </w:rPr>
  </w:style>
  <w:style w:type="paragraph" w:styleId="NormalWeb">
    <w:name w:val="Normal (Web)"/>
    <w:basedOn w:val="Normal"/>
    <w:uiPriority w:val="99"/>
    <w:rsid w:val="006F2F70"/>
    <w:pPr>
      <w:spacing w:before="100" w:beforeAutospacing="1" w:after="100" w:afterAutospacing="1" w:line="240" w:lineRule="auto"/>
    </w:pPr>
    <w:rPr>
      <w:rFonts w:ascii="Times New Roman" w:hAnsi="Times New Roman"/>
      <w:sz w:val="24"/>
      <w:szCs w:val="24"/>
      <w:lang w:eastAsia="ru-RU"/>
    </w:rPr>
  </w:style>
  <w:style w:type="paragraph" w:styleId="BalloonText">
    <w:name w:val="Balloon Text"/>
    <w:basedOn w:val="Normal"/>
    <w:link w:val="BalloonTextChar"/>
    <w:uiPriority w:val="99"/>
    <w:semiHidden/>
    <w:rsid w:val="006F2F70"/>
    <w:pPr>
      <w:spacing w:after="0" w:line="240" w:lineRule="auto"/>
    </w:pPr>
    <w:rPr>
      <w:rFonts w:ascii="Tahoma" w:hAnsi="Tahoma"/>
      <w:sz w:val="16"/>
      <w:szCs w:val="16"/>
      <w:lang w:val="ru-RU" w:eastAsia="ru-RU"/>
    </w:rPr>
  </w:style>
  <w:style w:type="character" w:customStyle="1" w:styleId="BalloonTextChar">
    <w:name w:val="Balloon Text Char"/>
    <w:basedOn w:val="DefaultParagraphFont"/>
    <w:link w:val="BalloonText"/>
    <w:uiPriority w:val="99"/>
    <w:semiHidden/>
    <w:locked/>
    <w:rsid w:val="006F2F70"/>
    <w:rPr>
      <w:rFonts w:ascii="Tahoma" w:hAnsi="Tahoma" w:cs="Times New Roman"/>
      <w:sz w:val="16"/>
    </w:rPr>
  </w:style>
  <w:style w:type="character" w:styleId="Hyperlink">
    <w:name w:val="Hyperlink"/>
    <w:basedOn w:val="DefaultParagraphFont"/>
    <w:uiPriority w:val="99"/>
    <w:rsid w:val="006F2F70"/>
    <w:rPr>
      <w:rFonts w:cs="Times New Roman"/>
      <w:color w:val="0000FF"/>
      <w:u w:val="single"/>
    </w:rPr>
  </w:style>
  <w:style w:type="character" w:customStyle="1" w:styleId="bold">
    <w:name w:val="bold"/>
    <w:basedOn w:val="DefaultParagraphFont"/>
    <w:uiPriority w:val="99"/>
    <w:rsid w:val="001E29B1"/>
    <w:rPr>
      <w:rFonts w:cs="Times New Roman"/>
    </w:rPr>
  </w:style>
  <w:style w:type="character" w:customStyle="1" w:styleId="hl">
    <w:name w:val="hl"/>
    <w:basedOn w:val="DefaultParagraphFont"/>
    <w:uiPriority w:val="99"/>
    <w:rsid w:val="00971E80"/>
    <w:rPr>
      <w:rFonts w:cs="Times New Roman"/>
    </w:rPr>
  </w:style>
  <w:style w:type="paragraph" w:styleId="ListParagraph">
    <w:name w:val="List Paragraph"/>
    <w:basedOn w:val="Normal"/>
    <w:uiPriority w:val="99"/>
    <w:qFormat/>
    <w:rsid w:val="00C62BB8"/>
    <w:pPr>
      <w:ind w:left="720"/>
      <w:contextualSpacing/>
    </w:pPr>
  </w:style>
  <w:style w:type="table" w:styleId="TableGrid">
    <w:name w:val="Table Grid"/>
    <w:basedOn w:val="TableNormal"/>
    <w:uiPriority w:val="99"/>
    <w:rsid w:val="00C15D8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uiPriority w:val="99"/>
    <w:rsid w:val="004077F0"/>
  </w:style>
  <w:style w:type="paragraph" w:customStyle="1" w:styleId="msonospacing0">
    <w:name w:val="msonospacing"/>
    <w:basedOn w:val="Normal"/>
    <w:uiPriority w:val="99"/>
    <w:rsid w:val="004077F0"/>
    <w:pPr>
      <w:spacing w:before="100" w:beforeAutospacing="1" w:after="100" w:afterAutospacing="1" w:line="240" w:lineRule="auto"/>
    </w:pPr>
    <w:rPr>
      <w:rFonts w:ascii="Times New Roman" w:hAnsi="Times New Roman"/>
      <w:sz w:val="24"/>
      <w:szCs w:val="24"/>
      <w:lang w:val="ru-RU" w:eastAsia="ru-RU"/>
    </w:rPr>
  </w:style>
  <w:style w:type="paragraph" w:styleId="Header">
    <w:name w:val="header"/>
    <w:basedOn w:val="Normal"/>
    <w:link w:val="HeaderChar"/>
    <w:uiPriority w:val="99"/>
    <w:rsid w:val="00B84F49"/>
    <w:pPr>
      <w:tabs>
        <w:tab w:val="center" w:pos="4677"/>
        <w:tab w:val="right" w:pos="9355"/>
      </w:tabs>
    </w:pPr>
  </w:style>
  <w:style w:type="character" w:customStyle="1" w:styleId="HeaderChar">
    <w:name w:val="Header Char"/>
    <w:basedOn w:val="DefaultParagraphFont"/>
    <w:link w:val="Header"/>
    <w:uiPriority w:val="99"/>
    <w:locked/>
    <w:rsid w:val="00B84F49"/>
    <w:rPr>
      <w:rFonts w:cs="Times New Roman"/>
      <w:sz w:val="22"/>
      <w:lang w:val="de-DE" w:eastAsia="de-DE"/>
    </w:rPr>
  </w:style>
  <w:style w:type="paragraph" w:styleId="Footer">
    <w:name w:val="footer"/>
    <w:basedOn w:val="Normal"/>
    <w:link w:val="FooterChar"/>
    <w:uiPriority w:val="99"/>
    <w:rsid w:val="00B84F49"/>
    <w:pPr>
      <w:tabs>
        <w:tab w:val="center" w:pos="4677"/>
        <w:tab w:val="right" w:pos="9355"/>
      </w:tabs>
    </w:pPr>
  </w:style>
  <w:style w:type="character" w:customStyle="1" w:styleId="FooterChar">
    <w:name w:val="Footer Char"/>
    <w:basedOn w:val="DefaultParagraphFont"/>
    <w:link w:val="Footer"/>
    <w:uiPriority w:val="99"/>
    <w:locked/>
    <w:rsid w:val="00B84F49"/>
    <w:rPr>
      <w:rFonts w:cs="Times New Roman"/>
      <w:sz w:val="22"/>
      <w:lang w:val="de-DE" w:eastAsia="de-DE"/>
    </w:rPr>
  </w:style>
  <w:style w:type="character" w:styleId="Emphasis">
    <w:name w:val="Emphasis"/>
    <w:basedOn w:val="DefaultParagraphFont"/>
    <w:uiPriority w:val="99"/>
    <w:qFormat/>
    <w:rsid w:val="00751A6E"/>
    <w:rPr>
      <w:rFonts w:cs="Times New Roman"/>
      <w:i/>
      <w:iCs/>
    </w:rPr>
  </w:style>
  <w:style w:type="character" w:styleId="PageNumber">
    <w:name w:val="page number"/>
    <w:basedOn w:val="DefaultParagraphFont"/>
    <w:uiPriority w:val="99"/>
    <w:rsid w:val="00DD05A8"/>
    <w:rPr>
      <w:rFonts w:cs="Times New Roman"/>
    </w:rPr>
  </w:style>
</w:styles>
</file>

<file path=word/webSettings.xml><?xml version="1.0" encoding="utf-8"?>
<w:webSettings xmlns:r="http://schemas.openxmlformats.org/officeDocument/2006/relationships" xmlns:w="http://schemas.openxmlformats.org/wordprocessingml/2006/main">
  <w:divs>
    <w:div w:id="1242790823">
      <w:marLeft w:val="0"/>
      <w:marRight w:val="0"/>
      <w:marTop w:val="0"/>
      <w:marBottom w:val="0"/>
      <w:divBdr>
        <w:top w:val="none" w:sz="0" w:space="0" w:color="auto"/>
        <w:left w:val="none" w:sz="0" w:space="0" w:color="auto"/>
        <w:bottom w:val="none" w:sz="0" w:space="0" w:color="auto"/>
        <w:right w:val="none" w:sz="0" w:space="0" w:color="auto"/>
      </w:divBdr>
    </w:div>
    <w:div w:id="1242790824">
      <w:marLeft w:val="0"/>
      <w:marRight w:val="0"/>
      <w:marTop w:val="0"/>
      <w:marBottom w:val="0"/>
      <w:divBdr>
        <w:top w:val="none" w:sz="0" w:space="0" w:color="auto"/>
        <w:left w:val="none" w:sz="0" w:space="0" w:color="auto"/>
        <w:bottom w:val="none" w:sz="0" w:space="0" w:color="auto"/>
        <w:right w:val="none" w:sz="0" w:space="0" w:color="auto"/>
      </w:divBdr>
    </w:div>
    <w:div w:id="1242790826">
      <w:marLeft w:val="0"/>
      <w:marRight w:val="0"/>
      <w:marTop w:val="0"/>
      <w:marBottom w:val="0"/>
      <w:divBdr>
        <w:top w:val="none" w:sz="0" w:space="0" w:color="auto"/>
        <w:left w:val="none" w:sz="0" w:space="0" w:color="auto"/>
        <w:bottom w:val="none" w:sz="0" w:space="0" w:color="auto"/>
        <w:right w:val="none" w:sz="0" w:space="0" w:color="auto"/>
      </w:divBdr>
    </w:div>
    <w:div w:id="1242790827">
      <w:marLeft w:val="0"/>
      <w:marRight w:val="0"/>
      <w:marTop w:val="0"/>
      <w:marBottom w:val="0"/>
      <w:divBdr>
        <w:top w:val="none" w:sz="0" w:space="0" w:color="auto"/>
        <w:left w:val="none" w:sz="0" w:space="0" w:color="auto"/>
        <w:bottom w:val="none" w:sz="0" w:space="0" w:color="auto"/>
        <w:right w:val="none" w:sz="0" w:space="0" w:color="auto"/>
      </w:divBdr>
      <w:divsChild>
        <w:div w:id="1242790832">
          <w:marLeft w:val="547"/>
          <w:marRight w:val="0"/>
          <w:marTop w:val="0"/>
          <w:marBottom w:val="0"/>
          <w:divBdr>
            <w:top w:val="none" w:sz="0" w:space="0" w:color="auto"/>
            <w:left w:val="none" w:sz="0" w:space="0" w:color="auto"/>
            <w:bottom w:val="none" w:sz="0" w:space="0" w:color="auto"/>
            <w:right w:val="none" w:sz="0" w:space="0" w:color="auto"/>
          </w:divBdr>
        </w:div>
      </w:divsChild>
    </w:div>
    <w:div w:id="1242790828">
      <w:marLeft w:val="0"/>
      <w:marRight w:val="0"/>
      <w:marTop w:val="0"/>
      <w:marBottom w:val="0"/>
      <w:divBdr>
        <w:top w:val="none" w:sz="0" w:space="0" w:color="auto"/>
        <w:left w:val="none" w:sz="0" w:space="0" w:color="auto"/>
        <w:bottom w:val="none" w:sz="0" w:space="0" w:color="auto"/>
        <w:right w:val="none" w:sz="0" w:space="0" w:color="auto"/>
      </w:divBdr>
    </w:div>
    <w:div w:id="1242790829">
      <w:marLeft w:val="0"/>
      <w:marRight w:val="0"/>
      <w:marTop w:val="0"/>
      <w:marBottom w:val="0"/>
      <w:divBdr>
        <w:top w:val="none" w:sz="0" w:space="0" w:color="auto"/>
        <w:left w:val="none" w:sz="0" w:space="0" w:color="auto"/>
        <w:bottom w:val="none" w:sz="0" w:space="0" w:color="auto"/>
        <w:right w:val="none" w:sz="0" w:space="0" w:color="auto"/>
      </w:divBdr>
    </w:div>
    <w:div w:id="1242790830">
      <w:marLeft w:val="0"/>
      <w:marRight w:val="0"/>
      <w:marTop w:val="0"/>
      <w:marBottom w:val="0"/>
      <w:divBdr>
        <w:top w:val="none" w:sz="0" w:space="0" w:color="auto"/>
        <w:left w:val="none" w:sz="0" w:space="0" w:color="auto"/>
        <w:bottom w:val="none" w:sz="0" w:space="0" w:color="auto"/>
        <w:right w:val="none" w:sz="0" w:space="0" w:color="auto"/>
      </w:divBdr>
      <w:divsChild>
        <w:div w:id="1242790825">
          <w:marLeft w:val="0"/>
          <w:marRight w:val="0"/>
          <w:marTop w:val="0"/>
          <w:marBottom w:val="0"/>
          <w:divBdr>
            <w:top w:val="none" w:sz="0" w:space="0" w:color="auto"/>
            <w:left w:val="none" w:sz="0" w:space="0" w:color="auto"/>
            <w:bottom w:val="none" w:sz="0" w:space="0" w:color="auto"/>
            <w:right w:val="none" w:sz="0" w:space="0" w:color="auto"/>
          </w:divBdr>
        </w:div>
      </w:divsChild>
    </w:div>
    <w:div w:id="1242790831">
      <w:marLeft w:val="0"/>
      <w:marRight w:val="0"/>
      <w:marTop w:val="0"/>
      <w:marBottom w:val="0"/>
      <w:divBdr>
        <w:top w:val="none" w:sz="0" w:space="0" w:color="auto"/>
        <w:left w:val="none" w:sz="0" w:space="0" w:color="auto"/>
        <w:bottom w:val="none" w:sz="0" w:space="0" w:color="auto"/>
        <w:right w:val="none" w:sz="0" w:space="0" w:color="auto"/>
      </w:divBdr>
    </w:div>
    <w:div w:id="1242790833">
      <w:marLeft w:val="0"/>
      <w:marRight w:val="0"/>
      <w:marTop w:val="0"/>
      <w:marBottom w:val="0"/>
      <w:divBdr>
        <w:top w:val="none" w:sz="0" w:space="0" w:color="auto"/>
        <w:left w:val="none" w:sz="0" w:space="0" w:color="auto"/>
        <w:bottom w:val="none" w:sz="0" w:space="0" w:color="auto"/>
        <w:right w:val="none" w:sz="0" w:space="0" w:color="auto"/>
      </w:divBdr>
    </w:div>
    <w:div w:id="1242790834">
      <w:marLeft w:val="0"/>
      <w:marRight w:val="0"/>
      <w:marTop w:val="0"/>
      <w:marBottom w:val="0"/>
      <w:divBdr>
        <w:top w:val="none" w:sz="0" w:space="0" w:color="auto"/>
        <w:left w:val="none" w:sz="0" w:space="0" w:color="auto"/>
        <w:bottom w:val="none" w:sz="0" w:space="0" w:color="auto"/>
        <w:right w:val="none" w:sz="0" w:space="0" w:color="auto"/>
      </w:divBdr>
    </w:div>
    <w:div w:id="1242790835">
      <w:marLeft w:val="0"/>
      <w:marRight w:val="0"/>
      <w:marTop w:val="0"/>
      <w:marBottom w:val="0"/>
      <w:divBdr>
        <w:top w:val="none" w:sz="0" w:space="0" w:color="auto"/>
        <w:left w:val="none" w:sz="0" w:space="0" w:color="auto"/>
        <w:bottom w:val="none" w:sz="0" w:space="0" w:color="auto"/>
        <w:right w:val="none" w:sz="0" w:space="0" w:color="auto"/>
      </w:divBdr>
    </w:div>
    <w:div w:id="1242790836">
      <w:marLeft w:val="0"/>
      <w:marRight w:val="0"/>
      <w:marTop w:val="0"/>
      <w:marBottom w:val="0"/>
      <w:divBdr>
        <w:top w:val="none" w:sz="0" w:space="0" w:color="auto"/>
        <w:left w:val="none" w:sz="0" w:space="0" w:color="auto"/>
        <w:bottom w:val="none" w:sz="0" w:space="0" w:color="auto"/>
        <w:right w:val="none" w:sz="0" w:space="0" w:color="auto"/>
      </w:divBdr>
    </w:div>
    <w:div w:id="12427908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contents.asp?issueid=1277189&amp;selid=21695044" TargetMode="External"/><Relationship Id="rId18" Type="http://schemas.openxmlformats.org/officeDocument/2006/relationships/hyperlink" Target="http://elibrary.ru/contents.asp?issueid=977651"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1277189" TargetMode="External"/><Relationship Id="rId17" Type="http://schemas.openxmlformats.org/officeDocument/2006/relationships/hyperlink" Target="http://elibrary.ru/item.asp?id=1706684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contents.asp?issueid=428357&amp;selid=9271690"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083347&amp;selid=1832247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issueid=428357" TargetMode="External"/><Relationship Id="rId23" Type="http://schemas.openxmlformats.org/officeDocument/2006/relationships/header" Target="header3.xml"/><Relationship Id="rId10" Type="http://schemas.openxmlformats.org/officeDocument/2006/relationships/hyperlink" Target="http://elibrary.ru/contents.asp?issueid=1083347" TargetMode="External"/><Relationship Id="rId19" Type="http://schemas.openxmlformats.org/officeDocument/2006/relationships/hyperlink" Target="http://elibrary.ru/contents.asp?issueid=977651&amp;selid=17066845" TargetMode="External"/><Relationship Id="rId4" Type="http://schemas.openxmlformats.org/officeDocument/2006/relationships/webSettings" Target="webSettings.xml"/><Relationship Id="rId9" Type="http://schemas.openxmlformats.org/officeDocument/2006/relationships/hyperlink" Target="http://elibrary.ru/item.asp?id=18322471" TargetMode="External"/><Relationship Id="rId14" Type="http://schemas.openxmlformats.org/officeDocument/2006/relationships/hyperlink" Target="http://elibrary.ru/item.asp?id=927169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7</Pages>
  <Words>2203</Words>
  <Characters>12559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СОЛОНИНА С</dc:title>
  <dc:subject/>
  <dc:creator>user</dc:creator>
  <cp:keywords/>
  <dc:description/>
  <cp:lastModifiedBy>Amin</cp:lastModifiedBy>
  <cp:revision>15</cp:revision>
  <cp:lastPrinted>2016-03-02T08:28:00Z</cp:lastPrinted>
  <dcterms:created xsi:type="dcterms:W3CDTF">2016-03-02T07:42:00Z</dcterms:created>
  <dcterms:modified xsi:type="dcterms:W3CDTF">2016-03-29T14:19:00Z</dcterms:modified>
</cp:coreProperties>
</file>