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Look w:val="00A0"/>
      </w:tblPr>
      <w:tblGrid>
        <w:gridCol w:w="4643"/>
        <w:gridCol w:w="4643"/>
      </w:tblGrid>
      <w:tr w:rsidR="00924DEC" w:rsidRPr="009B22EF" w:rsidTr="00D54B8D">
        <w:tc>
          <w:tcPr>
            <w:tcW w:w="4643" w:type="dxa"/>
          </w:tcPr>
          <w:p w:rsidR="00924DEC" w:rsidRDefault="00924DEC" w:rsidP="00AE31A1">
            <w:pPr>
              <w:spacing w:line="240" w:lineRule="auto"/>
              <w:rPr>
                <w:sz w:val="20"/>
                <w:szCs w:val="20"/>
              </w:rPr>
            </w:pPr>
            <w:r w:rsidRPr="008974D3">
              <w:rPr>
                <w:sz w:val="20"/>
                <w:szCs w:val="20"/>
              </w:rPr>
              <w:t>УДК</w:t>
            </w:r>
            <w:r>
              <w:rPr>
                <w:sz w:val="20"/>
                <w:szCs w:val="20"/>
              </w:rPr>
              <w:t xml:space="preserve"> </w:t>
            </w:r>
            <w:r w:rsidRPr="007C7853">
              <w:rPr>
                <w:sz w:val="20"/>
                <w:szCs w:val="20"/>
              </w:rPr>
              <w:t>658 (075.8)</w:t>
            </w:r>
          </w:p>
          <w:p w:rsidR="00924DEC" w:rsidRPr="000276D4" w:rsidRDefault="00924DEC" w:rsidP="00AE31A1">
            <w:pPr>
              <w:spacing w:line="240" w:lineRule="auto"/>
              <w:rPr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924DEC" w:rsidRPr="00810E60" w:rsidRDefault="00924DEC" w:rsidP="00AE31A1">
            <w:pPr>
              <w:spacing w:line="240" w:lineRule="auto"/>
              <w:rPr>
                <w:sz w:val="20"/>
                <w:szCs w:val="20"/>
              </w:rPr>
            </w:pPr>
            <w:r w:rsidRPr="009B22EF">
              <w:rPr>
                <w:sz w:val="20"/>
                <w:szCs w:val="20"/>
                <w:lang w:val="en-US"/>
              </w:rPr>
              <w:t>UDC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C7853">
              <w:rPr>
                <w:sz w:val="20"/>
                <w:szCs w:val="20"/>
              </w:rPr>
              <w:t>658 (075.8)</w:t>
            </w:r>
          </w:p>
        </w:tc>
      </w:tr>
      <w:tr w:rsidR="00924DEC" w:rsidRPr="009B22EF" w:rsidTr="00D54B8D">
        <w:tc>
          <w:tcPr>
            <w:tcW w:w="4643" w:type="dxa"/>
          </w:tcPr>
          <w:p w:rsidR="00924DEC" w:rsidRDefault="00924DEC" w:rsidP="00AE31A1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431100">
              <w:rPr>
                <w:sz w:val="20"/>
                <w:szCs w:val="20"/>
                <w:lang w:val="en-US"/>
              </w:rPr>
              <w:t>0</w:t>
            </w:r>
            <w:r w:rsidRPr="00431100">
              <w:rPr>
                <w:sz w:val="20"/>
                <w:szCs w:val="20"/>
              </w:rPr>
              <w:t>8</w:t>
            </w:r>
            <w:r w:rsidRPr="00431100">
              <w:rPr>
                <w:sz w:val="20"/>
                <w:szCs w:val="20"/>
                <w:lang w:val="en-US"/>
              </w:rPr>
              <w:t>.00.00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431100">
              <w:rPr>
                <w:sz w:val="20"/>
                <w:szCs w:val="20"/>
              </w:rPr>
              <w:t>Экономические</w:t>
            </w:r>
            <w:r>
              <w:rPr>
                <w:sz w:val="20"/>
                <w:szCs w:val="20"/>
              </w:rPr>
              <w:t xml:space="preserve"> </w:t>
            </w:r>
            <w:r w:rsidRPr="00431100">
              <w:rPr>
                <w:sz w:val="20"/>
                <w:szCs w:val="20"/>
              </w:rPr>
              <w:t>науки</w:t>
            </w:r>
            <w:r>
              <w:rPr>
                <w:sz w:val="20"/>
                <w:szCs w:val="20"/>
                <w:lang w:val="en-US"/>
              </w:rPr>
              <w:t xml:space="preserve"> </w:t>
            </w:r>
          </w:p>
          <w:p w:rsidR="00924DEC" w:rsidRPr="009B22EF" w:rsidRDefault="00924DEC" w:rsidP="00AE31A1">
            <w:pPr>
              <w:spacing w:line="240" w:lineRule="auto"/>
              <w:rPr>
                <w:sz w:val="20"/>
                <w:szCs w:val="20"/>
                <w:lang w:val="en-US"/>
              </w:rPr>
            </w:pPr>
          </w:p>
        </w:tc>
        <w:tc>
          <w:tcPr>
            <w:tcW w:w="4643" w:type="dxa"/>
          </w:tcPr>
          <w:p w:rsidR="00924DEC" w:rsidRPr="00810E60" w:rsidRDefault="00924DEC" w:rsidP="00AE31A1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431100">
              <w:rPr>
                <w:sz w:val="20"/>
                <w:szCs w:val="20"/>
              </w:rPr>
              <w:t>Economic</w:t>
            </w:r>
            <w:r>
              <w:rPr>
                <w:sz w:val="20"/>
                <w:szCs w:val="20"/>
                <w:lang w:val="en-US"/>
              </w:rPr>
              <w:t>s</w:t>
            </w:r>
          </w:p>
        </w:tc>
      </w:tr>
      <w:tr w:rsidR="00924DEC" w:rsidRPr="00AE31A1" w:rsidTr="00D54B8D">
        <w:tc>
          <w:tcPr>
            <w:tcW w:w="4643" w:type="dxa"/>
          </w:tcPr>
          <w:p w:rsidR="00924DEC" w:rsidRPr="00E40DC7" w:rsidRDefault="00924DEC" w:rsidP="00AE31A1">
            <w:pPr>
              <w:spacing w:line="240" w:lineRule="auto"/>
              <w:rPr>
                <w:b/>
                <w:caps/>
                <w:sz w:val="20"/>
                <w:szCs w:val="20"/>
              </w:rPr>
            </w:pPr>
            <w:r>
              <w:rPr>
                <w:b/>
                <w:caps/>
                <w:sz w:val="20"/>
                <w:szCs w:val="20"/>
              </w:rPr>
              <w:t>Разработка моделей шаблона архитЕктуры предприятия общественного п</w:t>
            </w:r>
            <w:bookmarkStart w:id="0" w:name="_GoBack"/>
            <w:bookmarkEnd w:id="0"/>
            <w:r>
              <w:rPr>
                <w:b/>
                <w:caps/>
                <w:sz w:val="20"/>
                <w:szCs w:val="20"/>
              </w:rPr>
              <w:t>итания</w:t>
            </w:r>
          </w:p>
          <w:p w:rsidR="00924DEC" w:rsidRPr="00E40DC7" w:rsidRDefault="00924DEC" w:rsidP="00AE31A1">
            <w:pPr>
              <w:spacing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4643" w:type="dxa"/>
          </w:tcPr>
          <w:p w:rsidR="00924DEC" w:rsidRPr="00E40DC7" w:rsidRDefault="00924DEC" w:rsidP="00AE31A1">
            <w:pPr>
              <w:spacing w:line="240" w:lineRule="auto"/>
              <w:rPr>
                <w:b/>
                <w:sz w:val="20"/>
                <w:szCs w:val="20"/>
                <w:lang w:val="en-US"/>
              </w:rPr>
            </w:pPr>
            <w:r w:rsidRPr="007C7853">
              <w:rPr>
                <w:b/>
                <w:caps/>
                <w:sz w:val="20"/>
                <w:szCs w:val="20"/>
                <w:lang w:val="en-US"/>
              </w:rPr>
              <w:t xml:space="preserve">THE MODELING TEMPLATE OF </w:t>
            </w:r>
            <w:smartTag w:uri="urn:schemas-microsoft-com:office:smarttags" w:element="place">
              <w:smartTag w:uri="urn:schemas-microsoft-com:office:smarttags" w:element="City">
                <w:r w:rsidRPr="007C7853">
                  <w:rPr>
                    <w:b/>
                    <w:caps/>
                    <w:sz w:val="20"/>
                    <w:szCs w:val="20"/>
                    <w:lang w:val="en-US"/>
                  </w:rPr>
                  <w:t>ENTERPRISE</w:t>
                </w:r>
              </w:smartTag>
            </w:smartTag>
            <w:r w:rsidRPr="007C7853">
              <w:rPr>
                <w:b/>
                <w:caps/>
                <w:sz w:val="20"/>
                <w:szCs w:val="20"/>
                <w:lang w:val="en-US"/>
              </w:rPr>
              <w:t xml:space="preserve"> ARCHITECTURE OF PUBLIC CATERING</w:t>
            </w:r>
          </w:p>
        </w:tc>
      </w:tr>
      <w:tr w:rsidR="00924DEC" w:rsidRPr="00AE31A1" w:rsidTr="00D54B8D">
        <w:tc>
          <w:tcPr>
            <w:tcW w:w="4643" w:type="dxa"/>
          </w:tcPr>
          <w:p w:rsidR="00924DEC" w:rsidRPr="00F73ABC" w:rsidRDefault="00924DEC" w:rsidP="00AE31A1">
            <w:pPr>
              <w:spacing w:line="240" w:lineRule="auto"/>
              <w:rPr>
                <w:sz w:val="20"/>
                <w:szCs w:val="20"/>
              </w:rPr>
            </w:pPr>
            <w:r w:rsidRPr="00F73ABC">
              <w:rPr>
                <w:sz w:val="20"/>
                <w:szCs w:val="20"/>
              </w:rPr>
              <w:t>Барановская</w:t>
            </w:r>
            <w:r>
              <w:rPr>
                <w:sz w:val="20"/>
                <w:szCs w:val="20"/>
              </w:rPr>
              <w:t xml:space="preserve"> </w:t>
            </w:r>
            <w:r w:rsidRPr="00F73ABC">
              <w:rPr>
                <w:sz w:val="20"/>
                <w:szCs w:val="20"/>
              </w:rPr>
              <w:t>Татьяна</w:t>
            </w:r>
            <w:r>
              <w:rPr>
                <w:sz w:val="20"/>
                <w:szCs w:val="20"/>
              </w:rPr>
              <w:t xml:space="preserve"> Петровна</w:t>
            </w:r>
          </w:p>
          <w:p w:rsidR="00924DEC" w:rsidRDefault="00924DEC" w:rsidP="00AE31A1">
            <w:pPr>
              <w:spacing w:line="240" w:lineRule="auto"/>
              <w:rPr>
                <w:sz w:val="20"/>
                <w:szCs w:val="20"/>
              </w:rPr>
            </w:pPr>
            <w:r w:rsidRPr="00F73ABC">
              <w:rPr>
                <w:sz w:val="20"/>
                <w:szCs w:val="20"/>
              </w:rPr>
              <w:t>Доктор</w:t>
            </w:r>
            <w:r>
              <w:rPr>
                <w:sz w:val="20"/>
                <w:szCs w:val="20"/>
              </w:rPr>
              <w:t xml:space="preserve"> </w:t>
            </w:r>
            <w:r w:rsidRPr="00F73ABC">
              <w:rPr>
                <w:sz w:val="20"/>
                <w:szCs w:val="20"/>
              </w:rPr>
              <w:t>экономических</w:t>
            </w:r>
            <w:r>
              <w:rPr>
                <w:sz w:val="20"/>
                <w:szCs w:val="20"/>
              </w:rPr>
              <w:t xml:space="preserve"> </w:t>
            </w:r>
            <w:r w:rsidRPr="00F73ABC">
              <w:rPr>
                <w:sz w:val="20"/>
                <w:szCs w:val="20"/>
              </w:rPr>
              <w:t>наук,</w:t>
            </w:r>
            <w:r>
              <w:rPr>
                <w:sz w:val="20"/>
                <w:szCs w:val="20"/>
              </w:rPr>
              <w:t xml:space="preserve"> </w:t>
            </w:r>
            <w:r w:rsidRPr="00F73ABC">
              <w:rPr>
                <w:sz w:val="20"/>
                <w:szCs w:val="20"/>
              </w:rPr>
              <w:t>профессор</w:t>
            </w:r>
          </w:p>
          <w:p w:rsidR="00924DEC" w:rsidRPr="00336153" w:rsidRDefault="00924DEC" w:rsidP="00AE31A1">
            <w:pPr>
              <w:spacing w:line="240" w:lineRule="auto"/>
              <w:rPr>
                <w:sz w:val="20"/>
                <w:szCs w:val="20"/>
              </w:rPr>
            </w:pPr>
          </w:p>
          <w:p w:rsidR="00924DEC" w:rsidRPr="004C30C7" w:rsidRDefault="00924DEC" w:rsidP="00AE31A1">
            <w:pPr>
              <w:spacing w:line="240" w:lineRule="auto"/>
              <w:rPr>
                <w:sz w:val="20"/>
                <w:szCs w:val="20"/>
              </w:rPr>
            </w:pPr>
            <w:r w:rsidRPr="004C30C7">
              <w:rPr>
                <w:sz w:val="20"/>
                <w:szCs w:val="20"/>
              </w:rPr>
              <w:t>Вострокнутов</w:t>
            </w:r>
            <w:r>
              <w:rPr>
                <w:sz w:val="20"/>
                <w:szCs w:val="20"/>
              </w:rPr>
              <w:t xml:space="preserve"> </w:t>
            </w:r>
            <w:r w:rsidRPr="004C30C7">
              <w:rPr>
                <w:sz w:val="20"/>
                <w:szCs w:val="20"/>
              </w:rPr>
              <w:t>Александр</w:t>
            </w:r>
            <w:r>
              <w:rPr>
                <w:sz w:val="20"/>
                <w:szCs w:val="20"/>
              </w:rPr>
              <w:t xml:space="preserve"> </w:t>
            </w:r>
            <w:r w:rsidRPr="004C30C7">
              <w:rPr>
                <w:sz w:val="20"/>
                <w:szCs w:val="20"/>
              </w:rPr>
              <w:t>Евгеньевич</w:t>
            </w:r>
          </w:p>
          <w:p w:rsidR="00924DEC" w:rsidRDefault="00924DEC" w:rsidP="00AE31A1">
            <w:pPr>
              <w:spacing w:line="240" w:lineRule="auto"/>
              <w:rPr>
                <w:sz w:val="20"/>
                <w:szCs w:val="20"/>
              </w:rPr>
            </w:pPr>
            <w:r w:rsidRPr="004C30C7">
              <w:rPr>
                <w:sz w:val="20"/>
                <w:szCs w:val="20"/>
              </w:rPr>
              <w:t>кандидат</w:t>
            </w:r>
            <w:r>
              <w:rPr>
                <w:sz w:val="20"/>
                <w:szCs w:val="20"/>
              </w:rPr>
              <w:t xml:space="preserve"> </w:t>
            </w:r>
            <w:r w:rsidRPr="004C30C7">
              <w:rPr>
                <w:sz w:val="20"/>
                <w:szCs w:val="20"/>
              </w:rPr>
              <w:t>экономических</w:t>
            </w:r>
            <w:r>
              <w:rPr>
                <w:sz w:val="20"/>
                <w:szCs w:val="20"/>
              </w:rPr>
              <w:t xml:space="preserve"> </w:t>
            </w:r>
            <w:r w:rsidRPr="004C30C7">
              <w:rPr>
                <w:sz w:val="20"/>
                <w:szCs w:val="20"/>
              </w:rPr>
              <w:t>наук,</w:t>
            </w:r>
            <w:r>
              <w:rPr>
                <w:sz w:val="20"/>
                <w:szCs w:val="20"/>
              </w:rPr>
              <w:t xml:space="preserve"> </w:t>
            </w:r>
            <w:r w:rsidRPr="004C30C7">
              <w:rPr>
                <w:sz w:val="20"/>
                <w:szCs w:val="20"/>
              </w:rPr>
              <w:t>доцент</w:t>
            </w:r>
          </w:p>
          <w:p w:rsidR="00924DEC" w:rsidRDefault="00924DEC" w:rsidP="00AE31A1">
            <w:pPr>
              <w:spacing w:line="240" w:lineRule="auto"/>
              <w:rPr>
                <w:sz w:val="20"/>
                <w:szCs w:val="20"/>
              </w:rPr>
            </w:pPr>
          </w:p>
          <w:p w:rsidR="00924DEC" w:rsidRPr="004C30C7" w:rsidRDefault="00924DEC" w:rsidP="00AE31A1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Дидимова Валерия Сергеевна</w:t>
            </w:r>
          </w:p>
          <w:p w:rsidR="00924DEC" w:rsidRPr="004C30C7" w:rsidRDefault="00924DEC" w:rsidP="00AE31A1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</w:t>
            </w:r>
            <w:r w:rsidRPr="004C30C7">
              <w:rPr>
                <w:sz w:val="20"/>
                <w:szCs w:val="20"/>
              </w:rPr>
              <w:t>тудент</w:t>
            </w:r>
            <w:r>
              <w:rPr>
                <w:sz w:val="20"/>
                <w:szCs w:val="20"/>
              </w:rPr>
              <w:t xml:space="preserve">ка факультета </w:t>
            </w:r>
            <w:r w:rsidRPr="004C30C7">
              <w:rPr>
                <w:sz w:val="20"/>
                <w:szCs w:val="20"/>
              </w:rPr>
              <w:t>прикладн</w:t>
            </w:r>
            <w:r>
              <w:rPr>
                <w:sz w:val="20"/>
                <w:szCs w:val="20"/>
              </w:rPr>
              <w:t xml:space="preserve">ой </w:t>
            </w:r>
            <w:r w:rsidRPr="004C30C7">
              <w:rPr>
                <w:sz w:val="20"/>
                <w:szCs w:val="20"/>
              </w:rPr>
              <w:t>информатик</w:t>
            </w:r>
            <w:r>
              <w:rPr>
                <w:sz w:val="20"/>
                <w:szCs w:val="20"/>
              </w:rPr>
              <w:t>и</w:t>
            </w:r>
            <w:r w:rsidRPr="004C30C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направление подготовки «Б</w:t>
            </w:r>
            <w:r w:rsidRPr="004C30C7">
              <w:rPr>
                <w:sz w:val="20"/>
                <w:szCs w:val="20"/>
              </w:rPr>
              <w:t>изнес-информатика</w:t>
            </w:r>
            <w:r>
              <w:rPr>
                <w:sz w:val="20"/>
                <w:szCs w:val="20"/>
              </w:rPr>
              <w:t>»</w:t>
            </w:r>
            <w:r w:rsidRPr="004C30C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4C30C7">
              <w:rPr>
                <w:sz w:val="20"/>
                <w:szCs w:val="20"/>
              </w:rPr>
              <w:t>бакалавриат,</w:t>
            </w:r>
            <w:r>
              <w:rPr>
                <w:sz w:val="20"/>
                <w:szCs w:val="20"/>
              </w:rPr>
              <w:t xml:space="preserve"> </w:t>
            </w:r>
            <w:r w:rsidRPr="004C30C7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 xml:space="preserve"> </w:t>
            </w:r>
            <w:r w:rsidRPr="004C30C7">
              <w:rPr>
                <w:sz w:val="20"/>
                <w:szCs w:val="20"/>
              </w:rPr>
              <w:t>курс</w:t>
            </w:r>
          </w:p>
          <w:p w:rsidR="00924DEC" w:rsidRPr="004C30C7" w:rsidRDefault="00924DEC" w:rsidP="00AE31A1">
            <w:pPr>
              <w:spacing w:line="240" w:lineRule="auto"/>
              <w:rPr>
                <w:sz w:val="20"/>
                <w:szCs w:val="20"/>
              </w:rPr>
            </w:pPr>
            <w:r w:rsidRPr="004C30C7">
              <w:rPr>
                <w:i/>
                <w:sz w:val="20"/>
                <w:szCs w:val="20"/>
              </w:rPr>
              <w:t>Кубанский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4C30C7">
              <w:rPr>
                <w:i/>
                <w:sz w:val="20"/>
                <w:szCs w:val="20"/>
              </w:rPr>
              <w:t>государственный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4C30C7">
              <w:rPr>
                <w:i/>
                <w:sz w:val="20"/>
                <w:szCs w:val="20"/>
              </w:rPr>
              <w:t>аграрный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4C30C7">
              <w:rPr>
                <w:i/>
                <w:sz w:val="20"/>
                <w:szCs w:val="20"/>
              </w:rPr>
              <w:t>университет,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4C30C7">
              <w:rPr>
                <w:i/>
                <w:sz w:val="20"/>
                <w:szCs w:val="20"/>
              </w:rPr>
              <w:t>Краснодар,</w:t>
            </w:r>
            <w:r>
              <w:rPr>
                <w:i/>
                <w:sz w:val="20"/>
                <w:szCs w:val="20"/>
              </w:rPr>
              <w:t xml:space="preserve"> </w:t>
            </w:r>
            <w:r w:rsidRPr="004C30C7">
              <w:rPr>
                <w:i/>
                <w:sz w:val="20"/>
                <w:szCs w:val="20"/>
              </w:rPr>
              <w:t>Россия</w:t>
            </w:r>
          </w:p>
          <w:p w:rsidR="00924DEC" w:rsidRPr="004C30C7" w:rsidRDefault="00924DEC" w:rsidP="00AE31A1">
            <w:pPr>
              <w:spacing w:line="240" w:lineRule="auto"/>
              <w:rPr>
                <w:i/>
                <w:sz w:val="10"/>
                <w:szCs w:val="10"/>
              </w:rPr>
            </w:pPr>
          </w:p>
        </w:tc>
        <w:tc>
          <w:tcPr>
            <w:tcW w:w="4643" w:type="dxa"/>
          </w:tcPr>
          <w:p w:rsidR="00924DEC" w:rsidRPr="00117B4D" w:rsidRDefault="00924DEC" w:rsidP="00AE31A1">
            <w:pPr>
              <w:spacing w:line="240" w:lineRule="auto"/>
              <w:rPr>
                <w:color w:val="212121"/>
                <w:sz w:val="20"/>
                <w:shd w:val="clear" w:color="auto" w:fill="FFFFFF"/>
                <w:lang w:val="en-US"/>
              </w:rPr>
            </w:pPr>
            <w:r w:rsidRPr="00117B4D">
              <w:rPr>
                <w:color w:val="212121"/>
                <w:sz w:val="20"/>
                <w:shd w:val="clear" w:color="auto" w:fill="FFFFFF"/>
                <w:lang w:val="en-US"/>
              </w:rPr>
              <w:t>Baranovskaya</w:t>
            </w:r>
            <w:r>
              <w:rPr>
                <w:color w:val="212121"/>
                <w:sz w:val="20"/>
                <w:shd w:val="clear" w:color="auto" w:fill="FFFFFF"/>
                <w:lang w:val="en-US"/>
              </w:rPr>
              <w:t xml:space="preserve"> </w:t>
            </w:r>
            <w:r w:rsidRPr="00117B4D">
              <w:rPr>
                <w:color w:val="212121"/>
                <w:sz w:val="20"/>
                <w:shd w:val="clear" w:color="auto" w:fill="FFFFFF"/>
                <w:lang w:val="en-US"/>
              </w:rPr>
              <w:t>Tatiana</w:t>
            </w:r>
            <w:r>
              <w:rPr>
                <w:color w:val="212121"/>
                <w:sz w:val="20"/>
                <w:shd w:val="clear" w:color="auto" w:fill="FFFFFF"/>
                <w:lang w:val="en-US"/>
              </w:rPr>
              <w:t xml:space="preserve"> Petrovna</w:t>
            </w:r>
          </w:p>
          <w:p w:rsidR="00924DEC" w:rsidRPr="00117B4D" w:rsidRDefault="00924DEC" w:rsidP="00AE31A1">
            <w:pPr>
              <w:spacing w:line="240" w:lineRule="auto"/>
              <w:rPr>
                <w:rStyle w:val="translation-chunk"/>
                <w:sz w:val="16"/>
                <w:szCs w:val="20"/>
                <w:shd w:val="clear" w:color="auto" w:fill="FFFFFF"/>
                <w:lang w:val="en-US"/>
              </w:rPr>
            </w:pPr>
            <w:r>
              <w:rPr>
                <w:color w:val="212121"/>
                <w:sz w:val="20"/>
                <w:shd w:val="clear" w:color="auto" w:fill="FFFFFF"/>
                <w:lang w:val="en-US"/>
              </w:rPr>
              <w:t>Doctor of Economic S</w:t>
            </w:r>
            <w:r w:rsidRPr="00117B4D">
              <w:rPr>
                <w:color w:val="212121"/>
                <w:sz w:val="20"/>
                <w:shd w:val="clear" w:color="auto" w:fill="FFFFFF"/>
                <w:lang w:val="en-US"/>
              </w:rPr>
              <w:t>ciences,</w:t>
            </w:r>
            <w:r>
              <w:rPr>
                <w:color w:val="212121"/>
                <w:sz w:val="20"/>
                <w:shd w:val="clear" w:color="auto" w:fill="FFFFFF"/>
                <w:lang w:val="en-US"/>
              </w:rPr>
              <w:t xml:space="preserve"> </w:t>
            </w:r>
            <w:r w:rsidRPr="00117B4D">
              <w:rPr>
                <w:color w:val="212121"/>
                <w:sz w:val="20"/>
                <w:shd w:val="clear" w:color="auto" w:fill="FFFFFF"/>
                <w:lang w:val="en-US"/>
              </w:rPr>
              <w:t>Professor</w:t>
            </w:r>
          </w:p>
          <w:p w:rsidR="00924DEC" w:rsidRPr="00F73ABC" w:rsidRDefault="00924DEC" w:rsidP="00AE31A1">
            <w:pPr>
              <w:spacing w:line="240" w:lineRule="auto"/>
              <w:rPr>
                <w:rStyle w:val="translation-chunk"/>
                <w:sz w:val="20"/>
                <w:szCs w:val="20"/>
                <w:shd w:val="clear" w:color="auto" w:fill="FFFFFF"/>
                <w:lang w:val="en-US"/>
              </w:rPr>
            </w:pPr>
          </w:p>
          <w:p w:rsidR="00924DEC" w:rsidRPr="00705B69" w:rsidRDefault="00924DEC" w:rsidP="00AE31A1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4C30C7">
              <w:rPr>
                <w:sz w:val="20"/>
                <w:szCs w:val="20"/>
                <w:lang w:val="en-US"/>
              </w:rPr>
              <w:t>Vostroknutov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4C30C7">
              <w:rPr>
                <w:sz w:val="20"/>
                <w:szCs w:val="20"/>
                <w:lang w:val="en-US"/>
              </w:rPr>
              <w:t>Alexander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4C30C7">
              <w:rPr>
                <w:sz w:val="20"/>
                <w:szCs w:val="20"/>
                <w:lang w:val="en-US"/>
              </w:rPr>
              <w:t>E</w:t>
            </w:r>
            <w:r>
              <w:rPr>
                <w:sz w:val="20"/>
                <w:szCs w:val="20"/>
                <w:lang w:val="en-US"/>
              </w:rPr>
              <w:t>vgenievich</w:t>
            </w:r>
          </w:p>
          <w:p w:rsidR="00924DEC" w:rsidRDefault="00924DEC" w:rsidP="00AE31A1">
            <w:pPr>
              <w:spacing w:line="240" w:lineRule="auto"/>
              <w:rPr>
                <w:rStyle w:val="translation-chunk"/>
                <w:sz w:val="20"/>
                <w:szCs w:val="20"/>
                <w:shd w:val="clear" w:color="auto" w:fill="FFFFFF"/>
                <w:lang w:val="en-US"/>
              </w:rPr>
            </w:pPr>
            <w:r w:rsidRPr="004C30C7">
              <w:rPr>
                <w:sz w:val="20"/>
                <w:szCs w:val="30"/>
                <w:lang w:val="en-US"/>
              </w:rPr>
              <w:t>Candidate</w:t>
            </w:r>
            <w:r>
              <w:rPr>
                <w:sz w:val="20"/>
                <w:szCs w:val="30"/>
                <w:lang w:val="en-US"/>
              </w:rPr>
              <w:t xml:space="preserve"> </w:t>
            </w:r>
            <w:r w:rsidRPr="004C30C7">
              <w:rPr>
                <w:sz w:val="20"/>
                <w:szCs w:val="30"/>
                <w:lang w:val="en-US"/>
              </w:rPr>
              <w:t>of</w:t>
            </w:r>
            <w:r>
              <w:rPr>
                <w:sz w:val="20"/>
                <w:szCs w:val="30"/>
                <w:lang w:val="en-US"/>
              </w:rPr>
              <w:t xml:space="preserve"> </w:t>
            </w:r>
            <w:r w:rsidRPr="004C30C7">
              <w:rPr>
                <w:sz w:val="20"/>
                <w:szCs w:val="30"/>
                <w:lang w:val="en-US"/>
              </w:rPr>
              <w:t>Economic</w:t>
            </w:r>
            <w:r>
              <w:rPr>
                <w:sz w:val="20"/>
                <w:szCs w:val="30"/>
                <w:lang w:val="en-US"/>
              </w:rPr>
              <w:t xml:space="preserve"> </w:t>
            </w:r>
            <w:r w:rsidRPr="004C30C7">
              <w:rPr>
                <w:sz w:val="20"/>
                <w:szCs w:val="30"/>
                <w:lang w:val="en-US"/>
              </w:rPr>
              <w:t>Sciences</w:t>
            </w:r>
            <w:r w:rsidRPr="004C30C7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4C30C7">
              <w:rPr>
                <w:sz w:val="20"/>
                <w:szCs w:val="20"/>
                <w:lang w:val="en-US"/>
              </w:rPr>
              <w:t>associate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4C30C7">
              <w:rPr>
                <w:sz w:val="20"/>
                <w:szCs w:val="20"/>
                <w:lang w:val="en-US"/>
              </w:rPr>
              <w:t>professor</w:t>
            </w:r>
          </w:p>
          <w:p w:rsidR="00924DEC" w:rsidRDefault="00924DEC" w:rsidP="00AE31A1">
            <w:pPr>
              <w:spacing w:line="240" w:lineRule="auto"/>
              <w:rPr>
                <w:rStyle w:val="translation-chunk"/>
                <w:sz w:val="20"/>
                <w:szCs w:val="20"/>
                <w:shd w:val="clear" w:color="auto" w:fill="FFFFFF"/>
                <w:lang w:val="en-US"/>
              </w:rPr>
            </w:pPr>
          </w:p>
          <w:p w:rsidR="00924DEC" w:rsidRPr="008F2F77" w:rsidRDefault="00924DEC" w:rsidP="00AE31A1">
            <w:pPr>
              <w:spacing w:line="240" w:lineRule="auto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Didimova Valeriya Sergeevna</w:t>
            </w:r>
          </w:p>
          <w:p w:rsidR="00924DEC" w:rsidRPr="00705B69" w:rsidRDefault="00924DEC" w:rsidP="00AE31A1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705B69">
              <w:rPr>
                <w:sz w:val="20"/>
                <w:szCs w:val="20"/>
                <w:lang w:val="en-US"/>
              </w:rPr>
              <w:t>student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05B69">
              <w:rPr>
                <w:sz w:val="20"/>
                <w:szCs w:val="20"/>
                <w:lang w:val="en-US"/>
              </w:rPr>
              <w:t>of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05B69">
              <w:rPr>
                <w:sz w:val="20"/>
                <w:szCs w:val="20"/>
                <w:lang w:val="en-US"/>
              </w:rPr>
              <w:t>the</w:t>
            </w:r>
            <w:r>
              <w:rPr>
                <w:sz w:val="20"/>
                <w:szCs w:val="20"/>
                <w:lang w:val="en-US"/>
              </w:rPr>
              <w:t xml:space="preserve"> F</w:t>
            </w:r>
            <w:r w:rsidRPr="00705B69">
              <w:rPr>
                <w:sz w:val="20"/>
                <w:szCs w:val="20"/>
                <w:lang w:val="en-US"/>
              </w:rPr>
              <w:t>aculty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05B69">
              <w:rPr>
                <w:sz w:val="20"/>
                <w:szCs w:val="20"/>
                <w:lang w:val="en-US"/>
              </w:rPr>
              <w:t>of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05B69">
              <w:rPr>
                <w:sz w:val="20"/>
                <w:szCs w:val="20"/>
                <w:lang w:val="en-US"/>
              </w:rPr>
              <w:t>applied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05B69">
              <w:rPr>
                <w:sz w:val="20"/>
                <w:szCs w:val="20"/>
                <w:lang w:val="en-US"/>
              </w:rPr>
              <w:t>Informatics,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05B69">
              <w:rPr>
                <w:sz w:val="20"/>
                <w:szCs w:val="20"/>
                <w:lang w:val="en-US"/>
              </w:rPr>
              <w:t>field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05B69">
              <w:rPr>
                <w:sz w:val="20"/>
                <w:szCs w:val="20"/>
                <w:lang w:val="en-US"/>
              </w:rPr>
              <w:t>of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05B69">
              <w:rPr>
                <w:sz w:val="20"/>
                <w:szCs w:val="20"/>
                <w:lang w:val="en-US"/>
              </w:rPr>
              <w:t>study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05B69">
              <w:rPr>
                <w:sz w:val="20"/>
                <w:szCs w:val="20"/>
                <w:lang w:val="en-US"/>
              </w:rPr>
              <w:t>"Business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05B69">
              <w:rPr>
                <w:sz w:val="20"/>
                <w:szCs w:val="20"/>
                <w:lang w:val="en-US"/>
              </w:rPr>
              <w:t>Informatics",</w:t>
            </w:r>
            <w:r>
              <w:rPr>
                <w:sz w:val="20"/>
                <w:szCs w:val="20"/>
                <w:lang w:val="en-US"/>
              </w:rPr>
              <w:t xml:space="preserve"> b</w:t>
            </w:r>
            <w:r w:rsidRPr="00B66A1F">
              <w:rPr>
                <w:sz w:val="20"/>
                <w:szCs w:val="20"/>
                <w:lang w:val="en-US"/>
              </w:rPr>
              <w:t>accalaureate</w:t>
            </w:r>
            <w:r w:rsidRPr="00705B69">
              <w:rPr>
                <w:sz w:val="20"/>
                <w:szCs w:val="20"/>
                <w:lang w:val="en-US"/>
              </w:rPr>
              <w:t>,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05B69">
              <w:rPr>
                <w:sz w:val="20"/>
                <w:szCs w:val="20"/>
                <w:lang w:val="en-US"/>
              </w:rPr>
              <w:t>4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05B69">
              <w:rPr>
                <w:sz w:val="20"/>
                <w:szCs w:val="20"/>
                <w:lang w:val="en-US"/>
              </w:rPr>
              <w:t>year</w:t>
            </w:r>
          </w:p>
          <w:p w:rsidR="00924DEC" w:rsidRPr="00B461BF" w:rsidRDefault="00924DEC" w:rsidP="00AE31A1">
            <w:pPr>
              <w:spacing w:line="240" w:lineRule="auto"/>
              <w:rPr>
                <w:rStyle w:val="translation-chunk"/>
                <w:sz w:val="20"/>
                <w:szCs w:val="20"/>
                <w:shd w:val="clear" w:color="auto" w:fill="FFFFFF"/>
                <w:lang w:val="en-US"/>
              </w:rPr>
            </w:pPr>
            <w:smartTag w:uri="urn:schemas-microsoft-com:office:smarttags" w:element="PlaceName">
              <w:r w:rsidRPr="004C30C7">
                <w:rPr>
                  <w:i/>
                  <w:sz w:val="20"/>
                  <w:szCs w:val="20"/>
                  <w:lang w:val="en-US"/>
                </w:rPr>
                <w:t>Kuban</w:t>
              </w:r>
            </w:smartTag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4C30C7">
                <w:rPr>
                  <w:i/>
                  <w:sz w:val="20"/>
                  <w:szCs w:val="20"/>
                  <w:lang w:val="en-US"/>
                </w:rPr>
                <w:t>State</w:t>
              </w:r>
            </w:smartTag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Name">
              <w:r w:rsidRPr="004C30C7">
                <w:rPr>
                  <w:i/>
                  <w:sz w:val="20"/>
                  <w:szCs w:val="20"/>
                  <w:lang w:val="en-US"/>
                </w:rPr>
                <w:t>Agrarian</w:t>
              </w:r>
            </w:smartTag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Type">
              <w:r w:rsidRPr="004C30C7">
                <w:rPr>
                  <w:i/>
                  <w:sz w:val="20"/>
                  <w:szCs w:val="20"/>
                  <w:lang w:val="en-US"/>
                </w:rPr>
                <w:t>University</w:t>
              </w:r>
            </w:smartTag>
            <w:r w:rsidRPr="004C30C7">
              <w:rPr>
                <w:i/>
                <w:sz w:val="20"/>
                <w:szCs w:val="20"/>
                <w:lang w:val="en-US"/>
              </w:rPr>
              <w:t>,</w:t>
            </w:r>
            <w:r>
              <w:rPr>
                <w:i/>
                <w:sz w:val="20"/>
                <w:szCs w:val="20"/>
                <w:lang w:val="en-US"/>
              </w:rPr>
              <w:t xml:space="preserve"> </w:t>
            </w:r>
            <w:smartTag w:uri="urn:schemas-microsoft-com:office:smarttags" w:element="place">
              <w:smartTag w:uri="urn:schemas-microsoft-com:office:smarttags" w:element="City">
                <w:r w:rsidRPr="004C30C7">
                  <w:rPr>
                    <w:i/>
                    <w:sz w:val="20"/>
                    <w:szCs w:val="20"/>
                    <w:lang w:val="en-US"/>
                  </w:rPr>
                  <w:t>Krasnodar</w:t>
                </w:r>
              </w:smartTag>
              <w:r w:rsidRPr="004C30C7">
                <w:rPr>
                  <w:i/>
                  <w:sz w:val="20"/>
                  <w:szCs w:val="20"/>
                  <w:lang w:val="en-US"/>
                </w:rPr>
                <w:t>,</w:t>
              </w:r>
              <w:r>
                <w:rPr>
                  <w:i/>
                  <w:sz w:val="20"/>
                  <w:szCs w:val="20"/>
                  <w:lang w:val="en-US"/>
                </w:rPr>
                <w:t xml:space="preserve"> </w:t>
              </w:r>
              <w:smartTag w:uri="urn:schemas-microsoft-com:office:smarttags" w:element="country-region">
                <w:r w:rsidRPr="004C30C7">
                  <w:rPr>
                    <w:i/>
                    <w:sz w:val="20"/>
                    <w:szCs w:val="20"/>
                    <w:lang w:val="en-US"/>
                  </w:rPr>
                  <w:t>Russia</w:t>
                </w:r>
              </w:smartTag>
            </w:smartTag>
          </w:p>
          <w:p w:rsidR="00924DEC" w:rsidRPr="004C30C7" w:rsidRDefault="00924DEC" w:rsidP="00AE31A1">
            <w:pPr>
              <w:spacing w:line="240" w:lineRule="auto"/>
              <w:rPr>
                <w:i/>
                <w:sz w:val="20"/>
                <w:szCs w:val="20"/>
                <w:lang w:val="en-US"/>
              </w:rPr>
            </w:pPr>
          </w:p>
        </w:tc>
      </w:tr>
      <w:tr w:rsidR="00924DEC" w:rsidRPr="00AE31A1" w:rsidTr="00D54B8D">
        <w:tc>
          <w:tcPr>
            <w:tcW w:w="4643" w:type="dxa"/>
          </w:tcPr>
          <w:p w:rsidR="00924DEC" w:rsidRDefault="00924DEC" w:rsidP="00AE31A1">
            <w:pPr>
              <w:tabs>
                <w:tab w:val="left" w:pos="993"/>
              </w:tabs>
              <w:spacing w:line="240" w:lineRule="auto"/>
              <w:rPr>
                <w:sz w:val="20"/>
                <w:szCs w:val="20"/>
              </w:rPr>
            </w:pPr>
            <w:r w:rsidRPr="00D338A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статье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представлены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результаты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разработки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шаблона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архитектуры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для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предприятия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общественного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питания.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качестве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прототипа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для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шаблона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был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выбран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ресторан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ООО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«Феникс»</w:t>
            </w:r>
            <w:r>
              <w:rPr>
                <w:sz w:val="20"/>
                <w:szCs w:val="20"/>
              </w:rPr>
              <w:t xml:space="preserve">. </w:t>
            </w:r>
            <w:r w:rsidRPr="003C11F2">
              <w:rPr>
                <w:sz w:val="20"/>
                <w:szCs w:val="20"/>
              </w:rPr>
              <w:t>Разработка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паттерна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архитектуры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осуществлялась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на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основе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типовых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особенностей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предприятий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общественного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питания,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описанных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бизнес-модели.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Основными</w:t>
            </w:r>
            <w:r>
              <w:rPr>
                <w:sz w:val="20"/>
                <w:szCs w:val="20"/>
              </w:rPr>
              <w:t xml:space="preserve"> </w:t>
            </w:r>
            <w:r w:rsidRPr="003C11F2">
              <w:rPr>
                <w:sz w:val="20"/>
                <w:szCs w:val="20"/>
              </w:rPr>
              <w:t>результатами</w:t>
            </w:r>
            <w:r>
              <w:rPr>
                <w:sz w:val="18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проведенного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исследования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являются:</w:t>
            </w:r>
            <w:r>
              <w:rPr>
                <w:sz w:val="20"/>
                <w:szCs w:val="20"/>
              </w:rPr>
              <w:t xml:space="preserve"> обобщенная бизнес-модель, построенная по методике А. Остервальдера, </w:t>
            </w:r>
            <w:r w:rsidRPr="00D338A7">
              <w:rPr>
                <w:sz w:val="20"/>
                <w:szCs w:val="20"/>
              </w:rPr>
              <w:t>графические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схемы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бизнес-процессов,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выполненные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в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инструментальной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среде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All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Fusion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Process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Modeler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(BPWin)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разработанные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модель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декомпозиции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бизнес-процессов,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модель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бизнес-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событий,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модель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местоположения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выполнения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функций,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модель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интеграции,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модели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архитектуры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данных,</w:t>
            </w:r>
            <w:r>
              <w:rPr>
                <w:sz w:val="20"/>
                <w:szCs w:val="20"/>
              </w:rPr>
              <w:t xml:space="preserve"> диаграмма классов, </w:t>
            </w:r>
            <w:r w:rsidRPr="00D338A7">
              <w:rPr>
                <w:sz w:val="20"/>
                <w:szCs w:val="20"/>
              </w:rPr>
              <w:t>портфель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приложений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и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технологическая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инфраструктура.</w:t>
            </w:r>
            <w:r>
              <w:rPr>
                <w:sz w:val="20"/>
                <w:szCs w:val="20"/>
              </w:rPr>
              <w:t xml:space="preserve"> </w:t>
            </w:r>
          </w:p>
          <w:p w:rsidR="00924DEC" w:rsidRPr="003477BC" w:rsidRDefault="00924DEC" w:rsidP="00AE31A1">
            <w:pPr>
              <w:tabs>
                <w:tab w:val="left" w:pos="993"/>
              </w:tabs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</w:t>
            </w:r>
            <w:r w:rsidRPr="00D338A7">
              <w:rPr>
                <w:sz w:val="20"/>
                <w:szCs w:val="20"/>
              </w:rPr>
              <w:t>азработанная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архитектура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предприятия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общественного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питания</w:t>
            </w:r>
            <w:r>
              <w:rPr>
                <w:sz w:val="20"/>
                <w:szCs w:val="20"/>
              </w:rPr>
              <w:t xml:space="preserve"> может послужить </w:t>
            </w:r>
            <w:r w:rsidRPr="00D338A7">
              <w:rPr>
                <w:sz w:val="20"/>
                <w:szCs w:val="20"/>
              </w:rPr>
              <w:t>шаблоном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для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других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предприятий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данной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отрасли</w:t>
            </w:r>
            <w:r>
              <w:rPr>
                <w:sz w:val="20"/>
                <w:szCs w:val="20"/>
              </w:rPr>
              <w:t>, чья бизнес-модель совпадает с бизнес-моделью объекта исследования</w:t>
            </w:r>
            <w:r w:rsidRPr="00D338A7">
              <w:rPr>
                <w:sz w:val="20"/>
                <w:szCs w:val="20"/>
              </w:rPr>
              <w:t>.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Разработанные</w:t>
            </w:r>
            <w:r>
              <w:rPr>
                <w:sz w:val="20"/>
                <w:szCs w:val="20"/>
              </w:rPr>
              <w:t xml:space="preserve"> дерево целей и функций,  </w:t>
            </w:r>
            <w:r w:rsidRPr="00D338A7">
              <w:rPr>
                <w:sz w:val="20"/>
                <w:szCs w:val="20"/>
              </w:rPr>
              <w:t>модель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деятельности</w:t>
            </w:r>
            <w:r>
              <w:rPr>
                <w:sz w:val="20"/>
                <w:szCs w:val="20"/>
              </w:rPr>
              <w:t xml:space="preserve"> предприятия</w:t>
            </w:r>
            <w:r w:rsidRPr="00D338A7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архитектура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данных,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технологическая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инфраструктура,</w:t>
            </w:r>
            <w:r>
              <w:rPr>
                <w:sz w:val="20"/>
                <w:szCs w:val="20"/>
              </w:rPr>
              <w:t xml:space="preserve">  </w:t>
            </w:r>
            <w:r w:rsidRPr="00D338A7">
              <w:rPr>
                <w:sz w:val="20"/>
                <w:szCs w:val="20"/>
              </w:rPr>
              <w:t>а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так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же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портфель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приложений,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являются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типовыми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для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предприятий</w:t>
            </w:r>
            <w:r>
              <w:rPr>
                <w:sz w:val="20"/>
                <w:szCs w:val="20"/>
              </w:rPr>
              <w:t xml:space="preserve"> </w:t>
            </w:r>
            <w:r w:rsidRPr="00D338A7">
              <w:rPr>
                <w:sz w:val="20"/>
                <w:szCs w:val="20"/>
              </w:rPr>
              <w:t>отрасли.</w:t>
            </w:r>
            <w:r>
              <w:rPr>
                <w:sz w:val="20"/>
                <w:szCs w:val="20"/>
              </w:rPr>
              <w:t xml:space="preserve"> Результаты исследования обладают практической ценностью и могут быть использованы предприятиями отрасли, как на этапе проектирования, так и совершенствования деятельности</w:t>
            </w:r>
          </w:p>
          <w:p w:rsidR="00924DEC" w:rsidRPr="004C30C7" w:rsidRDefault="00924DEC" w:rsidP="00AE31A1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4643" w:type="dxa"/>
          </w:tcPr>
          <w:p w:rsidR="00924DEC" w:rsidRPr="00B461BF" w:rsidRDefault="00924DEC" w:rsidP="00AE31A1">
            <w:pPr>
              <w:spacing w:line="240" w:lineRule="auto"/>
              <w:rPr>
                <w:sz w:val="20"/>
                <w:szCs w:val="20"/>
                <w:shd w:val="clear" w:color="auto" w:fill="FFFFFF"/>
                <w:lang w:val="en-US"/>
              </w:rPr>
            </w:pPr>
            <w:r w:rsidRPr="007C7853">
              <w:rPr>
                <w:sz w:val="20"/>
                <w:szCs w:val="20"/>
                <w:lang w:val="en-US"/>
              </w:rPr>
              <w:t xml:space="preserve">The article presents results of developing the template architecture for </w:t>
            </w:r>
            <w:r>
              <w:rPr>
                <w:sz w:val="20"/>
                <w:szCs w:val="20"/>
                <w:lang w:val="en-US"/>
              </w:rPr>
              <w:t>an</w:t>
            </w:r>
            <w:r w:rsidRPr="007C7853">
              <w:rPr>
                <w:sz w:val="20"/>
                <w:szCs w:val="20"/>
                <w:lang w:val="en-US"/>
              </w:rPr>
              <w:t xml:space="preserve"> enterprise of public catering. As a prototype for the template</w:t>
            </w:r>
            <w:r>
              <w:rPr>
                <w:sz w:val="20"/>
                <w:szCs w:val="20"/>
                <w:lang w:val="en-US"/>
              </w:rPr>
              <w:t>,</w:t>
            </w:r>
            <w:r w:rsidRPr="007C7853">
              <w:rPr>
                <w:sz w:val="20"/>
                <w:szCs w:val="20"/>
                <w:lang w:val="en-US"/>
              </w:rPr>
              <w:t xml:space="preserve"> w</w:t>
            </w:r>
            <w:r>
              <w:rPr>
                <w:sz w:val="20"/>
                <w:szCs w:val="20"/>
                <w:lang w:val="en-US"/>
              </w:rPr>
              <w:t>e</w:t>
            </w:r>
            <w:r w:rsidRPr="007C7853">
              <w:rPr>
                <w:sz w:val="20"/>
                <w:szCs w:val="20"/>
                <w:lang w:val="en-US"/>
              </w:rPr>
              <w:t xml:space="preserve"> </w:t>
            </w:r>
            <w:r>
              <w:rPr>
                <w:sz w:val="20"/>
                <w:szCs w:val="20"/>
                <w:lang w:val="en-US"/>
              </w:rPr>
              <w:t xml:space="preserve">have </w:t>
            </w:r>
            <w:r w:rsidRPr="007C7853">
              <w:rPr>
                <w:sz w:val="20"/>
                <w:szCs w:val="20"/>
                <w:lang w:val="en-US"/>
              </w:rPr>
              <w:t xml:space="preserve">selected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7C7853">
              <w:rPr>
                <w:sz w:val="20"/>
                <w:szCs w:val="20"/>
                <w:lang w:val="en-US"/>
              </w:rPr>
              <w:t xml:space="preserve">restaurant </w:t>
            </w:r>
            <w:r>
              <w:rPr>
                <w:sz w:val="20"/>
                <w:szCs w:val="20"/>
                <w:lang w:val="en-US"/>
              </w:rPr>
              <w:t xml:space="preserve">called </w:t>
            </w:r>
            <w:smartTag w:uri="urn:schemas-microsoft-com:office:smarttags" w:element="place">
              <w:smartTag w:uri="urn:schemas-microsoft-com:office:smarttags" w:element="City">
                <w:r w:rsidRPr="007C7853">
                  <w:rPr>
                    <w:sz w:val="20"/>
                    <w:szCs w:val="20"/>
                    <w:lang w:val="en-US"/>
                  </w:rPr>
                  <w:t>Phoenix</w:t>
                </w:r>
              </w:smartTag>
            </w:smartTag>
            <w:r w:rsidRPr="007C7853">
              <w:rPr>
                <w:sz w:val="20"/>
                <w:szCs w:val="20"/>
                <w:lang w:val="en-US"/>
              </w:rPr>
              <w:t xml:space="preserve">. The development pattern of architecture was based on the typical features of public catering establishments described in </w:t>
            </w:r>
            <w:r>
              <w:rPr>
                <w:sz w:val="20"/>
                <w:szCs w:val="20"/>
                <w:lang w:val="en-US"/>
              </w:rPr>
              <w:t xml:space="preserve">the </w:t>
            </w:r>
            <w:r w:rsidRPr="007C7853">
              <w:rPr>
                <w:sz w:val="20"/>
                <w:szCs w:val="20"/>
                <w:lang w:val="en-US"/>
              </w:rPr>
              <w:t xml:space="preserve">business model. The </w:t>
            </w:r>
            <w:r>
              <w:rPr>
                <w:sz w:val="20"/>
                <w:szCs w:val="20"/>
                <w:lang w:val="en-US"/>
              </w:rPr>
              <w:t>main results of the study are:</w:t>
            </w:r>
            <w:r w:rsidRPr="007C7853">
              <w:rPr>
                <w:sz w:val="20"/>
                <w:szCs w:val="20"/>
                <w:lang w:val="en-US"/>
              </w:rPr>
              <w:t xml:space="preserve"> generalized business model, built on the method developed by A. Osterwalder, graphical layout of business processes, implemented in the tool environment, All Fusion Process Modeler (BPWin) and developed model</w:t>
            </w:r>
            <w:r>
              <w:rPr>
                <w:sz w:val="20"/>
                <w:szCs w:val="20"/>
                <w:lang w:val="en-US"/>
              </w:rPr>
              <w:t>s</w:t>
            </w:r>
            <w:r w:rsidRPr="007C7853">
              <w:rPr>
                <w:sz w:val="20"/>
                <w:szCs w:val="20"/>
                <w:lang w:val="en-US"/>
              </w:rPr>
              <w:t xml:space="preserve"> of decomposition of business processes, model business event, the location of the model functions, integration model, models, data architecture, class diagram, application portfolio and technology infrastructure.</w:t>
            </w:r>
            <w:r w:rsidRPr="007C7853">
              <w:rPr>
                <w:lang w:val="en-US"/>
              </w:rPr>
              <w:t> </w:t>
            </w:r>
            <w:r w:rsidRPr="007C7853">
              <w:rPr>
                <w:sz w:val="20"/>
                <w:szCs w:val="20"/>
                <w:lang w:val="en-US"/>
              </w:rPr>
              <w:br/>
              <w:t xml:space="preserve">The architecture of </w:t>
            </w:r>
            <w:r>
              <w:rPr>
                <w:sz w:val="20"/>
                <w:szCs w:val="20"/>
                <w:lang w:val="en-US"/>
              </w:rPr>
              <w:t>a company</w:t>
            </w:r>
            <w:r w:rsidRPr="007C7853">
              <w:rPr>
                <w:sz w:val="20"/>
                <w:szCs w:val="20"/>
                <w:lang w:val="en-US"/>
              </w:rPr>
              <w:t xml:space="preserve"> of public catering may serve as a template for other businesses whose business model matches the business model of the research object. </w:t>
            </w:r>
            <w:r>
              <w:rPr>
                <w:sz w:val="20"/>
                <w:szCs w:val="20"/>
                <w:lang w:val="en-US"/>
              </w:rPr>
              <w:t>We have d</w:t>
            </w:r>
            <w:r w:rsidRPr="007C7853">
              <w:rPr>
                <w:sz w:val="20"/>
                <w:szCs w:val="20"/>
                <w:lang w:val="en-US"/>
              </w:rPr>
              <w:t>eveloped a tree of objectives and functions, the model of the enterprise, the data architecture, technology infrastructure and application portfolio are typical for the industry.</w:t>
            </w:r>
            <w:r w:rsidRPr="003477BC">
              <w:rPr>
                <w:sz w:val="20"/>
                <w:szCs w:val="20"/>
                <w:lang w:val="en-US"/>
              </w:rPr>
              <w:t xml:space="preserve"> </w:t>
            </w:r>
            <w:r w:rsidRPr="007C7853">
              <w:rPr>
                <w:sz w:val="20"/>
                <w:szCs w:val="20"/>
                <w:lang w:val="en-US"/>
              </w:rPr>
              <w:t>The results of the study have practical value and can be used by</w:t>
            </w:r>
            <w:r>
              <w:rPr>
                <w:sz w:val="20"/>
                <w:szCs w:val="20"/>
                <w:lang w:val="en-US"/>
              </w:rPr>
              <w:t xml:space="preserve"> the </w:t>
            </w:r>
            <w:r w:rsidRPr="007C7853">
              <w:rPr>
                <w:sz w:val="20"/>
                <w:szCs w:val="20"/>
                <w:lang w:val="en-US"/>
              </w:rPr>
              <w:t>industry as at the design stage and improvement</w:t>
            </w:r>
          </w:p>
        </w:tc>
      </w:tr>
      <w:tr w:rsidR="00924DEC" w:rsidRPr="00AE31A1" w:rsidTr="00D54B8D">
        <w:tc>
          <w:tcPr>
            <w:tcW w:w="4643" w:type="dxa"/>
          </w:tcPr>
          <w:p w:rsidR="00924DEC" w:rsidRPr="00B66A1F" w:rsidRDefault="00924DEC" w:rsidP="00AE31A1">
            <w:pPr>
              <w:pStyle w:val="Style35"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C30C7">
              <w:rPr>
                <w:rFonts w:ascii="Times New Roman" w:hAnsi="Times New Roman" w:cs="Times New Roman"/>
                <w:sz w:val="20"/>
                <w:szCs w:val="20"/>
              </w:rPr>
              <w:t>Ключевые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C30C7">
              <w:rPr>
                <w:rFonts w:ascii="Times New Roman" w:hAnsi="Times New Roman" w:cs="Times New Roman"/>
                <w:sz w:val="20"/>
                <w:szCs w:val="20"/>
              </w:rPr>
              <w:t>слова: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МОДЕЛЬ, АРХИТЕКТУРА ПРЕДПРИЯТИЯ, БИЗНЕС-МОДЕЛЬ, БИЗНЕС-ПРОЦЕСС, ДАННЫЕ, ПОРТФЕЛЬ ПРИКЛАДНЫХ СИСТЕМ, ТЕХНОЛОГИЧЕСКАЯ ИНФРАСТРУКТУРА</w:t>
            </w:r>
          </w:p>
        </w:tc>
        <w:tc>
          <w:tcPr>
            <w:tcW w:w="4643" w:type="dxa"/>
          </w:tcPr>
          <w:p w:rsidR="00924DEC" w:rsidRPr="00E40DC7" w:rsidRDefault="00924DEC" w:rsidP="00AE31A1">
            <w:pPr>
              <w:spacing w:line="240" w:lineRule="auto"/>
              <w:rPr>
                <w:sz w:val="20"/>
                <w:szCs w:val="20"/>
                <w:lang w:val="en-US"/>
              </w:rPr>
            </w:pPr>
            <w:r w:rsidRPr="00B66A1F">
              <w:rPr>
                <w:sz w:val="20"/>
                <w:szCs w:val="20"/>
                <w:lang w:val="en-US"/>
              </w:rPr>
              <w:t>Keywords:</w:t>
            </w:r>
            <w:r>
              <w:rPr>
                <w:sz w:val="20"/>
                <w:szCs w:val="20"/>
                <w:lang w:val="en-US"/>
              </w:rPr>
              <w:t xml:space="preserve"> </w:t>
            </w:r>
            <w:r w:rsidRPr="007C7853">
              <w:rPr>
                <w:sz w:val="20"/>
                <w:szCs w:val="20"/>
                <w:lang w:val="en-US"/>
              </w:rPr>
              <w:t xml:space="preserve">MODEL, </w:t>
            </w:r>
            <w:r>
              <w:rPr>
                <w:sz w:val="20"/>
                <w:szCs w:val="20"/>
                <w:lang w:val="en-US"/>
              </w:rPr>
              <w:t>COMPANY</w:t>
            </w:r>
            <w:r w:rsidRPr="007C7853">
              <w:rPr>
                <w:sz w:val="20"/>
                <w:szCs w:val="20"/>
                <w:lang w:val="en-US"/>
              </w:rPr>
              <w:t xml:space="preserve"> ARCHITECTURE, BUSINESS MODEL, BUSINESS PROCESS, DATA, PORTFOLIO APPLICATION SYSTEMS, TECHNOLOGY INFRASTRUCTURE</w:t>
            </w:r>
          </w:p>
        </w:tc>
      </w:tr>
    </w:tbl>
    <w:p w:rsidR="00924DEC" w:rsidRPr="00D50213" w:rsidRDefault="00924DEC">
      <w:pPr>
        <w:rPr>
          <w:lang w:val="en-US"/>
        </w:rPr>
        <w:sectPr w:rsidR="00924DEC" w:rsidRPr="00D50213" w:rsidSect="00AE31A1">
          <w:headerReference w:type="even" r:id="rId7"/>
          <w:headerReference w:type="default" r:id="rId8"/>
          <w:footerReference w:type="default" r:id="rId9"/>
          <w:headerReference w:type="first" r:id="rId10"/>
          <w:footerReference w:type="first" r:id="rId11"/>
          <w:pgSz w:w="11906" w:h="16838"/>
          <w:pgMar w:top="1418" w:right="1418" w:bottom="1418" w:left="1418" w:header="708" w:footer="708" w:gutter="0"/>
          <w:cols w:space="708"/>
          <w:docGrid w:linePitch="360"/>
        </w:sectPr>
      </w:pPr>
    </w:p>
    <w:p w:rsidR="00924DEC" w:rsidRDefault="00924DEC" w:rsidP="00A91518">
      <w:pPr>
        <w:ind w:firstLine="709"/>
        <w:contextualSpacing/>
        <w:jc w:val="both"/>
      </w:pPr>
      <w:r>
        <w:t>Внедрение информационных технологий во все сферы деятельности человека стало научно-техническим феноменом 21 века. Автоматизация ручных операций привела к увеличению эффективности деятельности предприятий, а использование информационных технологий для описания бизнес-процессов, стратегии развития, бизнес-модели обеспечило возможность качественного планирования, анализа и контроля деятельности предприятия.</w:t>
      </w:r>
    </w:p>
    <w:p w:rsidR="00924DEC" w:rsidRDefault="00924DEC" w:rsidP="00A91518">
      <w:pPr>
        <w:ind w:firstLine="709"/>
        <w:contextualSpacing/>
        <w:jc w:val="both"/>
      </w:pPr>
      <w:r>
        <w:t>Развитие ИТ технологий, а также их повсеместное применение в различных бизнес-структурах послужило причиной возникновения понятия «Архитектура предприятия».</w:t>
      </w:r>
    </w:p>
    <w:p w:rsidR="00924DEC" w:rsidRDefault="00924DEC" w:rsidP="00A91518">
      <w:pPr>
        <w:ind w:firstLine="709"/>
        <w:contextualSpacing/>
        <w:jc w:val="both"/>
      </w:pPr>
      <w:r>
        <w:t xml:space="preserve">Архитектура предприятия – это управленческая технология, основанная на повсеместном описании деятельности организации, включая бизнес-модель, стратегию развития, бизнес-процессы, данные, прикладные системы, технологическую инфраструктуру, безопасность и т.д., анализ выделяемых доменов, определению слабых мест, в т.ч. не соответствующих стратегии развития, инициация и реализация проектов развития, в т.ч. ИТ-проектов, выводящих деятельность организации на новый качественный уровень </w:t>
      </w:r>
      <w:r w:rsidRPr="002C036F">
        <w:t>[1]</w:t>
      </w:r>
      <w:r>
        <w:t>.</w:t>
      </w:r>
    </w:p>
    <w:p w:rsidR="00924DEC" w:rsidRDefault="00924DEC" w:rsidP="00A91518">
      <w:pPr>
        <w:ind w:firstLine="709"/>
        <w:contextualSpacing/>
        <w:jc w:val="both"/>
      </w:pPr>
      <w:r>
        <w:t xml:space="preserve">Цель данной статьи представить результаты разработки шаблона </w:t>
      </w:r>
      <w:r w:rsidRPr="000351B2">
        <w:t>архитектуры</w:t>
      </w:r>
      <w:r>
        <w:t xml:space="preserve"> </w:t>
      </w:r>
      <w:r w:rsidRPr="000351B2">
        <w:t>для</w:t>
      </w:r>
      <w:r>
        <w:t xml:space="preserve"> </w:t>
      </w:r>
      <w:r w:rsidRPr="000351B2">
        <w:t>предприятия</w:t>
      </w:r>
      <w:r>
        <w:t xml:space="preserve"> </w:t>
      </w:r>
      <w:r w:rsidRPr="000351B2">
        <w:t>общественного</w:t>
      </w:r>
      <w:r>
        <w:t xml:space="preserve"> </w:t>
      </w:r>
      <w:r w:rsidRPr="000351B2">
        <w:t>питания.</w:t>
      </w:r>
      <w:r>
        <w:t xml:space="preserve"> </w:t>
      </w:r>
      <w:r w:rsidRPr="000351B2">
        <w:t>В</w:t>
      </w:r>
      <w:r>
        <w:t xml:space="preserve"> </w:t>
      </w:r>
      <w:r w:rsidRPr="000351B2">
        <w:t>качестве</w:t>
      </w:r>
      <w:r>
        <w:t xml:space="preserve"> </w:t>
      </w:r>
      <w:r w:rsidRPr="000351B2">
        <w:t>прототипа</w:t>
      </w:r>
      <w:r>
        <w:t xml:space="preserve"> </w:t>
      </w:r>
      <w:r w:rsidRPr="000351B2">
        <w:t>для</w:t>
      </w:r>
      <w:r>
        <w:t xml:space="preserve"> </w:t>
      </w:r>
      <w:r w:rsidRPr="000351B2">
        <w:t>шаблона</w:t>
      </w:r>
      <w:r>
        <w:t xml:space="preserve"> </w:t>
      </w:r>
      <w:r w:rsidRPr="000351B2">
        <w:t>был</w:t>
      </w:r>
      <w:r>
        <w:t xml:space="preserve"> </w:t>
      </w:r>
      <w:r w:rsidRPr="000351B2">
        <w:t>выбран</w:t>
      </w:r>
      <w:r>
        <w:t xml:space="preserve"> </w:t>
      </w:r>
      <w:r w:rsidRPr="000351B2">
        <w:t>ресторан</w:t>
      </w:r>
      <w:r>
        <w:t xml:space="preserve"> </w:t>
      </w:r>
      <w:r w:rsidRPr="000351B2">
        <w:t>ООО</w:t>
      </w:r>
      <w:r>
        <w:t xml:space="preserve"> </w:t>
      </w:r>
      <w:r w:rsidRPr="000351B2">
        <w:t>«Феникс»</w:t>
      </w:r>
      <w:r>
        <w:t>. Разработка паттерна архитектуры осуществлялась на основе типовых особенностей предприятий общественного питания, описанных в бизнес-модели.</w:t>
      </w:r>
    </w:p>
    <w:p w:rsidR="00924DEC" w:rsidRPr="00A354B8" w:rsidRDefault="00924DEC" w:rsidP="0093346D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bCs/>
          <w:sz w:val="28"/>
          <w:szCs w:val="28"/>
          <w:shd w:val="clear" w:color="auto" w:fill="FFFFFF"/>
        </w:rPr>
        <w:t xml:space="preserve">Ресторан «Феникс» начал </w:t>
      </w:r>
      <w:r w:rsidRPr="00A354B8">
        <w:rPr>
          <w:bCs/>
          <w:sz w:val="28"/>
          <w:szCs w:val="28"/>
          <w:shd w:val="clear" w:color="auto" w:fill="FFFFFF"/>
        </w:rPr>
        <w:t>свою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A354B8">
        <w:rPr>
          <w:bCs/>
          <w:sz w:val="28"/>
          <w:szCs w:val="28"/>
          <w:shd w:val="clear" w:color="auto" w:fill="FFFFFF"/>
        </w:rPr>
        <w:t>работу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A354B8">
        <w:rPr>
          <w:bCs/>
          <w:sz w:val="28"/>
          <w:szCs w:val="28"/>
          <w:shd w:val="clear" w:color="auto" w:fill="FFFFFF"/>
        </w:rPr>
        <w:t>в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A354B8">
        <w:rPr>
          <w:bCs/>
          <w:sz w:val="28"/>
          <w:szCs w:val="28"/>
          <w:shd w:val="clear" w:color="auto" w:fill="FFFFFF"/>
        </w:rPr>
        <w:t>городе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A354B8">
        <w:rPr>
          <w:bCs/>
          <w:sz w:val="28"/>
          <w:szCs w:val="28"/>
          <w:shd w:val="clear" w:color="auto" w:fill="FFFFFF"/>
        </w:rPr>
        <w:t>Кореновс</w:t>
      </w:r>
      <w:r>
        <w:rPr>
          <w:bCs/>
          <w:sz w:val="28"/>
          <w:szCs w:val="28"/>
          <w:shd w:val="clear" w:color="auto" w:fill="FFFFFF"/>
        </w:rPr>
        <w:t xml:space="preserve">ке в 2000 году. На протяжении 15 </w:t>
      </w:r>
      <w:r w:rsidRPr="00A354B8">
        <w:rPr>
          <w:bCs/>
          <w:sz w:val="28"/>
          <w:szCs w:val="28"/>
          <w:shd w:val="clear" w:color="auto" w:fill="FFFFFF"/>
        </w:rPr>
        <w:t>лет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A354B8">
        <w:rPr>
          <w:bCs/>
          <w:sz w:val="28"/>
          <w:szCs w:val="28"/>
          <w:shd w:val="clear" w:color="auto" w:fill="FFFFFF"/>
        </w:rPr>
        <w:t>ресторан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A354B8">
        <w:rPr>
          <w:bCs/>
          <w:sz w:val="28"/>
          <w:szCs w:val="28"/>
          <w:shd w:val="clear" w:color="auto" w:fill="FFFFFF"/>
        </w:rPr>
        <w:t>является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A354B8">
        <w:rPr>
          <w:bCs/>
          <w:sz w:val="28"/>
          <w:szCs w:val="28"/>
          <w:shd w:val="clear" w:color="auto" w:fill="FFFFFF"/>
        </w:rPr>
        <w:t>одним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A354B8">
        <w:rPr>
          <w:bCs/>
          <w:sz w:val="28"/>
          <w:szCs w:val="28"/>
          <w:shd w:val="clear" w:color="auto" w:fill="FFFFFF"/>
        </w:rPr>
        <w:t>из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A354B8">
        <w:rPr>
          <w:bCs/>
          <w:sz w:val="28"/>
          <w:szCs w:val="28"/>
          <w:shd w:val="clear" w:color="auto" w:fill="FFFFFF"/>
        </w:rPr>
        <w:t>самых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A354B8">
        <w:rPr>
          <w:bCs/>
          <w:sz w:val="28"/>
          <w:szCs w:val="28"/>
          <w:shd w:val="clear" w:color="auto" w:fill="FFFFFF"/>
        </w:rPr>
        <w:t>посещаемых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A354B8">
        <w:rPr>
          <w:bCs/>
          <w:sz w:val="28"/>
          <w:szCs w:val="28"/>
          <w:shd w:val="clear" w:color="auto" w:fill="FFFFFF"/>
        </w:rPr>
        <w:t>заведений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A354B8">
        <w:rPr>
          <w:bCs/>
          <w:sz w:val="28"/>
          <w:szCs w:val="28"/>
          <w:shd w:val="clear" w:color="auto" w:fill="FFFFFF"/>
        </w:rPr>
        <w:t>города.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Выгодное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расположение,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приятный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интерьер,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хорошее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обслуживание,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наличие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нескольких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банкетных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залов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танцевальной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зоны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обеспечивают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заведению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достаточно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широкий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круг</w:t>
      </w:r>
      <w:r>
        <w:rPr>
          <w:sz w:val="28"/>
          <w:szCs w:val="28"/>
        </w:rPr>
        <w:t xml:space="preserve"> </w:t>
      </w:r>
      <w:r w:rsidRPr="00A354B8">
        <w:rPr>
          <w:sz w:val="28"/>
          <w:szCs w:val="28"/>
        </w:rPr>
        <w:t>посетителей.</w:t>
      </w:r>
    </w:p>
    <w:p w:rsidR="00924DEC" w:rsidRPr="00A354B8" w:rsidRDefault="00924DEC" w:rsidP="0093346D">
      <w:pPr>
        <w:ind w:firstLine="709"/>
        <w:contextualSpacing/>
        <w:jc w:val="both"/>
      </w:pPr>
      <w:r w:rsidRPr="00811F9D">
        <w:t>Ассортимент</w:t>
      </w:r>
      <w:r>
        <w:t xml:space="preserve"> </w:t>
      </w:r>
      <w:r w:rsidRPr="00A354B8">
        <w:t>предлагаемых</w:t>
      </w:r>
      <w:r>
        <w:t xml:space="preserve"> </w:t>
      </w:r>
      <w:r w:rsidRPr="00A354B8">
        <w:t>рестораном</w:t>
      </w:r>
      <w:r>
        <w:t xml:space="preserve"> </w:t>
      </w:r>
      <w:r w:rsidRPr="00A354B8">
        <w:t>блюд</w:t>
      </w:r>
      <w:r>
        <w:t xml:space="preserve"> </w:t>
      </w:r>
      <w:r w:rsidRPr="00A354B8">
        <w:t>в</w:t>
      </w:r>
      <w:r>
        <w:t xml:space="preserve"> </w:t>
      </w:r>
      <w:r w:rsidRPr="00A354B8">
        <w:t>целом</w:t>
      </w:r>
      <w:r>
        <w:t xml:space="preserve"> </w:t>
      </w:r>
      <w:r w:rsidRPr="00A354B8">
        <w:t>аналогичен</w:t>
      </w:r>
      <w:r>
        <w:t xml:space="preserve"> </w:t>
      </w:r>
      <w:r w:rsidRPr="00A354B8">
        <w:t>любому</w:t>
      </w:r>
      <w:r>
        <w:t xml:space="preserve"> </w:t>
      </w:r>
      <w:r w:rsidRPr="00A354B8">
        <w:t>ресторану,</w:t>
      </w:r>
      <w:r>
        <w:t xml:space="preserve"> </w:t>
      </w:r>
      <w:r w:rsidRPr="00A354B8">
        <w:t>предлагающему</w:t>
      </w:r>
      <w:r>
        <w:t xml:space="preserve"> </w:t>
      </w:r>
      <w:r w:rsidRPr="00A354B8">
        <w:t>св</w:t>
      </w:r>
      <w:r>
        <w:t xml:space="preserve">оим гостям японскую, европейскую </w:t>
      </w:r>
      <w:r w:rsidRPr="00A354B8">
        <w:t>и</w:t>
      </w:r>
      <w:r>
        <w:t xml:space="preserve"> </w:t>
      </w:r>
      <w:r w:rsidRPr="00A354B8">
        <w:t>русскую</w:t>
      </w:r>
      <w:r>
        <w:t xml:space="preserve"> </w:t>
      </w:r>
      <w:r w:rsidRPr="00A354B8">
        <w:t>кухни.</w:t>
      </w:r>
      <w:r>
        <w:t xml:space="preserve"> </w:t>
      </w:r>
      <w:r w:rsidRPr="00A354B8">
        <w:t>Наиболее</w:t>
      </w:r>
      <w:r>
        <w:t xml:space="preserve"> </w:t>
      </w:r>
      <w:r w:rsidRPr="00A354B8">
        <w:t>востребованными</w:t>
      </w:r>
      <w:r>
        <w:t xml:space="preserve"> </w:t>
      </w:r>
      <w:r w:rsidRPr="00A354B8">
        <w:t>у</w:t>
      </w:r>
      <w:r>
        <w:t xml:space="preserve"> </w:t>
      </w:r>
      <w:r w:rsidRPr="00A354B8">
        <w:t>посетителей</w:t>
      </w:r>
      <w:r>
        <w:t xml:space="preserve"> </w:t>
      </w:r>
      <w:r w:rsidRPr="00A354B8">
        <w:t>являются</w:t>
      </w:r>
      <w:r>
        <w:t xml:space="preserve"> </w:t>
      </w:r>
      <w:r w:rsidRPr="00A354B8">
        <w:t>такие</w:t>
      </w:r>
      <w:r>
        <w:t xml:space="preserve"> </w:t>
      </w:r>
      <w:r w:rsidRPr="00A354B8">
        <w:t>блюда</w:t>
      </w:r>
      <w:r>
        <w:t xml:space="preserve"> </w:t>
      </w:r>
      <w:r w:rsidRPr="00A354B8">
        <w:t>как:</w:t>
      </w:r>
      <w:r>
        <w:t xml:space="preserve"> </w:t>
      </w:r>
      <w:r w:rsidRPr="00A354B8">
        <w:t>суши,</w:t>
      </w:r>
      <w:r>
        <w:t xml:space="preserve"> </w:t>
      </w:r>
      <w:r w:rsidRPr="00A354B8">
        <w:t>паста,</w:t>
      </w:r>
      <w:r>
        <w:t xml:space="preserve"> </w:t>
      </w:r>
      <w:r w:rsidRPr="00A354B8">
        <w:t>роллы,</w:t>
      </w:r>
      <w:r>
        <w:t xml:space="preserve"> </w:t>
      </w:r>
      <w:r w:rsidRPr="00A354B8">
        <w:t>различные</w:t>
      </w:r>
      <w:r>
        <w:t xml:space="preserve"> </w:t>
      </w:r>
      <w:r w:rsidRPr="00A354B8">
        <w:t>салаты</w:t>
      </w:r>
      <w:r>
        <w:t xml:space="preserve"> </w:t>
      </w:r>
      <w:r w:rsidRPr="00A354B8">
        <w:t>и</w:t>
      </w:r>
      <w:r>
        <w:t xml:space="preserve"> </w:t>
      </w:r>
      <w:r w:rsidRPr="00A354B8">
        <w:t>блюда</w:t>
      </w:r>
      <w:r>
        <w:t xml:space="preserve"> </w:t>
      </w:r>
      <w:r w:rsidRPr="00A354B8">
        <w:t>с</w:t>
      </w:r>
      <w:r>
        <w:t xml:space="preserve"> мангала. </w:t>
      </w:r>
      <w:r w:rsidRPr="00A354B8">
        <w:t>Также</w:t>
      </w:r>
      <w:r>
        <w:t xml:space="preserve"> </w:t>
      </w:r>
      <w:r w:rsidRPr="00A354B8">
        <w:t>в</w:t>
      </w:r>
      <w:r>
        <w:t xml:space="preserve"> </w:t>
      </w:r>
      <w:r w:rsidRPr="00A354B8">
        <w:t>ассортимент</w:t>
      </w:r>
      <w:r>
        <w:t xml:space="preserve"> </w:t>
      </w:r>
      <w:r w:rsidRPr="00A354B8">
        <w:t>ресторана</w:t>
      </w:r>
      <w:r>
        <w:t xml:space="preserve"> </w:t>
      </w:r>
      <w:r w:rsidRPr="00A354B8">
        <w:t>«Феникс»</w:t>
      </w:r>
      <w:r>
        <w:t xml:space="preserve"> </w:t>
      </w:r>
      <w:r w:rsidRPr="00A354B8">
        <w:t>входят</w:t>
      </w:r>
      <w:r>
        <w:t xml:space="preserve"> </w:t>
      </w:r>
      <w:r w:rsidRPr="00A354B8">
        <w:t>различные</w:t>
      </w:r>
      <w:r>
        <w:t xml:space="preserve"> </w:t>
      </w:r>
      <w:r w:rsidRPr="00A354B8">
        <w:t>десерты</w:t>
      </w:r>
      <w:r>
        <w:t xml:space="preserve"> </w:t>
      </w:r>
      <w:r w:rsidRPr="00A354B8">
        <w:t>и</w:t>
      </w:r>
      <w:r>
        <w:t xml:space="preserve"> </w:t>
      </w:r>
      <w:r w:rsidRPr="00A354B8">
        <w:t>кондитерские</w:t>
      </w:r>
      <w:r>
        <w:t xml:space="preserve"> </w:t>
      </w:r>
      <w:r w:rsidRPr="00A354B8">
        <w:t>изделия,</w:t>
      </w:r>
      <w:r>
        <w:t xml:space="preserve"> </w:t>
      </w:r>
      <w:r w:rsidRPr="00A354B8">
        <w:t>приготовленные</w:t>
      </w:r>
      <w:r>
        <w:t xml:space="preserve"> </w:t>
      </w:r>
      <w:r w:rsidRPr="00A354B8">
        <w:t>опытным</w:t>
      </w:r>
      <w:r>
        <w:t xml:space="preserve"> </w:t>
      </w:r>
      <w:r w:rsidRPr="00A354B8">
        <w:t>поваром-кондитером.</w:t>
      </w:r>
      <w:r>
        <w:t xml:space="preserve"> Предприятие имеет репутацию надежного работодателя и имеет в своем штате опытных сотрудников, регулярно посещающих курсы повышения квалификации.</w:t>
      </w:r>
    </w:p>
    <w:p w:rsidR="00924DEC" w:rsidRDefault="00924DEC" w:rsidP="0093346D">
      <w:pPr>
        <w:ind w:firstLine="709"/>
        <w:contextualSpacing/>
        <w:jc w:val="both"/>
      </w:pPr>
      <w:r w:rsidRPr="00C20E4B">
        <w:t>Таким</w:t>
      </w:r>
      <w:r>
        <w:t xml:space="preserve"> </w:t>
      </w:r>
      <w:r w:rsidRPr="00C20E4B">
        <w:t>образом,</w:t>
      </w:r>
      <w:r>
        <w:t xml:space="preserve"> </w:t>
      </w:r>
      <w:r w:rsidRPr="00C20E4B">
        <w:t>ресторан</w:t>
      </w:r>
      <w:r>
        <w:t xml:space="preserve"> </w:t>
      </w:r>
      <w:r w:rsidRPr="00C20E4B">
        <w:t>«Феникс»</w:t>
      </w:r>
      <w:r>
        <w:t xml:space="preserve"> </w:t>
      </w:r>
      <w:r w:rsidRPr="00C20E4B">
        <w:t>позиционирует</w:t>
      </w:r>
      <w:r>
        <w:t xml:space="preserve"> </w:t>
      </w:r>
      <w:r w:rsidRPr="00C20E4B">
        <w:t>себя</w:t>
      </w:r>
      <w:r>
        <w:t xml:space="preserve"> </w:t>
      </w:r>
      <w:r w:rsidRPr="00C20E4B">
        <w:t>на</w:t>
      </w:r>
      <w:r>
        <w:t xml:space="preserve"> </w:t>
      </w:r>
      <w:r w:rsidRPr="00C20E4B">
        <w:t>ресторанном</w:t>
      </w:r>
      <w:r>
        <w:t xml:space="preserve"> </w:t>
      </w:r>
      <w:r w:rsidRPr="00C20E4B">
        <w:t>рынке</w:t>
      </w:r>
      <w:r>
        <w:t xml:space="preserve"> </w:t>
      </w:r>
      <w:r w:rsidRPr="00C20E4B">
        <w:t>города</w:t>
      </w:r>
      <w:r>
        <w:t xml:space="preserve"> </w:t>
      </w:r>
      <w:r w:rsidRPr="00C20E4B">
        <w:t>Кореновск</w:t>
      </w:r>
      <w:r>
        <w:t xml:space="preserve">а </w:t>
      </w:r>
      <w:r w:rsidRPr="00C20E4B">
        <w:t>как</w:t>
      </w:r>
      <w:r>
        <w:t xml:space="preserve"> </w:t>
      </w:r>
      <w:r w:rsidRPr="00C20E4B">
        <w:t>предприятие</w:t>
      </w:r>
      <w:r>
        <w:t xml:space="preserve"> </w:t>
      </w:r>
      <w:r w:rsidRPr="00C20E4B">
        <w:t>питания</w:t>
      </w:r>
      <w:r>
        <w:t xml:space="preserve"> </w:t>
      </w:r>
      <w:r w:rsidRPr="00C20E4B">
        <w:t>высокого</w:t>
      </w:r>
      <w:r>
        <w:t xml:space="preserve"> </w:t>
      </w:r>
      <w:r w:rsidRPr="00C20E4B">
        <w:t>класса,</w:t>
      </w:r>
      <w:r>
        <w:t xml:space="preserve"> </w:t>
      </w:r>
      <w:r w:rsidRPr="00C20E4B">
        <w:t>предоставляющее</w:t>
      </w:r>
      <w:r>
        <w:t xml:space="preserve"> </w:t>
      </w:r>
      <w:r w:rsidRPr="00C20E4B">
        <w:t>услуги</w:t>
      </w:r>
      <w:r>
        <w:t xml:space="preserve"> </w:t>
      </w:r>
      <w:r w:rsidRPr="00C20E4B">
        <w:t>соответствующего</w:t>
      </w:r>
      <w:r>
        <w:t xml:space="preserve"> </w:t>
      </w:r>
      <w:r w:rsidRPr="00C20E4B">
        <w:t>качества</w:t>
      </w:r>
      <w:r>
        <w:t xml:space="preserve"> </w:t>
      </w:r>
      <w:r w:rsidRPr="00C20E4B">
        <w:t>как</w:t>
      </w:r>
      <w:r>
        <w:t xml:space="preserve"> </w:t>
      </w:r>
      <w:r w:rsidRPr="00C20E4B">
        <w:t>основные,</w:t>
      </w:r>
      <w:r>
        <w:t xml:space="preserve"> </w:t>
      </w:r>
      <w:r w:rsidRPr="00C20E4B">
        <w:t>так</w:t>
      </w:r>
      <w:r>
        <w:t xml:space="preserve"> </w:t>
      </w:r>
      <w:r w:rsidRPr="00C20E4B">
        <w:t>и</w:t>
      </w:r>
      <w:r>
        <w:t xml:space="preserve"> </w:t>
      </w:r>
      <w:r w:rsidRPr="00C20E4B">
        <w:t>дополнительные.</w:t>
      </w:r>
    </w:p>
    <w:p w:rsidR="00924DEC" w:rsidRDefault="00924DEC" w:rsidP="0093346D">
      <w:pPr>
        <w:ind w:firstLine="709"/>
        <w:contextualSpacing/>
        <w:jc w:val="both"/>
      </w:pPr>
      <w:r>
        <w:t xml:space="preserve">Общая характеристика предприятия, приведенная в данной статье является исходной информацией для описания бизнес-модели предприятия. </w:t>
      </w:r>
    </w:p>
    <w:p w:rsidR="00924DEC" w:rsidRDefault="00924DEC" w:rsidP="0093346D">
      <w:pPr>
        <w:ind w:firstLine="709"/>
        <w:contextualSpacing/>
        <w:jc w:val="both"/>
      </w:pPr>
      <w:r w:rsidRPr="007836DA">
        <w:rPr>
          <w:bCs/>
          <w:shd w:val="clear" w:color="auto" w:fill="FFFFFF"/>
        </w:rPr>
        <w:t>Бизнес-модель</w:t>
      </w:r>
      <w:r>
        <w:rPr>
          <w:rStyle w:val="apple-converted-space"/>
          <w:shd w:val="clear" w:color="auto" w:fill="FFFFFF"/>
        </w:rPr>
        <w:t xml:space="preserve"> </w:t>
      </w:r>
      <w:r w:rsidRPr="007836DA">
        <w:rPr>
          <w:shd w:val="clear" w:color="auto" w:fill="FFFFFF"/>
        </w:rPr>
        <w:t>-</w:t>
      </w:r>
      <w:r>
        <w:rPr>
          <w:shd w:val="clear" w:color="auto" w:fill="FFFFFF"/>
        </w:rPr>
        <w:t xml:space="preserve"> </w:t>
      </w:r>
      <w:r w:rsidRPr="00C20E4B">
        <w:rPr>
          <w:shd w:val="clear" w:color="auto" w:fill="FFFFFF"/>
        </w:rPr>
        <w:t>логическое</w:t>
      </w:r>
      <w:r>
        <w:rPr>
          <w:shd w:val="clear" w:color="auto" w:fill="FFFFFF"/>
        </w:rPr>
        <w:t xml:space="preserve"> </w:t>
      </w:r>
      <w:r w:rsidRPr="00C20E4B">
        <w:rPr>
          <w:shd w:val="clear" w:color="auto" w:fill="FFFFFF"/>
        </w:rPr>
        <w:t>схематическое</w:t>
      </w:r>
      <w:r>
        <w:rPr>
          <w:shd w:val="clear" w:color="auto" w:fill="FFFFFF"/>
        </w:rPr>
        <w:t xml:space="preserve"> </w:t>
      </w:r>
      <w:r w:rsidRPr="00C20E4B">
        <w:rPr>
          <w:shd w:val="clear" w:color="auto" w:fill="FFFFFF"/>
        </w:rPr>
        <w:t>описание</w:t>
      </w:r>
      <w:r>
        <w:rPr>
          <w:shd w:val="clear" w:color="auto" w:fill="FFFFFF"/>
        </w:rPr>
        <w:t xml:space="preserve"> </w:t>
      </w:r>
      <w:r w:rsidRPr="00C20E4B">
        <w:rPr>
          <w:shd w:val="clear" w:color="auto" w:fill="FFFFFF"/>
        </w:rPr>
        <w:t>бизнеса,</w:t>
      </w:r>
      <w:r>
        <w:rPr>
          <w:shd w:val="clear" w:color="auto" w:fill="FFFFFF"/>
        </w:rPr>
        <w:t xml:space="preserve"> </w:t>
      </w:r>
      <w:r w:rsidRPr="00C20E4B">
        <w:rPr>
          <w:shd w:val="clear" w:color="auto" w:fill="FFFFFF"/>
        </w:rPr>
        <w:t>призванное</w:t>
      </w:r>
      <w:r>
        <w:rPr>
          <w:shd w:val="clear" w:color="auto" w:fill="FFFFFF"/>
        </w:rPr>
        <w:t xml:space="preserve"> </w:t>
      </w:r>
      <w:r w:rsidRPr="00C20E4B">
        <w:rPr>
          <w:shd w:val="clear" w:color="auto" w:fill="FFFFFF"/>
        </w:rPr>
        <w:t>помочь</w:t>
      </w:r>
      <w:r>
        <w:rPr>
          <w:shd w:val="clear" w:color="auto" w:fill="FFFFFF"/>
        </w:rPr>
        <w:t xml:space="preserve"> </w:t>
      </w:r>
      <w:r w:rsidRPr="00C20E4B">
        <w:rPr>
          <w:shd w:val="clear" w:color="auto" w:fill="FFFFFF"/>
        </w:rPr>
        <w:t>в</w:t>
      </w:r>
      <w:r>
        <w:rPr>
          <w:shd w:val="clear" w:color="auto" w:fill="FFFFFF"/>
        </w:rPr>
        <w:t xml:space="preserve"> </w:t>
      </w:r>
      <w:r w:rsidRPr="00C20E4B">
        <w:rPr>
          <w:shd w:val="clear" w:color="auto" w:fill="FFFFFF"/>
        </w:rPr>
        <w:t>оценке</w:t>
      </w:r>
      <w:r>
        <w:rPr>
          <w:rStyle w:val="apple-converted-space"/>
          <w:shd w:val="clear" w:color="auto" w:fill="FFFFFF"/>
        </w:rPr>
        <w:t xml:space="preserve"> </w:t>
      </w:r>
      <w:hyperlink r:id="rId12" w:tooltip="Глава из книги " w:history="1">
        <w:r w:rsidRPr="001B4F13">
          <w:rPr>
            <w:rStyle w:val="Hyperlink"/>
            <w:color w:val="auto"/>
            <w:u w:val="none"/>
            <w:shd w:val="clear" w:color="auto" w:fill="FFFFFF"/>
          </w:rPr>
          <w:t>ключевых</w:t>
        </w:r>
        <w:r>
          <w:rPr>
            <w:rStyle w:val="Hyperlink"/>
            <w:color w:val="auto"/>
            <w:u w:val="none"/>
            <w:shd w:val="clear" w:color="auto" w:fill="FFFFFF"/>
          </w:rPr>
          <w:t xml:space="preserve"> </w:t>
        </w:r>
        <w:r w:rsidRPr="001B4F13">
          <w:rPr>
            <w:rStyle w:val="Hyperlink"/>
            <w:color w:val="auto"/>
            <w:u w:val="none"/>
            <w:shd w:val="clear" w:color="auto" w:fill="FFFFFF"/>
          </w:rPr>
          <w:t>факторов</w:t>
        </w:r>
        <w:r>
          <w:rPr>
            <w:rStyle w:val="Hyperlink"/>
            <w:color w:val="auto"/>
            <w:u w:val="none"/>
            <w:shd w:val="clear" w:color="auto" w:fill="FFFFFF"/>
          </w:rPr>
          <w:t xml:space="preserve"> </w:t>
        </w:r>
        <w:r w:rsidRPr="001B4F13">
          <w:rPr>
            <w:rStyle w:val="Hyperlink"/>
            <w:color w:val="auto"/>
            <w:u w:val="none"/>
            <w:shd w:val="clear" w:color="auto" w:fill="FFFFFF"/>
          </w:rPr>
          <w:t>успеха</w:t>
        </w:r>
        <w:r>
          <w:rPr>
            <w:rStyle w:val="Hyperlink"/>
            <w:color w:val="auto"/>
            <w:u w:val="none"/>
            <w:shd w:val="clear" w:color="auto" w:fill="FFFFFF"/>
          </w:rPr>
          <w:t xml:space="preserve"> </w:t>
        </w:r>
        <w:r w:rsidRPr="001B4F13">
          <w:rPr>
            <w:rStyle w:val="Hyperlink"/>
            <w:color w:val="auto"/>
            <w:u w:val="none"/>
            <w:shd w:val="clear" w:color="auto" w:fill="FFFFFF"/>
          </w:rPr>
          <w:t>компании</w:t>
        </w:r>
      </w:hyperlink>
      <w:r w:rsidRPr="00C20E4B">
        <w:t>.</w:t>
      </w:r>
      <w:r>
        <w:t xml:space="preserve"> Для описания бизнес-модели была выбрана методика А.</w:t>
      </w:r>
      <w:r w:rsidRPr="009B1EA9">
        <w:t xml:space="preserve"> </w:t>
      </w:r>
      <w:r>
        <w:t>Остервальдера.</w:t>
      </w:r>
    </w:p>
    <w:p w:rsidR="00924DEC" w:rsidRDefault="00924DEC" w:rsidP="00A82207">
      <w:pPr>
        <w:ind w:firstLine="709"/>
        <w:contextualSpacing/>
        <w:jc w:val="both"/>
      </w:pPr>
      <w:r w:rsidRPr="00C20E4B">
        <w:t>Подход,</w:t>
      </w:r>
      <w:r>
        <w:t xml:space="preserve"> </w:t>
      </w:r>
      <w:r w:rsidRPr="00C20E4B">
        <w:t>предложенный</w:t>
      </w:r>
      <w:r>
        <w:t xml:space="preserve"> </w:t>
      </w:r>
      <w:r w:rsidRPr="00C20E4B">
        <w:t>А.</w:t>
      </w:r>
      <w:r>
        <w:t xml:space="preserve"> </w:t>
      </w:r>
      <w:r w:rsidRPr="00C20E4B">
        <w:t>Остервальдером</w:t>
      </w:r>
      <w:r>
        <w:t xml:space="preserve"> </w:t>
      </w:r>
      <w:r w:rsidRPr="00C20E4B">
        <w:t>основывается</w:t>
      </w:r>
      <w:r>
        <w:t xml:space="preserve"> </w:t>
      </w:r>
      <w:r w:rsidRPr="00C20E4B">
        <w:t>на</w:t>
      </w:r>
      <w:r>
        <w:t xml:space="preserve"> </w:t>
      </w:r>
      <w:r w:rsidRPr="00C20E4B">
        <w:t>заполнении</w:t>
      </w:r>
      <w:r>
        <w:t xml:space="preserve"> </w:t>
      </w:r>
      <w:r w:rsidRPr="00C20E4B">
        <w:t>руководителем</w:t>
      </w:r>
      <w:r>
        <w:t xml:space="preserve"> или совм</w:t>
      </w:r>
      <w:r w:rsidRPr="00C017C9">
        <w:t>естно</w:t>
      </w:r>
      <w:r>
        <w:t xml:space="preserve"> </w:t>
      </w:r>
      <w:r w:rsidRPr="00C017C9">
        <w:t>командой</w:t>
      </w:r>
      <w:r>
        <w:t xml:space="preserve"> </w:t>
      </w:r>
      <w:r w:rsidRPr="00C017C9">
        <w:t>проекта/сотрудниками</w:t>
      </w:r>
      <w:r>
        <w:t xml:space="preserve"> </w:t>
      </w:r>
      <w:r w:rsidRPr="00C017C9">
        <w:t>предприятия,</w:t>
      </w:r>
      <w:r>
        <w:t xml:space="preserve"> </w:t>
      </w:r>
      <w:r w:rsidRPr="00C017C9">
        <w:t>девяти</w:t>
      </w:r>
      <w:r>
        <w:t xml:space="preserve"> </w:t>
      </w:r>
      <w:r w:rsidRPr="00C017C9">
        <w:t>блоков,</w:t>
      </w:r>
      <w:r>
        <w:t xml:space="preserve"> </w:t>
      </w:r>
      <w:r w:rsidRPr="00C017C9">
        <w:t>которые</w:t>
      </w:r>
      <w:r>
        <w:t xml:space="preserve"> </w:t>
      </w:r>
      <w:r w:rsidRPr="00C017C9">
        <w:t>отражают</w:t>
      </w:r>
      <w:r>
        <w:t xml:space="preserve"> </w:t>
      </w:r>
      <w:r w:rsidRPr="00C017C9">
        <w:t>основную</w:t>
      </w:r>
      <w:r>
        <w:t xml:space="preserve"> </w:t>
      </w:r>
      <w:r w:rsidRPr="00C017C9">
        <w:t>логику</w:t>
      </w:r>
      <w:r>
        <w:t xml:space="preserve"> </w:t>
      </w:r>
      <w:r w:rsidRPr="00C017C9">
        <w:t>действий</w:t>
      </w:r>
      <w:r>
        <w:t xml:space="preserve"> </w:t>
      </w:r>
      <w:r w:rsidRPr="00C017C9">
        <w:t>предприятия,</w:t>
      </w:r>
      <w:r>
        <w:t xml:space="preserve"> </w:t>
      </w:r>
      <w:r w:rsidRPr="00C017C9">
        <w:t>направленных</w:t>
      </w:r>
      <w:r>
        <w:t xml:space="preserve"> </w:t>
      </w:r>
      <w:r w:rsidRPr="00C017C9">
        <w:t>на</w:t>
      </w:r>
      <w:r>
        <w:t xml:space="preserve"> </w:t>
      </w:r>
      <w:r w:rsidRPr="00C017C9">
        <w:t>получение</w:t>
      </w:r>
      <w:r>
        <w:t xml:space="preserve"> </w:t>
      </w:r>
      <w:r w:rsidRPr="00C017C9">
        <w:t>прибыли</w:t>
      </w:r>
      <w:r>
        <w:t xml:space="preserve"> и предоставление качественных услуг</w:t>
      </w:r>
      <w:r w:rsidRPr="00C20E4B">
        <w:t>.</w:t>
      </w:r>
      <w:r>
        <w:t xml:space="preserve"> </w:t>
      </w:r>
      <w:r w:rsidRPr="00C20E4B">
        <w:t>Эти</w:t>
      </w:r>
      <w:r>
        <w:t xml:space="preserve"> </w:t>
      </w:r>
      <w:r w:rsidRPr="00C20E4B">
        <w:t>блоки</w:t>
      </w:r>
      <w:r>
        <w:t xml:space="preserve"> </w:t>
      </w:r>
      <w:r w:rsidRPr="00C20E4B">
        <w:t>связывают</w:t>
      </w:r>
      <w:r>
        <w:t xml:space="preserve"> </w:t>
      </w:r>
      <w:r w:rsidRPr="00C20E4B">
        <w:t>между</w:t>
      </w:r>
      <w:r>
        <w:t xml:space="preserve"> </w:t>
      </w:r>
      <w:r w:rsidRPr="00C20E4B">
        <w:t>собой</w:t>
      </w:r>
      <w:r>
        <w:t xml:space="preserve"> </w:t>
      </w:r>
      <w:r w:rsidRPr="00C20E4B">
        <w:t>четыре</w:t>
      </w:r>
      <w:r>
        <w:t xml:space="preserve"> </w:t>
      </w:r>
      <w:r w:rsidRPr="00C20E4B">
        <w:t>основные</w:t>
      </w:r>
      <w:r>
        <w:t xml:space="preserve"> </w:t>
      </w:r>
      <w:r w:rsidRPr="00C20E4B">
        <w:t>составляющие</w:t>
      </w:r>
      <w:r>
        <w:t xml:space="preserve"> </w:t>
      </w:r>
      <w:r w:rsidRPr="00C20E4B">
        <w:t>бизнеса:</w:t>
      </w:r>
      <w:r>
        <w:t xml:space="preserve"> </w:t>
      </w:r>
      <w:r w:rsidRPr="00C20E4B">
        <w:t>ценностное</w:t>
      </w:r>
      <w:r>
        <w:t xml:space="preserve"> </w:t>
      </w:r>
      <w:r w:rsidRPr="00C20E4B">
        <w:t>предложение,</w:t>
      </w:r>
      <w:r>
        <w:t xml:space="preserve"> </w:t>
      </w:r>
      <w:r w:rsidRPr="00C20E4B">
        <w:t>взаимодействие</w:t>
      </w:r>
      <w:r>
        <w:t xml:space="preserve"> </w:t>
      </w:r>
      <w:r w:rsidRPr="00C20E4B">
        <w:t>с</w:t>
      </w:r>
      <w:r>
        <w:t xml:space="preserve"> </w:t>
      </w:r>
      <w:r w:rsidRPr="00C20E4B">
        <w:t>потребителем,</w:t>
      </w:r>
      <w:r>
        <w:t xml:space="preserve"> </w:t>
      </w:r>
      <w:r w:rsidRPr="00C20E4B">
        <w:t>финансовая</w:t>
      </w:r>
      <w:r>
        <w:t xml:space="preserve"> </w:t>
      </w:r>
      <w:r w:rsidRPr="00C20E4B">
        <w:t>эффективность</w:t>
      </w:r>
      <w:r>
        <w:t xml:space="preserve"> </w:t>
      </w:r>
      <w:r w:rsidRPr="00C20E4B">
        <w:t>предприятия</w:t>
      </w:r>
      <w:r>
        <w:t xml:space="preserve"> </w:t>
      </w:r>
      <w:r w:rsidRPr="00C20E4B">
        <w:t>и</w:t>
      </w:r>
      <w:r>
        <w:t xml:space="preserve"> </w:t>
      </w:r>
      <w:r w:rsidRPr="00C20E4B">
        <w:t>инфраструктура.</w:t>
      </w:r>
      <w:r>
        <w:t xml:space="preserve"> </w:t>
      </w:r>
      <w:r w:rsidRPr="00C20E4B">
        <w:t>Для</w:t>
      </w:r>
      <w:r>
        <w:t xml:space="preserve"> </w:t>
      </w:r>
      <w:r w:rsidRPr="00C20E4B">
        <w:t>удобства</w:t>
      </w:r>
      <w:r>
        <w:t xml:space="preserve"> </w:t>
      </w:r>
      <w:r w:rsidRPr="00C20E4B">
        <w:t>построения,</w:t>
      </w:r>
      <w:r>
        <w:t xml:space="preserve"> </w:t>
      </w:r>
      <w:r w:rsidRPr="00C20E4B">
        <w:t>внесения</w:t>
      </w:r>
      <w:r>
        <w:t xml:space="preserve"> </w:t>
      </w:r>
      <w:r w:rsidRPr="00C20E4B">
        <w:t>изменений</w:t>
      </w:r>
      <w:r>
        <w:t xml:space="preserve"> </w:t>
      </w:r>
      <w:r w:rsidRPr="00C20E4B">
        <w:t>и</w:t>
      </w:r>
      <w:r>
        <w:t xml:space="preserve"> </w:t>
      </w:r>
      <w:r w:rsidRPr="00C20E4B">
        <w:t>визуализации</w:t>
      </w:r>
      <w:r>
        <w:t xml:space="preserve"> </w:t>
      </w:r>
      <w:r w:rsidRPr="00C20E4B">
        <w:t>бизнес</w:t>
      </w:r>
      <w:r>
        <w:t xml:space="preserve"> </w:t>
      </w:r>
      <w:r w:rsidRPr="00C20E4B">
        <w:t>-</w:t>
      </w:r>
      <w:r>
        <w:t xml:space="preserve"> </w:t>
      </w:r>
      <w:r w:rsidRPr="00C20E4B">
        <w:t>модели,</w:t>
      </w:r>
      <w:r>
        <w:t xml:space="preserve"> </w:t>
      </w:r>
      <w:r w:rsidRPr="00C20E4B">
        <w:t>автор</w:t>
      </w:r>
      <w:r>
        <w:t xml:space="preserve"> </w:t>
      </w:r>
      <w:r w:rsidRPr="00C20E4B">
        <w:t>предлагает</w:t>
      </w:r>
      <w:r>
        <w:t xml:space="preserve"> </w:t>
      </w:r>
      <w:r w:rsidRPr="00C20E4B">
        <w:t>схематичную</w:t>
      </w:r>
      <w:r>
        <w:t xml:space="preserve"> </w:t>
      </w:r>
      <w:r w:rsidRPr="00C20E4B">
        <w:t>структуру</w:t>
      </w:r>
      <w:r>
        <w:t xml:space="preserve"> </w:t>
      </w:r>
      <w:r w:rsidRPr="00C20E4B">
        <w:t>вышеупомянутых</w:t>
      </w:r>
      <w:r>
        <w:t xml:space="preserve"> </w:t>
      </w:r>
      <w:r w:rsidRPr="00C20E4B">
        <w:t>девяти</w:t>
      </w:r>
      <w:r>
        <w:t xml:space="preserve"> </w:t>
      </w:r>
      <w:r w:rsidRPr="00C20E4B">
        <w:t>блоков</w:t>
      </w:r>
      <w:r>
        <w:t xml:space="preserve"> </w:t>
      </w:r>
      <w:r w:rsidRPr="007908CF">
        <w:t>[4]</w:t>
      </w:r>
      <w:r w:rsidRPr="00C20E4B">
        <w:t>.</w:t>
      </w:r>
    </w:p>
    <w:p w:rsidR="00924DEC" w:rsidRDefault="00924DEC" w:rsidP="00A82207">
      <w:pPr>
        <w:ind w:firstLine="709"/>
        <w:contextualSpacing/>
        <w:jc w:val="both"/>
        <w:sectPr w:rsidR="00924DEC" w:rsidSect="003D2991">
          <w:pgSz w:w="11906" w:h="16838"/>
          <w:pgMar w:top="1418" w:right="1418" w:bottom="1418" w:left="1418" w:header="708" w:footer="708" w:gutter="0"/>
          <w:cols w:space="708"/>
          <w:titlePg/>
          <w:docGrid w:linePitch="360"/>
        </w:sectPr>
      </w:pPr>
    </w:p>
    <w:p w:rsidR="00924DEC" w:rsidRDefault="00924DEC" w:rsidP="000351B2">
      <w:pPr>
        <w:contextualSpacing/>
        <w:jc w:val="both"/>
      </w:pPr>
      <w:r w:rsidRPr="00DB610A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0" o:spid="_x0000_i1025" type="#_x0000_t75" alt="бИЗНЕС-МОДЕЛЬ.png" style="width:711.6pt;height:412.8pt;visibility:visible">
            <v:imagedata r:id="rId13" o:title=""/>
          </v:shape>
        </w:pict>
      </w:r>
    </w:p>
    <w:p w:rsidR="00924DEC" w:rsidRDefault="00924DEC" w:rsidP="000351B2">
      <w:pPr>
        <w:jc w:val="center"/>
      </w:pPr>
      <w:r w:rsidRPr="00FE67BA">
        <w:t>Рисунок</w:t>
      </w:r>
      <w:r>
        <w:t xml:space="preserve"> </w:t>
      </w:r>
      <w:r w:rsidRPr="00FE67BA">
        <w:t>1</w:t>
      </w:r>
      <w:r>
        <w:t xml:space="preserve"> </w:t>
      </w:r>
      <w:r w:rsidRPr="00FE67BA">
        <w:t>–Бизнес-модель</w:t>
      </w:r>
      <w:r>
        <w:t xml:space="preserve"> </w:t>
      </w:r>
      <w:r w:rsidRPr="00FE67BA">
        <w:t>предприятия</w:t>
      </w:r>
      <w:r>
        <w:t xml:space="preserve"> </w:t>
      </w:r>
      <w:r w:rsidRPr="00FE67BA">
        <w:t>общественного</w:t>
      </w:r>
      <w:r>
        <w:t xml:space="preserve"> </w:t>
      </w:r>
      <w:r w:rsidRPr="00FE67BA">
        <w:t>питания</w:t>
      </w:r>
      <w:r>
        <w:t xml:space="preserve"> </w:t>
      </w:r>
      <w:r w:rsidRPr="00FE67BA">
        <w:t>ООО</w:t>
      </w:r>
      <w:r>
        <w:t xml:space="preserve"> </w:t>
      </w:r>
      <w:r w:rsidRPr="00FE67BA">
        <w:t>«Феникс»</w:t>
      </w:r>
    </w:p>
    <w:p w:rsidR="00924DEC" w:rsidRPr="000351B2" w:rsidRDefault="00924DEC" w:rsidP="000351B2">
      <w:pPr>
        <w:sectPr w:rsidR="00924DEC" w:rsidRPr="000351B2" w:rsidSect="000351B2">
          <w:pgSz w:w="16838" w:h="11906" w:orient="landscape"/>
          <w:pgMar w:top="1418" w:right="1418" w:bottom="1418" w:left="1418" w:header="708" w:footer="708" w:gutter="0"/>
          <w:cols w:space="708"/>
          <w:titlePg/>
          <w:docGrid w:linePitch="381"/>
        </w:sectPr>
      </w:pPr>
    </w:p>
    <w:p w:rsidR="00924DEC" w:rsidRDefault="00924DEC" w:rsidP="000351B2">
      <w:pPr>
        <w:ind w:firstLine="709"/>
        <w:contextualSpacing/>
        <w:jc w:val="both"/>
      </w:pPr>
      <w:r>
        <w:t>Бизнес-модель объекта исследования представлена на рисунке 1.</w:t>
      </w:r>
    </w:p>
    <w:p w:rsidR="00924DEC" w:rsidRDefault="00924DEC" w:rsidP="00F46096">
      <w:pPr>
        <w:ind w:firstLine="709"/>
        <w:contextualSpacing/>
        <w:jc w:val="both"/>
      </w:pPr>
      <w:r>
        <w:t>Согласно разработанной бизнес модели преимуществами ООО «Феникс» являются:</w:t>
      </w:r>
    </w:p>
    <w:p w:rsidR="00924DEC" w:rsidRPr="00F46102" w:rsidRDefault="00924DEC" w:rsidP="00F46096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Качественное обслуживание.</w:t>
      </w:r>
    </w:p>
    <w:p w:rsidR="00924DEC" w:rsidRPr="00F46102" w:rsidRDefault="00924DEC" w:rsidP="00F46096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46102">
        <w:rPr>
          <w:rFonts w:ascii="Times New Roman" w:hAnsi="Times New Roman"/>
          <w:color w:val="000000"/>
          <w:sz w:val="28"/>
          <w:szCs w:val="28"/>
        </w:rPr>
        <w:t>Приемлемый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46102">
        <w:rPr>
          <w:rFonts w:ascii="Times New Roman" w:hAnsi="Times New Roman"/>
          <w:color w:val="000000"/>
          <w:sz w:val="28"/>
          <w:szCs w:val="28"/>
        </w:rPr>
        <w:t>уровень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46102">
        <w:rPr>
          <w:rFonts w:ascii="Times New Roman" w:hAnsi="Times New Roman"/>
          <w:color w:val="000000"/>
          <w:sz w:val="28"/>
          <w:szCs w:val="28"/>
        </w:rPr>
        <w:t>цен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4DEC" w:rsidRPr="00F46102" w:rsidRDefault="00924DEC" w:rsidP="00F46096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46102">
        <w:rPr>
          <w:rFonts w:ascii="Times New Roman" w:hAnsi="Times New Roman"/>
          <w:color w:val="000000"/>
          <w:sz w:val="28"/>
          <w:szCs w:val="28"/>
        </w:rPr>
        <w:t>У</w:t>
      </w:r>
      <w:r>
        <w:rPr>
          <w:rFonts w:ascii="Times New Roman" w:hAnsi="Times New Roman"/>
          <w:color w:val="000000"/>
          <w:sz w:val="28"/>
          <w:szCs w:val="28"/>
        </w:rPr>
        <w:t>ютная атмосфера.</w:t>
      </w:r>
    </w:p>
    <w:p w:rsidR="00924DEC" w:rsidRPr="00F46102" w:rsidRDefault="00924DEC" w:rsidP="00F46096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Опытный шеф-повар.</w:t>
      </w:r>
    </w:p>
    <w:p w:rsidR="00924DEC" w:rsidRPr="00F46102" w:rsidRDefault="00924DEC" w:rsidP="00F46096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46102">
        <w:rPr>
          <w:rFonts w:ascii="Times New Roman" w:hAnsi="Times New Roman"/>
          <w:color w:val="000000"/>
          <w:sz w:val="28"/>
          <w:szCs w:val="28"/>
        </w:rPr>
        <w:t>Большой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46102">
        <w:rPr>
          <w:rFonts w:ascii="Times New Roman" w:hAnsi="Times New Roman"/>
          <w:color w:val="000000"/>
          <w:sz w:val="28"/>
          <w:szCs w:val="28"/>
        </w:rPr>
        <w:t>выбор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46102">
        <w:rPr>
          <w:rFonts w:ascii="Times New Roman" w:hAnsi="Times New Roman"/>
          <w:color w:val="000000"/>
          <w:sz w:val="28"/>
          <w:szCs w:val="28"/>
        </w:rPr>
        <w:t>блюд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46102">
        <w:rPr>
          <w:rFonts w:ascii="Times New Roman" w:hAnsi="Times New Roman"/>
          <w:color w:val="000000"/>
          <w:sz w:val="28"/>
          <w:szCs w:val="28"/>
        </w:rPr>
        <w:t>кавказской,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46102">
        <w:rPr>
          <w:rFonts w:ascii="Times New Roman" w:hAnsi="Times New Roman"/>
          <w:color w:val="000000"/>
          <w:sz w:val="28"/>
          <w:szCs w:val="28"/>
        </w:rPr>
        <w:t>европей</w:t>
      </w:r>
      <w:r>
        <w:rPr>
          <w:rFonts w:ascii="Times New Roman" w:hAnsi="Times New Roman"/>
          <w:color w:val="000000"/>
          <w:sz w:val="28"/>
          <w:szCs w:val="28"/>
        </w:rPr>
        <w:t>ской, японской и русской кухонь.</w:t>
      </w:r>
    </w:p>
    <w:p w:rsidR="00924DEC" w:rsidRPr="00F46102" w:rsidRDefault="00924DEC" w:rsidP="00F46096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46102">
        <w:rPr>
          <w:rFonts w:ascii="Times New Roman" w:hAnsi="Times New Roman"/>
          <w:color w:val="000000"/>
          <w:sz w:val="28"/>
          <w:szCs w:val="28"/>
        </w:rPr>
        <w:t>Широкий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46102">
        <w:rPr>
          <w:rFonts w:ascii="Times New Roman" w:hAnsi="Times New Roman"/>
          <w:color w:val="000000"/>
          <w:sz w:val="28"/>
          <w:szCs w:val="28"/>
        </w:rPr>
        <w:t>выбор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46102">
        <w:rPr>
          <w:rFonts w:ascii="Times New Roman" w:hAnsi="Times New Roman"/>
          <w:color w:val="000000"/>
          <w:sz w:val="28"/>
          <w:szCs w:val="28"/>
        </w:rPr>
        <w:t>кондитерских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46102">
        <w:rPr>
          <w:rFonts w:ascii="Times New Roman" w:hAnsi="Times New Roman"/>
          <w:color w:val="000000"/>
          <w:sz w:val="28"/>
          <w:szCs w:val="28"/>
        </w:rPr>
        <w:t>изделий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4DEC" w:rsidRPr="00F46102" w:rsidRDefault="00924DEC" w:rsidP="00F46096">
      <w:pPr>
        <w:pStyle w:val="ListParagraph"/>
        <w:numPr>
          <w:ilvl w:val="0"/>
          <w:numId w:val="3"/>
        </w:numPr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F46102">
        <w:rPr>
          <w:rFonts w:ascii="Times New Roman" w:hAnsi="Times New Roman"/>
          <w:color w:val="000000"/>
          <w:sz w:val="28"/>
          <w:szCs w:val="28"/>
        </w:rPr>
        <w:t>Организация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46102">
        <w:rPr>
          <w:rFonts w:ascii="Times New Roman" w:hAnsi="Times New Roman"/>
          <w:color w:val="000000"/>
          <w:sz w:val="28"/>
          <w:szCs w:val="28"/>
        </w:rPr>
        <w:t>выездных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F46102">
        <w:rPr>
          <w:rFonts w:ascii="Times New Roman" w:hAnsi="Times New Roman"/>
          <w:color w:val="000000"/>
          <w:sz w:val="28"/>
          <w:szCs w:val="28"/>
        </w:rPr>
        <w:t>мероприятий.</w:t>
      </w:r>
    </w:p>
    <w:p w:rsidR="00924DEC" w:rsidRDefault="00924DEC" w:rsidP="00A82207">
      <w:pPr>
        <w:ind w:firstLine="709"/>
        <w:contextualSpacing/>
        <w:jc w:val="both"/>
        <w:rPr>
          <w:color w:val="000000"/>
        </w:rPr>
      </w:pPr>
      <w:r>
        <w:rPr>
          <w:color w:val="000000"/>
        </w:rPr>
        <w:t>Предприятие общественного питания ООО «Феникс» работает в следующих потребительских сегментах: юридические лица (проведение корпо</w:t>
      </w:r>
      <w:r w:rsidRPr="001661D5">
        <w:rPr>
          <w:color w:val="000000"/>
        </w:rPr>
        <w:t>рати</w:t>
      </w:r>
      <w:r>
        <w:rPr>
          <w:color w:val="000000"/>
        </w:rPr>
        <w:t>вных праздников от 10 до 150 человек), ф</w:t>
      </w:r>
      <w:r w:rsidRPr="001661D5">
        <w:rPr>
          <w:color w:val="000000"/>
        </w:rPr>
        <w:t>изические</w:t>
      </w:r>
      <w:r>
        <w:rPr>
          <w:color w:val="000000"/>
        </w:rPr>
        <w:t xml:space="preserve"> </w:t>
      </w:r>
      <w:r w:rsidRPr="001661D5">
        <w:rPr>
          <w:color w:val="000000"/>
        </w:rPr>
        <w:t>лица</w:t>
      </w:r>
      <w:r>
        <w:rPr>
          <w:color w:val="000000"/>
        </w:rPr>
        <w:t xml:space="preserve"> (</w:t>
      </w:r>
      <w:r w:rsidRPr="001661D5">
        <w:rPr>
          <w:color w:val="000000"/>
        </w:rPr>
        <w:t>клиенты,</w:t>
      </w:r>
      <w:r>
        <w:rPr>
          <w:color w:val="000000"/>
        </w:rPr>
        <w:t xml:space="preserve"> </w:t>
      </w:r>
      <w:r w:rsidRPr="001661D5">
        <w:rPr>
          <w:color w:val="000000"/>
        </w:rPr>
        <w:t>пришедшие</w:t>
      </w:r>
      <w:r>
        <w:rPr>
          <w:color w:val="000000"/>
        </w:rPr>
        <w:t xml:space="preserve"> </w:t>
      </w:r>
      <w:r w:rsidRPr="001661D5">
        <w:rPr>
          <w:color w:val="000000"/>
        </w:rPr>
        <w:t>на</w:t>
      </w:r>
      <w:r>
        <w:rPr>
          <w:color w:val="000000"/>
        </w:rPr>
        <w:t xml:space="preserve"> </w:t>
      </w:r>
      <w:r w:rsidRPr="001661D5">
        <w:rPr>
          <w:color w:val="000000"/>
        </w:rPr>
        <w:t>обед</w:t>
      </w:r>
      <w:r>
        <w:rPr>
          <w:color w:val="000000"/>
        </w:rPr>
        <w:t xml:space="preserve"> </w:t>
      </w:r>
      <w:r w:rsidRPr="001661D5">
        <w:rPr>
          <w:color w:val="000000"/>
        </w:rPr>
        <w:t>(би</w:t>
      </w:r>
      <w:r>
        <w:rPr>
          <w:color w:val="000000"/>
        </w:rPr>
        <w:t xml:space="preserve">знес-ланч), </w:t>
      </w:r>
      <w:r w:rsidRPr="001661D5">
        <w:rPr>
          <w:color w:val="000000"/>
        </w:rPr>
        <w:t>клиенты,</w:t>
      </w:r>
      <w:r>
        <w:rPr>
          <w:color w:val="000000"/>
        </w:rPr>
        <w:t xml:space="preserve"> </w:t>
      </w:r>
      <w:r w:rsidRPr="001661D5">
        <w:rPr>
          <w:color w:val="000000"/>
        </w:rPr>
        <w:t>пришедш</w:t>
      </w:r>
      <w:r>
        <w:rPr>
          <w:color w:val="000000"/>
        </w:rPr>
        <w:t xml:space="preserve">ие за кондитерскими изделиями (candybar), </w:t>
      </w:r>
      <w:r w:rsidRPr="001661D5">
        <w:rPr>
          <w:color w:val="000000"/>
        </w:rPr>
        <w:t>клиенты,</w:t>
      </w:r>
      <w:r>
        <w:rPr>
          <w:color w:val="000000"/>
        </w:rPr>
        <w:t xml:space="preserve"> </w:t>
      </w:r>
      <w:r w:rsidRPr="001661D5">
        <w:rPr>
          <w:color w:val="000000"/>
        </w:rPr>
        <w:t>желающие</w:t>
      </w:r>
      <w:r>
        <w:rPr>
          <w:color w:val="000000"/>
        </w:rPr>
        <w:t xml:space="preserve"> </w:t>
      </w:r>
      <w:r w:rsidRPr="001661D5">
        <w:rPr>
          <w:color w:val="000000"/>
        </w:rPr>
        <w:t>отметить</w:t>
      </w:r>
      <w:r>
        <w:rPr>
          <w:color w:val="000000"/>
        </w:rPr>
        <w:t xml:space="preserve"> </w:t>
      </w:r>
      <w:r w:rsidRPr="001661D5">
        <w:rPr>
          <w:color w:val="000000"/>
        </w:rPr>
        <w:t>како</w:t>
      </w:r>
      <w:r>
        <w:rPr>
          <w:color w:val="000000"/>
        </w:rPr>
        <w:t>й-либо праздник (</w:t>
      </w:r>
      <w:r w:rsidRPr="001661D5">
        <w:rPr>
          <w:color w:val="000000"/>
        </w:rPr>
        <w:t>банкеты</w:t>
      </w:r>
      <w:r>
        <w:rPr>
          <w:color w:val="000000"/>
        </w:rPr>
        <w:t xml:space="preserve"> </w:t>
      </w:r>
      <w:r w:rsidRPr="001661D5">
        <w:rPr>
          <w:color w:val="000000"/>
        </w:rPr>
        <w:t>от</w:t>
      </w:r>
      <w:r>
        <w:rPr>
          <w:color w:val="000000"/>
        </w:rPr>
        <w:t xml:space="preserve"> </w:t>
      </w:r>
      <w:r w:rsidRPr="001661D5">
        <w:rPr>
          <w:color w:val="000000"/>
        </w:rPr>
        <w:t>5</w:t>
      </w:r>
      <w:r>
        <w:rPr>
          <w:color w:val="000000"/>
        </w:rPr>
        <w:t xml:space="preserve"> </w:t>
      </w:r>
      <w:r w:rsidRPr="001661D5">
        <w:rPr>
          <w:color w:val="000000"/>
        </w:rPr>
        <w:t>до</w:t>
      </w:r>
      <w:r>
        <w:rPr>
          <w:color w:val="000000"/>
        </w:rPr>
        <w:t xml:space="preserve"> </w:t>
      </w:r>
      <w:r w:rsidRPr="001661D5">
        <w:rPr>
          <w:color w:val="000000"/>
        </w:rPr>
        <w:t>150</w:t>
      </w:r>
      <w:r>
        <w:rPr>
          <w:color w:val="000000"/>
        </w:rPr>
        <w:t xml:space="preserve"> </w:t>
      </w:r>
      <w:r w:rsidRPr="001661D5">
        <w:rPr>
          <w:color w:val="000000"/>
        </w:rPr>
        <w:t>человек)</w:t>
      </w:r>
      <w:r>
        <w:rPr>
          <w:color w:val="000000"/>
        </w:rPr>
        <w:t xml:space="preserve">, </w:t>
      </w:r>
      <w:r w:rsidRPr="001661D5">
        <w:rPr>
          <w:color w:val="000000"/>
        </w:rPr>
        <w:t>клиенты</w:t>
      </w:r>
      <w:r>
        <w:rPr>
          <w:color w:val="000000"/>
        </w:rPr>
        <w:t xml:space="preserve"> </w:t>
      </w:r>
      <w:r w:rsidRPr="001661D5">
        <w:rPr>
          <w:color w:val="000000"/>
        </w:rPr>
        <w:t>в</w:t>
      </w:r>
      <w:r>
        <w:rPr>
          <w:color w:val="000000"/>
        </w:rPr>
        <w:t xml:space="preserve"> </w:t>
      </w:r>
      <w:r w:rsidRPr="001661D5">
        <w:rPr>
          <w:color w:val="000000"/>
        </w:rPr>
        <w:t>возрасте</w:t>
      </w:r>
      <w:r>
        <w:rPr>
          <w:color w:val="000000"/>
        </w:rPr>
        <w:t xml:space="preserve"> </w:t>
      </w:r>
      <w:r w:rsidRPr="001661D5">
        <w:rPr>
          <w:color w:val="000000"/>
        </w:rPr>
        <w:t>от</w:t>
      </w:r>
      <w:r>
        <w:rPr>
          <w:color w:val="000000"/>
        </w:rPr>
        <w:t xml:space="preserve"> </w:t>
      </w:r>
      <w:r w:rsidRPr="001661D5">
        <w:rPr>
          <w:color w:val="000000"/>
        </w:rPr>
        <w:t>15</w:t>
      </w:r>
      <w:r>
        <w:rPr>
          <w:color w:val="000000"/>
        </w:rPr>
        <w:t xml:space="preserve"> </w:t>
      </w:r>
      <w:r w:rsidRPr="001661D5">
        <w:rPr>
          <w:color w:val="000000"/>
        </w:rPr>
        <w:t>до</w:t>
      </w:r>
      <w:r>
        <w:rPr>
          <w:color w:val="000000"/>
        </w:rPr>
        <w:t xml:space="preserve"> </w:t>
      </w:r>
      <w:r w:rsidRPr="001661D5">
        <w:rPr>
          <w:color w:val="000000"/>
        </w:rPr>
        <w:t>30</w:t>
      </w:r>
      <w:r>
        <w:rPr>
          <w:color w:val="000000"/>
        </w:rPr>
        <w:t xml:space="preserve"> </w:t>
      </w:r>
      <w:r w:rsidRPr="001661D5">
        <w:rPr>
          <w:color w:val="000000"/>
        </w:rPr>
        <w:t>лет,</w:t>
      </w:r>
      <w:r>
        <w:rPr>
          <w:color w:val="000000"/>
        </w:rPr>
        <w:t xml:space="preserve"> </w:t>
      </w:r>
      <w:r w:rsidRPr="001661D5">
        <w:rPr>
          <w:color w:val="000000"/>
        </w:rPr>
        <w:t>интересующиеся</w:t>
      </w:r>
      <w:r>
        <w:rPr>
          <w:color w:val="000000"/>
        </w:rPr>
        <w:t xml:space="preserve"> </w:t>
      </w:r>
      <w:r w:rsidRPr="001661D5">
        <w:rPr>
          <w:color w:val="000000"/>
        </w:rPr>
        <w:t>тематическими</w:t>
      </w:r>
      <w:r>
        <w:rPr>
          <w:color w:val="000000"/>
        </w:rPr>
        <w:t xml:space="preserve"> </w:t>
      </w:r>
      <w:r w:rsidRPr="001661D5">
        <w:rPr>
          <w:color w:val="000000"/>
        </w:rPr>
        <w:t>вечерами</w:t>
      </w:r>
      <w:r>
        <w:rPr>
          <w:color w:val="000000"/>
        </w:rPr>
        <w:t>). Ресторан пользуется несколькими каналами сбыта: о</w:t>
      </w:r>
      <w:r w:rsidRPr="00F54364">
        <w:rPr>
          <w:color w:val="000000"/>
        </w:rPr>
        <w:t>бслужива</w:t>
      </w:r>
      <w:r>
        <w:rPr>
          <w:color w:val="000000"/>
        </w:rPr>
        <w:t>ние непосредственно в ресторане, з</w:t>
      </w:r>
      <w:r w:rsidRPr="00F54364">
        <w:rPr>
          <w:color w:val="000000"/>
        </w:rPr>
        <w:t>а</w:t>
      </w:r>
      <w:r>
        <w:rPr>
          <w:color w:val="000000"/>
        </w:rPr>
        <w:t>каз блюд через сайт, з</w:t>
      </w:r>
      <w:r w:rsidRPr="00F54364">
        <w:rPr>
          <w:color w:val="000000"/>
        </w:rPr>
        <w:t>аказ</w:t>
      </w:r>
      <w:r>
        <w:rPr>
          <w:color w:val="000000"/>
        </w:rPr>
        <w:t xml:space="preserve"> </w:t>
      </w:r>
      <w:r w:rsidRPr="00F54364">
        <w:rPr>
          <w:color w:val="000000"/>
        </w:rPr>
        <w:t>блюд</w:t>
      </w:r>
      <w:r>
        <w:rPr>
          <w:color w:val="000000"/>
        </w:rPr>
        <w:t xml:space="preserve"> </w:t>
      </w:r>
      <w:r w:rsidRPr="00F54364">
        <w:rPr>
          <w:color w:val="000000"/>
        </w:rPr>
        <w:t>по</w:t>
      </w:r>
      <w:r>
        <w:rPr>
          <w:color w:val="000000"/>
        </w:rPr>
        <w:t xml:space="preserve"> </w:t>
      </w:r>
      <w:r w:rsidRPr="00F54364">
        <w:rPr>
          <w:color w:val="000000"/>
        </w:rPr>
        <w:t>телефон</w:t>
      </w:r>
      <w:r>
        <w:rPr>
          <w:color w:val="000000"/>
        </w:rPr>
        <w:t>у.</w:t>
      </w:r>
    </w:p>
    <w:p w:rsidR="00924DEC" w:rsidRDefault="00924DEC" w:rsidP="00A82207">
      <w:pPr>
        <w:ind w:firstLine="709"/>
        <w:contextualSpacing/>
        <w:jc w:val="both"/>
      </w:pPr>
      <w:r>
        <w:rPr>
          <w:color w:val="000000"/>
        </w:rPr>
        <w:t>Согласно разработанной бизнес-модели, предприятие имеет следующие потоки выручки:</w:t>
      </w:r>
    </w:p>
    <w:p w:rsidR="00924DEC" w:rsidRPr="001A7962" w:rsidRDefault="00924DEC" w:rsidP="009B1EA9">
      <w:pPr>
        <w:pStyle w:val="ListParagraph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7962">
        <w:rPr>
          <w:rFonts w:ascii="Times New Roman" w:hAnsi="Times New Roman"/>
          <w:color w:val="000000"/>
          <w:sz w:val="28"/>
          <w:szCs w:val="28"/>
        </w:rPr>
        <w:t>Доход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от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продажи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блюд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напитков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через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инте</w:t>
      </w:r>
      <w:r>
        <w:rPr>
          <w:rFonts w:ascii="Times New Roman" w:hAnsi="Times New Roman"/>
          <w:color w:val="000000"/>
          <w:sz w:val="28"/>
          <w:szCs w:val="28"/>
        </w:rPr>
        <w:t>рнет.</w:t>
      </w:r>
    </w:p>
    <w:p w:rsidR="00924DEC" w:rsidRPr="001A7962" w:rsidRDefault="00924DEC" w:rsidP="009B1EA9">
      <w:pPr>
        <w:pStyle w:val="ListParagraph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Доход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от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проведения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выездных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мероприятий</w:t>
      </w:r>
      <w:r>
        <w:rPr>
          <w:rFonts w:ascii="Times New Roman" w:hAnsi="Times New Roman"/>
          <w:color w:val="000000"/>
          <w:sz w:val="28"/>
          <w:szCs w:val="28"/>
        </w:rPr>
        <w:t>.</w:t>
      </w:r>
    </w:p>
    <w:p w:rsidR="00924DEC" w:rsidRPr="001A7962" w:rsidRDefault="00924DEC" w:rsidP="009B1EA9">
      <w:pPr>
        <w:pStyle w:val="ListParagraph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A7962">
        <w:rPr>
          <w:rFonts w:ascii="Times New Roman" w:hAnsi="Times New Roman"/>
          <w:color w:val="000000"/>
          <w:sz w:val="28"/>
          <w:szCs w:val="28"/>
        </w:rPr>
        <w:t>Доход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от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проведения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кор</w:t>
      </w:r>
      <w:r>
        <w:rPr>
          <w:rFonts w:ascii="Times New Roman" w:hAnsi="Times New Roman"/>
          <w:color w:val="000000"/>
          <w:sz w:val="28"/>
          <w:szCs w:val="28"/>
        </w:rPr>
        <w:t>поративов и иных мероприятий.</w:t>
      </w:r>
    </w:p>
    <w:p w:rsidR="00924DEC" w:rsidRPr="001A7962" w:rsidRDefault="00924DEC" w:rsidP="009B1EA9">
      <w:pPr>
        <w:pStyle w:val="ListParagraph"/>
        <w:numPr>
          <w:ilvl w:val="0"/>
          <w:numId w:val="4"/>
        </w:numPr>
        <w:tabs>
          <w:tab w:val="left" w:pos="993"/>
        </w:tabs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Доход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от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обслуживания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A7962">
        <w:rPr>
          <w:rFonts w:ascii="Times New Roman" w:hAnsi="Times New Roman"/>
          <w:color w:val="000000"/>
          <w:sz w:val="28"/>
          <w:szCs w:val="28"/>
        </w:rPr>
        <w:t>клиентов.</w:t>
      </w:r>
    </w:p>
    <w:p w:rsidR="00924DEC" w:rsidRPr="001A7962" w:rsidRDefault="00924DEC" w:rsidP="00E628DA">
      <w:pPr>
        <w:ind w:firstLine="709"/>
        <w:contextualSpacing/>
        <w:jc w:val="both"/>
        <w:rPr>
          <w:color w:val="000000"/>
        </w:rPr>
      </w:pPr>
      <w:r>
        <w:rPr>
          <w:color w:val="000000"/>
        </w:rPr>
        <w:t xml:space="preserve">Основными направлениями деятельности ООО «Феникс» являются </w:t>
      </w:r>
      <w:r w:rsidRPr="007448E7">
        <w:rPr>
          <w:color w:val="000000"/>
        </w:rPr>
        <w:t>организац</w:t>
      </w:r>
      <w:r>
        <w:rPr>
          <w:color w:val="000000"/>
        </w:rPr>
        <w:t xml:space="preserve">ия общественного питания и </w:t>
      </w:r>
      <w:r w:rsidRPr="007448E7">
        <w:rPr>
          <w:color w:val="000000"/>
        </w:rPr>
        <w:t>проведение</w:t>
      </w:r>
      <w:r>
        <w:rPr>
          <w:color w:val="000000"/>
        </w:rPr>
        <w:t xml:space="preserve"> </w:t>
      </w:r>
      <w:r w:rsidRPr="007448E7">
        <w:rPr>
          <w:color w:val="000000"/>
        </w:rPr>
        <w:t>праздников</w:t>
      </w:r>
      <w:r>
        <w:rPr>
          <w:color w:val="000000"/>
        </w:rPr>
        <w:t xml:space="preserve"> </w:t>
      </w:r>
      <w:r w:rsidRPr="007448E7">
        <w:rPr>
          <w:color w:val="000000"/>
        </w:rPr>
        <w:t>и</w:t>
      </w:r>
      <w:r>
        <w:rPr>
          <w:color w:val="000000"/>
        </w:rPr>
        <w:t xml:space="preserve"> </w:t>
      </w:r>
      <w:r w:rsidRPr="007448E7">
        <w:rPr>
          <w:color w:val="000000"/>
        </w:rPr>
        <w:t>корпоративов</w:t>
      </w:r>
      <w:r>
        <w:rPr>
          <w:color w:val="000000"/>
        </w:rPr>
        <w:t>. Основными ресурсами, согласно разработанной бизнес-модели, являются: с</w:t>
      </w:r>
      <w:r w:rsidRPr="00E628DA">
        <w:rPr>
          <w:color w:val="000000"/>
        </w:rPr>
        <w:t>овременное</w:t>
      </w:r>
      <w:r>
        <w:rPr>
          <w:color w:val="000000"/>
        </w:rPr>
        <w:t xml:space="preserve"> </w:t>
      </w:r>
      <w:r w:rsidRPr="00E628DA">
        <w:rPr>
          <w:color w:val="000000"/>
        </w:rPr>
        <w:t>оборудование</w:t>
      </w:r>
      <w:r>
        <w:rPr>
          <w:color w:val="000000"/>
        </w:rPr>
        <w:t xml:space="preserve"> </w:t>
      </w:r>
      <w:r w:rsidRPr="00E628DA">
        <w:rPr>
          <w:color w:val="000000"/>
        </w:rPr>
        <w:t>для</w:t>
      </w:r>
      <w:r>
        <w:rPr>
          <w:color w:val="000000"/>
        </w:rPr>
        <w:t xml:space="preserve"> </w:t>
      </w:r>
      <w:r w:rsidRPr="00E628DA">
        <w:rPr>
          <w:color w:val="000000"/>
        </w:rPr>
        <w:t>приготовления</w:t>
      </w:r>
      <w:r>
        <w:rPr>
          <w:color w:val="000000"/>
        </w:rPr>
        <w:t xml:space="preserve"> </w:t>
      </w:r>
      <w:r w:rsidRPr="00E628DA">
        <w:rPr>
          <w:color w:val="000000"/>
        </w:rPr>
        <w:t>различных</w:t>
      </w:r>
      <w:r>
        <w:rPr>
          <w:color w:val="000000"/>
        </w:rPr>
        <w:t xml:space="preserve"> </w:t>
      </w:r>
      <w:r w:rsidRPr="00E628DA">
        <w:rPr>
          <w:color w:val="000000"/>
        </w:rPr>
        <w:t>блюд</w:t>
      </w:r>
      <w:r>
        <w:rPr>
          <w:color w:val="000000"/>
        </w:rPr>
        <w:t>, о</w:t>
      </w:r>
      <w:r w:rsidRPr="001A7962">
        <w:rPr>
          <w:color w:val="000000"/>
        </w:rPr>
        <w:t>пытные</w:t>
      </w:r>
      <w:r>
        <w:rPr>
          <w:color w:val="000000"/>
        </w:rPr>
        <w:t xml:space="preserve"> </w:t>
      </w:r>
      <w:r w:rsidRPr="001A7962">
        <w:rPr>
          <w:color w:val="000000"/>
        </w:rPr>
        <w:t>официанты</w:t>
      </w:r>
      <w:r>
        <w:rPr>
          <w:color w:val="000000"/>
        </w:rPr>
        <w:t xml:space="preserve"> </w:t>
      </w:r>
      <w:r w:rsidRPr="001A7962">
        <w:rPr>
          <w:color w:val="000000"/>
        </w:rPr>
        <w:t>и</w:t>
      </w:r>
      <w:r>
        <w:rPr>
          <w:color w:val="000000"/>
        </w:rPr>
        <w:t xml:space="preserve"> </w:t>
      </w:r>
      <w:r w:rsidRPr="001A7962">
        <w:rPr>
          <w:color w:val="000000"/>
        </w:rPr>
        <w:t>повара</w:t>
      </w:r>
      <w:r>
        <w:rPr>
          <w:color w:val="000000"/>
        </w:rPr>
        <w:t>, з</w:t>
      </w:r>
      <w:r w:rsidRPr="001A7962">
        <w:rPr>
          <w:color w:val="000000"/>
        </w:rPr>
        <w:t>дание</w:t>
      </w:r>
      <w:r>
        <w:rPr>
          <w:color w:val="000000"/>
        </w:rPr>
        <w:t xml:space="preserve"> </w:t>
      </w:r>
      <w:r w:rsidRPr="001A7962">
        <w:rPr>
          <w:color w:val="000000"/>
        </w:rPr>
        <w:t>ресторана</w:t>
      </w:r>
      <w:r>
        <w:rPr>
          <w:color w:val="000000"/>
        </w:rPr>
        <w:t>, п</w:t>
      </w:r>
      <w:r w:rsidRPr="001A7962">
        <w:rPr>
          <w:color w:val="000000"/>
        </w:rPr>
        <w:t>родукты</w:t>
      </w:r>
      <w:r>
        <w:rPr>
          <w:color w:val="000000"/>
        </w:rPr>
        <w:t xml:space="preserve"> </w:t>
      </w:r>
      <w:r w:rsidRPr="001A7962">
        <w:rPr>
          <w:color w:val="000000"/>
        </w:rPr>
        <w:t>и</w:t>
      </w:r>
      <w:r>
        <w:rPr>
          <w:color w:val="000000"/>
        </w:rPr>
        <w:t xml:space="preserve"> </w:t>
      </w:r>
      <w:r w:rsidRPr="001A7962">
        <w:rPr>
          <w:color w:val="000000"/>
        </w:rPr>
        <w:t>напитки.</w:t>
      </w:r>
    </w:p>
    <w:p w:rsidR="00924DEC" w:rsidRPr="003578F5" w:rsidRDefault="00924DEC" w:rsidP="003578F5">
      <w:pPr>
        <w:ind w:firstLine="709"/>
        <w:contextualSpacing/>
        <w:jc w:val="both"/>
        <w:rPr>
          <w:color w:val="000000"/>
        </w:rPr>
      </w:pPr>
      <w:r>
        <w:rPr>
          <w:color w:val="000000"/>
        </w:rPr>
        <w:t>Основными партнерами ООО «Феникс» являются п</w:t>
      </w:r>
      <w:r w:rsidRPr="00602DE2">
        <w:rPr>
          <w:color w:val="000000"/>
        </w:rPr>
        <w:t>оставщики</w:t>
      </w:r>
      <w:r>
        <w:rPr>
          <w:color w:val="000000"/>
        </w:rPr>
        <w:t xml:space="preserve"> </w:t>
      </w:r>
      <w:r w:rsidRPr="00602DE2">
        <w:rPr>
          <w:color w:val="000000"/>
        </w:rPr>
        <w:t>продуктов</w:t>
      </w:r>
      <w:r>
        <w:rPr>
          <w:color w:val="000000"/>
        </w:rPr>
        <w:t xml:space="preserve"> </w:t>
      </w:r>
      <w:r w:rsidRPr="00602DE2">
        <w:rPr>
          <w:color w:val="000000"/>
        </w:rPr>
        <w:t>и</w:t>
      </w:r>
      <w:r>
        <w:rPr>
          <w:color w:val="000000"/>
        </w:rPr>
        <w:t xml:space="preserve"> </w:t>
      </w:r>
      <w:r w:rsidRPr="00602DE2">
        <w:rPr>
          <w:color w:val="000000"/>
        </w:rPr>
        <w:t>напитков</w:t>
      </w:r>
      <w:r>
        <w:rPr>
          <w:color w:val="000000"/>
        </w:rPr>
        <w:t>, ф</w:t>
      </w:r>
      <w:r w:rsidRPr="00602DE2">
        <w:rPr>
          <w:color w:val="000000"/>
        </w:rPr>
        <w:t>ирма,</w:t>
      </w:r>
      <w:r>
        <w:rPr>
          <w:color w:val="000000"/>
        </w:rPr>
        <w:t xml:space="preserve"> </w:t>
      </w:r>
      <w:r w:rsidRPr="00602DE2">
        <w:rPr>
          <w:color w:val="000000"/>
        </w:rPr>
        <w:t>осущес</w:t>
      </w:r>
      <w:r>
        <w:rPr>
          <w:color w:val="000000"/>
        </w:rPr>
        <w:t>твляющая поддержку сайта ресторана и к</w:t>
      </w:r>
      <w:r w:rsidRPr="00602DE2">
        <w:rPr>
          <w:color w:val="000000"/>
        </w:rPr>
        <w:t>ондитерская</w:t>
      </w:r>
      <w:r>
        <w:rPr>
          <w:color w:val="000000"/>
        </w:rPr>
        <w:t xml:space="preserve"> </w:t>
      </w:r>
      <w:r w:rsidRPr="00602DE2">
        <w:rPr>
          <w:color w:val="000000"/>
        </w:rPr>
        <w:t>"Эвалон"</w:t>
      </w:r>
      <w:r>
        <w:rPr>
          <w:color w:val="000000"/>
        </w:rPr>
        <w:t xml:space="preserve">. Структура расходов ресторана имеет следующий вид: </w:t>
      </w:r>
      <w:r w:rsidRPr="003578F5">
        <w:rPr>
          <w:color w:val="000000"/>
        </w:rPr>
        <w:t>затраты</w:t>
      </w:r>
      <w:r>
        <w:rPr>
          <w:color w:val="000000"/>
        </w:rPr>
        <w:t xml:space="preserve"> </w:t>
      </w:r>
      <w:r w:rsidRPr="003578F5">
        <w:rPr>
          <w:color w:val="000000"/>
        </w:rPr>
        <w:t>постоянные:</w:t>
      </w:r>
      <w:r>
        <w:rPr>
          <w:color w:val="000000"/>
        </w:rPr>
        <w:t xml:space="preserve"> </w:t>
      </w:r>
      <w:r w:rsidRPr="003578F5">
        <w:rPr>
          <w:color w:val="000000"/>
        </w:rPr>
        <w:t>изготовление</w:t>
      </w:r>
      <w:r>
        <w:rPr>
          <w:color w:val="000000"/>
        </w:rPr>
        <w:t xml:space="preserve"> </w:t>
      </w:r>
      <w:r w:rsidRPr="003578F5">
        <w:rPr>
          <w:color w:val="000000"/>
        </w:rPr>
        <w:t>блюд,</w:t>
      </w:r>
      <w:r>
        <w:rPr>
          <w:color w:val="000000"/>
        </w:rPr>
        <w:t xml:space="preserve"> </w:t>
      </w:r>
      <w:r w:rsidRPr="003578F5">
        <w:rPr>
          <w:color w:val="000000"/>
        </w:rPr>
        <w:t>обслуживание</w:t>
      </w:r>
      <w:r>
        <w:rPr>
          <w:color w:val="000000"/>
        </w:rPr>
        <w:t xml:space="preserve"> </w:t>
      </w:r>
      <w:r w:rsidRPr="003578F5">
        <w:rPr>
          <w:color w:val="000000"/>
        </w:rPr>
        <w:t>клиентов;</w:t>
      </w:r>
      <w:r>
        <w:rPr>
          <w:color w:val="000000"/>
        </w:rPr>
        <w:t xml:space="preserve"> </w:t>
      </w:r>
      <w:r w:rsidRPr="003578F5">
        <w:rPr>
          <w:color w:val="000000"/>
        </w:rPr>
        <w:t>затраты</w:t>
      </w:r>
      <w:r>
        <w:rPr>
          <w:color w:val="000000"/>
        </w:rPr>
        <w:t xml:space="preserve"> </w:t>
      </w:r>
      <w:r w:rsidRPr="003578F5">
        <w:rPr>
          <w:color w:val="000000"/>
        </w:rPr>
        <w:t>переменные:</w:t>
      </w:r>
      <w:r>
        <w:rPr>
          <w:color w:val="000000"/>
        </w:rPr>
        <w:t xml:space="preserve"> </w:t>
      </w:r>
      <w:r w:rsidRPr="003578F5">
        <w:rPr>
          <w:color w:val="000000"/>
        </w:rPr>
        <w:t>плата</w:t>
      </w:r>
      <w:r>
        <w:rPr>
          <w:color w:val="000000"/>
        </w:rPr>
        <w:t xml:space="preserve"> </w:t>
      </w:r>
      <w:r w:rsidRPr="003578F5">
        <w:rPr>
          <w:color w:val="000000"/>
        </w:rPr>
        <w:t>партнерам</w:t>
      </w:r>
      <w:r>
        <w:rPr>
          <w:color w:val="000000"/>
        </w:rPr>
        <w:t xml:space="preserve"> </w:t>
      </w:r>
      <w:r w:rsidRPr="003578F5">
        <w:rPr>
          <w:color w:val="000000"/>
        </w:rPr>
        <w:t>и</w:t>
      </w:r>
      <w:r>
        <w:rPr>
          <w:color w:val="000000"/>
        </w:rPr>
        <w:t xml:space="preserve"> </w:t>
      </w:r>
      <w:r w:rsidRPr="003578F5">
        <w:rPr>
          <w:color w:val="000000"/>
        </w:rPr>
        <w:t>поставщикам,</w:t>
      </w:r>
      <w:r>
        <w:rPr>
          <w:color w:val="000000"/>
        </w:rPr>
        <w:t xml:space="preserve"> </w:t>
      </w:r>
      <w:r w:rsidRPr="003578F5">
        <w:rPr>
          <w:color w:val="000000"/>
        </w:rPr>
        <w:t>покупка</w:t>
      </w:r>
      <w:r>
        <w:rPr>
          <w:color w:val="000000"/>
        </w:rPr>
        <w:t xml:space="preserve"> </w:t>
      </w:r>
      <w:r w:rsidRPr="003578F5">
        <w:rPr>
          <w:color w:val="000000"/>
        </w:rPr>
        <w:t>оборудования.</w:t>
      </w:r>
    </w:p>
    <w:p w:rsidR="00924DEC" w:rsidRDefault="00924DEC" w:rsidP="00F4609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Необходимо отметить, что помимо бизнес-модели исходными данными для разработки архитектуры предприятия является стратегия развития.</w:t>
      </w:r>
    </w:p>
    <w:p w:rsidR="00924DEC" w:rsidRPr="00F46096" w:rsidRDefault="00924DEC" w:rsidP="00F46096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color w:val="000000"/>
          <w:sz w:val="36"/>
          <w:szCs w:val="28"/>
        </w:rPr>
      </w:pPr>
      <w:r w:rsidRPr="00F46096">
        <w:rPr>
          <w:rFonts w:ascii="Times New Roman" w:hAnsi="Times New Roman"/>
          <w:sz w:val="28"/>
        </w:rPr>
        <w:t>Разработка</w:t>
      </w:r>
      <w:r>
        <w:rPr>
          <w:rFonts w:ascii="Times New Roman" w:hAnsi="Times New Roman"/>
          <w:sz w:val="28"/>
        </w:rPr>
        <w:t xml:space="preserve"> </w:t>
      </w:r>
      <w:r w:rsidRPr="00F46096">
        <w:rPr>
          <w:rFonts w:ascii="Times New Roman" w:hAnsi="Times New Roman"/>
          <w:sz w:val="28"/>
        </w:rPr>
        <w:t>требований</w:t>
      </w:r>
      <w:r>
        <w:rPr>
          <w:rFonts w:ascii="Times New Roman" w:hAnsi="Times New Roman"/>
          <w:sz w:val="28"/>
        </w:rPr>
        <w:t xml:space="preserve"> </w:t>
      </w:r>
      <w:r w:rsidRPr="00F46096">
        <w:rPr>
          <w:rFonts w:ascii="Times New Roman" w:hAnsi="Times New Roman"/>
          <w:sz w:val="28"/>
        </w:rPr>
        <w:t>стратегического</w:t>
      </w:r>
      <w:r>
        <w:rPr>
          <w:rFonts w:ascii="Times New Roman" w:hAnsi="Times New Roman"/>
          <w:sz w:val="28"/>
        </w:rPr>
        <w:t xml:space="preserve"> </w:t>
      </w:r>
      <w:r w:rsidRPr="00F46096">
        <w:rPr>
          <w:rFonts w:ascii="Times New Roman" w:hAnsi="Times New Roman"/>
          <w:sz w:val="28"/>
        </w:rPr>
        <w:t>развития</w:t>
      </w:r>
      <w:r>
        <w:rPr>
          <w:rFonts w:ascii="Times New Roman" w:hAnsi="Times New Roman"/>
          <w:sz w:val="28"/>
        </w:rPr>
        <w:t xml:space="preserve"> </w:t>
      </w:r>
      <w:r w:rsidRPr="00F46096">
        <w:rPr>
          <w:rFonts w:ascii="Times New Roman" w:hAnsi="Times New Roman"/>
          <w:sz w:val="28"/>
        </w:rPr>
        <w:t>проектируемого</w:t>
      </w:r>
      <w:r>
        <w:rPr>
          <w:rFonts w:ascii="Times New Roman" w:hAnsi="Times New Roman"/>
          <w:sz w:val="28"/>
        </w:rPr>
        <w:t xml:space="preserve"> </w:t>
      </w:r>
      <w:r w:rsidRPr="00F46096">
        <w:rPr>
          <w:rFonts w:ascii="Times New Roman" w:hAnsi="Times New Roman"/>
          <w:sz w:val="28"/>
        </w:rPr>
        <w:t>шаблона</w:t>
      </w:r>
      <w:r>
        <w:rPr>
          <w:rFonts w:ascii="Times New Roman" w:hAnsi="Times New Roman"/>
          <w:sz w:val="28"/>
        </w:rPr>
        <w:t xml:space="preserve"> </w:t>
      </w:r>
      <w:r w:rsidRPr="00F46096">
        <w:rPr>
          <w:rFonts w:ascii="Times New Roman" w:hAnsi="Times New Roman"/>
          <w:sz w:val="28"/>
        </w:rPr>
        <w:t>организации</w:t>
      </w:r>
      <w:r>
        <w:rPr>
          <w:rFonts w:ascii="Times New Roman" w:hAnsi="Times New Roman"/>
          <w:sz w:val="28"/>
        </w:rPr>
        <w:t xml:space="preserve"> </w:t>
      </w:r>
      <w:r w:rsidRPr="00F46096">
        <w:rPr>
          <w:rFonts w:ascii="Times New Roman" w:hAnsi="Times New Roman"/>
          <w:sz w:val="28"/>
        </w:rPr>
        <w:t>осуществлялась</w:t>
      </w:r>
      <w:r>
        <w:rPr>
          <w:rFonts w:ascii="Times New Roman" w:hAnsi="Times New Roman"/>
          <w:sz w:val="28"/>
        </w:rPr>
        <w:t xml:space="preserve"> </w:t>
      </w:r>
      <w:r w:rsidRPr="00F46096">
        <w:rPr>
          <w:rFonts w:ascii="Times New Roman" w:hAnsi="Times New Roman"/>
          <w:sz w:val="28"/>
        </w:rPr>
        <w:t>по</w:t>
      </w:r>
      <w:r>
        <w:rPr>
          <w:rFonts w:ascii="Times New Roman" w:hAnsi="Times New Roman"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методике,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предложенной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группой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томских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ученых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Перегуд</w:t>
      </w:r>
      <w:r>
        <w:rPr>
          <w:rFonts w:ascii="Times New Roman" w:hAnsi="Times New Roman"/>
          <w:bCs/>
          <w:sz w:val="28"/>
        </w:rPr>
        <w:t>ов</w:t>
      </w:r>
      <w:r w:rsidRPr="00F46096">
        <w:rPr>
          <w:rFonts w:ascii="Times New Roman" w:hAnsi="Times New Roman"/>
          <w:bCs/>
          <w:sz w:val="28"/>
        </w:rPr>
        <w:t>ым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Ф.И.,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Ямпольским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В.З.,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Сагатовским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В.Н.,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Кочневым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Л.В.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[5].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Данная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методика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предусматривает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построение</w:t>
      </w:r>
      <w:r>
        <w:rPr>
          <w:rFonts w:ascii="Times New Roman" w:hAnsi="Times New Roman"/>
          <w:bCs/>
          <w:sz w:val="28"/>
        </w:rPr>
        <w:t xml:space="preserve"> </w:t>
      </w:r>
      <w:r w:rsidRPr="00F46096">
        <w:rPr>
          <w:rFonts w:ascii="Times New Roman" w:hAnsi="Times New Roman"/>
          <w:bCs/>
          <w:sz w:val="28"/>
        </w:rPr>
        <w:t>семиур</w:t>
      </w:r>
      <w:r>
        <w:rPr>
          <w:rFonts w:ascii="Times New Roman" w:hAnsi="Times New Roman"/>
          <w:bCs/>
          <w:sz w:val="28"/>
        </w:rPr>
        <w:t>овневого дерева целей и функций организации.</w:t>
      </w:r>
    </w:p>
    <w:p w:rsidR="00924DEC" w:rsidRDefault="00924DEC" w:rsidP="0041161A">
      <w:pPr>
        <w:ind w:firstLine="709"/>
        <w:contextualSpacing/>
        <w:jc w:val="both"/>
        <w:rPr>
          <w:rFonts w:eastAsia="MS Mincho"/>
          <w:noProof/>
        </w:rPr>
      </w:pPr>
      <w:r w:rsidRPr="00B9313E">
        <w:rPr>
          <w:rFonts w:eastAsia="MS Mincho"/>
        </w:rPr>
        <w:t>Этапы</w:t>
      </w:r>
      <w:r>
        <w:rPr>
          <w:rFonts w:eastAsia="MS Mincho"/>
        </w:rPr>
        <w:t xml:space="preserve"> </w:t>
      </w:r>
      <w:r w:rsidRPr="00B9313E">
        <w:rPr>
          <w:rFonts w:eastAsia="MS Mincho"/>
        </w:rPr>
        <w:t>построения</w:t>
      </w:r>
      <w:r>
        <w:rPr>
          <w:rFonts w:eastAsia="MS Mincho"/>
        </w:rPr>
        <w:t xml:space="preserve"> </w:t>
      </w:r>
      <w:r w:rsidRPr="00B9313E">
        <w:rPr>
          <w:rFonts w:eastAsia="MS Mincho"/>
        </w:rPr>
        <w:t>(уровни)</w:t>
      </w:r>
      <w:r>
        <w:rPr>
          <w:rFonts w:eastAsia="MS Mincho"/>
        </w:rPr>
        <w:t xml:space="preserve"> </w:t>
      </w:r>
      <w:r w:rsidRPr="00B9313E">
        <w:rPr>
          <w:rFonts w:eastAsia="MS Mincho"/>
        </w:rPr>
        <w:t>и</w:t>
      </w:r>
      <w:r>
        <w:rPr>
          <w:rFonts w:eastAsia="MS Mincho"/>
        </w:rPr>
        <w:t xml:space="preserve"> </w:t>
      </w:r>
      <w:r w:rsidRPr="00B9313E">
        <w:rPr>
          <w:rFonts w:eastAsia="MS Mincho"/>
        </w:rPr>
        <w:t>основные</w:t>
      </w:r>
      <w:r>
        <w:rPr>
          <w:rFonts w:eastAsia="MS Mincho"/>
        </w:rPr>
        <w:t xml:space="preserve"> </w:t>
      </w:r>
      <w:r w:rsidRPr="00B9313E">
        <w:rPr>
          <w:rFonts w:eastAsia="MS Mincho"/>
        </w:rPr>
        <w:t>содержательные</w:t>
      </w:r>
      <w:r>
        <w:rPr>
          <w:rFonts w:eastAsia="MS Mincho"/>
        </w:rPr>
        <w:t xml:space="preserve"> </w:t>
      </w:r>
      <w:r w:rsidRPr="00B9313E">
        <w:rPr>
          <w:rFonts w:eastAsia="MS Mincho"/>
        </w:rPr>
        <w:t>элементы</w:t>
      </w:r>
      <w:r>
        <w:rPr>
          <w:rFonts w:eastAsia="MS Mincho"/>
        </w:rPr>
        <w:t xml:space="preserve"> </w:t>
      </w:r>
      <w:r w:rsidRPr="00B9313E">
        <w:rPr>
          <w:rFonts w:eastAsia="MS Mincho"/>
        </w:rPr>
        <w:t>дерева</w:t>
      </w:r>
      <w:r>
        <w:rPr>
          <w:rFonts w:eastAsia="MS Mincho"/>
        </w:rPr>
        <w:t xml:space="preserve"> </w:t>
      </w:r>
      <w:r w:rsidRPr="00B9313E">
        <w:rPr>
          <w:rFonts w:eastAsia="MS Mincho"/>
        </w:rPr>
        <w:t>целей</w:t>
      </w:r>
      <w:r>
        <w:rPr>
          <w:rFonts w:eastAsia="MS Mincho"/>
        </w:rPr>
        <w:t xml:space="preserve"> </w:t>
      </w:r>
      <w:r w:rsidRPr="00B9313E">
        <w:rPr>
          <w:rFonts w:eastAsia="MS Mincho"/>
        </w:rPr>
        <w:t>и</w:t>
      </w:r>
      <w:r>
        <w:rPr>
          <w:rFonts w:eastAsia="MS Mincho"/>
        </w:rPr>
        <w:t xml:space="preserve"> </w:t>
      </w:r>
      <w:r w:rsidRPr="00B9313E">
        <w:rPr>
          <w:rFonts w:eastAsia="MS Mincho"/>
        </w:rPr>
        <w:t>функций</w:t>
      </w:r>
      <w:r>
        <w:rPr>
          <w:rFonts w:eastAsia="MS Mincho"/>
        </w:rPr>
        <w:t>:</w:t>
      </w:r>
      <w:r>
        <w:rPr>
          <w:rFonts w:eastAsia="MS Mincho"/>
          <w:noProof/>
        </w:rPr>
        <w:t xml:space="preserve"> </w:t>
      </w:r>
    </w:p>
    <w:p w:rsidR="00924DEC" w:rsidRPr="00F93636" w:rsidRDefault="00924DEC" w:rsidP="0041161A">
      <w:pPr>
        <w:pStyle w:val="ListParagraph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F93636">
        <w:rPr>
          <w:rFonts w:ascii="Times New Roman" w:eastAsia="MS Mincho" w:hAnsi="Times New Roman"/>
          <w:sz w:val="28"/>
          <w:szCs w:val="28"/>
        </w:rPr>
        <w:t>уровень</w:t>
      </w:r>
      <w:r>
        <w:rPr>
          <w:rFonts w:ascii="Times New Roman" w:eastAsia="MS Mincho" w:hAnsi="Times New Roman"/>
          <w:noProof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noProof/>
          <w:sz w:val="28"/>
          <w:szCs w:val="28"/>
        </w:rPr>
        <w:t>1.</w:t>
      </w:r>
      <w:r w:rsidRPr="00F93636">
        <w:rPr>
          <w:rFonts w:ascii="Times New Roman" w:eastAsia="MS Mincho" w:hAnsi="Times New Roman"/>
          <w:sz w:val="28"/>
          <w:szCs w:val="28"/>
        </w:rPr>
        <w:t>«Глобальная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цель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системы»;</w:t>
      </w:r>
    </w:p>
    <w:p w:rsidR="00924DEC" w:rsidRPr="00F93636" w:rsidRDefault="00924DEC" w:rsidP="0041161A">
      <w:pPr>
        <w:pStyle w:val="ListParagraph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F93636">
        <w:rPr>
          <w:rFonts w:ascii="Times New Roman" w:eastAsia="MS Mincho" w:hAnsi="Times New Roman"/>
          <w:sz w:val="28"/>
          <w:szCs w:val="28"/>
        </w:rPr>
        <w:t>уровень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2.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«Конечные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продукты»;</w:t>
      </w:r>
    </w:p>
    <w:p w:rsidR="00924DEC" w:rsidRPr="00F93636" w:rsidRDefault="00924DEC" w:rsidP="0041161A">
      <w:pPr>
        <w:pStyle w:val="NormalWeb"/>
        <w:numPr>
          <w:ilvl w:val="0"/>
          <w:numId w:val="6"/>
        </w:numPr>
        <w:shd w:val="clear" w:color="auto" w:fill="FFFFFF"/>
        <w:spacing w:before="0" w:beforeAutospacing="0" w:after="0" w:afterAutospacing="0" w:line="360" w:lineRule="auto"/>
        <w:ind w:left="0" w:firstLine="709"/>
        <w:contextualSpacing/>
        <w:jc w:val="both"/>
        <w:rPr>
          <w:sz w:val="28"/>
          <w:szCs w:val="28"/>
        </w:rPr>
      </w:pPr>
      <w:r w:rsidRPr="00F93636">
        <w:rPr>
          <w:rFonts w:eastAsia="MS Mincho"/>
          <w:sz w:val="28"/>
          <w:szCs w:val="28"/>
        </w:rPr>
        <w:t>уровень</w:t>
      </w:r>
      <w:r>
        <w:rPr>
          <w:rFonts w:eastAsia="MS Mincho"/>
          <w:sz w:val="28"/>
          <w:szCs w:val="28"/>
        </w:rPr>
        <w:t xml:space="preserve"> </w:t>
      </w:r>
      <w:r w:rsidRPr="00F93636">
        <w:rPr>
          <w:rFonts w:eastAsia="MS Mincho"/>
          <w:sz w:val="28"/>
          <w:szCs w:val="28"/>
        </w:rPr>
        <w:t>3.</w:t>
      </w:r>
      <w:r>
        <w:rPr>
          <w:rFonts w:eastAsia="MS Mincho"/>
          <w:sz w:val="28"/>
          <w:szCs w:val="28"/>
        </w:rPr>
        <w:t xml:space="preserve"> </w:t>
      </w:r>
      <w:r w:rsidRPr="00F93636">
        <w:rPr>
          <w:rFonts w:eastAsia="MS Mincho"/>
          <w:sz w:val="28"/>
          <w:szCs w:val="28"/>
        </w:rPr>
        <w:t>«Пространство</w:t>
      </w:r>
      <w:r>
        <w:rPr>
          <w:rFonts w:eastAsia="MS Mincho"/>
          <w:sz w:val="28"/>
          <w:szCs w:val="28"/>
        </w:rPr>
        <w:t xml:space="preserve"> </w:t>
      </w:r>
      <w:r w:rsidRPr="00F93636">
        <w:rPr>
          <w:rFonts w:eastAsia="MS Mincho"/>
          <w:sz w:val="28"/>
          <w:szCs w:val="28"/>
        </w:rPr>
        <w:t>инициирования</w:t>
      </w:r>
      <w:r>
        <w:rPr>
          <w:rFonts w:eastAsia="MS Mincho"/>
          <w:sz w:val="28"/>
          <w:szCs w:val="28"/>
        </w:rPr>
        <w:t xml:space="preserve"> </w:t>
      </w:r>
      <w:r w:rsidRPr="00F93636">
        <w:rPr>
          <w:rFonts w:eastAsia="MS Mincho"/>
          <w:sz w:val="28"/>
          <w:szCs w:val="28"/>
        </w:rPr>
        <w:t>целей»;</w:t>
      </w:r>
    </w:p>
    <w:p w:rsidR="00924DEC" w:rsidRPr="00F93636" w:rsidRDefault="00924DEC" w:rsidP="00F93636">
      <w:pPr>
        <w:pStyle w:val="ListParagraph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F93636">
        <w:rPr>
          <w:rFonts w:ascii="Times New Roman" w:eastAsia="MS Mincho" w:hAnsi="Times New Roman"/>
          <w:sz w:val="28"/>
          <w:szCs w:val="28"/>
        </w:rPr>
        <w:t>уровень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4.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«Жизненный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цикл»;</w:t>
      </w:r>
    </w:p>
    <w:p w:rsidR="00924DEC" w:rsidRPr="00F93636" w:rsidRDefault="00924DEC" w:rsidP="00F93636">
      <w:pPr>
        <w:pStyle w:val="ListParagraph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F93636">
        <w:rPr>
          <w:rFonts w:ascii="Times New Roman" w:eastAsia="MS Mincho" w:hAnsi="Times New Roman"/>
          <w:sz w:val="28"/>
          <w:szCs w:val="28"/>
        </w:rPr>
        <w:t>уровень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5.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«Состав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системы»;</w:t>
      </w:r>
    </w:p>
    <w:p w:rsidR="00924DEC" w:rsidRPr="00F93636" w:rsidRDefault="00924DEC" w:rsidP="00F93636">
      <w:pPr>
        <w:pStyle w:val="ListParagraph"/>
        <w:numPr>
          <w:ilvl w:val="0"/>
          <w:numId w:val="6"/>
        </w:numPr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F93636">
        <w:rPr>
          <w:rFonts w:ascii="Times New Roman" w:eastAsia="MS Mincho" w:hAnsi="Times New Roman"/>
          <w:sz w:val="28"/>
          <w:szCs w:val="28"/>
        </w:rPr>
        <w:t>уровень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6.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«Управленческий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цикл»;</w:t>
      </w:r>
    </w:p>
    <w:p w:rsidR="00924DEC" w:rsidRPr="00F93636" w:rsidRDefault="00924DEC" w:rsidP="0041161A">
      <w:pPr>
        <w:pStyle w:val="ListParagraph"/>
        <w:numPr>
          <w:ilvl w:val="0"/>
          <w:numId w:val="6"/>
        </w:numPr>
        <w:shd w:val="clear" w:color="auto" w:fill="FFFFFF"/>
        <w:spacing w:after="0" w:line="360" w:lineRule="auto"/>
        <w:ind w:left="0" w:firstLine="709"/>
        <w:jc w:val="both"/>
        <w:rPr>
          <w:rFonts w:ascii="Times New Roman" w:eastAsia="MS Mincho" w:hAnsi="Times New Roman"/>
          <w:sz w:val="28"/>
          <w:szCs w:val="28"/>
        </w:rPr>
      </w:pPr>
      <w:r w:rsidRPr="00F93636">
        <w:rPr>
          <w:rFonts w:ascii="Times New Roman" w:eastAsia="MS Mincho" w:hAnsi="Times New Roman"/>
          <w:sz w:val="28"/>
          <w:szCs w:val="28"/>
        </w:rPr>
        <w:t>уровень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7.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«Делегирование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  <w:r w:rsidRPr="00F93636">
        <w:rPr>
          <w:rFonts w:ascii="Times New Roman" w:eastAsia="MS Mincho" w:hAnsi="Times New Roman"/>
          <w:sz w:val="28"/>
          <w:szCs w:val="28"/>
        </w:rPr>
        <w:t>полномочий».</w:t>
      </w:r>
      <w:r>
        <w:rPr>
          <w:rFonts w:ascii="Times New Roman" w:eastAsia="MS Mincho" w:hAnsi="Times New Roman"/>
          <w:sz w:val="28"/>
          <w:szCs w:val="28"/>
        </w:rPr>
        <w:t xml:space="preserve"> </w:t>
      </w:r>
    </w:p>
    <w:p w:rsidR="00924DEC" w:rsidRDefault="00924DEC" w:rsidP="00F9363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Дерево целей и функций объекта исследования представлено на рисунке 2.</w:t>
      </w:r>
    </w:p>
    <w:p w:rsidR="00924DEC" w:rsidRPr="00CB1E91" w:rsidRDefault="00924DEC" w:rsidP="00F46096">
      <w:pPr>
        <w:tabs>
          <w:tab w:val="left" w:pos="993"/>
        </w:tabs>
        <w:ind w:firstLine="709"/>
        <w:jc w:val="both"/>
        <w:sectPr w:rsidR="00924DEC" w:rsidRPr="00CB1E91" w:rsidSect="003D2991">
          <w:pgSz w:w="11906" w:h="16838"/>
          <w:pgMar w:top="1418" w:right="1418" w:bottom="1418" w:left="1418" w:header="708" w:footer="708" w:gutter="0"/>
          <w:cols w:space="708"/>
          <w:titlePg/>
          <w:docGrid w:linePitch="360"/>
        </w:sectPr>
      </w:pPr>
    </w:p>
    <w:p w:rsidR="00924DEC" w:rsidRDefault="00924DEC" w:rsidP="000820CB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eastAsia="MS Mincho"/>
        </w:rPr>
      </w:pPr>
      <w:r>
        <w:rPr>
          <w:noProof/>
        </w:rPr>
        <w:pict>
          <v:group id="Group 107" o:spid="_x0000_s1026" style="position:absolute;left:0;text-align:left;margin-left:8.55pt;margin-top:4.1pt;width:691pt;height:411.45pt;z-index:251658240" coordorigin="1242,915" coordsize="15420,85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">
            <v:rect id="Rectangle 108" o:spid="_x0000_s1027" style="position:absolute;left:4777;top:3591;width:2428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kP/fr0A&#10;AADbAAAADwAAAGRycy9kb3ducmV2LnhtbERPuwrCMBTdBf8hXMFFNFVQpBpFBMHFwcfidmmuTbG5&#10;qU201a83g+B4OO/lurWleFHtC8cKxqMEBHHmdMG5gst5N5yD8AFZY+mYFLzJw3rV7Swx1a7hI71O&#10;IRcxhH2KCkwIVSqlzwxZ9CNXEUfu5mqLIcI6l7rGJobbUk6SZCYtFhwbDFa0NZTdT0+roBw0xt4u&#10;zwEfzsX0Y3j6sIerUv1eu1mACNSGv/jn3msFk7g+fok/QK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skP/fr0AAADbAAAADwAAAAAAAAAAAAAAAACYAgAAZHJzL2Rvd25yZXYu&#10;eG1sUEsFBgAAAAAEAAQA9QAAAIIDAAAAAA==&#10;" strokecolor="#4f81bd" strokeweight="2.5pt">
              <v:shadow color="#868686"/>
              <v:textbox>
                <w:txbxContent>
                  <w:p w:rsidR="00924DEC" w:rsidRPr="006D7850" w:rsidRDefault="00924DEC" w:rsidP="006D7850">
                    <w:pPr>
                      <w:spacing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 w:rsidRPr="006D7850">
                      <w:rPr>
                        <w:sz w:val="18"/>
                        <w:szCs w:val="18"/>
                      </w:rPr>
                      <w:t>Уменьшение времени обслуживания</w:t>
                    </w:r>
                  </w:p>
                  <w:p w:rsidR="00924DEC" w:rsidRPr="006D7850" w:rsidRDefault="00924DEC" w:rsidP="006D7850">
                    <w:pPr>
                      <w:spacing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rect id="Rectangle 109" o:spid="_x0000_s1028" style="position:absolute;left:7342;top:3591;width:2414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Q9a5cMA&#10;AADbAAAADwAAAGRycy9kb3ducmV2LnhtbESPQYvCMBSE74L/ITzBi6ypgrJ0TYsIghcPq1729mhe&#10;m7LNS7eJtvrrzYLgcZiZb5hNPthG3KjztWMFi3kCgrhwuuZKweW8//gE4QOyxsYxKbiThzwbjzaY&#10;atfzN91OoRIRwj5FBSaENpXSF4Ys+rlriaNXus5iiLKrpO6wj3DbyGWSrKXFmuOCwZZ2horf09Uq&#10;aGa9seXlOuPjuV49DK/+7PFHqelk2H6BCDSEd/jVPmgFywX8f4k/QGZ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Q9a5cMAAADbAAAADwAAAAAAAAAAAAAAAACYAgAAZHJzL2Rv&#10;d25yZXYueG1sUEsFBgAAAAAEAAQA9QAAAIgDAAAAAA==&#10;" strokecolor="#4f81bd" strokeweight="2.5pt">
              <v:shadow color="#868686"/>
              <v:textbox>
                <w:txbxContent>
                  <w:p w:rsidR="00924DEC" w:rsidRPr="006D7850" w:rsidRDefault="00924DEC" w:rsidP="0078423E">
                    <w:pPr>
                      <w:spacing w:line="240" w:lineRule="auto"/>
                      <w:contextualSpacing/>
                      <w:jc w:val="center"/>
                      <w:rPr>
                        <w:sz w:val="20"/>
                        <w:szCs w:val="20"/>
                      </w:rPr>
                    </w:pPr>
                    <w:r w:rsidRPr="006D7850">
                      <w:rPr>
                        <w:sz w:val="20"/>
                        <w:szCs w:val="20"/>
                      </w:rPr>
                      <w:t>Увеличение количества клиентов</w:t>
                    </w:r>
                  </w:p>
                  <w:p w:rsidR="00924DEC" w:rsidRPr="006D7850" w:rsidRDefault="00924DEC" w:rsidP="0078423E">
                    <w:pPr>
                      <w:spacing w:line="240" w:lineRule="auto"/>
                      <w:contextualSpacing/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Rectangle 110" o:spid="_x0000_s1029" style="position:absolute;left:9902;top:3591;width:3132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d3EksIA&#10;AADbAAAADwAAAGRycy9kb3ducmV2LnhtbESPzarCMBSE94LvEI7gRjS9BUWqUUQQ7saFPxt3h+bY&#10;FJuT2kRbfXojXLjLYWa+YZbrzlbiSY0vHSv4mSQgiHOnSy4UnE+78RyED8gaK8ek4EUe1qt+b4mZ&#10;di0f6HkMhYgQ9hkqMCHUmZQ+N2TRT1xNHL2rayyGKJtC6gbbCLeVTJNkJi2WHBcM1rQ1lN+OD6ug&#10;GrXGXs+PEe9P5fRteHq3+4tSw0G3WYAI1IX/8F/7VytIU/h+iT9Arj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t3cSSwgAAANsAAAAPAAAAAAAAAAAAAAAAAJgCAABkcnMvZG93&#10;bnJldi54bWxQSwUGAAAAAAQABAD1AAAAhwMAAAAA&#10;" strokecolor="#4f81bd" strokeweight="2.5pt">
              <v:shadow color="#868686"/>
              <v:textbox>
                <w:txbxContent>
                  <w:p w:rsidR="00924DEC" w:rsidRPr="006D7850" w:rsidRDefault="00924DEC" w:rsidP="0078423E">
                    <w:pPr>
                      <w:spacing w:line="240" w:lineRule="auto"/>
                      <w:contextualSpacing/>
                      <w:jc w:val="center"/>
                      <w:rPr>
                        <w:sz w:val="20"/>
                        <w:szCs w:val="20"/>
                      </w:rPr>
                    </w:pPr>
                    <w:r w:rsidRPr="006D7850">
                      <w:rPr>
                        <w:sz w:val="20"/>
                        <w:szCs w:val="20"/>
                      </w:rPr>
                      <w:t>Повышение квалификации сотрудников</w:t>
                    </w:r>
                  </w:p>
                  <w:p w:rsidR="00924DEC" w:rsidRPr="006D7850" w:rsidRDefault="00924DEC" w:rsidP="0078423E">
                    <w:pPr>
                      <w:spacing w:line="240" w:lineRule="auto"/>
                      <w:contextualSpacing/>
                      <w:jc w:val="center"/>
                      <w:rPr>
                        <w:sz w:val="20"/>
                        <w:szCs w:val="20"/>
                      </w:rPr>
                    </w:pPr>
                  </w:p>
                  <w:p w:rsidR="00924DEC" w:rsidRPr="006D7850" w:rsidRDefault="00924DEC" w:rsidP="0078423E">
                    <w:pPr>
                      <w:spacing w:line="240" w:lineRule="auto"/>
                      <w:contextualSpacing/>
                      <w:jc w:val="center"/>
                      <w:rPr>
                        <w:sz w:val="20"/>
                        <w:szCs w:val="20"/>
                      </w:rPr>
                    </w:pPr>
                  </w:p>
                </w:txbxContent>
              </v:textbox>
            </v:rect>
            <v:rect id="Rectangle 111" o:spid="_x0000_s1030" style="position:absolute;left:13214;top:3591;width:3328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XzeL0A&#10;AADbAAAADwAAAGRycy9kb3ducmV2LnhtbERPuwrCMBTdBf8hXMFFNFVQpBpFBMHFwcfidmmuTbG5&#10;qU201a83g+B4OO/lurWleFHtC8cKxqMEBHHmdMG5gst5N5yD8AFZY+mYFLzJw3rV7Swx1a7hI71O&#10;IRcxhH2KCkwIVSqlzwxZ9CNXEUfu5mqLIcI6l7rGJobbUk6SZCYtFhwbDFa0NZTdT0+roBw0xt4u&#10;zwEfzsX0Y3j6sIerUv1eu1mACNSGv/jn3msFkzg2fok/QK6+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TDXzeL0AAADbAAAADwAAAAAAAAAAAAAAAACYAgAAZHJzL2Rvd25yZXYu&#10;eG1sUEsFBgAAAAAEAAQA9QAAAIIDAAAAAA==&#10;" strokecolor="#4f81bd" strokeweight="2.5pt">
              <v:shadow color="#868686"/>
              <v:textbox>
                <w:txbxContent>
                  <w:p w:rsidR="00924DEC" w:rsidRPr="006D7850" w:rsidRDefault="00924DEC" w:rsidP="0078423E">
                    <w:pPr>
                      <w:spacing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  <w:r w:rsidRPr="006D7850">
                      <w:rPr>
                        <w:sz w:val="18"/>
                        <w:szCs w:val="18"/>
                      </w:rPr>
                      <w:t>Расширение ассортимента предлагаемых блюд и напитков</w:t>
                    </w:r>
                  </w:p>
                  <w:p w:rsidR="00924DEC" w:rsidRPr="006D7850" w:rsidRDefault="00924DEC" w:rsidP="0078423E">
                    <w:pPr>
                      <w:spacing w:line="240" w:lineRule="auto"/>
                      <w:contextualSpacing/>
                      <w:jc w:val="center"/>
                      <w:rPr>
                        <w:sz w:val="18"/>
                        <w:szCs w:val="18"/>
                      </w:rPr>
                    </w:pPr>
                  </w:p>
                </w:txbxContent>
              </v:textbox>
            </v:rect>
            <v:group id="Group 112" o:spid="_x0000_s1031" style="position:absolute;left:1242;top:915;width:15420;height:8541" coordorigin="1242,915" coordsize="15420,854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muhOsQAAADb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Mp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muhOsQAAADbAAAA&#10;DwAAAAAAAAAAAAAAAACqAgAAZHJzL2Rvd25yZXYueG1sUEsFBgAAAAAEAAQA+gAAAJsDAAAAAA==&#10;">
              <v:oval id="Oval 113" o:spid="_x0000_s1032" style="position:absolute;left:4428;top:915;width:8606;height:91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49QxL8A&#10;AADbAAAADwAAAGRycy9kb3ducmV2LnhtbERPy4rCMBTdD/gP4QruxlSFIh2jSEVwJfhYuLw2d5rO&#10;NDcliVr/3iwEl4fzXqx624o7+dA4VjAZZyCIK6cbrhWcT9vvOYgQkTW2jknBkwKsloOvBRbaPfhA&#10;92OsRQrhUKACE2NXSBkqQxbD2HXEift13mJM0NdSe3ykcNvKaZbl0mLDqcFgR6Wh6v94swr+Nld9&#10;8t3lEPaT9SbPzdPqslRqNOzXPyAi9fEjfrt3WsEsrU9f0g+Qyx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zj1DEvwAAANsAAAAPAAAAAAAAAAAAAAAAAJgCAABkcnMvZG93bnJl&#10;di54bWxQSwUGAAAAAAQABAD1AAAAhAMAAAAA&#10;" fillcolor="#c2d69b" strokecolor="#c2d69b" strokeweight="1pt">
                <v:fill color2="#eaf1dd" angle="135" focus="50%" type="gradient"/>
                <v:shadow on="t" color="#4e6128" opacity=".5" offset="1pt"/>
                <v:textbox>
                  <w:txbxContent>
                    <w:p w:rsidR="00924DEC" w:rsidRPr="006D7850" w:rsidRDefault="00924DEC" w:rsidP="009B1EA9">
                      <w:pPr>
                        <w:ind w:left="-142"/>
                        <w:jc w:val="center"/>
                        <w:rPr>
                          <w:sz w:val="20"/>
                          <w:szCs w:val="24"/>
                        </w:rPr>
                      </w:pPr>
                      <w:r w:rsidRPr="006D7850">
                        <w:rPr>
                          <w:sz w:val="20"/>
                        </w:rPr>
                        <w:t>Предоставление качественных услуг общественного питания</w:t>
                      </w:r>
                    </w:p>
                  </w:txbxContent>
                </v:textbox>
              </v:oval>
              <v:rect id="Rectangle 114" o:spid="_x0000_s1033" style="position:absolute;left:3597;top:2267;width:2902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ResOsQA&#10;AADbAAAADwAAAGRycy9kb3ducmV2LnhtbESPQWsCMRSE7wX/Q3hCL0WztlDKahQpCkoPRSvo8Zk8&#10;N4ubl+0m6u6/b4SCx2FmvmEms9ZV4kpNKD0rGA0zEMTam5ILBbuf5eADRIjIBivPpKCjALNp72mC&#10;ufE33tB1GwuRIBxyVGBjrHMpg7bkMAx9TZy8k28cxiSbQpoGbwnuKvmaZe/SYclpwWJNn5b0eXtx&#10;CvbrJb3oxeq32y004eHbHruvVqnnfjsfg4jUxkf4v70yCt5GcP+SfoCc/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UXrDrEAAAA2wAAAA8AAAAAAAAAAAAAAAAAmAIAAGRycy9k&#10;b3ducmV2LnhtbFBLBQYAAAAABAAEAPUAAACJAwAAAAA=&#10;" strokeweight="2.5pt">
                <v:shadow color="#868686"/>
                <v:textbox>
                  <w:txbxContent>
                    <w:p w:rsidR="00924DEC" w:rsidRPr="006D7850" w:rsidRDefault="00924DEC" w:rsidP="0078423E">
                      <w:pPr>
                        <w:spacing w:line="240" w:lineRule="auto"/>
                        <w:contextualSpacing/>
                        <w:jc w:val="center"/>
                        <w:rPr>
                          <w:sz w:val="20"/>
                          <w:szCs w:val="20"/>
                        </w:rPr>
                      </w:pPr>
                      <w:r w:rsidRPr="006D7850">
                        <w:rPr>
                          <w:sz w:val="20"/>
                          <w:szCs w:val="20"/>
                        </w:rPr>
                        <w:t>Алкогольные и безалкогольные напитки</w:t>
                      </w:r>
                    </w:p>
                    <w:p w:rsidR="00924DEC" w:rsidRPr="006D7850" w:rsidRDefault="00924DEC" w:rsidP="0078423E">
                      <w:pPr>
                        <w:spacing w:line="240" w:lineRule="auto"/>
                        <w:contextualSpacing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Rectangle 115" o:spid="_x0000_s1034" style="position:absolute;left:6808;top:2267;width:2857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UyTcQA&#10;AADbAAAADwAAAGRycy9kb3ducmV2LnhtbESPQWsCMRSE74X+h/AKXopmtVDKahQRBUsPUivo8Zk8&#10;N4ubl3WT6u6/N4WCx2FmvmEms9ZV4kpNKD0rGA4yEMTam5ILBbufVf8DRIjIBivPpKCjALPp89ME&#10;c+Nv/E3XbSxEgnDIUYGNsc6lDNqSwzDwNXHyTr5xGJNsCmkavCW4q+Qoy96lw5LTgsWaFpb0efvr&#10;FOw/V/Sql+tLt1tqwsPGHruvVqneSzsfg4jUxkf4v702Ct5G8Pcl/QA5v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XFMk3EAAAA2wAAAA8AAAAAAAAAAAAAAAAAmAIAAGRycy9k&#10;b3ducmV2LnhtbFBLBQYAAAAABAAEAPUAAACJAwAAAAA=&#10;" strokeweight="2.5pt">
                <v:shadow color="#868686"/>
                <v:textbox>
                  <w:txbxContent>
                    <w:p w:rsidR="00924DEC" w:rsidRPr="006D7850" w:rsidRDefault="00924DEC" w:rsidP="006D7850">
                      <w:pPr>
                        <w:spacing w:line="240" w:lineRule="auto"/>
                        <w:contextualSpacing/>
                        <w:jc w:val="center"/>
                        <w:rPr>
                          <w:sz w:val="18"/>
                          <w:szCs w:val="18"/>
                        </w:rPr>
                      </w:pPr>
                      <w:r w:rsidRPr="006D7850">
                        <w:rPr>
                          <w:sz w:val="18"/>
                          <w:szCs w:val="18"/>
                        </w:rPr>
                        <w:t>Организация праздничных мероприятия</w:t>
                      </w:r>
                    </w:p>
                    <w:p w:rsidR="00924DEC" w:rsidRPr="006D7850" w:rsidRDefault="00924DEC" w:rsidP="006D7850">
                      <w:pPr>
                        <w:spacing w:line="240" w:lineRule="auto"/>
                        <w:contextualSpacing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rect id="Rectangle 116" o:spid="_x0000_s1035" style="position:absolute;left:9976;top:2267;width:2202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mX1sUA&#10;AADbAAAADwAAAGRycy9kb3ducmV2LnhtbESPT2sCMRTE7wW/Q3iCl1KzKhRZjVJEwdJD8Q/U42vy&#10;ulm6eVk3UXe/fSMUPA4z8xtmvmxdJa7UhNKzgtEwA0GsvSm5UHA8bF6mIEJENlh5JgUdBVguek9z&#10;zI2/8Y6u+1iIBOGQowIbY51LGbQlh2Hoa+Lk/fjGYUyyKaRp8JbgrpLjLHuVDktOCxZrWlnSv/uL&#10;U/D1vqFnvd6eu+NaE54+7Xf30So16LdvMxCR2vgI/7e3RsFkAvcv6QfIx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iZfWxQAAANsAAAAPAAAAAAAAAAAAAAAAAJgCAABkcnMv&#10;ZG93bnJldi54bWxQSwUGAAAAAAQABAD1AAAAigMAAAAA&#10;" strokeweight="2.5pt">
                <v:shadow color="#868686"/>
                <v:textbox>
                  <w:txbxContent>
                    <w:p w:rsidR="00924DEC" w:rsidRPr="006D7850" w:rsidRDefault="00924DEC" w:rsidP="006D7850">
                      <w:pPr>
                        <w:spacing w:line="240" w:lineRule="auto"/>
                        <w:contextualSpacing/>
                        <w:jc w:val="center"/>
                        <w:rPr>
                          <w:sz w:val="18"/>
                          <w:szCs w:val="18"/>
                        </w:rPr>
                      </w:pPr>
                      <w:r w:rsidRPr="006D7850">
                        <w:rPr>
                          <w:sz w:val="18"/>
                          <w:szCs w:val="18"/>
                        </w:rPr>
                        <w:t>Блюда восточной и европейской кухонь</w:t>
                      </w:r>
                    </w:p>
                    <w:p w:rsidR="00924DEC" w:rsidRPr="006D7850" w:rsidRDefault="00924DEC" w:rsidP="006D7850">
                      <w:pPr>
                        <w:spacing w:line="240" w:lineRule="auto"/>
                        <w:contextualSpacing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rect id="Rectangle 117" o:spid="_x0000_s1036" style="position:absolute;left:12441;top:2267;width:1395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WAPosUA&#10;AADbAAAADwAAAGRycy9kb3ducmV2LnhtbESPQWsCMRSE7wX/Q3gFL0Wz1VLKahQpCkoPRSvo8Zk8&#10;N0s3L+sm6u6/bwqFHoeZ+YaZzltXiRs1ofSs4HmYgSDW3pRcKNh/rQZvIEJENlh5JgUdBZjPeg9T&#10;zI2/85Zuu1iIBOGQowIbY51LGbQlh2Hoa+LknX3jMCbZFNI0eE9wV8lRlr1KhyWnBYs1vVvS37ur&#10;U3DYrOhJL9eXbr/UhMdPe+o+WqX6j+1iAiJSG//Df+21UTB+gd8v6QfI2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1YA+ixQAAANsAAAAPAAAAAAAAAAAAAAAAAJgCAABkcnMv&#10;ZG93bnJldi54bWxQSwUGAAAAAAQABAD1AAAAigMAAAAA&#10;" strokeweight="2.5pt">
                <v:shadow color="#868686"/>
                <v:textbox>
                  <w:txbxContent>
                    <w:p w:rsidR="00924DEC" w:rsidRPr="006D7850" w:rsidRDefault="00924DEC" w:rsidP="0078423E">
                      <w:pPr>
                        <w:spacing w:line="240" w:lineRule="auto"/>
                        <w:contextualSpacing/>
                        <w:jc w:val="center"/>
                        <w:rPr>
                          <w:sz w:val="20"/>
                          <w:szCs w:val="20"/>
                        </w:rPr>
                      </w:pPr>
                      <w:r w:rsidRPr="006D7850">
                        <w:rPr>
                          <w:sz w:val="20"/>
                          <w:szCs w:val="20"/>
                        </w:rPr>
                        <w:t>Табачные изделия</w:t>
                      </w:r>
                    </w:p>
                    <w:p w:rsidR="00924DEC" w:rsidRPr="006D7850" w:rsidRDefault="00924DEC" w:rsidP="0078423E">
                      <w:pPr>
                        <w:spacing w:line="240" w:lineRule="auto"/>
                        <w:contextualSpacing/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  <v:rect id="Rectangle 118" o:spid="_x0000_s1037" style="position:absolute;left:1242;top:3591;width:3406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+3KO8QA&#10;AADbAAAADwAAAGRycy9kb3ducmV2LnhtbESPwWrDMBBE74X+g9hAL6aW0+BS3CghBAK95BDHl9wW&#10;a22ZWCvXUmK3X18VCj0OM/OGWW9n24s7jb5zrGCZZiCIa6c7bhVU58PzGwgfkDX2jknBF3nYbh4f&#10;1lhoN/GJ7mVoRYSwL1CBCWEopPS1IYs+dQNx9Bo3WgxRjq3UI04Rbnv5kmWv0mLHccHgQHtD9bW8&#10;WQV9MhnbVLeEj+cu/zacf9rjRamnxbx7BxFoDv/hv/aHVrDK4fdL/AFy8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tyjvEAAAA2wAAAA8AAAAAAAAAAAAAAAAAmAIAAGRycy9k&#10;b3ducmV2LnhtbFBLBQYAAAAABAAEAPUAAACJAwAAAAA=&#10;" strokecolor="#4f81bd" strokeweight="2.5pt">
                <v:shadow color="#868686"/>
                <v:textbox>
                  <w:txbxContent>
                    <w:p w:rsidR="00924DEC" w:rsidRPr="006D7850" w:rsidRDefault="00924DEC" w:rsidP="006D7850">
                      <w:pPr>
                        <w:spacing w:line="240" w:lineRule="auto"/>
                        <w:contextualSpacing/>
                        <w:jc w:val="center"/>
                        <w:rPr>
                          <w:sz w:val="18"/>
                          <w:szCs w:val="18"/>
                        </w:rPr>
                      </w:pPr>
                      <w:r w:rsidRPr="006D7850">
                        <w:rPr>
                          <w:sz w:val="18"/>
                          <w:szCs w:val="18"/>
                        </w:rPr>
                        <w:t>Соответствие деятельности предприятия нормам и ГОСТам</w:t>
                      </w:r>
                    </w:p>
                    <w:p w:rsidR="00924DEC" w:rsidRPr="006D7850" w:rsidRDefault="00924DEC" w:rsidP="006D7850">
                      <w:pPr>
                        <w:spacing w:line="240" w:lineRule="auto"/>
                        <w:contextualSpacing/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  <v:group id="Group 119" o:spid="_x0000_s1038" style="position:absolute;left:1362;top:6362;width:15300;height:566" coordorigin="1242,5770" coordsize="15300,56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i2jlc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ukc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i2jlcQAAADbAAAA&#10;DwAAAAAAAAAAAAAAAACqAgAAZHJzL2Rvd25yZXYueG1sUEsFBgAAAAAEAAQA+gAAAJsDAAAAAA==&#10;">
                <v:rect id="Rectangle 120" o:spid="_x0000_s1039" style="position:absolute;left:1242;top:5770;width:1425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+JrsQA&#10;AADbAAAADwAAAGRycy9kb3ducmV2LnhtbESPwW7CMBBE75X4B2uReiMOLZSQYlDVqhWIUyEfsMRL&#10;nBKvo9hA+vc1ElKPo5l5o1msetuIC3W+dqxgnKQgiEuna64UFPvPUQbCB2SNjWNS8EseVsvBwwJz&#10;7a78TZddqESEsM9RgQmhzaX0pSGLPnEtcfSOrrMYouwqqTu8Rrht5FOavkiLNccFgy29GypPu7NV&#10;8KUPm0JmZnqeb+vJj9uv6cNOlHoc9m+vIAL14T98b6+1gucZ3L7EHy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7/ia7EAAAA2wAAAA8AAAAAAAAAAAAAAAAAmAIAAGRycy9k&#10;b3ducmV2LnhtbFBLBQYAAAAABAAEAPUAAACJAwAAAAA=&#10;" strokecolor="#9bbb59" strokeweight="2.5pt">
                  <v:shadow color="#868686"/>
                  <v:textbox>
                    <w:txbxContent>
                      <w:p w:rsidR="00924DEC" w:rsidRPr="002A3644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2A3644">
                          <w:rPr>
                            <w:sz w:val="16"/>
                            <w:szCs w:val="16"/>
                          </w:rPr>
                          <w:t>Официанты</w:t>
                        </w:r>
                      </w:p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121" o:spid="_x0000_s1040" style="position:absolute;left:2951;top:5770;width:1310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Ad3L8A&#10;AADbAAAADwAAAGRycy9kb3ducmV2LnhtbERPy4rCMBTdD/gP4QruxtTHiFajiKIornx8wLW5NtXm&#10;pjRRO38/WQizPJz3bNHYUryo9oVjBb1uAoI4c7rgXMHlvPkeg/ABWWPpmBT8kofFvPU1w1S7Nx/p&#10;dQq5iCHsU1RgQqhSKX1myKLvuoo4cjdXWwwR1rnUNb5juC1lP0lG0mLBscFgRStD2eP0tAq2+rq/&#10;yLH5eU4OxfDuzjta26FSnXaznIII1IR/8ce90woGcWz8En+AnP8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YB3cvwAAANsAAAAPAAAAAAAAAAAAAAAAAJgCAABkcnMvZG93bnJl&#10;di54bWxQSwUGAAAAAAQABAD1AAAAhAMAAAAA&#10;" strokecolor="#9bbb59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Кухня</w:t>
                        </w:r>
                      </w:p>
                    </w:txbxContent>
                  </v:textbox>
                </v:rect>
                <v:rect id="Rectangle 122" o:spid="_x0000_s1041" style="position:absolute;left:4537;top:5770;width:1504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Cy4R8IA&#10;AADbAAAADwAAAGRycy9kb3ducmV2LnhtbESP3YrCMBSE7wXfIRzBuzV1/UGrUWRFUfZq1Qc4Nsem&#10;2pyUJmp9+83CgpfDzHzDzJeNLcWDal84VtDvJSCIM6cLzhWcjpuPCQgfkDWWjknBizwsF+3WHFPt&#10;nvxDj0PIRYSwT1GBCaFKpfSZIYu+5yri6F1cbTFEWedS1/iMcFvKzyQZS4sFxwWDFX0Zym6Hu1Ww&#10;1ef9SU7M6D79LoZXd9zR2g6V6naa1QxEoCa8w//tnVYwmMLfl/gD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wLLhHwgAAANsAAAAPAAAAAAAAAAAAAAAAAJgCAABkcnMvZG93&#10;bnJldi54bWxQSwUGAAAAAAQABAD1AAAAhwMAAAAA&#10;" strokecolor="#9bbb59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D7850">
                          <w:rPr>
                            <w:sz w:val="20"/>
                            <w:szCs w:val="20"/>
                          </w:rPr>
                          <w:t>Директор</w:t>
                        </w:r>
                      </w:p>
                    </w:txbxContent>
                  </v:textbox>
                </v:rect>
                <v:rect id="Rectangle 123" o:spid="_x0000_s1042" style="position:absolute;left:6344;top:5770;width:228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Bip78A&#10;AADbAAAADwAAAGRycy9kb3ducmV2LnhtbERPy4rCMBTdC/5DuII7TZXOUKtRxGHEYVY+PuDaXJtq&#10;c1OaqJ2/nywEl4fzXqw6W4sHtb5yrGAyTkAQF05XXCo4Hb9HGQgfkDXWjknBH3lYLfu9BebaPXlP&#10;j0MoRQxhn6MCE0KTS+kLQxb92DXEkbu41mKIsC2lbvEZw20tp0nyKS1WHBsMNrQxVNwOd6tgq88/&#10;J5mZj/vst0qv7rijL5sqNRx06zmIQF14i1/unVaQxvXxS/wB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5EGKnvwAAANsAAAAPAAAAAAAAAAAAAAAAAJgCAABkcnMvZG93bnJl&#10;di54bWxQSwUGAAAAAAQABAD1AAAAhAMAAAAA&#10;" strokecolor="#9bbb59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Юрист</w:t>
                        </w:r>
                      </w:p>
                    </w:txbxContent>
                  </v:textbox>
                </v:rect>
                <v:rect id="Rectangle 124" o:spid="_x0000_s1043" style="position:absolute;left:8898;top:5770;width:1542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zHPMIA&#10;AADbAAAADwAAAGRycy9kb3ducmV2LnhtbESP3YrCMBSE7xd8h3AE79ZU6S5ajSIuK8pe+fMAx+bY&#10;VJuT0kTtvr0RBC+HmfmGmc5bW4kbNb50rGDQT0AQ506XXCg47H8/RyB8QNZYOSYF/+RhPut8TDHT&#10;7s5buu1CISKEfYYKTAh1JqXPDVn0fVcTR+/kGoshyqaQusF7hNtKDpPkW1osOS4YrGlpKL/srlbB&#10;Sh83BzkyX9fxX5me3X5NPzZVqtdtFxMQgdrwDr/aa60gHc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XMc8wgAAANsAAAAPAAAAAAAAAAAAAAAAAJgCAABkcnMvZG93&#10;bnJldi54bWxQSwUGAAAAAAQABAD1AAAAhwMAAAAA&#10;" strokecolor="#9bbb59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6D7850">
                          <w:rPr>
                            <w:sz w:val="18"/>
                            <w:szCs w:val="18"/>
                          </w:rPr>
                          <w:t>Бухгалтерия</w:t>
                        </w:r>
                      </w:p>
                    </w:txbxContent>
                  </v:textbox>
                </v:rect>
                <v:rect id="Rectangle 125" o:spid="_x0000_s1044" style="position:absolute;left:10717;top:5770;width:3637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o5ZS8IA&#10;AADbAAAADwAAAGRycy9kb3ducmV2LnhtbESP3YrCMBSE74V9h3AWvNN0pYp2jbKsKIpX/jzA2ebY&#10;1G1OShO1vr0RBC+HmfmGmc5bW4krNb50rOCrn4Agzp0uuVBwPCx7YxA+IGusHJOCO3mYzz46U8y0&#10;u/GOrvtQiAhhn6ECE0KdSelzQxZ939XE0Tu5xmKIsimkbvAW4baSgyQZSYslxwWDNf0ayv/3F6tg&#10;pf82Rzk2w8tkW6Znd1jTwqZKdT/bn28QgdrwDr/aa60gHcDzS/wBcvY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jllLwgAAANsAAAAPAAAAAAAAAAAAAAAAAJgCAABkcnMvZG93&#10;bnJldi54bWxQSwUGAAAAAAQABAD1AAAAhwMAAAAA&#10;" strokecolor="#9bbb59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sz w:val="18"/>
                            <w:szCs w:val="18"/>
                          </w:rPr>
                          <w:t>Хозяйственная часть</w:t>
                        </w:r>
                      </w:p>
                    </w:txbxContent>
                  </v:textbox>
                </v:rect>
                <v:rect id="Rectangle 126" o:spid="_x0000_s1045" style="position:absolute;left:14646;top:5770;width:1896;height:56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cL80MQA&#10;AADbAAAADwAAAGRycy9kb3ducmV2LnhtbESPwW7CMBBE70j9B2uRuDUObVpBwERVKxAVpwIfsMRL&#10;nDZeR7ED4e/rSpU4jmbmjWZZDLYRF+p87VjBNElBEJdO11wpOB7WjzMQPiBrbByTght5KFYPoyXm&#10;2l35iy77UIkIYZ+jAhNCm0vpS0MWfeJa4uidXWcxRNlVUnd4jXDbyKc0fZUWa44LBlt6N1T+7Hur&#10;YKNPn0c5My/9fFdn3+6wpQ+bKTUZD28LEIGGcA//t7daQfYMf1/iD5C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nC/NDEAAAA2wAAAA8AAAAAAAAAAAAAAAAAmAIAAGRycy9k&#10;b3ducmV2LnhtbFBLBQYAAAAABAAEAPUAAACJAwAAAAA=&#10;" strokecolor="#9bbb59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D7850">
                          <w:rPr>
                            <w:sz w:val="20"/>
                            <w:szCs w:val="20"/>
                          </w:rPr>
                          <w:t>Администратор</w:t>
                        </w:r>
                      </w:p>
                    </w:txbxContent>
                  </v:textbox>
                </v:rect>
              </v:group>
              <v:group id="Group 127" o:spid="_x0000_s1046" style="position:absolute;left:1242;top:7465;width:15300;height:851" coordorigin="1242,6599" coordsize="15300,8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bXrBMUAAADbAAAADwAAAGRycy9kb3ducmV2LnhtbESPT2vCQBTE70K/w/IK&#10;vdVN2rRIdBWRtvQgBZOCeHtkn0kw+zZkt/nz7V2h4HGYmd8wq81oGtFT52rLCuJ5BIK4sLrmUsFv&#10;/vm8AOE8ssbGMimYyMFm/TBbYartwAfqM1+KAGGXooLK+zaV0hUVGXRz2xIH72w7gz7IrpS6wyHA&#10;TSNfouhdGqw5LFTY0q6i4pL9GQVfAw7b1/ij31/Ou+mUv/0c9zEp9fQ4bpcgPI3+Hv5vf2sFSQK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IG16wTFAAAA2wAA&#10;AA8AAAAAAAAAAAAAAAAAqgIAAGRycy9kb3ducmV2LnhtbFBLBQYAAAAABAAEAPoAAACcAwAAAAA=&#10;">
                <v:rect id="Rectangle 128" o:spid="_x0000_s1047" style="position:absolute;left:1242;top:6599;width:3662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xnbf8QA&#10;AADbAAAADwAAAGRycy9kb3ducmV2LnhtbESP3WrCQBCF74W+wzKF3tVNxRYbXUMpSnIhQa0PMGTH&#10;JDQ7m2S3Sfr2bqHg5eH8fJxNMplGDNS72rKCl3kEgriwuuZSweVr/7wC4TyyxsYyKfglB8n2YbbB&#10;WNuRTzScfSnCCLsYFVTet7GUrqjIoJvbljh4V9sb9EH2pdQ9jmHcNHIRRW/SYM2BUGFLnxUV3+cf&#10;E7j54bi8pOmuTbPhlHHe7d99p9TT4/SxBuFp8vfwfzvTCpav8Pcl/AC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Z23/EAAAA2wAAAA8AAAAAAAAAAAAAAAAAmAIAAGRycy9k&#10;b3ducmV2LnhtbFBLBQYAAAAABAAEAPUAAACJAwAAAAA=&#10;" strokecolor="#f79646" strokeweight="2.5pt">
                  <v:shadow color="#868686"/>
                  <v:textbox>
                    <w:txbxContent>
                      <w:p w:rsidR="00924DEC" w:rsidRPr="006D7850" w:rsidRDefault="00924DEC" w:rsidP="000820CB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Технологическая документация</w:t>
                        </w:r>
                      </w:p>
                    </w:txbxContent>
                  </v:textbox>
                </v:rect>
                <v:rect id="Rectangle 129" o:spid="_x0000_s1048" style="position:absolute;left:5239;top:6599;width:2451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8tFCMIA&#10;AADbAAAADwAAAGRycy9kb3ducmV2LnhtbESP3YrCMBCF7xd8hzCCd2vqIrJWo4istBciW/UBhmZs&#10;i82kNrF2334jCF4ezs/HWa57U4uOWldZVjAZRyCIc6srLhScT7vPbxDOI2usLZOCP3KwXg0+lhhr&#10;++CMuqMvRBhhF6OC0vsmltLlJRl0Y9sQB+9iW4M+yLaQusVHGDe1/IqimTRYcSCU2NC2pPx6vJvA&#10;Pex/p+ck+WmStMtSPtx2c39TajTsNwsQnnr/Dr/aqVYwncHzS/g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/y0UIwgAAANsAAAAPAAAAAAAAAAAAAAAAAJgCAABkcnMvZG93&#10;bnJldi54bWxQSwUGAAAAAAQABAD1AAAAhwMAAAAA&#10;" strokecolor="#f79646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D7850">
                          <w:rPr>
                            <w:sz w:val="20"/>
                            <w:szCs w:val="20"/>
                          </w:rPr>
                          <w:t>Стратегия развития предприятия</w:t>
                        </w:r>
                      </w:p>
                    </w:txbxContent>
                  </v:textbox>
                </v:rect>
                <v:rect id="Rectangle 130" o:spid="_x0000_s1049" style="position:absolute;left:8051;top:6599;width:2038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Ifgk8QA&#10;AADbAAAADwAAAGRycy9kb3ducmV2LnhtbESP3WrCQBCF74W+wzKF3tVNRVobXUMpSnIhQa0PMGTH&#10;JDQ7m2S3Sfr2bqHg5eH8fJxNMplGDNS72rKCl3kEgriwuuZSweVr/7wC4TyyxsYyKfglB8n2YbbB&#10;WNuRTzScfSnCCLsYFVTet7GUrqjIoJvbljh4V9sb9EH2pdQ9jmHcNHIRRa/SYM2BUGFLnxUV3+cf&#10;E7j54bi8pOmuTbPhlHHe7d99p9TT4/SxBuFp8vfwfzvTCpZv8Pcl/AC5v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H4JPEAAAA2wAAAA8AAAAAAAAAAAAAAAAAmAIAAGRycy9k&#10;b3ducmV2LnhtbFBLBQYAAAAABAAEAPUAAACJAwAAAAA=&#10;" strokecolor="#f79646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D7850">
                          <w:rPr>
                            <w:sz w:val="20"/>
                            <w:szCs w:val="20"/>
                          </w:rPr>
                          <w:t>Бухгалтерская отчетность</w:t>
                        </w:r>
                      </w:p>
                    </w:txbxContent>
                  </v:textbox>
                </v:rect>
                <v:rect id="Rectangle 131" o:spid="_x0000_s1050" style="position:absolute;left:10440;top:6599;width:2848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Rh04cAA&#10;AADbAAAADwAAAGRycy9kb3ducmV2LnhtbERPzWrCQBC+F3yHZQRvdWORYlNXKVJJDkXU+gBDdpqE&#10;Zmdjdo3x7Z2D4PHj+1+uB9eonrpQezYwmyagiAtvay4NnH63rwtQISJbbDyTgRsFWK9GL0tMrb/y&#10;gfpjLJWEcEjRQBVjm2odioochqlviYX7853DKLArte3wKuGu0W9J8q4d1iwNFba0qaj4P16c9O5+&#10;9vNTln23Wd4fct6dtx/xbMxkPHx9goo0xKf44c6tgbmMlS/yA/TqD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YRh04cAAAADbAAAADwAAAAAAAAAAAAAAAACYAgAAZHJzL2Rvd25y&#10;ZXYueG1sUEsFBgAAAAAEAAQA9QAAAIUDAAAAAA==&#10;" strokecolor="#f79646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D7850">
                          <w:rPr>
                            <w:sz w:val="20"/>
                            <w:szCs w:val="20"/>
                          </w:rPr>
                          <w:t>Приказы, распоряжения, служебные записки</w:t>
                        </w:r>
                      </w:p>
                    </w:txbxContent>
                  </v:textbox>
                </v:rect>
                <v:rect id="Rectangle 132" o:spid="_x0000_s1051" style="position:absolute;left:13717;top:6599;width:2825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lTResQA&#10;AADbAAAADwAAAGRycy9kb3ducmV2LnhtbESP3WrCQBCF7wu+wzKCd3VjCaVJXUXEkFwUqakPMGTH&#10;JJidjdltjG/fLRR6eTg/H2e9nUwnRhpca1nBahmBIK6sbrlWcP7Knt9AOI+ssbNMCh7kYLuZPa0x&#10;1fbOJxpLX4swwi5FBY33fSqlqxoy6Ja2Jw7exQ4GfZBDLfWA9zBuOvkSRa/SYMuB0GBP+4aqa/lt&#10;Avf48Rmf8/zQ58V4Kvh4yxJ/U2oxn3bvIDxN/j/81y60gjiB3y/hB8jN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5U0XrEAAAA2wAAAA8AAAAAAAAAAAAAAAAAmAIAAGRycy9k&#10;b3ducmV2LnhtbFBLBQYAAAAABAAEAPUAAACJAwAAAAA=&#10;" strokecolor="#f79646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D7850">
                          <w:rPr>
                            <w:sz w:val="20"/>
                            <w:szCs w:val="20"/>
                          </w:rPr>
                          <w:t>Отчеты по направлениям деятельности</w:t>
                        </w:r>
                      </w:p>
                    </w:txbxContent>
                  </v:textbox>
                </v:rect>
              </v:group>
              <v:group id="Group 133" o:spid="_x0000_s1052" style="position:absolute;left:1242;top:4933;width:15300;height:851" coordorigin="1242,4679" coordsize="15300,8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e1d72sEAAADbAAAADwAA&#10;AAAAAAAAAAAAAACqAgAAZHJzL2Rvd25yZXYueG1sUEsFBgAAAAAEAAQA+gAAAJgDAAAAAA==&#10;">
                <v:rect id="Rectangle 134" o:spid="_x0000_s1053" style="position:absolute;left:1242;top:4679;width:2657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xmx8MA&#10;AADbAAAADwAAAGRycy9kb3ducmV2LnhtbESPQWvCQBSE74X+h+UVvNVNhNiaZiNFFCyeagWvz+xr&#10;Epp9G3ZXXf99Vyj0OMzMN0y1jGYQF3K+t6wgn2YgiBure24VHL42z68gfEDWOFgmBTfysKwfHyos&#10;tb3yJ132oRUJwr5EBV0IYymlbzoy6Kd2JE7et3UGQ5KuldrhNcHNIGdZNpcGe04LHY606qj52Z+N&#10;gsEVu6N/GVfN+iM/beNCx10RlJo8xfc3EIFi+A//tbdaQZHD/Uv6AbL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Qxmx8MAAADbAAAADwAAAAAAAAAAAAAAAACYAgAAZHJzL2Rv&#10;d25yZXYueG1sUEsFBgAAAAAEAAQA9QAAAIgDAAAAAA==&#10;" strokecolor="#c0504d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D7850">
                          <w:rPr>
                            <w:sz w:val="20"/>
                            <w:szCs w:val="20"/>
                          </w:rPr>
                          <w:t>Координация и контроль деятельности</w:t>
                        </w:r>
                      </w:p>
                    </w:txbxContent>
                  </v:textbox>
                </v:rect>
                <v:rect id="Rectangle 135" o:spid="_x0000_s1054" style="position:absolute;left:4108;top:4679;width:1933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d74sMIA&#10;AADbAAAADwAAAGRycy9kb3ducmV2LnhtbESPQWsCMRSE70L/Q3gFb5pV2NquRhGxYPHkWuj1uXnu&#10;Lm5eliTV+O+bguBxmJlvmMUqmk5cyfnWsoLJOANBXFndcq3g+/g5egfhA7LGzjIpuJOH1fJlsMBC&#10;2xsf6FqGWiQI+wIVNCH0hZS+asigH9ueOHln6wyGJF0ttcNbgptOTrPsTRpsOS002NOmoepS/hoF&#10;ncv3P37Wb6rt1+S0ix867vOg1PA1rucgAsXwDD/aO60gn8L/l/QD5PI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h3viwwgAAANsAAAAPAAAAAAAAAAAAAAAAAJgCAABkcnMvZG93&#10;bnJldi54bWxQSwUGAAAAAAQABAD1AAAAhwMAAAAA&#10;" strokecolor="#c0504d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D7850">
                          <w:rPr>
                            <w:sz w:val="20"/>
                            <w:szCs w:val="20"/>
                          </w:rPr>
                          <w:t>Стратегическое планирование</w:t>
                        </w:r>
                      </w:p>
                    </w:txbxContent>
                  </v:textbox>
                </v:rect>
                <v:rect id="Rectangle 136" o:spid="_x0000_s1055" style="position:absolute;left:6241;top:4679;width:1810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pJdK8MA&#10;AADbAAAADwAAAGRycy9kb3ducmV2LnhtbESPQWsCMRSE74X+h/AKvWnWlrV13awUUVA8aQten5vX&#10;3aWblyWJGv+9KRR6HGbmG6ZcRNOLCznfWVYwGWcgiGurO24UfH2uR+8gfEDW2FsmBTfysKgeH0os&#10;tL3yni6H0IgEYV+ggjaEoZDS1y0Z9GM7ECfv2zqDIUnXSO3wmuCmly9ZNpUGO04LLQ60bKn+OZyN&#10;gt7lu6N/G5b1ajs5beJMx10elHp+ih9zEIFi+A//tTdaQf4Kv1/SD5D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pJdK8MAAADbAAAADwAAAAAAAAAAAAAAAACYAgAAZHJzL2Rv&#10;d25yZXYueG1sUEsFBgAAAAAEAAQA9QAAAIgDAAAAAA==&#10;" strokecolor="#c0504d" strokeweight="2.5pt">
                  <v:shadow color="#868686"/>
                  <v:textbox>
                    <w:txbxContent>
                      <w:p w:rsidR="00924DEC" w:rsidRPr="000351B2" w:rsidRDefault="00924DEC" w:rsidP="000820CB">
                        <w:pPr>
                          <w:tabs>
                            <w:tab w:val="left" w:pos="993"/>
                          </w:tabs>
                          <w:spacing w:line="240" w:lineRule="auto"/>
                          <w:contextualSpacing/>
                          <w:jc w:val="both"/>
                          <w:rPr>
                            <w:rFonts w:eastAsia="MS Mincho"/>
                            <w:sz w:val="20"/>
                          </w:rPr>
                        </w:pPr>
                        <w:r w:rsidRPr="000351B2">
                          <w:rPr>
                            <w:rFonts w:eastAsia="MS Mincho"/>
                            <w:sz w:val="20"/>
                          </w:rPr>
                          <w:t>Производство, закупка</w:t>
                        </w:r>
                      </w:p>
                      <w:p w:rsidR="00924DEC" w:rsidRPr="000351B2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14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137" o:spid="_x0000_s1056" style="position:absolute;left:8300;top:4679;width:2260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XvFX8MA&#10;AADbAAAADwAAAGRycy9kb3ducmV2LnhtbESPQWsCMRSE74X+h/AKvWnW0rV13awUUVA8aQten5vX&#10;3aWblyWJGv+9KRR6HGbmG6ZcRNOLCznfWVYwGWcgiGurO24UfH2uR+8gfEDW2FsmBTfysKgeH0os&#10;tL3yni6H0IgEYV+ggjaEoZDS1y0Z9GM7ECfv2zqDIUnXSO3wmuCmly9ZNpUGO04LLQ60bKn+OZyN&#10;gt7lu6N/G5b1ajs5beJMx10elHp+ih9zEIFi+A//tTdaQf4Kv1/SD5DVH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XvFX8MAAADbAAAADwAAAAAAAAAAAAAAAACYAgAAZHJzL2Rv&#10;d25yZXYueG1sUEsFBgAAAAAEAAQA9QAAAIgDAAAAAA==&#10;" strokecolor="#c0504d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D7850">
                          <w:rPr>
                            <w:sz w:val="20"/>
                            <w:szCs w:val="20"/>
                          </w:rPr>
                          <w:t>Маркетинг, связь с общественностью</w:t>
                        </w:r>
                      </w:p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rect id="Rectangle 138" o:spid="_x0000_s1057" style="position:absolute;left:10785;top:4679;width:3486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dgxMIA&#10;AADbAAAADwAAAGRycy9kb3ducmV2LnhtbESPQWsCMRSE70L/Q3iF3jSrsFVXoxSxYPHkKnh9bp67&#10;SzcvS5Jq+u+bguBxmJlvmOU6mk7cyPnWsoLxKANBXFndcq3gdPwczkD4gKyxs0wKfsnDevUyWGKh&#10;7Z0PdCtDLRKEfYEKmhD6QkpfNWTQj2xPnLyrdQZDkq6W2uE9wU0nJ1n2Lg22nBYa7GnTUPVd/hgF&#10;ncv3Zz/tN9X2a3zZxbmO+zwo9fYaPxYgAsXwDD/aO60gz+H/S/oBcvU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uN2DEwgAAANsAAAAPAAAAAAAAAAAAAAAAAJgCAABkcnMvZG93&#10;bnJldi54bWxQSwUGAAAAAAQABAD1AAAAhwMAAAAA&#10;" strokecolor="#c0504d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18"/>
                            <w:szCs w:val="18"/>
                          </w:rPr>
                        </w:pPr>
                        <w:r w:rsidRPr="006D7850">
                          <w:rPr>
                            <w:sz w:val="18"/>
                            <w:szCs w:val="18"/>
                          </w:rPr>
                          <w:t>Организация документооборота, ведение кадрового учета</w:t>
                        </w:r>
                      </w:p>
                    </w:txbxContent>
                  </v:textbox>
                </v:rect>
                <v:rect id="Rectangle 139" o:spid="_x0000_s1058" style="position:absolute;left:14483;top:4679;width:2059;height:85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uX+s8MA&#10;AADbAAAADwAAAGRycy9kb3ducmV2LnhtbESPQWsCMRSE70L/Q3gFb5rdwmq7mpUiFSye1EKvz81z&#10;d3HzsiSpxn9vCoUeh5n5hlmuounFlZzvLCvIpxkI4trqjhsFX8fN5BWED8gae8uk4E4eVtXTaIml&#10;tjfe0/UQGpEg7EtU0IYwlFL6uiWDfmoH4uSdrTMYknSN1A5vCW56+ZJlM2mw47TQ4kDrlurL4cco&#10;6F2x+/bzYV1/fOanbXzTcVcEpcbP8X0BIlAM/+G/9lYrKGbw+yX9AFk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uX+s8MAAADbAAAADwAAAAAAAAAAAAAAAACYAgAAZHJzL2Rv&#10;d25yZXYueG1sUEsFBgAAAAAEAAQA9QAAAIgDAAAAAA==&#10;" strokecolor="#c0504d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D7850">
                          <w:rPr>
                            <w:sz w:val="20"/>
                            <w:szCs w:val="20"/>
                          </w:rPr>
                          <w:t>Менеджмент качества</w:t>
                        </w:r>
                      </w:p>
                    </w:txbxContent>
                  </v:textbox>
                </v:rect>
              </v:group>
              <v:group id="Group 140" o:spid="_x0000_s1059" style="position:absolute;left:1685;top:8818;width:13883;height:638" coordorigin="1685,7838" coordsize="13883,6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PS+467FAAAA2wAA&#10;AA8AAAAAAAAAAAAAAAAAqgIAAGRycy9kb3ducmV2LnhtbFBLBQYAAAAABAAEAPoAAACcAwAAAAA=&#10;">
                <v:rect id="Rectangle 141" o:spid="_x0000_s1060" style="position:absolute;left:1685;top:7865;width:4727;height:61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Y1HbsEA&#10;AADbAAAADwAAAGRycy9kb3ducmV2LnhtbERPXWvCMBR9F/Yfwh34punKlNEZZRt0KAhiO/Z8aa5t&#10;sbnpkqyt/948DPZ4ON+b3WQ6MZDzrWUFT8sEBHFldcu1gq8yX7yA8AFZY2eZFNzIw277MNtgpu3I&#10;ZxqKUIsYwj5DBU0IfSalrxoy6Je2J47cxTqDIUJXS+1wjOGmk2mSrKXBlmNDgz19NFRdi1+j4EeO&#10;1hyfv/POvZdpezp84q1IlZo/Tm+vIAJN4V/8595rBas4Nn6JP0Bu7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WNR27BAAAA2wAAAA8AAAAAAAAAAAAAAAAAmAIAAGRycy9kb3du&#10;cmV2LnhtbFBLBQYAAAAABAAEAPUAAACGAwAAAAA=&#10;" strokecolor="#8064a2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D7850">
                          <w:rPr>
                            <w:sz w:val="20"/>
                            <w:szCs w:val="20"/>
                          </w:rPr>
                          <w:t xml:space="preserve">Работники управленческого аппарата </w:t>
                        </w:r>
                      </w:p>
                    </w:txbxContent>
                  </v:textbox>
                </v:rect>
                <v:rect id="Rectangle 142" o:spid="_x0000_s1061" style="position:absolute;left:6885;top:7838;width:4124;height:6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Hi9cMA&#10;AADbAAAADwAAAGRycy9kb3ducmV2LnhtbESPQWvCQBSE74X+h+UVetNNg4pGV6mCpQVBjOL5kX1N&#10;QrNv4+7WxH/vFoQeh5n5hlmsetOIKzlfW1bwNkxAEBdW11wqOB23gykIH5A1NpZJwY08rJbPTwvM&#10;tO34QNc8lCJC2GeooAqhzaT0RUUG/dC2xNH7ts5giNKVUjvsItw0Mk2SiTRYc1yosKVNRcVP/msU&#10;XGRnzW503jZufUzr/dcH3vJUqdeX/n0OIlAf/sOP9qdWMJ7B35f4A+TyD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WsHi9cMAAADbAAAADwAAAAAAAAAAAAAAAACYAgAAZHJzL2Rv&#10;d25yZXYueG1sUEsFBgAAAAAEAAQA9QAAAIgDAAAAAA==&#10;" strokecolor="#8064a2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D7850">
                          <w:rPr>
                            <w:sz w:val="20"/>
                            <w:szCs w:val="20"/>
                          </w:rPr>
                          <w:t>Работники производственного отдела</w:t>
                        </w:r>
                      </w:p>
                    </w:txbxContent>
                  </v:textbox>
                </v:rect>
                <v:rect id="Rectangle 143" o:spid="_x0000_s1062" style="position:absolute;left:11444;top:7838;width:4124;height:638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ZeB1b8A&#10;AADbAAAADwAAAGRycy9kb3ducmV2LnhtbERPTYvCMBC9L/gfwgje1tQislSjqKC4ICxbxfPQjG2x&#10;mdQk2vrvNwdhj4/3vVj1phFPcr62rGAyTkAQF1bXXCo4n3afXyB8QNbYWCYFL/KwWg4+Fphp2/Ev&#10;PfNQihjCPkMFVQhtJqUvKjLox7YljtzVOoMhQldK7bCL4aaRaZLMpMGaY0OFLW0rKm75wyi4y86a&#10;4/Sya9zmlNY/33t85alSo2G/noMI1Id/8dt90ApmcX38En+AXP4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Fl4HVvwAAANsAAAAPAAAAAAAAAAAAAAAAAJgCAABkcnMvZG93bnJl&#10;di54bWxQSwUGAAAAAAQABAD1AAAAhAMAAAAA&#10;" strokecolor="#8064a2" strokeweight="2.5pt">
                  <v:shadow color="#868686"/>
                  <v:textbox>
                    <w:txbxContent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6D7850">
                          <w:rPr>
                            <w:sz w:val="20"/>
                            <w:szCs w:val="20"/>
                          </w:rPr>
                          <w:t>Работники отдела обслуживания</w:t>
                        </w:r>
                      </w:p>
                      <w:p w:rsidR="00924DEC" w:rsidRPr="006D7850" w:rsidRDefault="00924DEC" w:rsidP="0078423E">
                        <w:pPr>
                          <w:spacing w:line="240" w:lineRule="auto"/>
                          <w:contextualSpacing/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</v:group>
              <v:group id="Group 144" o:spid="_x0000_s1063" style="position:absolute;left:4777;top:1834;width:8511;height:433" coordorigin="4777,1834" coordsize="8511,43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Np3FPzFAAAA2wAA&#10;AA8AAAAAAAAAAAAAAAAAqgIAAGRycy9kb3ducmV2LnhtbFBLBQYAAAAABAAEAPoAAACcAwAAAAA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145" o:spid="_x0000_s1064" type="#_x0000_t32" style="position:absolute;left:8414;top:2051;width:433;height:0;rotation:9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KpyBMMAAADbAAAADwAAAGRycy9kb3ducmV2LnhtbESP0YrCMBRE34X9h3AX9k1TXS3SNcqy&#10;IIg+iLUfcGmubdfmpjSxrX9vBMHHYWbOMKvNYGrRUesqywqmkwgEcW51xYWC7LwdL0E4j6yxtkwK&#10;7uRgs/4YrTDRtucTdakvRICwS1BB6X2TSOnykgy6iW2Ig3exrUEfZFtI3WIf4KaWsyiKpcGKw0KJ&#10;Df2VlF/Tm1FwWM598X+62O+sOy5kE+23WR8r9fU5/P6A8DT4d/jV3mkF8QyeX8IPkOsH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yqcgTDAAAA2wAAAA8AAAAAAAAAAAAA&#10;AAAAoQIAAGRycy9kb3ducmV2LnhtbFBLBQYAAAAABAAEAPkAAACRAwAAAAA=&#10;"/>
                <v:shape id="AutoShape 146" o:spid="_x0000_s1065" type="#_x0000_t32" style="position:absolute;left:4777;top:2024;width:8511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91nt8QAAADbAAAADwAAAGRycy9kb3ducmV2LnhtbESPQWsCMRSE74L/ITzBi9SsS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D3We3xAAAANsAAAAPAAAAAAAAAAAA&#10;AAAAAKECAABkcnMvZG93bnJldi54bWxQSwUGAAAAAAQABAD5AAAAkgMAAAAA&#10;"/>
                <v:shape id="AutoShape 147" o:spid="_x0000_s1066" type="#_x0000_t32" style="position:absolute;left:4777;top:2024;width:0;height:2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DT/w8QAAADbAAAADwAAAGRycy9kb3ducmV2LnhtbESPQWsCMRSE74L/ITzBi9SsYqVsjbIV&#10;BBU8aNv76+Z1E7p52W6irv/eFIQeh5n5hlmsOleLC7XBelYwGWcgiEuvLVcKPt43Ty8gQkTWWHsm&#10;BTcKsFr2ewvMtb/ykS6nWIkE4ZCjAhNjk0sZSkMOw9g3xMn79q3DmGRbSd3iNcFdLadZNpcOLacF&#10;gw2tDZU/p7NTcNhN3oovY3f74689PG+K+lyNPpUaDrriFUSkLv6HH+2tVjCfwd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MNP/DxAAAANsAAAAPAAAAAAAAAAAA&#10;AAAAAKECAABkcnMvZG93bnJldi54bWxQSwUGAAAAAAQABAD5AAAAkgMAAAAA&#10;"/>
                <v:shape id="AutoShape 148" o:spid="_x0000_s1067" type="#_x0000_t32" style="position:absolute;left:11167;top:2024;width:0;height:2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3haWMQAAADbAAAADwAAAGRycy9kb3ducmV2LnhtbESPT2sCMRTE7wW/Q3hCL6VmFRTZGmUt&#10;CCp48N/9dfO6CW5etpuo229vCgWPw8z8hpktOleLG7XBelYwHGQgiEuvLVcKTsfV+xREiMgaa8+k&#10;4JcCLOa9lxnm2t95T7dDrESCcMhRgYmxyaUMpSGHYeAb4uR9+9ZhTLKtpG7xnuCulqMsm0iHltOC&#10;wYY+DZWXw9Up2G2Gy+LL2M12/2N341VRX6u3s1Kv/a74ABGpi8/wf3utFUzG8Pcl/QA5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eFpYxAAAANsAAAAPAAAAAAAAAAAA&#10;AAAAAKECAABkcnMvZG93bnJldi54bWxQSwUGAAAAAAQABAD5AAAAkgMAAAAA&#10;"/>
                <v:shape id="AutoShape 149" o:spid="_x0000_s1068" type="#_x0000_t32" style="position:absolute;left:13288;top:2024;width:0;height:243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6rEL8UAAADbAAAADwAAAGRycy9kb3ducmV2LnhtbESPQWsCMRSE7wX/Q3hCL8XNWuhSVqOs&#10;BaEWPKj1/ty8bkI3L+sm6vbfN4WCx2FmvmHmy8G14kp9sJ4VTLMcBHHtteVGwedhPXkFESKyxtYz&#10;KfihAMvF6GGOpfY33tF1HxuRIBxKVGBi7EopQ23IYch8R5y8L987jEn2jdQ93hLctfI5zwvp0HJa&#10;MNjRm6H6e39xCrab6ao6Gbv52J3t9mVdtZfm6ajU43ioZiAiDfEe/m+/awVFAX9f0g+Qi1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6rEL8UAAADbAAAADwAAAAAAAAAA&#10;AAAAAAChAgAAZHJzL2Rvd25yZXYueG1sUEsFBgAAAAAEAAQA+QAAAJMDAAAAAA==&#10;"/>
              </v:group>
              <v:group id="Group 150" o:spid="_x0000_s1069" style="position:absolute;left:2866;top:3118;width:12172;height:502" coordorigin="2866,3118" coordsize="12172,50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<v:shape id="AutoShape 151" o:spid="_x0000_s1070" type="#_x0000_t32" style="position:absolute;left:2866;top:3355;width:12172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Xn1xsEAAADbAAAADwAAAGRycy9kb3ducmV2LnhtbERPy2oCMRTdF/yHcAU3RTMKFRmNMhaE&#10;WnDha3+dXCfByc04iTr9+2ZR6PJw3otV52rxpDZYzwrGowwEcem15UrB6bgZzkCEiKyx9kwKfijA&#10;atl7W2Cu/Yv39DzESqQQDjkqMDE2uZShNOQwjHxDnLirbx3GBNtK6hZfKdzVcpJlU+nQcmow2NCn&#10;ofJ2eDgFu+14XVyM3X7v73b3sSnqR/V+VmrQ74o5iEhd/Bf/ub+0gmkam76kHyCXv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NefXGwQAAANsAAAAPAAAAAAAAAAAAAAAA&#10;AKECAABkcnMvZG93bnJldi54bWxQSwUGAAAAAAQABAD5AAAAjwMAAAAA&#10;"/>
                <v:shape id="AutoShape 152" o:spid="_x0000_s1071" type="#_x0000_t32" style="position:absolute;left:5108;top:3118;width:0;height:2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jVQXcUAAADbAAAADwAAAGRycy9kb3ducmV2LnhtbESPQWsCMRSE7wX/Q3hCL6VmFSrt1iir&#10;IFTBg9v2/rp5boKbl3UTdfvvTaHgcZiZb5jZoneNuFAXrGcF41EGgrjy2nKt4Otz/fwKIkRkjY1n&#10;UvBLARbzwcMMc+2vvKdLGWuRIBxyVGBibHMpQ2XIYRj5ljh5B985jEl2tdQdXhPcNXKSZVPp0HJa&#10;MNjSylB1LM9OwW4zXhY/xm62+5PdvayL5lw/fSv1OOyLdxCR+ngP/7c/tILpG/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jVQXcUAAADbAAAADwAAAAAAAAAA&#10;AAAAAAChAgAAZHJzL2Rvd25yZXYueG1sUEsFBgAAAAAEAAQA+QAAAJMDAAAAAA==&#10;"/>
                <v:shape id="AutoShape 153" o:spid="_x0000_s1072" type="#_x0000_t32" style="position:absolute;left:8450;top:3118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ZvHcEAAADbAAAADwAAAGRycy9kb3ducmV2LnhtbERPTWsCMRC9C/0PYQpeRLMK1rI1yioI&#10;WvCg1vt0M92EbibrJur675tDwePjfc+XnavFjdpgPSsYjzIQxKXXlisFX6fN8B1EiMgaa8+k4EEB&#10;louX3hxz7e98oNsxViKFcMhRgYmxyaUMpSGHYeQb4sT9+NZhTLCtpG7xnsJdLSdZ9iYdWk4NBhta&#10;Gyp/j1enYL8br4pvY3efh4vdTzdFfa0GZ6X6r13xASJSF5/if/dWK5il9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21m8dwQAAANsAAAAPAAAAAAAAAAAAAAAA&#10;AKECAABkcnMvZG93bnJldi54bWxQSwUGAAAAAAQABAD5AAAAjwMAAAAA&#10;"/>
                <v:shape id="AutoShape 154" o:spid="_x0000_s1073" type="#_x0000_t32" style="position:absolute;left:11167;top:3118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rKhsUAAADbAAAADwAAAGRycy9kb3ducmV2LnhtbESPT2sCMRTE7wW/Q3gFL0WzK9jKapS1&#10;IGjBg396f908N6Gbl+0m6vbbN4VCj8PM/IZZrHrXiBt1wXpWkI8zEMSV15ZrBefTZjQDESKyxsYz&#10;KfimAKvl4GGBhfZ3PtDtGGuRIBwKVGBibAspQ2XIYRj7ljh5F985jEl2tdQd3hPcNXKSZc/SoeW0&#10;YLClV0PV5/HqFOx3+br8MHb3dviy++mmbK7107tSw8e+nIOI1Mf/8F97qxW85P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GZrKhsUAAADbAAAADwAAAAAAAAAA&#10;AAAAAAChAgAAZHJzL2Rvd25yZXYueG1sUEsFBgAAAAAEAAQA+QAAAJMDAAAAAA==&#10;"/>
                <v:shape id="AutoShape 155" o:spid="_x0000_s1074" type="#_x0000_t32" style="position:absolute;left:13214;top:3118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UhU8cQAAADbAAAADwAAAGRycy9kb3ducmV2LnhtbESPQWsCMRSE74L/ITzBi9SsgrZsjbIV&#10;BC140Lb3181zE9y8bDdRt/++KQgeh5n5hlmsOleLK7XBelYwGWcgiEuvLVcKPj82Ty8gQkTWWHsm&#10;Bb8UYLXs9xaYa3/jA12PsRIJwiFHBSbGJpcylIYchrFviJN38q3DmGRbSd3iLcFdLadZNpcOLacF&#10;gw2tDZXn48Up2O8mb8W3sbv3w4/dzzZFfalGX0oNB13xCiJSFx/he3urFTxP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pSFTxxAAAANsAAAAPAAAAAAAAAAAA&#10;AAAAAKECAABkcnMvZG93bnJldi54bWxQSwUGAAAAAAQABAD5AAAAkgMAAAAA&#10;"/>
                <v:shape id="AutoShape 156" o:spid="_x0000_s1075" type="#_x0000_t32" style="position:absolute;left:8690;top:3358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gTxasUAAADbAAAADwAAAGRycy9kb3ducmV2LnhtbESPQWsCMRSE7wX/Q3iCl1KzWrRlNcpW&#10;EFTwoG3vz83rJnTzst1E3f77piB4HGbmG2a+7FwtLtQG61nBaJiBIC69tlwp+HhfP72CCBFZY+2Z&#10;FPxSgOWi9zDHXPsrH+hyjJVIEA45KjAxNrmUoTTkMAx9Q5y8L986jEm2ldQtXhPc1XKcZVPp0HJa&#10;MNjQylD5fTw7Bfvt6K04GbvdHX7sfrIu6nP1+KnUoN8VMxCRungP39obreDl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gTxasUAAADbAAAADwAAAAAAAAAA&#10;AAAAAAChAgAAZHJzL2Rvd25yZXYueG1sUEsFBgAAAAAEAAQA+QAAAJMDAAAAAA==&#10;"/>
                <v:shape id="AutoShape 157" o:spid="_x0000_s1076" type="#_x0000_t32" style="position:absolute;left:2866;top:3369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e1pHsUAAADbAAAADwAAAGRycy9kb3ducmV2LnhtbESPQWsCMRSE7wX/Q3iCl1KzSrVlNcpW&#10;EFTwoG3vz83rJnTzst1E3f77piB4HGbmG2a+7FwtLtQG61nBaJiBIC69tlwp+HhfP72CCBFZY+2Z&#10;FPxSgOWi9zDHXPsrH+hyjJVIEA45KjAxNrmUoTTkMAx9Q5y8L986jEm2ldQtXhPc1XKcZVPp0HJa&#10;MNjQylD5fTw7Bfvt6K04GbvdHX7sfrIu6nP1+KnUoN8VMxCRungP39obreDl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e1pHsUAAADbAAAADwAAAAAAAAAA&#10;AAAAAAChAgAAZHJzL2Rvd25yZXYueG1sUEsFBgAAAAAEAAQA+QAAAJMDAAAAAA==&#10;"/>
                <v:shape id="AutoShape 158" o:spid="_x0000_s1077" type="#_x0000_t32" style="position:absolute;left:6241;top:3369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qHMhcQAAADbAAAADwAAAGRycy9kb3ducmV2LnhtbESPQWsCMRSE74L/ITzBi9Ssgm3ZGmUr&#10;CCp40Lb3183rJnTzst1EXf+9EQoeh5n5hpkvO1eLM7XBelYwGWcgiEuvLVcKPj/WT68gQkTWWHsm&#10;BVcKsFz0e3PMtb/wgc7HWIkE4ZCjAhNjk0sZSkMOw9g3xMn78a3DmGRbSd3iJcFdLadZ9iwdWk4L&#10;BhtaGSp/jyenYL+dvBffxm53hz+7n62L+lSNvpQaDrriDUSkLj7C/+2NVvAy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mocyFxAAAANsAAAAPAAAAAAAAAAAA&#10;AAAAAKECAABkcnMvZG93bnJldi54bWxQSwUGAAAAAAQABAD5AAAAkgMAAAAA&#10;"/>
                <v:shape id="AutoShape 159" o:spid="_x0000_s1078" type="#_x0000_t32" style="position:absolute;left:15038;top:3358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nNS8sUAAADbAAAADwAAAGRycy9kb3ducmV2LnhtbESPQWsCMRSE7wX/Q3hCL6VmFWrL1iir&#10;IFTBg9v2/rp5boKbl3UTdfvvTaHgcZiZb5jZoneNuFAXrGcF41EGgrjy2nKt4Otz/fwGIkRkjY1n&#10;UvBLARbzwcMMc+2vvKdLGWuRIBxyVGBibHMpQ2XIYRj5ljh5B985jEl2tdQdXhPcNXKSZVPp0HJa&#10;MNjSylB1LM9OwW4zXhY/xm62+5PdvayL5lw/fSv1OOyLdxCR+ngP/7c/tILX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nNS8sUAAADbAAAADwAAAAAAAAAA&#10;AAAAAAChAgAAZHJzL2Rvd25yZXYueG1sUEsFBgAAAAAEAAQA+QAAAJMDAAAAAA==&#10;"/>
              </v:group>
              <v:group id="Group 160" o:spid="_x0000_s1079" style="position:absolute;left:1685;top:4428;width:14073;height:516" coordorigin="1685,4428" coordsize="14073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vwu/zsQAAADbAAAADwAAAGRycy9kb3ducmV2LnhtbESPT4vCMBTE74LfITzB&#10;m6ZVdl26RhFR8SAL/oFlb4/m2Rabl9LEtn77jSB4HGbmN8x82ZlSNFS7wrKCeByBIE6tLjhTcDlv&#10;R18gnEfWWFomBQ9ysFz0e3NMtG35SM3JZyJA2CWoIPe+SqR0aU4G3dhWxMG72tqgD7LOpK6xDXBT&#10;ykkUfUqDBYeFHCta55TeTnejYNdiu5rGm+Zwu64ff+ePn99DTEoNB93qG4Snzr/Dr/ZeK5jN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vwu/zsQAAADbAAAA&#10;DwAAAAAAAAAAAAAAAACqAgAAZHJzL2Rvd25yZXYueG1sUEsFBgAAAAAEAAQA+gAAAJsDAAAAAA==&#10;">
                <v:shape id="AutoShape 161" o:spid="_x0000_s1080" type="#_x0000_t32" style="position:absolute;left:1685;top:4679;width:140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KBjG8EAAADbAAAADwAAAGRycy9kb3ducmV2LnhtbERPTWsCMRC9C/0PYQpeRLMK1rI1yioI&#10;WvCg1vt0M92EbibrJur675tDwePjfc+XnavFjdpgPSsYjzIQxKXXlisFX6fN8B1EiMgaa8+k4EEB&#10;louX3hxz7e98oNsxViKFcMhRgYmxyaUMpSGHYeQb4sT9+NZhTLCtpG7xnsJdLSdZ9iYdWk4NBhta&#10;Gyp/j1enYL8br4pvY3efh4vdTzdFfa0GZ6X6r13xASJSF5/if/dWK5il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IoGMbwQAAANsAAAAPAAAAAAAAAAAAAAAA&#10;AKECAABkcnMvZG93bnJldi54bWxQSwUGAAAAAAQABAD5AAAAjwMAAAAA&#10;"/>
                <v:shape id="AutoShape 162" o:spid="_x0000_s1081" type="#_x0000_t32" style="position:absolute;left:3927;top:4442;width:0;height:2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+zGgMUAAADbAAAADwAAAGRycy9kb3ducmV2LnhtbESPQWsCMRSE7wX/Q3iCl1KzCtV2NcpW&#10;EFTwoG3vz83rJnTzst1E3f77piB4HGbmG2a+7FwtLtQG61nBaJiBIC69tlwp+HhfP72ACBFZY+2Z&#10;FPxSgOWi9zDHXPsrH+hyjJVIEA45KjAxNrmUoTTkMAx9Q5y8L986jEm2ldQtXhPc1XKcZRPp0HJa&#10;MNjQylD5fTw7Bfvt6K04GbvdHX7s/nld1Ofq8VOpQb8rZiAidfEevrU3WsH0F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+zGgMUAAADbAAAADwAAAAAAAAAA&#10;AAAAAAChAgAAZHJzL2Rvd25yZXYueG1sUEsFBgAAAAAEAAQA+QAAAJMDAAAAAA==&#10;"/>
                <v:shape id="AutoShape 163" o:spid="_x0000_s1082" type="#_x0000_t32" style="position:absolute;left:6331;top:4442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MfOs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O0P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DAx86wQAAANsAAAAPAAAAAAAAAAAAAAAA&#10;AKECAABkcnMvZG93bnJldi54bWxQSwUGAAAAAAQABAD5AAAAjwMAAAAA&#10;"/>
                <v:shape id="AutoShape 164" o:spid="_x0000_s1083" type="#_x0000_t32" style="position:absolute;left:8751;top:4428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E+6ocQAAADbAAAADwAAAGRycy9kb3ducmV2LnhtbESPQWsCMRSE74L/ITyhF6nZFSqyNcoq&#10;CFrwoG3vr5vXTXDzsm6ibv99UxB6HGbmG2ax6l0jbtQF61lBPslAEFdeW64VfLxvn+cgQkTW2Hgm&#10;BT8UYLUcDhZYaH/nI91OsRYJwqFABSbGtpAyVIYcholviZP37TuHMcmulrrDe4K7Rk6zbCYdWk4L&#10;BlvaGKrOp6tTcNjn6/LL2P3b8WIPL9uyudbjT6WeRn35CiJSH//Dj/ZOK5jn8Pcl/QC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sT7qhxAAAANsAAAAPAAAAAAAAAAAA&#10;AAAAAKECAABkcnMvZG93bnJldi54bWxQSwUGAAAAAAQABAD5AAAAkgMAAAAA&#10;"/>
                <v:shape id="AutoShape 165" o:spid="_x0000_s1084" type="#_x0000_t32" style="position:absolute;left:12033;top:4442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J0k1sQAAADbAAAADwAAAGRycy9kb3ducmV2LnhtbESPT2sCMRTE7wW/Q3hCL0WzCi2yGmUt&#10;CLXgwX/35+Z1E7p5WTdRt9/eCAWPw8z8hpktOleLK7XBelYwGmYgiEuvLVcKDvvVYAIiRGSNtWdS&#10;8EcBFvPeywxz7W+8pesuViJBOOSowMTY5FKG0pDDMPQNcfJ+fOswJtlWUrd4S3BXy3GWfUiHltOC&#10;wYY+DZW/u4tTsFmPlsXJ2PX39mw376uivlRvR6Ve+10xBRGpi8/wf/tLK5iM4fEl/QA5vw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nSTWxAAAANsAAAAPAAAAAAAAAAAA&#10;AAAAAKECAABkcnMvZG93bnJldi54bWxQSwUGAAAAAAQABAD5AAAAkgMAAAAA&#10;"/>
                <v:shape id="AutoShape 166" o:spid="_x0000_s1085" type="#_x0000_t32" style="position:absolute;left:7205;top:4693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9GBTcQAAADbAAAADwAAAGRycy9kb3ducmV2LnhtbESPQWsCMRSE7wX/Q3iFXkrN2mKR1Shr&#10;QaiCB229PzfPTejmZbuJuv57Iwgeh5n5hpnMOleLE7XBelYw6GcgiEuvLVcKfn8WbyMQISJrrD2T&#10;ggsFmE17TxPMtT/zhk7bWIkE4ZCjAhNjk0sZSkMOQ983xMk7+NZhTLKtpG7xnOCulu9Z9ikdWk4L&#10;Bhv6MlT+bY9OwXo5mBd7Y5erzb9dDxdFfaxed0q9PHfFGESkLj7C9/a3VjD6g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z0YFNxAAAANsAAAAPAAAAAAAAAAAA&#10;AAAAAKECAABkcnMvZG93bnJldi54bWxQSwUGAAAAAAQABAD5AAAAkgMAAAAA&#10;"/>
                <v:shape id="AutoShape 167" o:spid="_x0000_s1086" type="#_x0000_t32" style="position:absolute;left:1685;top:4693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DgZOcQAAADbAAAADwAAAGRycy9kb3ducmV2LnhtbESPQWsCMRSE7wX/Q3iFXkrNWmqR1Shr&#10;QaiCB229PzfPTejmZbuJuv57Iwgeh5n5hpnMOleLE7XBelYw6GcgiEuvLVcKfn8WbyMQISJrrD2T&#10;ggsFmE17TxPMtT/zhk7bWIkE4ZCjAhNjk0sZSkMOQ983xMk7+NZhTLKtpG7xnOCulu9Z9ikdWk4L&#10;Bhv6MlT+bY9OwXo5mBd7Y5erzb9dDxdFfaxed0q9PHfFGESkLj7C9/a3VjD6g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8OBk5xAAAANsAAAAPAAAAAAAAAAAA&#10;AAAAAKECAABkcnMvZG93bnJldi54bWxQSwUGAAAAAAQABAD5AAAAkgMAAAAA&#10;"/>
                <v:shape id="AutoShape 168" o:spid="_x0000_s1087" type="#_x0000_t32" style="position:absolute;left:5060;top:4693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3S8osQAAADbAAAADwAAAGRycy9kb3ducmV2LnhtbESPQWsCMRSE7wX/Q3hCL0WzFhRZjbIW&#10;hFrwoK335+Z1E7p5WTdRt//eCILHYWa+YebLztXiQm2wnhWMhhkI4tJry5WCn+/1YAoiRGSNtWdS&#10;8E8Bloveyxxz7a+8o8s+ViJBOOSowMTY5FKG0pDDMPQNcfJ+feswJtlWUrd4TXBXy/csm0iHltOC&#10;wYY+DJV/+7NTsN2MVsXR2M3X7mS343VRn6u3g1Kv/a6YgYjUxWf40f7UCqZjuH9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dLyixAAAANsAAAAPAAAAAAAAAAAA&#10;AAAAAKECAABkcnMvZG93bnJldi54bWxQSwUGAAAAAAQABAD5AAAAkgMAAAAA&#10;"/>
                <v:shape id="AutoShape 169" o:spid="_x0000_s1088" type="#_x0000_t32" style="position:absolute;left:13857;top:4693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6Yi1cQAAADbAAAADwAAAGRycy9kb3ducmV2LnhtbESPT2sCMRTE74V+h/AKvRTNWlBkNcpa&#10;EGrBg//uz83rJnTzsm6ibr+9EQSPw8z8hpnOO1eLC7XBelYw6GcgiEuvLVcK9rtlbwwiRGSNtWdS&#10;8E8B5rPXlynm2l95Q5dtrESCcMhRgYmxyaUMpSGHoe8b4uT9+tZhTLKtpG7xmuCulp9ZNpIOLacF&#10;gw19GSr/tmenYL0aLIqjsaufzcmuh8uiPlcfB6Xe37piAiJSF5/hR/tbKxiP4P4l/QA5uw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jpiLVxAAAANsAAAAPAAAAAAAAAAAA&#10;AAAAAKECAABkcnMvZG93bnJldi54bWxQSwUGAAAAAAQABAD5AAAAkgMAAAAA&#10;"/>
                <v:shape id="AutoShape 170" o:spid="_x0000_s1089" type="#_x0000_t32" style="position:absolute;left:9976;top:4679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qHTsQAAADbAAAADwAAAGRycy9kb3ducmV2LnhtbESPQWsCMRSE7wX/Q3iFXkrNWqiV1Shr&#10;QaiCB229PzfPTejmZbuJuv57Iwgeh5n5hpnMOleLE7XBelYw6GcgiEuvLVcKfn8WbyMQISJrrD2T&#10;ggsFmE17TxPMtT/zhk7bWIkE4ZCjAhNjk0sZSkMOQ983xMk7+NZhTLKtpG7xnOCulu9ZNpQOLacF&#10;gw19GSr/tkenYL0czIu9scvV5t+uPxZFfaxed0q9PHfFGESkLj7C9/a3VjD6hN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M6odOxAAAANsAAAAPAAAAAAAAAAAA&#10;AAAAAKECAABkcnMvZG93bnJldi54bWxQSwUGAAAAAAQABAD5AAAAkgMAAAAA&#10;"/>
                <v:shape id="AutoShape 171" o:spid="_x0000_s1090" type="#_x0000_t32" style="position:absolute;left:15758;top:4693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UTPMEAAADbAAAADwAAAGRycy9kb3ducmV2LnhtbERPy2oCMRTdF/yHcIVuimYUWmQ0ylgQ&#10;tODC1/46uU6Ck5vpJOr0781C6PJw3rNF52pxpzZYzwpGwwwEcem15UrB8bAaTECEiKyx9kwK/ijA&#10;Yt57m2Gu/YN3dN/HSqQQDjkqMDE2uZShNOQwDH1DnLiLbx3GBNtK6hYfKdzVcpxlX9Kh5dRgsKFv&#10;Q+V1f3MKtpvRsjgbu/nZ/drt56qob9XHSan3fldMQUTq4r/45V5rBZM0Nn1JP0DO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9dRM8wQAAANsAAAAPAAAAAAAAAAAAAAAA&#10;AKECAABkcnMvZG93bnJldi54bWxQSwUGAAAAAAQABAD5AAAAjwMAAAAA&#10;"/>
                <v:shape id="AutoShape 172" o:spid="_x0000_s1091" type="#_x0000_t32" style="position:absolute;left:14386;top:4442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jm2p8QAAADbAAAADwAAAGRycy9kb3ducmV2LnhtbESPQWsCMRSE74L/ITzBi9SsgsVujbIV&#10;BBU8aNv76+Z1E7p52W6irv/eFIQeh5n5hlmsOleLC7XBelYwGWcgiEuvLVcKPt43T3MQISJrrD2T&#10;ghsFWC37vQXm2l/5SJdTrESCcMhRgYmxyaUMpSGHYewb4uR9+9ZhTLKtpG7xmuCultMse5YOLacF&#10;gw2tDZU/p7NTcNhN3oovY3f74689zDZFfa5Gn0oNB13xCiJSF//Dj/ZWK5i/wN+X9APk8g4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ObanxAAAANsAAAAPAAAAAAAAAAAA&#10;AAAAAKECAABkcnMvZG93bnJldi54bWxQSwUGAAAAAAQABAD5AAAAkgMAAAAA&#10;"/>
              </v:group>
              <v:group id="Group 173" o:spid="_x0000_s1092" style="position:absolute;left:2084;top:5784;width:14073;height:540" coordorigin="2084,5784" coordsize="1407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A7sFAwwAAANsAAAAP&#10;AAAAAAAAAAAAAAAAAKoCAABkcnMvZG93bnJldi54bWxQSwUGAAAAAAQABAD6AAAAmgMAAAAA&#10;">
                <v:shape id="AutoShape 174" o:spid="_x0000_s1093" type="#_x0000_t32" style="position:absolute;left:2084;top:6059;width:1407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ZYsfMUAAADbAAAADwAAAGRycy9kb3ducmV2LnhtbESPT2sCMRTE7wW/Q3gFL0WzK1jqapS1&#10;IGjBg396f908N6Gbl+0m6vbbN4VCj8PM/IZZrHrXiBt1wXpWkI8zEMSV15ZrBefTZvQCIkRkjY1n&#10;UvBNAVbLwcMCC+3vfKDbMdYiQTgUqMDE2BZShsqQwzD2LXHyLr5zGJPsaqk7vCe4a+Qky56lQ8tp&#10;wWBLr4aqz+PVKdjv8nX5Yezu7fBl99NN2Vzrp3elho99OQcRqY//4b/2ViuY5fD7Jf0Aufw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ZYsfMUAAADbAAAADwAAAAAAAAAA&#10;AAAAAAChAgAAZHJzL2Rvd25yZXYueG1sUEsFBgAAAAAEAAQA+QAAAJMDAAAAAA==&#10;"/>
                <v:shape id="AutoShape 175" o:spid="_x0000_s1094" type="#_x0000_t32" style="position:absolute;left:4657;top:5836;width:0;height:2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USyC8QAAADbAAAADwAAAGRycy9kb3ducmV2LnhtbESPQWsCMRSE74L/ITzBi9SsgtJujbIV&#10;BC140Lb3181zE9y8bDdRt/++KQgeh5n5hlmsOleLK7XBelYwGWcgiEuvLVcKPj82T88gQkTWWHsm&#10;Bb8UYLXs9xaYa3/jA12PsRIJwiFHBSbGJpcylIYchrFviJN38q3DmGRbSd3iLcFdLadZNpcOLacF&#10;gw2tDZXn48Up2O8mb8W3sbv3w4/dzzZFfalGX0oNB13xCiJSFx/he3urFbxM4f9L+gFy+Q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ZRLILxAAAANsAAAAPAAAAAAAAAAAA&#10;AAAAAKECAABkcnMvZG93bnJldi54bWxQSwUGAAAAAAQABAD5AAAAkgMAAAAA&#10;"/>
                <v:shape id="AutoShape 176" o:spid="_x0000_s1095" type="#_x0000_t32" style="position:absolute;left:6730;top:5822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gXkMUAAADbAAAADwAAAGRycy9kb3ducmV2LnhtbESPQWsCMRSE7wX/Q3iCl1KzWpR2NcpW&#10;EFTwoG3vz83rJnTzst1E3f77piB4HGbmG2a+7FwtLtQG61nBaJiBIC69tlwp+HhfP72ACBFZY+2Z&#10;FPxSgOWi9zDHXPsrH+hyjJVIEA45KjAxNrmUoTTkMAx9Q5y8L986jEm2ldQtXhPc1XKcZVPp0HJa&#10;MNjQylD5fTw7Bfvt6K04GbvdHX7sfrIu6nP1+KnUoN8VMxCRungP39obreD1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gXkMUAAADbAAAADwAAAAAAAAAA&#10;AAAAAAChAgAAZHJzL2Rvd25yZXYueG1sUEsFBgAAAAAEAAQA+QAAAJMDAAAAAA==&#10;"/>
                <v:shape id="AutoShape 177" o:spid="_x0000_s1096" type="#_x0000_t32" style="position:absolute;left:9150;top:5808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GP5MUAAADbAAAADwAAAGRycy9kb3ducmV2LnhtbESPQWsCMRSE7wX/Q3iCl1KzSpV2NcpW&#10;EFTwoG3vz83rJnTzst1E3f77piB4HGbmG2a+7FwtLtQG61nBaJiBIC69tlwp+HhfP72ACBFZY+2Z&#10;FPxSgOWi9zDHXPsrH+hyjJVIEA45KjAxNrmUoTTkMAx9Q5y8L986jEm2ldQtXhPc1XKcZVPp0HJa&#10;MNjQylD5fTw7Bfvt6K04GbvdHX7sfrIu6nP1+KnUoN8VMxCRungP39obreD1Gf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GP5MUAAADbAAAADwAAAAAAAAAA&#10;AAAAAAChAgAAZHJzL2Rvd25yZXYueG1sUEsFBgAAAAAEAAQA+QAAAJMDAAAAAA==&#10;"/>
                <v:shape id="AutoShape 178" o:spid="_x0000_s1097" type="#_x0000_t32" style="position:absolute;left:12432;top:5822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q0qf8QAAADbAAAADwAAAGRycy9kb3ducmV2LnhtbESPQWsCMRSE74L/ITzBi9SsgqXdGmUr&#10;CCp40Lb3183rJnTzst1EXf+9EQoeh5n5hpkvO1eLM7XBelYwGWcgiEuvLVcKPj/WTy8gQkTWWHsm&#10;BVcKsFz0e3PMtb/wgc7HWIkE4ZCjAhNjk0sZSkMOw9g3xMn78a3DmGRbSd3iJcFdLadZ9iwdWk4L&#10;BhtaGSp/jyenYL+dvBffxm53hz+7n62L+lSNvpQaDrriDUSkLj7C/+2NVvA6g/uX9APk4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rSp/xAAAANsAAAAPAAAAAAAAAAAA&#10;AAAAAKECAABkcnMvZG93bnJldi54bWxQSwUGAAAAAAQABAD5AAAAkgMAAAAA&#10;"/>
                <v:shape id="AutoShape 179" o:spid="_x0000_s1098" type="#_x0000_t32" style="position:absolute;left:7604;top:6073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n+0CMUAAADbAAAADwAAAGRycy9kb3ducmV2LnhtbESPQWsCMRSE7wX/Q3hCL6VmFSrt1iir&#10;IFTBg9v2/rp5boKbl3UTdfvvTaHgcZiZb5jZoneNuFAXrGcF41EGgrjy2nKt4Otz/fwKIkRkjY1n&#10;UvBLARbzwcMMc+2vvKdLGWuRIBxyVGBibHMpQ2XIYRj5ljh5B985jEl2tdQdXhPcNXKSZVPp0HJa&#10;MNjSylB1LM9OwW4zXhY/xm62+5PdvayL5lw/fSv1OOyLdxCR+ngP/7c/tIK3Kfx9ST9Azm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Jn+0CMUAAADbAAAADwAAAAAAAAAA&#10;AAAAAAChAgAAZHJzL2Rvd25yZXYueG1sUEsFBgAAAAAEAAQA+QAAAJMDAAAAAA==&#10;"/>
                <v:shape id="AutoShape 180" o:spid="_x0000_s1099" type="#_x0000_t32" style="position:absolute;left:2084;top:6073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TMRk8UAAADbAAAADwAAAGRycy9kb3ducmV2LnhtbESPQWsCMRSE7wX/Q3iCl1KzCtV2NcpW&#10;EFTwoG3vz83rJnTzst1E3f77piB4HGbmG2a+7FwtLtQG61nBaJiBIC69tlwp+HhfP72ACBFZY+2Z&#10;FPxSgOWi9zDHXPsrH+hyjJVIEA45KjAxNrmUoTTkMAx9Q5y8L986jEm2ldQtXhPc1XKcZRPp0HJa&#10;MNjQylD5fTw7Bfvt6K04GbvdHX7s/nld1Ofq8VOpQb8rZiAidfEevrU3WsHrFP6/pB8gF3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TMRk8UAAADbAAAADwAAAAAAAAAA&#10;AAAAAAChAgAAZHJzL2Rvd25yZXYueG1sUEsFBgAAAAAEAAQA+QAAAJMDAAAAAA==&#10;"/>
                <v:shape id="AutoShape 181" o:spid="_x0000_s1100" type="#_x0000_t32" style="position:absolute;left:5459;top:6073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KyF4cEAAADbAAAADwAAAGRycy9kb3ducmV2LnhtbERPTWsCMRC9C/0PYQpeRLMKFrs1yioI&#10;WvCg1vt0M92EbibrJur675tDwePjfc+XnavFjdpgPSsYjzIQxKXXlisFX6fNcAYiRGSNtWdS8KAA&#10;y8VLb4659nc+0O0YK5FCOOSowMTY5FKG0pDDMPINceJ+fOswJthWUrd4T+GulpMse5MOLacGgw2t&#10;DZW/x6tTsN+NV8W3sbvPw8Xup5uivlaDs1L91674ABGpi0/xv3urFbynselL+gFy8Q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4rIXhwQAAANsAAAAPAAAAAAAAAAAAAAAA&#10;AKECAABkcnMvZG93bnJldi54bWxQSwUGAAAAAAQABAD5AAAAjwMAAAAA&#10;"/>
                <v:shape id="AutoShape 182" o:spid="_x0000_s1101" type="#_x0000_t32" style="position:absolute;left:13395;top:6059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+AgesQAAADbAAAADwAAAGRycy9kb3ducmV2LnhtbESPQWsCMRSE7wX/Q3iFXkrNWqjU1Shr&#10;QaiCB229PzfPTejmZbuJuv57Iwgeh5n5hpnMOleLE7XBelYw6GcgiEuvLVcKfn8Wb58gQkTWWHsm&#10;BRcKMJv2niaYa3/mDZ22sRIJwiFHBSbGJpcylIYchr5viJN38K3DmGRbSd3iOcFdLd+zbCgdWk4L&#10;Bhv6MlT+bY9OwXo5mBd7Y5erzb9dfyyK+li97pR6ee6KMYhIXXyE7+1vrWA0gtuX9APk9Ao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X4CB6xAAAANsAAAAPAAAAAAAAAAAA&#10;AAAAAKECAABkcnMvZG93bnJldi54bWxQSwUGAAAAAAQABAD5AAAAkgMAAAAA&#10;"/>
                <v:shape id="AutoShape 183" o:spid="_x0000_s1102" type="#_x0000_t32" style="position:absolute;left:9976;top:6073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2miCw8YAAADc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/ELw5RmZQC+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NpogsPGAAAA3AAAAA8AAAAAAAAA&#10;AAAAAAAAoQIAAGRycy9kb3ducmV2LnhtbFBLBQYAAAAABAAEAPkAAACUAwAAAAA=&#10;"/>
                <v:shape id="AutoShape 184" o:spid="_x0000_s1103" type="#_x0000_t32" style="position:absolute;left:16157;top:6073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SQnWM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Py/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UkJ1jDAAAA3AAAAA8AAAAAAAAAAAAA&#10;AAAAoQIAAGRycy9kb3ducmV2LnhtbFBLBQYAAAAABAAEAPkAAACRAwAAAAA=&#10;"/>
                <v:shape id="AutoShape 185" o:spid="_x0000_s1104" type="#_x0000_t32" style="position:absolute;left:15261;top:5822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a5L8IAAADcAAAADwAAAGRycy9kb3ducmV2LnhtbERPTWsCMRC9F/ofwhR6KZpVqJTVKGtB&#10;qAUPar2Pm3ET3EzWTdTtvzeC4G0e73Mms87V4kJtsJ4VDPoZCOLSa8uVgr/tovcFIkRkjbVnUvBP&#10;AWbT15cJ5tpfeU2XTaxECuGQowITY5NLGUpDDkPfN8SJO/jWYUywraRu8ZrCXS2HWTaSDi2nBoMN&#10;fRsqj5uzU7BaDubF3tjl7/pkV5+Loj5XHzul3t+6YgwiUhef4of7R6f52RDuz6QL5PQ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Rfa5L8IAAADcAAAADwAAAAAAAAAAAAAA&#10;AAChAgAAZHJzL2Rvd25yZXYueG1sUEsFBgAAAAAEAAQA+QAAAJADAAAAAA==&#10;"/>
                <v:shape id="AutoShape 186" o:spid="_x0000_s1105" type="#_x0000_t32" style="position:absolute;left:3682;top:6073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ctMMAAADcAAAADwAAAGRycy9kb3ducmV2LnhtbERPS2sCMRC+F/ofwgheima1KLI1yrYg&#10;1IIHH71PN9NNcDPZbqKu/94UBG/z8T1nvuxcLc7UButZwWiYgSAuvbZcKTjsV4MZiBCRNdaeScGV&#10;AiwXz09zzLW/8JbOu1iJFMIhRwUmxiaXMpSGHIahb4gT9+tbhzHBtpK6xUsKd7UcZ9lUOrScGgw2&#10;9GGoPO5OTsFmPXovfoxdf23/7GayKupT9fKtVL/XFW8gInXxIb67P3Wan73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q6HLTDAAAA3AAAAA8AAAAAAAAAAAAA&#10;AAAAoQIAAGRycy9kb3ducmV2LnhtbFBLBQYAAAAABAAEAPkAAACRAwAAAAA=&#10;"/>
                <v:shape id="AutoShape 187" o:spid="_x0000_s1106" type="#_x0000_t32" style="position:absolute;left:2787;top:5784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VOEwMMAAADcAAAADwAAAGRycy9kb3ducmV2LnhtbERPS2sCMRC+F/ofwgheimaVKrI1yrYg&#10;1IIHH71PN9NNcDPZbqKu/94UBG/z8T1nvuxcLc7UButZwWiYgSAuvbZcKTjsV4MZiBCRNdaeScGV&#10;AiwXz09zzLW/8JbOu1iJFMIhRwUmxiaXMpSGHIahb4gT9+tbhzHBtpK6xUsKd7UcZ9lUOrScGgw2&#10;9GGoPO5OTsFmPXovfoxdf23/7GayKupT9fKtVL/XFW8gInXxIb67P3Wan73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VThMDDAAAA3AAAAA8AAAAAAAAAAAAA&#10;AAAAoQIAAGRycy9kb3ducmV2LnhtbFBLBQYAAAAABAAEAPkAAACRAwAAAAA=&#10;"/>
              </v:group>
              <v:group id="Group 188" o:spid="_x0000_s1107" style="position:absolute;left:2065;top:6925;width:13693;height:540" coordorigin="2065,6925" coordsize="13693,54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W7M5xMMAAADcAAAADwAAAGRycy9kb3ducmV2LnhtbERPTWuDQBC9B/oflgn0&#10;lqy2GILJRiS0pQcpxARKb4M7UYk7K+5Wzb/vFgq9zeN9zj6bTSdGGlxrWUG8jkAQV1a3XCu4nF9X&#10;WxDOI2vsLJOCOznIDg+LPabaTnyisfS1CCHsUlTQeN+nUrqqIYNubXviwF3tYNAHONRSDziFcNPJ&#10;pyjaSIMth4YGezo2VN3Kb6PgbcIpf45fxuJ2Pd6/zsnHZxGTUo/LOd+B8DT7f/Gf+12H+VE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bsznEwwAAANwAAAAP&#10;AAAAAAAAAAAAAAAAAKoCAABkcnMvZG93bnJldi54bWxQSwUGAAAAAAQABAD6AAAAmgMAAAAA&#10;">
                <v:shape id="AutoShape 189" o:spid="_x0000_s1108" type="#_x0000_t32" style="position:absolute;left:2065;top:7200;width:13693;height:14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s2/LMIAAADcAAAADwAAAGRycy9kb3ducmV2LnhtbERPTWsCMRC9F/wPYYReimYtKGU1yloQ&#10;asGDWu/jZtwEN5N1E3X7702h4G0e73Nmi87V4kZtsJ4VjIYZCOLSa8uVgp/9avABIkRkjbVnUvBL&#10;ARbz3ssMc+3vvKXbLlYihXDIUYGJscmlDKUhh2HoG+LEnXzrMCbYVlK3eE/hrpbvWTaRDi2nBoMN&#10;fRoqz7urU7BZj5bF0dj19/ZiN+NVUV+rt4NSr/2umIKI1MWn+N/9pdP8bAJ/z6QL5PwB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s2/LMIAAADcAAAADwAAAAAAAAAAAAAA&#10;AAChAgAAZHJzL2Rvd25yZXYueG1sUEsFBgAAAAAEAAQA+QAAAJADAAAAAA==&#10;"/>
                <v:shape id="AutoShape 190" o:spid="_x0000_s1109" type="#_x0000_t32" style="position:absolute;left:3899;top:6939;width:0;height:2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YEat8MAAADcAAAADwAAAGRycy9kb3ducmV2LnhtbERPS2sCMRC+F/ofwgheimYVqrI1yrYg&#10;1IIHH71PN9NNcDPZbqKu/94UBG/z8T1nvuxcLc7UButZwWiYgSAuvbZcKTjsV4MZiBCRNdaeScGV&#10;AiwXz09zzLW/8JbOu1iJFMIhRwUmxiaXMpSGHIahb4gT9+tbhzHBtpK6xUsKd7UcZ9lEOrScGgw2&#10;9GGoPO5OTsFmPXovfoxdf23/7OZ1VdSn6uVbqX6vK95AROriQ3x3f+o0P5vC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WBGrfDAAAA3AAAAA8AAAAAAAAAAAAA&#10;AAAAoQIAAGRycy9kb3ducmV2LnhtbFBLBQYAAAAABAAEAPkAAACRAwAAAAA=&#10;"/>
                <v:shape id="AutoShape 191" o:spid="_x0000_s1110" type="#_x0000_t32" style="position:absolute;left:5556;top:6925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B6OxcYAAADcAAAADwAAAGRycy9kb3ducmV2LnhtbESPQWsCMRCF74X+hzCFXkrNKlhka5Rt&#10;QVDBg9rep5vpJnQz2W6ibv+9cxB6m+G9ee+b+XIIrTpTn3xkA+NRAYq4jtZzY+DjuHqegUoZ2WIb&#10;mQz8UYLl4v5ujqWNF97T+ZAbJSGcSjTgcu5KrVPtKGAaxY5YtO/YB8yy9o22PV4kPLR6UhQvOqBn&#10;aXDY0buj+udwCgZ2m/Fb9eX8Zrv/9bvpqmpPzdOnMY8PQ/UKKtOQ/82367UV/EJo5RmZQC+uAA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CQejsXGAAAA3AAAAA8AAAAAAAAA&#10;AAAAAAAAoQIAAGRycy9kb3ducmV2LnhtbFBLBQYAAAAABAAEAPkAAACUAwAAAAA=&#10;"/>
                <v:shape id="AutoShape 192" o:spid="_x0000_s1111" type="#_x0000_t32" style="position:absolute;left:8428;top:6949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1IrXsMAAADcAAAADwAAAGRycy9kb3ducmV2LnhtbERPS2sCMRC+F/ofwgheimYVKro1yrYg&#10;1IIHH71PN9NNcDPZbqKu/94UBG/z8T1nvuxcLc7UButZwWiYgSAuvbZcKTjsV4MpiBCRNdaeScGV&#10;AiwXz09zzLW/8JbOu1iJFMIhRwUmxiaXMpSGHIahb4gT9+tbhzHBtpK6xUsKd7UcZ9lEOrScGgw2&#10;9GGoPO5OTsFmPXovfoxdf23/7OZ1VdSn6uVbqX6vK95AROriQ3x3f+o0P5vB/zPpArm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tSK17DAAAA3AAAAA8AAAAAAAAAAAAA&#10;AAAAoQIAAGRycy9kb3ducmV2LnhtbFBLBQYAAAAABAAEAPkAAACRAwAAAAA=&#10;"/>
                <v:shape id="AutoShape 193" o:spid="_x0000_s1112" type="#_x0000_t32" style="position:absolute;left:11710;top:6963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EUHsYAAADcAAAADwAAAGRycy9kb3ducmV2LnhtbESPQUsDMRCF70L/Q5iCF2mzKyiyNi1b&#10;oWCFHlr1Pt2Mm9DNZN2k7frvnYPgbYb35r1vFqsxdOpCQ/KRDZTzAhRxE63n1sDH+2b2BCplZItd&#10;ZDLwQwlWy8nNAisbr7ynyyG3SkI4VWjA5dxXWqfGUcA0jz2xaF9xCJhlHVptB7xKeOj0fVE86oCe&#10;pcFhTy+OmtPhHAzstuW6Pjq/fdt/+93Dpu7O7d2nMbfTsX4GlWnM/+a/61cr+KXgyzMygV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+xFB7GAAAA3AAAAA8AAAAAAAAA&#10;AAAAAAAAoQIAAGRycy9kb3ducmV2LnhtbFBLBQYAAAAABAAEAPkAAACUAwAAAAA=&#10;"/>
                <v:shape id="AutoShape 194" o:spid="_x0000_s1113" type="#_x0000_t32" style="position:absolute;left:6882;top:7214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P2xhcMAAADcAAAADwAAAGRycy9kb3ducmV2LnhtbERP32vCMBB+F/wfwgl7kTXtYDI6o1RB&#10;mAMfdNv7rbk1weZSm6jdf78MBN/u4/t58+XgWnGhPljPCoosB0Fce225UfD5sXl8AREissbWMyn4&#10;pQDLxXg0x1L7K+/pcoiNSCEcSlRgYuxKKUNtyGHIfEecuB/fO4wJ9o3UPV5TuGvlU57PpEPLqcFg&#10;R2tD9fFwdgp222JVfRu7fd+f7O55U7XnZvql1MNkqF5BRBriXXxzv+k0vyjg/5l0gVz8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D9sYXDAAAA3AAAAA8AAAAAAAAAAAAA&#10;AAAAoQIAAGRycy9kb3ducmV2LnhtbFBLBQYAAAAABAAEAPkAAACRAwAAAAA=&#10;"/>
                <v:shape id="AutoShape 195" o:spid="_x0000_s1114" type="#_x0000_t32" style="position:absolute;left:15758;top:6963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8v8sQAAADcAAAADwAAAGRycy9kb3ducmV2LnhtbERPS2sCMRC+F/ofwhR6Kd3sChXZGmUr&#10;CFrw4KP36Wa6Cd1Mtpuo239vBMHbfHzPmc4H14oT9cF6VlBkOQji2mvLjYLDfvk6AREissbWMyn4&#10;pwDz2ePDFEvtz7yl0y42IoVwKFGBibErpQy1IYch8x1x4n587zAm2DdS93hO4a6VozwfS4eWU4PB&#10;jhaG6t/d0SnYrIuP6tvY9ef2z27ellV7bF6+lHp+Gqp3EJGGeBff3Cud5hcj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ALy/yxAAAANwAAAAPAAAAAAAAAAAA&#10;AAAAAKECAABkcnMvZG93bnJldi54bWxQSwUGAAAAAAQABAD5AAAAkgMAAAAA&#10;"/>
                <v:shape id="AutoShape 196" o:spid="_x0000_s1115" type="#_x0000_t32" style="position:absolute;left:12673;top:7200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KacQAAADcAAAADwAAAGRycy9kb3ducmV2LnhtbERPS2sCMRC+F/wPYQpeimZXaZHVKGtB&#10;0IIHH71PN+MmdDPZbqJu/31TKPQ2H99zFqveNeJGXbCeFeTjDARx5bXlWsH5tBnNQISIrLHxTAq+&#10;KcBqOXhYYKH9nQ90O8ZapBAOBSowMbaFlKEy5DCMfUucuIvvHMYEu1rqDu8p3DVykmUv0qHl1GCw&#10;pVdD1efx6hTsd/m6/DB293b4svvnTdlc66d3pYaPfTkHEamP/+I/91an+fkU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Y4ppxAAAANwAAAAPAAAAAAAAAAAA&#10;AAAAAKECAABkcnMvZG93bnJldi54bWxQSwUGAAAAAAQABAD5AAAAkgMAAAAA&#10;"/>
                <v:shape id="AutoShape 197" o:spid="_x0000_s1116" type="#_x0000_t32" style="position:absolute;left:9254;top:7214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IoSHcQAAADcAAAADwAAAGRycy9kb3ducmV2LnhtbERPS2sCMRC+F/wPYQpeimZXbJHVKGtB&#10;0IIHH71PN+MmdDPZbqJu/31TKPQ2H99zFqveNeJGXbCeFeTjDARx5bXlWsH5tBnNQISIrLHxTAq+&#10;KcBqOXhYYKH9nQ90O8ZapBAOBSowMbaFlKEy5DCMfUucuIvvHMYEu1rqDu8p3DVykmUv0qHl1GCw&#10;pVdD1efx6hTsd/m6/DB293b4svvnTdlc66d3pYaPfTkHEamP/+I/91an+fkU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gihIdxAAAANwAAAAPAAAAAAAAAAAA&#10;AAAAAKECAABkcnMvZG93bnJldi54bWxQSwUGAAAAAAQABAD5AAAAkgMAAAAA&#10;"/>
                <v:shape id="AutoShape 198" o:spid="_x0000_s1117" type="#_x0000_t32" style="position:absolute;left:15435;top:7214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8a3hsMAAADcAAAADwAAAGRycy9kb3ducmV2LnhtbERPTWsCMRC9F/wPYYReSs1uwSJbo6yC&#10;oIIHrb1PN+MmuJmsm6jrv28Khd7m8T5nOu9dI27UBetZQT7KQBBXXluuFRw/V68TECEia2w8k4IH&#10;BZjPBk9TLLS/855uh1iLFMKhQAUmxraQMlSGHIaRb4kTd/Kdw5hgV0vd4T2Fu0a+Zdm7dGg5NRhs&#10;aWmoOh+uTsFuky/Kb2M32/3F7sarsrnWL19KPQ/78gNEpD7+i//ca53m52P4fSZdIG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/Gt4bDAAAA3AAAAA8AAAAAAAAAAAAA&#10;AAAAoQIAAGRycy9kb3ducmV2LnhtbFBLBQYAAAAABAAEAPkAAACRAwAAAAA=&#10;"/>
                <v:shape id="AutoShape 199" o:spid="_x0000_s1118" type="#_x0000_t32" style="position:absolute;left:2960;top:7214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xQp8cMAAADcAAAADwAAAGRycy9kb3ducmV2LnhtbERPTWsCMRC9C/0PYQq9iGa3UJHVKGtB&#10;qAUPWr2Pm3ET3EzWTdTtv28Khd7m8T5nvuxdI+7UBetZQT7OQBBXXluuFRy+1qMpiBCRNTaeScE3&#10;BVgungZzLLR/8I7u+1iLFMKhQAUmxraQMlSGHIaxb4kTd/adw5hgV0vd4SOFu0a+ZtlEOrScGgy2&#10;9G6ouuxvTsF2k6/Kk7Gbz93Vbt/WZXOrh0elXp77cgYiUh//xX/uD53m5xP4fSZdIBc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8UKfHDAAAA3AAAAA8AAAAAAAAAAAAA&#10;AAAAoQIAAGRycy9kb3ducmV2LnhtbFBLBQYAAAAABAAEAPkAAACRAwAAAAA=&#10;"/>
                <v:shape id="AutoShape 200" o:spid="_x0000_s1119" type="#_x0000_t32" style="position:absolute;left:2065;top:6925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FiMasQAAADcAAAADwAAAGRycy9kb3ducmV2LnhtbERPS2sCMRC+F/wPYQpeimZXsJXVKGtB&#10;0IIHH71PN+MmdDPZbqJu/31TKPQ2H99zFqveNeJGXbCeFeTjDARx5bXlWsH5tBnNQISIrLHxTAq+&#10;KcBqOXhYYKH9nQ90O8ZapBAOBSowMbaFlKEy5DCMfUucuIvvHMYEu1rqDu8p3DVykmXP0qHl1GCw&#10;pVdD1efx6hTsd/m6/DB293b4svvppmyu9dO7UsPHvpyDiNTHf/Gfe6vT/PwFfp9JF8jl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QWIxqxAAAANwAAAAPAAAAAAAAAAAA&#10;AAAAAKECAABkcnMvZG93bnJldi54bWxQSwUGAAAAAAQABAD5AAAAkgMAAAAA&#10;"/>
                <v:shape id="AutoShape 201" o:spid="_x0000_s1120" type="#_x0000_t32" style="position:absolute;left:9665;top:6963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cYGMYAAADcAAAADwAAAGRycy9kb3ducmV2LnhtbESPQUsDMRCF70L/Q5iCF2mzKyiyNi1b&#10;oWCFHlr1Pt2Mm9DNZN2k7frvnYPgbYb35r1vFqsxdOpCQ/KRDZTzAhRxE63n1sDH+2b2BCplZItd&#10;ZDLwQwlWy8nNAisbr7ynyyG3SkI4VWjA5dxXWqfGUcA0jz2xaF9xCJhlHVptB7xKeOj0fVE86oCe&#10;pcFhTy+OmtPhHAzstuW6Pjq/fdt/+93Dpu7O7d2nMbfTsX4GlWnM/+a/61cr+KXQyjMygV7+A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HHGBjGAAAA3AAAAA8AAAAAAAAA&#10;AAAAAAAAoQIAAGRycy9kb3ducmV2LnhtbFBLBQYAAAAABAAEAPkAAACUAwAAAAA=&#10;"/>
              </v:group>
              <v:group id="Group 202" o:spid="_x0000_s1121" style="position:absolute;left:1900;top:8302;width:13138;height:516" coordorigin="1900,8302" coordsize="13138,5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yelHMQAAADcAAAA&#10;DwAAAAAAAAAAAAAAAACqAgAAZHJzL2Rvd25yZXYueG1sUEsFBgAAAAAEAAQA+gAAAJsDAAAAAA==&#10;">
                <v:shape id="AutoShape 203" o:spid="_x0000_s1122" type="#_x0000_t32" style="position:absolute;left:1900;top:8553;width:1313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d3eo8YAAADcAAAADwAAAGRycy9kb3ducmV2LnhtbESPQWsCMRCF7wX/Qxihl1KzCi1lNcpa&#10;EGrBg9rex810E7qZrJuo23/fORR6m+G9ee+bxWoIrbpSn3xkA9NJAYq4jtZzY+DjuHl8AZUyssU2&#10;Mhn4oQSr5ehugaWNN97T9ZAbJSGcSjTgcu5KrVPtKGCaxI5YtK/YB8yy9o22Pd4kPLR6VhTPOqBn&#10;aXDY0auj+vtwCQZ22+m6Ojm/fd+f/e5pU7WX5uHTmPvxUM1BZRryv/nv+s0K/kzw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Hd3qPGAAAA3AAAAA8AAAAAAAAA&#10;AAAAAAAAoQIAAGRycy9kb3ducmV2LnhtbFBLBQYAAAAABAAEAPkAAACUAwAAAAA=&#10;"/>
                <v:shape id="AutoShape 204" o:spid="_x0000_s1123" type="#_x0000_t32" style="position:absolute;left:3682;top:8330;width:0;height:237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pF7OMQAAADcAAAADwAAAGRycy9kb3ducmV2LnhtbERPS2sCMRC+F/ofwhR6Kd3sChXZGmUr&#10;CFrw4KP36Wa6Cd1Mtpuo239vBMHbfHzPmc4H14oT9cF6VlBkOQji2mvLjYLDfvk6AREissbWMyn4&#10;pwDz2ePDFEvtz7yl0y42IoVwKFGBibErpQy1IYch8x1x4n587zAm2DdS93hO4a6VozwfS4eWU4PB&#10;jhaG6t/d0SnYrIuP6tvY9ef2z27ellV7bF6+lHp+Gqp3EJGGeBff3Cud5o8KuD6TLpCzC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+kXs4xAAAANwAAAAPAAAAAAAAAAAA&#10;AAAAAKECAABkcnMvZG93bnJldi54bWxQSwUGAAAAAAQABAD5AAAAkgMAAAAA&#10;"/>
                <v:shape id="AutoShape 205" o:spid="_x0000_s1124" type="#_x0000_t32" style="position:absolute;left:7078;top:8302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kPlT8MAAADcAAAADwAAAGRycy9kb3ducmV2LnhtbERPTWsCMRC9F/wPYQQvpWZdUMrWKGtB&#10;qIIHbXufbqab0M1k3URd/70RhN7m8T5nvuxdI87UBetZwWScgSCuvLZcK/j6XL+8gggRWWPjmRRc&#10;KcByMXiaY6H9hfd0PsRapBAOBSowMbaFlKEy5DCMfUucuF/fOYwJdrXUHV5SuGtknmUz6dByajDY&#10;0ruh6u9wcgp2m8mq/DF2s90f7W66LptT/fyt1GjYl28gIvXxX/xwf+g0P8/h/ky6QC5u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5D5U/DAAAA3AAAAA8AAAAAAAAAAAAA&#10;AAAAoQIAAGRycy9kb3ducmV2LnhtbFBLBQYAAAAABAAEAPkAAACRAwAAAAA=&#10;"/>
                <v:shape id="AutoShape 206" o:spid="_x0000_s1125" type="#_x0000_t32" style="position:absolute;left:9254;top:8330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9A1MMAAADcAAAADwAAAGRycy9kb3ducmV2LnhtbERPTWsCMRC9C/6HMIIXqVkVS9kaZSsI&#10;WvCgbe/TzbgJbibbTdTtv28Kgrd5vM9ZrDpXiyu1wXpWMBlnIIhLry1XCj4/Nk8vIEJE1lh7JgW/&#10;FGC17PcWmGt/4wNdj7ESKYRDjgpMjE0uZSgNOQxj3xAn7uRbhzHBtpK6xVsKd7WcZtmzdGg5NRhs&#10;aG2oPB8vTsF+N3krvo3dvR9+7H6+KepLNfpSajjoilcQkbr4EN/dW53mT2f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PQNTDAAAA3AAAAA8AAAAAAAAAAAAA&#10;AAAAoQIAAGRycy9kb3ducmV2LnhtbFBLBQYAAAAABAAEAPkAAACRAwAAAAA=&#10;"/>
                <v:shape id="AutoShape 207" o:spid="_x0000_s1126" type="#_x0000_t32" style="position:absolute;left:12248;top:8316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ubYoMMAAADcAAAADwAAAGRycy9kb3ducmV2LnhtbERPTWsCMRC9C/6HMIIXqVlFS9kaZSsI&#10;WvCgbe/TzbgJbibbTdTtv28Kgrd5vM9ZrDpXiyu1wXpWMBlnIIhLry1XCj4/Nk8vIEJE1lh7JgW/&#10;FGC17PcWmGt/4wNdj7ESKYRDjgpMjE0uZSgNOQxj3xAn7uRbhzHBtpK6xVsKd7WcZtmzdGg5NRhs&#10;aG2oPB8vTsF+N3krvo3dvR9+7H6+KepLNfpSajjoilcQkbr4EN/dW53mT2f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7m2KDDAAAA3AAAAA8AAAAAAAAAAAAA&#10;AAAAoQIAAGRycy9kb3ducmV2LnhtbFBLBQYAAAAABAAEAPkAAACRAwAAAAA=&#10;"/>
                <v:shape id="AutoShape 208" o:spid="_x0000_s1127" type="#_x0000_t32" style="position:absolute;left:7724;top:8556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p9O8IAAADcAAAADwAAAGRycy9kb3ducmV2LnhtbERPS2sCMRC+C/6HMIIXqVkFi2yNshYE&#10;LXjwdZ9uppvgZrLdRN3++6ZQ8DYf33MWq87V4k5tsJ4VTMYZCOLSa8uVgvNp8zIHESKyxtozKfih&#10;AKtlv7fAXPsHH+h+jJVIIRxyVGBibHIpQ2nIYRj7hjhxX751GBNsK6lbfKRwV8tplr1Kh5ZTg8GG&#10;3g2V1+PNKdjvJuvi09jdx+Hb7mebor5Vo4tSw0FXvIGI1MWn+N+91Wn+dAZ/z6QL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ap9O8IAAADcAAAADwAAAAAAAAAAAAAA&#10;AAChAgAAZHJzL2Rvd25yZXYueG1sUEsFBgAAAAAEAAQA+QAAAJADAAAAAA==&#10;"/>
                <v:shape id="AutoShape 209" o:spid="_x0000_s1128" type="#_x0000_t32" style="position:absolute;left:1900;top:8567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XjjTMIAAADcAAAADwAAAGRycy9kb3ducmV2LnhtbERPS2sCMRC+C/6HMIIXqVmFimyNshYE&#10;LXjwdZ9uppvgZrLdRN3++6ZQ8DYf33MWq87V4k5tsJ4VTMYZCOLSa8uVgvNp8zIHESKyxtozKfih&#10;AKtlv7fAXPsHH+h+jJVIIRxyVGBibHIpQ2nIYRj7hjhxX751GBNsK6lbfKRwV8tpls2kQ8upwWBD&#10;74bK6/HmFOx3k3Xxaezu4/Bt96+bor5Vo4tSw0FXvIGI1MWn+N+91Wn+dAZ/z6QL5PIX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cXjjTMIAAADcAAAADwAAAAAAAAAAAAAA&#10;AAChAgAAZHJzL2Rvd25yZXYueG1sUEsFBgAAAAAEAAQA+QAAAJADAAAAAA==&#10;"/>
                <v:shape id="AutoShape 210" o:spid="_x0000_s1129" type="#_x0000_t32" style="position:absolute;left:14766;top:8305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jRG18MAAADcAAAADwAAAGRycy9kb3ducmV2LnhtbERPTWsCMRC9C/6HMIIXqVkFbdkaZSsI&#10;WvCgbe/TzbgJbibbTdTtv28Kgrd5vM9ZrDpXiyu1wXpWMBlnIIhLry1XCj4/Nk8vIEJE1lh7JgW/&#10;FGC17PcWmGt/4wNdj7ESKYRDjgpMjE0uZSgNOQxj3xAn7uRbhzHBtpK6xVsKd7WcZtlcOrScGgw2&#10;tDZUno8Xp2C/m7wV38bu3g8/dj/bFPWlGn0pNRx0xSuISF18iO/urU7zp8/w/0y6QC7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40RtfDAAAA3AAAAA8AAAAAAAAAAAAA&#10;AAAAoQIAAGRycy9kb3ducmV2LnhtbFBLBQYAAAAABAAEAPkAAACRAwAAAAA=&#10;"/>
                <v:shape id="AutoShape 211" o:spid="_x0000_s1130" type="#_x0000_t32" style="position:absolute;left:15038;top:8567;width:0;height:251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6vSpcYAAADcAAAADwAAAGRycy9kb3ducmV2LnhtbESPQWsCMRCF7wX/Qxihl1KzCi1lNcpa&#10;EGrBg9rex810E7qZrJuo23/fORR6m+G9ee+bxWoIrbpSn3xkA9NJAYq4jtZzY+DjuHl8AZUyssU2&#10;Mhn4oQSr5ehugaWNN97T9ZAbJSGcSjTgcu5KrVPtKGCaxI5YtK/YB8yy9o22Pd4kPLR6VhTPOqBn&#10;aXDY0auj+vtwCQZ22+m6Ojm/fd+f/e5pU7WX5uHTmPvxUM1BZRryv/nv+s0K/kxo5RmZQC9/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G+r0qXGAAAA3AAAAA8AAAAAAAAA&#10;AAAAAAAAoQIAAGRycy9kb3ducmV2LnhtbFBLBQYAAAAABAAEAPkAAACUAwAAAAA=&#10;"/>
              </v:group>
            </v:group>
          </v:group>
        </w:pict>
      </w:r>
    </w:p>
    <w:p w:rsidR="00924DEC" w:rsidRDefault="00924DEC" w:rsidP="000820CB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eastAsia="MS Mincho"/>
        </w:rPr>
      </w:pPr>
    </w:p>
    <w:p w:rsidR="00924DEC" w:rsidRDefault="00924DEC" w:rsidP="000820CB">
      <w:pPr>
        <w:pStyle w:val="NormalWeb"/>
        <w:shd w:val="clear" w:color="auto" w:fill="FFFFFF"/>
        <w:spacing w:before="0" w:beforeAutospacing="0" w:after="0" w:afterAutospacing="0" w:line="360" w:lineRule="auto"/>
        <w:ind w:firstLine="708"/>
        <w:jc w:val="both"/>
        <w:rPr>
          <w:rFonts w:eastAsia="MS Mincho"/>
        </w:rPr>
      </w:pPr>
    </w:p>
    <w:p w:rsidR="00924DEC" w:rsidRPr="0092076B" w:rsidRDefault="00924DEC" w:rsidP="00060B65">
      <w:pPr>
        <w:ind w:firstLine="851"/>
        <w:jc w:val="both"/>
        <w:rPr>
          <w:rFonts w:eastAsia="MS Mincho"/>
        </w:rPr>
      </w:pPr>
    </w:p>
    <w:p w:rsidR="00924DEC" w:rsidRDefault="00924DEC" w:rsidP="00060B65">
      <w:pPr>
        <w:tabs>
          <w:tab w:val="left" w:pos="8238"/>
        </w:tabs>
        <w:ind w:firstLine="851"/>
        <w:jc w:val="both"/>
        <w:rPr>
          <w:rFonts w:eastAsia="MS Mincho"/>
        </w:rPr>
      </w:pPr>
      <w:r>
        <w:rPr>
          <w:rFonts w:eastAsia="MS Mincho"/>
        </w:rPr>
        <w:tab/>
      </w:r>
    </w:p>
    <w:p w:rsidR="00924DEC" w:rsidRDefault="00924DEC" w:rsidP="00060B65">
      <w:pPr>
        <w:rPr>
          <w:rFonts w:eastAsia="MS Mincho"/>
        </w:rPr>
      </w:pPr>
    </w:p>
    <w:p w:rsidR="00924DEC" w:rsidRDefault="00924DEC" w:rsidP="00060B65">
      <w:pPr>
        <w:rPr>
          <w:rFonts w:eastAsia="MS Mincho"/>
        </w:rPr>
      </w:pPr>
    </w:p>
    <w:p w:rsidR="00924DEC" w:rsidRDefault="00924DEC" w:rsidP="00060B65">
      <w:pPr>
        <w:rPr>
          <w:rFonts w:eastAsia="MS Mincho"/>
        </w:rPr>
      </w:pPr>
    </w:p>
    <w:p w:rsidR="00924DEC" w:rsidRDefault="00924DEC" w:rsidP="00060B65">
      <w:pPr>
        <w:rPr>
          <w:rFonts w:eastAsia="MS Mincho"/>
        </w:rPr>
      </w:pPr>
    </w:p>
    <w:p w:rsidR="00924DEC" w:rsidRDefault="00924DEC" w:rsidP="00060B65">
      <w:pPr>
        <w:rPr>
          <w:rFonts w:eastAsia="MS Mincho"/>
        </w:rPr>
      </w:pPr>
    </w:p>
    <w:p w:rsidR="00924DEC" w:rsidRDefault="00924DEC" w:rsidP="00060B65">
      <w:pPr>
        <w:rPr>
          <w:rFonts w:eastAsia="MS Mincho"/>
        </w:rPr>
      </w:pPr>
    </w:p>
    <w:p w:rsidR="00924DEC" w:rsidRDefault="00924DEC" w:rsidP="00060B65">
      <w:pPr>
        <w:rPr>
          <w:rFonts w:eastAsia="MS Mincho"/>
        </w:rPr>
      </w:pPr>
    </w:p>
    <w:p w:rsidR="00924DEC" w:rsidRDefault="00924DEC" w:rsidP="00060B65">
      <w:pPr>
        <w:rPr>
          <w:rFonts w:eastAsia="MS Mincho"/>
        </w:rPr>
      </w:pPr>
    </w:p>
    <w:p w:rsidR="00924DEC" w:rsidRDefault="00924DEC" w:rsidP="00060B65">
      <w:pPr>
        <w:rPr>
          <w:rFonts w:eastAsia="MS Mincho"/>
        </w:rPr>
      </w:pPr>
    </w:p>
    <w:p w:rsidR="00924DEC" w:rsidRDefault="00924DEC" w:rsidP="00060B65">
      <w:pPr>
        <w:rPr>
          <w:rFonts w:eastAsia="MS Mincho"/>
        </w:rPr>
      </w:pPr>
    </w:p>
    <w:p w:rsidR="00924DEC" w:rsidRDefault="00924DEC" w:rsidP="00060B65">
      <w:pPr>
        <w:tabs>
          <w:tab w:val="left" w:pos="3695"/>
        </w:tabs>
        <w:rPr>
          <w:rFonts w:eastAsia="MS Mincho"/>
        </w:rPr>
      </w:pPr>
      <w:r>
        <w:rPr>
          <w:rFonts w:eastAsia="MS Mincho"/>
        </w:rPr>
        <w:tab/>
      </w:r>
    </w:p>
    <w:p w:rsidR="00924DEC" w:rsidRDefault="00924DEC" w:rsidP="00060B65">
      <w:pPr>
        <w:rPr>
          <w:rFonts w:eastAsia="MS Mincho"/>
        </w:rPr>
      </w:pPr>
    </w:p>
    <w:p w:rsidR="00924DEC" w:rsidRDefault="00924DEC" w:rsidP="00060B65">
      <w:pPr>
        <w:rPr>
          <w:rFonts w:eastAsia="MS Mincho"/>
        </w:rPr>
      </w:pPr>
    </w:p>
    <w:p w:rsidR="00924DEC" w:rsidRDefault="00924DEC" w:rsidP="0078423E">
      <w:pPr>
        <w:tabs>
          <w:tab w:val="left" w:pos="993"/>
        </w:tabs>
        <w:ind w:firstLine="709"/>
        <w:jc w:val="center"/>
        <w:rPr>
          <w:rFonts w:eastAsia="MS Mincho"/>
        </w:rPr>
        <w:sectPr w:rsidR="00924DEC" w:rsidSect="003D2991">
          <w:pgSz w:w="16838" w:h="11906" w:orient="landscape"/>
          <w:pgMar w:top="1418" w:right="1418" w:bottom="1418" w:left="1418" w:header="708" w:footer="708" w:gutter="0"/>
          <w:cols w:space="708"/>
          <w:docGrid w:linePitch="381"/>
        </w:sectPr>
      </w:pPr>
      <w:r>
        <w:rPr>
          <w:rFonts w:eastAsia="MS Mincho"/>
        </w:rPr>
        <w:t xml:space="preserve">Рисунок 2 </w:t>
      </w:r>
      <w:r w:rsidRPr="004050FC">
        <w:rPr>
          <w:rFonts w:eastAsia="MS Mincho"/>
        </w:rPr>
        <w:t>–</w:t>
      </w:r>
      <w:r>
        <w:rPr>
          <w:rFonts w:eastAsia="MS Mincho"/>
        </w:rPr>
        <w:t xml:space="preserve"> </w:t>
      </w:r>
      <w:r w:rsidRPr="004050FC">
        <w:rPr>
          <w:rFonts w:eastAsia="MS Mincho"/>
        </w:rPr>
        <w:t>Дерево</w:t>
      </w:r>
      <w:r>
        <w:rPr>
          <w:rFonts w:eastAsia="MS Mincho"/>
        </w:rPr>
        <w:t xml:space="preserve"> </w:t>
      </w:r>
      <w:r w:rsidRPr="004050FC">
        <w:rPr>
          <w:rFonts w:eastAsia="MS Mincho"/>
        </w:rPr>
        <w:t>целей</w:t>
      </w:r>
      <w:r>
        <w:rPr>
          <w:rFonts w:eastAsia="MS Mincho"/>
        </w:rPr>
        <w:t xml:space="preserve"> </w:t>
      </w:r>
      <w:r w:rsidRPr="004050FC">
        <w:rPr>
          <w:rFonts w:eastAsia="MS Mincho"/>
        </w:rPr>
        <w:t>и</w:t>
      </w:r>
      <w:r>
        <w:rPr>
          <w:rFonts w:eastAsia="MS Mincho"/>
        </w:rPr>
        <w:t xml:space="preserve"> </w:t>
      </w:r>
      <w:r w:rsidRPr="004050FC">
        <w:rPr>
          <w:rFonts w:eastAsia="MS Mincho"/>
        </w:rPr>
        <w:t>функций</w:t>
      </w:r>
      <w:r>
        <w:rPr>
          <w:rFonts w:eastAsia="MS Mincho"/>
        </w:rPr>
        <w:t xml:space="preserve"> </w:t>
      </w:r>
      <w:r w:rsidRPr="004050FC">
        <w:rPr>
          <w:rFonts w:eastAsia="MS Mincho"/>
        </w:rPr>
        <w:t>предприятия</w:t>
      </w:r>
      <w:r>
        <w:rPr>
          <w:rFonts w:eastAsia="MS Mincho"/>
        </w:rPr>
        <w:t xml:space="preserve"> </w:t>
      </w:r>
      <w:r w:rsidRPr="004050FC">
        <w:rPr>
          <w:rFonts w:eastAsia="MS Mincho"/>
        </w:rPr>
        <w:t>общественного</w:t>
      </w:r>
      <w:r>
        <w:rPr>
          <w:rFonts w:eastAsia="MS Mincho"/>
        </w:rPr>
        <w:t xml:space="preserve"> </w:t>
      </w:r>
      <w:r w:rsidRPr="004050FC">
        <w:rPr>
          <w:rFonts w:eastAsia="MS Mincho"/>
        </w:rPr>
        <w:t>питания</w:t>
      </w:r>
      <w:r>
        <w:rPr>
          <w:rFonts w:eastAsia="MS Mincho"/>
        </w:rPr>
        <w:t xml:space="preserve"> </w:t>
      </w:r>
    </w:p>
    <w:p w:rsidR="00924DEC" w:rsidRDefault="00924DEC" w:rsidP="00B77D15">
      <w:pPr>
        <w:ind w:firstLine="709"/>
        <w:contextualSpacing/>
        <w:jc w:val="both"/>
      </w:pPr>
      <w:r w:rsidRPr="00580EC9">
        <w:t>Первым</w:t>
      </w:r>
      <w:r>
        <w:t xml:space="preserve"> </w:t>
      </w:r>
      <w:r w:rsidRPr="00580EC9">
        <w:t>этапом</w:t>
      </w:r>
      <w:r>
        <w:t xml:space="preserve"> </w:t>
      </w:r>
      <w:r w:rsidRPr="00580EC9">
        <w:t>разработки</w:t>
      </w:r>
      <w:r>
        <w:t xml:space="preserve"> </w:t>
      </w:r>
      <w:r w:rsidRPr="00580EC9">
        <w:t>бизнес-архитектуры</w:t>
      </w:r>
      <w:r>
        <w:t xml:space="preserve"> </w:t>
      </w:r>
      <w:r w:rsidRPr="00580EC9">
        <w:t>предприятия</w:t>
      </w:r>
      <w:r>
        <w:t xml:space="preserve"> </w:t>
      </w:r>
      <w:r w:rsidRPr="00580EC9">
        <w:t>является</w:t>
      </w:r>
      <w:r>
        <w:t xml:space="preserve"> </w:t>
      </w:r>
      <w:r w:rsidRPr="00580EC9">
        <w:t>моделирование</w:t>
      </w:r>
      <w:r>
        <w:t xml:space="preserve"> </w:t>
      </w:r>
      <w:r w:rsidRPr="00580EC9">
        <w:t>бизнес-процессов</w:t>
      </w:r>
      <w:r>
        <w:t xml:space="preserve"> </w:t>
      </w:r>
      <w:r w:rsidRPr="00580EC9">
        <w:t>и</w:t>
      </w:r>
      <w:r>
        <w:t xml:space="preserve"> </w:t>
      </w:r>
      <w:r w:rsidRPr="00580EC9">
        <w:t>получение</w:t>
      </w:r>
      <w:r>
        <w:t xml:space="preserve"> </w:t>
      </w:r>
      <w:r w:rsidRPr="00580EC9">
        <w:t>их</w:t>
      </w:r>
      <w:r>
        <w:t xml:space="preserve"> </w:t>
      </w:r>
      <w:r w:rsidRPr="00580EC9">
        <w:t>графических</w:t>
      </w:r>
      <w:r>
        <w:t xml:space="preserve"> </w:t>
      </w:r>
      <w:r w:rsidRPr="00580EC9">
        <w:t>схем.</w:t>
      </w:r>
      <w:r>
        <w:t xml:space="preserve"> </w:t>
      </w:r>
      <w:r w:rsidRPr="00580EC9">
        <w:t>Для</w:t>
      </w:r>
      <w:r>
        <w:t xml:space="preserve"> </w:t>
      </w:r>
      <w:r w:rsidRPr="00580EC9">
        <w:t>этого</w:t>
      </w:r>
      <w:r>
        <w:t xml:space="preserve"> </w:t>
      </w:r>
      <w:r w:rsidRPr="00580EC9">
        <w:t>используются</w:t>
      </w:r>
      <w:r>
        <w:t xml:space="preserve"> </w:t>
      </w:r>
      <w:r w:rsidRPr="00580EC9">
        <w:t>различные</w:t>
      </w:r>
      <w:r>
        <w:t xml:space="preserve"> </w:t>
      </w:r>
      <w:r w:rsidRPr="00580EC9">
        <w:t>инструментальные</w:t>
      </w:r>
      <w:r>
        <w:t xml:space="preserve"> </w:t>
      </w:r>
      <w:r w:rsidRPr="00580EC9">
        <w:t>средства</w:t>
      </w:r>
      <w:r>
        <w:t xml:space="preserve"> </w:t>
      </w:r>
      <w:r w:rsidRPr="00580EC9">
        <w:t>и</w:t>
      </w:r>
      <w:r>
        <w:t xml:space="preserve"> </w:t>
      </w:r>
      <w:r w:rsidRPr="00580EC9">
        <w:t>методологии.</w:t>
      </w:r>
      <w:r>
        <w:t xml:space="preserve"> </w:t>
      </w:r>
      <w:r w:rsidRPr="00580EC9">
        <w:t>Например,</w:t>
      </w:r>
      <w:r>
        <w:t xml:space="preserve"> </w:t>
      </w:r>
      <w:r w:rsidRPr="00580EC9">
        <w:t>методология</w:t>
      </w:r>
      <w:r>
        <w:t xml:space="preserve"> </w:t>
      </w:r>
      <w:r w:rsidRPr="00580EC9">
        <w:rPr>
          <w:lang w:val="en-US"/>
        </w:rPr>
        <w:t>SADT</w:t>
      </w:r>
      <w:r>
        <w:t xml:space="preserve"> </w:t>
      </w:r>
      <w:r w:rsidRPr="00580EC9">
        <w:t>и</w:t>
      </w:r>
      <w:r>
        <w:t xml:space="preserve"> </w:t>
      </w:r>
      <w:r w:rsidRPr="00580EC9">
        <w:t>инструментальное</w:t>
      </w:r>
      <w:r>
        <w:t xml:space="preserve"> </w:t>
      </w:r>
      <w:r w:rsidRPr="00580EC9">
        <w:t>средство</w:t>
      </w:r>
      <w:r>
        <w:t xml:space="preserve"> </w:t>
      </w:r>
      <w:r w:rsidRPr="00580EC9">
        <w:rPr>
          <w:lang w:val="en-US"/>
        </w:rPr>
        <w:t>All</w:t>
      </w:r>
      <w:r>
        <w:t xml:space="preserve"> </w:t>
      </w:r>
      <w:r w:rsidRPr="00580EC9">
        <w:rPr>
          <w:lang w:val="en-US"/>
        </w:rPr>
        <w:t>Fusion</w:t>
      </w:r>
      <w:r>
        <w:t xml:space="preserve"> </w:t>
      </w:r>
      <w:r w:rsidRPr="00580EC9">
        <w:rPr>
          <w:lang w:val="en-US"/>
        </w:rPr>
        <w:t>Process</w:t>
      </w:r>
      <w:r>
        <w:t xml:space="preserve"> </w:t>
      </w:r>
      <w:r w:rsidRPr="00580EC9">
        <w:rPr>
          <w:lang w:val="en-US"/>
        </w:rPr>
        <w:t>Modeler</w:t>
      </w:r>
      <w:r>
        <w:t xml:space="preserve"> </w:t>
      </w:r>
      <w:r w:rsidRPr="00580EC9">
        <w:t>(</w:t>
      </w:r>
      <w:r w:rsidRPr="00580EC9">
        <w:rPr>
          <w:lang w:val="en-US"/>
        </w:rPr>
        <w:t>BPWin</w:t>
      </w:r>
      <w:r w:rsidRPr="00580EC9">
        <w:t>),</w:t>
      </w:r>
      <w:r>
        <w:t xml:space="preserve"> </w:t>
      </w:r>
      <w:r w:rsidRPr="00580EC9">
        <w:t>методология</w:t>
      </w:r>
      <w:r>
        <w:t xml:space="preserve"> </w:t>
      </w:r>
      <w:r w:rsidRPr="00580EC9">
        <w:rPr>
          <w:lang w:val="en-US"/>
        </w:rPr>
        <w:t>ARIS</w:t>
      </w:r>
      <w:r w:rsidRPr="00580EC9">
        <w:t>,</w:t>
      </w:r>
      <w:r>
        <w:t xml:space="preserve"> </w:t>
      </w:r>
      <w:r w:rsidRPr="00580EC9">
        <w:t>инструментальное</w:t>
      </w:r>
      <w:r>
        <w:t xml:space="preserve"> </w:t>
      </w:r>
      <w:r w:rsidRPr="00580EC9">
        <w:t>средство</w:t>
      </w:r>
      <w:r>
        <w:t xml:space="preserve"> </w:t>
      </w:r>
      <w:r w:rsidRPr="00580EC9">
        <w:rPr>
          <w:lang w:val="en-US"/>
        </w:rPr>
        <w:t>Business</w:t>
      </w:r>
      <w:r>
        <w:t xml:space="preserve"> </w:t>
      </w:r>
      <w:r w:rsidRPr="00580EC9">
        <w:rPr>
          <w:lang w:val="en-US"/>
        </w:rPr>
        <w:t>Studio</w:t>
      </w:r>
      <w:r>
        <w:t xml:space="preserve"> </w:t>
      </w:r>
      <w:r w:rsidRPr="00580EC9">
        <w:t>и</w:t>
      </w:r>
      <w:r>
        <w:t xml:space="preserve"> </w:t>
      </w:r>
      <w:r w:rsidRPr="00580EC9">
        <w:t>др.</w:t>
      </w:r>
      <w:r>
        <w:t xml:space="preserve"> </w:t>
      </w:r>
      <w:r w:rsidRPr="00580EC9">
        <w:t>Для</w:t>
      </w:r>
      <w:r>
        <w:t xml:space="preserve"> </w:t>
      </w:r>
      <w:r w:rsidRPr="00580EC9">
        <w:t>моделирования</w:t>
      </w:r>
      <w:r>
        <w:t xml:space="preserve"> </w:t>
      </w:r>
      <w:r w:rsidRPr="00580EC9">
        <w:t>бизнес-архитектуры</w:t>
      </w:r>
      <w:r>
        <w:t xml:space="preserve"> ОО</w:t>
      </w:r>
      <w:r w:rsidRPr="00580EC9">
        <w:t>О</w:t>
      </w:r>
      <w:r>
        <w:t xml:space="preserve"> </w:t>
      </w:r>
      <w:r w:rsidRPr="00580EC9">
        <w:t>«</w:t>
      </w:r>
      <w:r>
        <w:t>Феникс</w:t>
      </w:r>
      <w:r w:rsidRPr="00580EC9">
        <w:t>»</w:t>
      </w:r>
      <w:r>
        <w:t xml:space="preserve"> </w:t>
      </w:r>
      <w:r w:rsidRPr="00580EC9">
        <w:t>было</w:t>
      </w:r>
      <w:r>
        <w:t xml:space="preserve"> </w:t>
      </w:r>
      <w:r w:rsidRPr="00580EC9">
        <w:t>выбрано</w:t>
      </w:r>
      <w:r>
        <w:t xml:space="preserve"> </w:t>
      </w:r>
      <w:r w:rsidRPr="00580EC9">
        <w:t>инструментальное</w:t>
      </w:r>
      <w:r>
        <w:t xml:space="preserve"> </w:t>
      </w:r>
      <w:r w:rsidRPr="00580EC9">
        <w:t>средство</w:t>
      </w:r>
      <w:r>
        <w:t xml:space="preserve"> </w:t>
      </w:r>
      <w:r w:rsidRPr="00580EC9">
        <w:rPr>
          <w:lang w:val="en-US"/>
        </w:rPr>
        <w:t>All</w:t>
      </w:r>
      <w:r>
        <w:t xml:space="preserve"> </w:t>
      </w:r>
      <w:r w:rsidRPr="00580EC9">
        <w:rPr>
          <w:lang w:val="en-US"/>
        </w:rPr>
        <w:t>Fusion</w:t>
      </w:r>
      <w:r>
        <w:t xml:space="preserve"> </w:t>
      </w:r>
      <w:r w:rsidRPr="00580EC9">
        <w:rPr>
          <w:lang w:val="en-US"/>
        </w:rPr>
        <w:t>Process</w:t>
      </w:r>
      <w:r>
        <w:t xml:space="preserve"> </w:t>
      </w:r>
      <w:r w:rsidRPr="00580EC9">
        <w:rPr>
          <w:lang w:val="en-US"/>
        </w:rPr>
        <w:t>Modeler</w:t>
      </w:r>
      <w:r>
        <w:t xml:space="preserve"> </w:t>
      </w:r>
      <w:r w:rsidRPr="00580EC9">
        <w:t>(</w:t>
      </w:r>
      <w:r w:rsidRPr="00580EC9">
        <w:rPr>
          <w:lang w:val="en-US"/>
        </w:rPr>
        <w:t>BPWin</w:t>
      </w:r>
      <w:r w:rsidRPr="00580EC9">
        <w:t>)</w:t>
      </w:r>
      <w:r>
        <w:t xml:space="preserve"> </w:t>
      </w:r>
      <w:r w:rsidRPr="00A0677C">
        <w:t>[9]</w:t>
      </w:r>
      <w:r w:rsidRPr="00580EC9">
        <w:t>.</w:t>
      </w:r>
      <w:r>
        <w:t xml:space="preserve"> </w:t>
      </w:r>
      <w:r w:rsidRPr="00580EC9">
        <w:t>Выбранная</w:t>
      </w:r>
      <w:r>
        <w:t xml:space="preserve"> </w:t>
      </w:r>
      <w:r w:rsidRPr="00580EC9">
        <w:t>методология</w:t>
      </w:r>
      <w:r>
        <w:t xml:space="preserve"> </w:t>
      </w:r>
      <w:r w:rsidRPr="00580EC9">
        <w:t>моделиров</w:t>
      </w:r>
      <w:r>
        <w:t xml:space="preserve">ания </w:t>
      </w:r>
      <w:r w:rsidRPr="00580EC9">
        <w:t>бизнес-процессов</w:t>
      </w:r>
      <w:r>
        <w:t xml:space="preserve"> </w:t>
      </w:r>
      <w:r w:rsidRPr="00580EC9">
        <w:t>предусматривает</w:t>
      </w:r>
      <w:r>
        <w:t xml:space="preserve"> </w:t>
      </w:r>
      <w:r w:rsidRPr="00580EC9">
        <w:t>построение</w:t>
      </w:r>
      <w:r>
        <w:t xml:space="preserve"> </w:t>
      </w:r>
      <w:r w:rsidRPr="00580EC9">
        <w:t>ТОР-диаграммы,</w:t>
      </w:r>
      <w:r>
        <w:t xml:space="preserve"> </w:t>
      </w:r>
      <w:r w:rsidRPr="00580EC9">
        <w:t>определение</w:t>
      </w:r>
      <w:r>
        <w:t xml:space="preserve"> </w:t>
      </w:r>
      <w:r w:rsidRPr="00580EC9">
        <w:t>входов,</w:t>
      </w:r>
      <w:r>
        <w:t xml:space="preserve"> </w:t>
      </w:r>
      <w:r w:rsidRPr="00580EC9">
        <w:t>выходов,</w:t>
      </w:r>
      <w:r>
        <w:t xml:space="preserve"> </w:t>
      </w:r>
      <w:r w:rsidRPr="00580EC9">
        <w:t>механизмов</w:t>
      </w:r>
      <w:r>
        <w:t xml:space="preserve"> </w:t>
      </w:r>
      <w:r w:rsidRPr="00580EC9">
        <w:t>и</w:t>
      </w:r>
      <w:r>
        <w:t xml:space="preserve"> </w:t>
      </w:r>
      <w:r w:rsidRPr="00580EC9">
        <w:t>управления</w:t>
      </w:r>
      <w:r>
        <w:t xml:space="preserve"> </w:t>
      </w:r>
      <w:r w:rsidRPr="00580EC9">
        <w:t>для</w:t>
      </w:r>
      <w:r>
        <w:t xml:space="preserve"> </w:t>
      </w:r>
      <w:r w:rsidRPr="00580EC9">
        <w:t>процесса,</w:t>
      </w:r>
      <w:r>
        <w:t xml:space="preserve"> </w:t>
      </w:r>
      <w:r w:rsidRPr="00580EC9">
        <w:t>а</w:t>
      </w:r>
      <w:r>
        <w:t xml:space="preserve"> </w:t>
      </w:r>
      <w:r w:rsidRPr="00580EC9">
        <w:t>затем</w:t>
      </w:r>
      <w:r>
        <w:t xml:space="preserve"> </w:t>
      </w:r>
      <w:r w:rsidRPr="00580EC9">
        <w:t>проведение</w:t>
      </w:r>
      <w:r>
        <w:t xml:space="preserve"> </w:t>
      </w:r>
      <w:r w:rsidRPr="00580EC9">
        <w:t>декомпозиции</w:t>
      </w:r>
      <w:r>
        <w:t xml:space="preserve"> </w:t>
      </w:r>
      <w:r w:rsidRPr="00580EC9">
        <w:t>ТОР-диаграммы</w:t>
      </w:r>
      <w:r>
        <w:t xml:space="preserve">. На рисунке 3 </w:t>
      </w:r>
      <w:r w:rsidRPr="00580EC9">
        <w:t>приведена</w:t>
      </w:r>
      <w:r>
        <w:t xml:space="preserve"> </w:t>
      </w:r>
      <w:r w:rsidRPr="00580EC9">
        <w:t>ТОР-диаграмма</w:t>
      </w:r>
      <w:r>
        <w:t xml:space="preserve"> </w:t>
      </w:r>
      <w:r w:rsidRPr="00580EC9">
        <w:t>бизнес-процессов</w:t>
      </w:r>
      <w:r>
        <w:t xml:space="preserve"> </w:t>
      </w:r>
      <w:r w:rsidRPr="00580EC9">
        <w:t>ООО</w:t>
      </w:r>
      <w:r>
        <w:t xml:space="preserve"> </w:t>
      </w:r>
      <w:r w:rsidRPr="00580EC9">
        <w:t>«Феникс».</w:t>
      </w:r>
      <w:r>
        <w:t xml:space="preserve"> При выполнении процесса «A0 Деятельность ресторана «Феникс» осуществляется взаимодействие с другими процессами и с внешней средой по входу, выходу, управлению и механизмам. Деятельность предприятия общественного питания </w:t>
      </w:r>
      <w:r w:rsidRPr="005A77EA">
        <w:t>декомпозируется</w:t>
      </w:r>
      <w:r>
        <w:t xml:space="preserve"> </w:t>
      </w:r>
      <w:r w:rsidRPr="005A77EA">
        <w:t>на</w:t>
      </w:r>
      <w:r>
        <w:t xml:space="preserve"> </w:t>
      </w:r>
      <w:r w:rsidRPr="005A77EA">
        <w:t>три</w:t>
      </w:r>
      <w:r>
        <w:t xml:space="preserve"> </w:t>
      </w:r>
      <w:r w:rsidRPr="005A77EA">
        <w:t>подпроцесса:</w:t>
      </w:r>
      <w:r>
        <w:t xml:space="preserve"> </w:t>
      </w:r>
      <w:r w:rsidRPr="005A77EA">
        <w:t>основные</w:t>
      </w:r>
      <w:r>
        <w:t xml:space="preserve"> </w:t>
      </w:r>
      <w:r w:rsidRPr="005A77EA">
        <w:t>бизнес-процессы,</w:t>
      </w:r>
      <w:r>
        <w:t xml:space="preserve"> </w:t>
      </w:r>
      <w:r w:rsidRPr="005A77EA">
        <w:t>вспомогательные</w:t>
      </w:r>
      <w:r>
        <w:t xml:space="preserve"> </w:t>
      </w:r>
      <w:r w:rsidRPr="005A77EA">
        <w:t>бизнес-процессы,</w:t>
      </w:r>
      <w:r>
        <w:t xml:space="preserve"> бизнес-процессы управления. Модель деятельности ресторана «Феникс» представлена на рисунке 4. </w:t>
      </w:r>
    </w:p>
    <w:p w:rsidR="00924DEC" w:rsidRDefault="00924DEC" w:rsidP="00B77D15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Для дальнейшей разработки бизнес-архитектуры предприятия была проведена декомпозицию основных (рисунок 5), вспомогательных (рисунок 6), и бизнес-процессов управления (рисунок 7).</w:t>
      </w:r>
    </w:p>
    <w:p w:rsidR="00924DEC" w:rsidRDefault="00924DEC" w:rsidP="00B77D15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</w:rPr>
        <w:t xml:space="preserve">Одним из ключевых бизнес-процессов является подпроцесс обслуживания клиентов. Декомпозиция данного бизнес-процесса представлена на рисунке 8. </w:t>
      </w:r>
      <w:r>
        <w:rPr>
          <w:rFonts w:ascii="Times New Roman" w:hAnsi="Times New Roman"/>
          <w:sz w:val="28"/>
          <w:szCs w:val="28"/>
        </w:rPr>
        <w:t xml:space="preserve">При выполнении </w:t>
      </w:r>
      <w:r w:rsidRPr="00A745BE">
        <w:rPr>
          <w:rFonts w:ascii="Times New Roman" w:hAnsi="Times New Roman"/>
          <w:sz w:val="28"/>
          <w:szCs w:val="28"/>
        </w:rPr>
        <w:t>Подпроцесса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45BE">
        <w:rPr>
          <w:rFonts w:ascii="Times New Roman" w:hAnsi="Times New Roman"/>
          <w:sz w:val="28"/>
          <w:szCs w:val="28"/>
        </w:rPr>
        <w:t>«А1.1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45BE">
        <w:rPr>
          <w:rFonts w:ascii="Times New Roman" w:hAnsi="Times New Roman"/>
          <w:sz w:val="28"/>
          <w:szCs w:val="28"/>
        </w:rPr>
        <w:t>Обслуживание</w:t>
      </w:r>
      <w:r>
        <w:rPr>
          <w:rFonts w:ascii="Times New Roman" w:hAnsi="Times New Roman"/>
          <w:sz w:val="28"/>
          <w:szCs w:val="28"/>
        </w:rPr>
        <w:t xml:space="preserve"> </w:t>
      </w:r>
      <w:r w:rsidRPr="00A745BE">
        <w:rPr>
          <w:rFonts w:ascii="Times New Roman" w:hAnsi="Times New Roman"/>
          <w:sz w:val="28"/>
          <w:szCs w:val="28"/>
        </w:rPr>
        <w:t>клиента»</w:t>
      </w:r>
      <w:r>
        <w:rPr>
          <w:rFonts w:ascii="Times New Roman" w:hAnsi="Times New Roman"/>
          <w:sz w:val="28"/>
          <w:szCs w:val="28"/>
        </w:rPr>
        <w:t xml:space="preserve"> осуществляется взаимодействие с другими процессами и с внешней средой по входу и выходу.</w:t>
      </w:r>
    </w:p>
    <w:p w:rsidR="00924DEC" w:rsidRPr="00B77D15" w:rsidRDefault="00924DEC" w:rsidP="00B77D15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sz w:val="28"/>
          <w:szCs w:val="28"/>
        </w:rPr>
        <w:sectPr w:rsidR="00924DEC" w:rsidRPr="00B77D15" w:rsidSect="003D2991">
          <w:pgSz w:w="11906" w:h="16838"/>
          <w:pgMar w:top="1418" w:right="1418" w:bottom="1418" w:left="1418" w:header="708" w:footer="708" w:gutter="0"/>
          <w:cols w:space="708"/>
          <w:docGrid w:linePitch="381"/>
        </w:sectPr>
      </w:pPr>
    </w:p>
    <w:p w:rsidR="00924DEC" w:rsidRDefault="00924DEC" w:rsidP="00377069">
      <w:pPr>
        <w:tabs>
          <w:tab w:val="left" w:pos="2490"/>
        </w:tabs>
        <w:jc w:val="center"/>
      </w:pPr>
      <w:r w:rsidRPr="00DB610A">
        <w:rPr>
          <w:noProof/>
        </w:rPr>
        <w:pict>
          <v:shape id="Рисунок 3" o:spid="_x0000_i1026" type="#_x0000_t75" style="width:708pt;height:421.2pt;visibility:visible">
            <v:imagedata r:id="rId14" o:title="" cropbottom="2907f" cropright="18742f"/>
          </v:shape>
        </w:pict>
      </w:r>
    </w:p>
    <w:p w:rsidR="00924DEC" w:rsidRDefault="00924DEC" w:rsidP="00377069">
      <w:pPr>
        <w:tabs>
          <w:tab w:val="left" w:pos="993"/>
        </w:tabs>
        <w:jc w:val="center"/>
      </w:pPr>
      <w:r w:rsidRPr="00580EC9">
        <w:t>Рисунок</w:t>
      </w:r>
      <w:r>
        <w:t xml:space="preserve"> 3 </w:t>
      </w:r>
      <w:r w:rsidRPr="00580EC9">
        <w:t>-</w:t>
      </w:r>
      <w:r>
        <w:t xml:space="preserve"> </w:t>
      </w:r>
      <w:r w:rsidRPr="00580EC9">
        <w:t>ТОР-диаграмма</w:t>
      </w:r>
      <w:r>
        <w:t xml:space="preserve"> </w:t>
      </w:r>
      <w:r w:rsidRPr="00580EC9">
        <w:t>бизнес-процессов</w:t>
      </w:r>
      <w:r>
        <w:t xml:space="preserve"> предприятия общественного питания</w:t>
      </w:r>
    </w:p>
    <w:p w:rsidR="00924DEC" w:rsidRPr="004B42FE" w:rsidRDefault="00924DEC" w:rsidP="00377069">
      <w:pPr>
        <w:tabs>
          <w:tab w:val="left" w:pos="8833"/>
        </w:tabs>
        <w:jc w:val="both"/>
        <w:rPr>
          <w:sz w:val="2"/>
        </w:rPr>
      </w:pPr>
    </w:p>
    <w:p w:rsidR="00924DEC" w:rsidRDefault="00924DEC" w:rsidP="00377069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AF4453">
        <w:rPr>
          <w:rFonts w:ascii="Times New Roman" w:hAnsi="Times New Roman"/>
          <w:noProof/>
          <w:sz w:val="28"/>
          <w:szCs w:val="28"/>
          <w:lang w:eastAsia="ru-RU"/>
        </w:rPr>
        <w:pict>
          <v:shape id="Рисунок 6" o:spid="_x0000_i1027" type="#_x0000_t75" style="width:687.6pt;height:420pt;visibility:visible">
            <v:imagedata r:id="rId15" o:title="" cropright="17348f"/>
          </v:shape>
        </w:pict>
      </w:r>
    </w:p>
    <w:p w:rsidR="00924DEC" w:rsidRPr="00B724E5" w:rsidRDefault="00924DEC" w:rsidP="00377069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0"/>
          <w:szCs w:val="28"/>
        </w:rPr>
      </w:pPr>
    </w:p>
    <w:p w:rsidR="00924DEC" w:rsidRDefault="00924DEC" w:rsidP="00377069">
      <w:pPr>
        <w:pStyle w:val="ListParagraph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Рисунок 4 – Модель деятельности предприятия общественного питания</w:t>
      </w:r>
    </w:p>
    <w:p w:rsidR="00924DEC" w:rsidRDefault="00924DEC" w:rsidP="00377069">
      <w:pPr>
        <w:tabs>
          <w:tab w:val="left" w:pos="993"/>
        </w:tabs>
        <w:jc w:val="center"/>
      </w:pPr>
      <w:r w:rsidRPr="00DB610A">
        <w:rPr>
          <w:noProof/>
        </w:rPr>
        <w:pict>
          <v:shape id="Рисунок 1" o:spid="_x0000_i1028" type="#_x0000_t75" style="width:694.8pt;height:417pt;visibility:visible">
            <v:imagedata r:id="rId16" o:title="" cropright="19537f"/>
          </v:shape>
        </w:pict>
      </w:r>
    </w:p>
    <w:p w:rsidR="00924DEC" w:rsidRDefault="00924DEC" w:rsidP="00377069">
      <w:pPr>
        <w:tabs>
          <w:tab w:val="left" w:pos="993"/>
        </w:tabs>
        <w:jc w:val="center"/>
        <w:sectPr w:rsidR="00924DEC" w:rsidSect="003D2991">
          <w:pgSz w:w="16838" w:h="11906" w:orient="landscape"/>
          <w:pgMar w:top="1418" w:right="1418" w:bottom="1418" w:left="1418" w:header="708" w:footer="708" w:gutter="0"/>
          <w:cols w:space="708"/>
          <w:docGrid w:linePitch="360"/>
        </w:sectPr>
      </w:pPr>
      <w:r w:rsidRPr="004B42FE">
        <w:t>Рисунок</w:t>
      </w:r>
      <w:r>
        <w:t xml:space="preserve"> 5 </w:t>
      </w:r>
      <w:r w:rsidRPr="004B42FE">
        <w:t>–</w:t>
      </w:r>
      <w:r>
        <w:t xml:space="preserve"> </w:t>
      </w:r>
      <w:r w:rsidRPr="004B42FE">
        <w:t>Диаграмма</w:t>
      </w:r>
      <w:r>
        <w:t xml:space="preserve"> </w:t>
      </w:r>
      <w:r w:rsidRPr="004B42FE">
        <w:t>декомпозиции</w:t>
      </w:r>
      <w:r>
        <w:t xml:space="preserve"> </w:t>
      </w:r>
      <w:r w:rsidRPr="004B42FE">
        <w:t>«Основные</w:t>
      </w:r>
      <w:r>
        <w:t xml:space="preserve"> </w:t>
      </w:r>
      <w:r w:rsidRPr="004B42FE">
        <w:t>бизнес-процессы»</w:t>
      </w:r>
    </w:p>
    <w:p w:rsidR="00924DEC" w:rsidRDefault="00924DEC" w:rsidP="00377069">
      <w:pPr>
        <w:pStyle w:val="ListParagraph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AF4453">
        <w:rPr>
          <w:rFonts w:ascii="Times New Roman" w:hAnsi="Times New Roman"/>
          <w:b/>
          <w:noProof/>
          <w:sz w:val="28"/>
          <w:szCs w:val="28"/>
          <w:lang w:eastAsia="ru-RU"/>
        </w:rPr>
        <w:pict>
          <v:shape id="Рисунок 8" o:spid="_x0000_i1029" type="#_x0000_t75" style="width:717pt;height:413.4pt;visibility:visible">
            <v:imagedata r:id="rId17" o:title="" cropright="19944f"/>
          </v:shape>
        </w:pict>
      </w:r>
    </w:p>
    <w:p w:rsidR="00924DEC" w:rsidRPr="000D47BF" w:rsidRDefault="00924DEC" w:rsidP="00377069">
      <w:pPr>
        <w:tabs>
          <w:tab w:val="left" w:pos="993"/>
        </w:tabs>
        <w:jc w:val="center"/>
        <w:rPr>
          <w:sz w:val="10"/>
        </w:rPr>
      </w:pPr>
    </w:p>
    <w:p w:rsidR="00924DEC" w:rsidRDefault="00924DEC" w:rsidP="00377069">
      <w:pPr>
        <w:tabs>
          <w:tab w:val="left" w:pos="993"/>
        </w:tabs>
        <w:jc w:val="center"/>
        <w:sectPr w:rsidR="00924DEC" w:rsidSect="003D2991">
          <w:pgSz w:w="16838" w:h="11906" w:orient="landscape"/>
          <w:pgMar w:top="1418" w:right="1418" w:bottom="1418" w:left="1418" w:header="708" w:footer="708" w:gutter="0"/>
          <w:cols w:space="708"/>
          <w:docGrid w:linePitch="360"/>
        </w:sectPr>
      </w:pPr>
      <w:r w:rsidRPr="004B42FE">
        <w:t>Рисунок</w:t>
      </w:r>
      <w:r>
        <w:t xml:space="preserve"> 6 </w:t>
      </w:r>
      <w:r w:rsidRPr="004B42FE">
        <w:t>–</w:t>
      </w:r>
      <w:r>
        <w:t xml:space="preserve"> </w:t>
      </w:r>
      <w:r w:rsidRPr="004B42FE">
        <w:t>Диаграмма</w:t>
      </w:r>
      <w:r>
        <w:t xml:space="preserve"> </w:t>
      </w:r>
      <w:r w:rsidRPr="004B42FE">
        <w:t>декомпозиции</w:t>
      </w:r>
      <w:r>
        <w:t xml:space="preserve"> </w:t>
      </w:r>
      <w:r w:rsidRPr="004B42FE">
        <w:t>«</w:t>
      </w:r>
      <w:r>
        <w:t xml:space="preserve">Вспомогательные </w:t>
      </w:r>
      <w:r w:rsidRPr="004B42FE">
        <w:t>бизнес-процессы»</w:t>
      </w:r>
    </w:p>
    <w:p w:rsidR="00924DEC" w:rsidRDefault="00924DEC" w:rsidP="00377069">
      <w:pPr>
        <w:tabs>
          <w:tab w:val="left" w:pos="993"/>
        </w:tabs>
        <w:jc w:val="center"/>
      </w:pPr>
      <w:r w:rsidRPr="00DB610A">
        <w:rPr>
          <w:noProof/>
        </w:rPr>
        <w:pict>
          <v:shape id="_x0000_i1030" type="#_x0000_t75" style="width:705pt;height:427.2pt;visibility:visible">
            <v:imagedata r:id="rId18" o:title="" cropbottom="1812f" cropright="17068f"/>
          </v:shape>
        </w:pict>
      </w:r>
    </w:p>
    <w:p w:rsidR="00924DEC" w:rsidRDefault="00924DEC" w:rsidP="00377069">
      <w:pPr>
        <w:tabs>
          <w:tab w:val="left" w:pos="993"/>
        </w:tabs>
        <w:jc w:val="center"/>
      </w:pPr>
      <w:r w:rsidRPr="004B42FE">
        <w:t>Рисунок</w:t>
      </w:r>
      <w:r>
        <w:t xml:space="preserve"> 7 </w:t>
      </w:r>
      <w:r w:rsidRPr="004B42FE">
        <w:t>–</w:t>
      </w:r>
      <w:r>
        <w:t xml:space="preserve"> </w:t>
      </w:r>
      <w:r w:rsidRPr="004B42FE">
        <w:t>Диаграмма</w:t>
      </w:r>
      <w:r>
        <w:t xml:space="preserve"> </w:t>
      </w:r>
      <w:r w:rsidRPr="004B42FE">
        <w:t>декомпозиции</w:t>
      </w:r>
      <w:r>
        <w:t xml:space="preserve"> </w:t>
      </w:r>
      <w:r w:rsidRPr="004B42FE">
        <w:t>«</w:t>
      </w:r>
      <w:r>
        <w:t>Б</w:t>
      </w:r>
      <w:r w:rsidRPr="004B42FE">
        <w:t>изнес-процессы</w:t>
      </w:r>
      <w:r>
        <w:t xml:space="preserve"> управления</w:t>
      </w:r>
      <w:r w:rsidRPr="004B42FE">
        <w:t>»</w:t>
      </w:r>
    </w:p>
    <w:p w:rsidR="00924DEC" w:rsidRDefault="00924DEC" w:rsidP="00377069">
      <w:pPr>
        <w:tabs>
          <w:tab w:val="left" w:pos="993"/>
        </w:tabs>
        <w:jc w:val="center"/>
      </w:pPr>
      <w:r w:rsidRPr="00DB610A">
        <w:rPr>
          <w:noProof/>
        </w:rPr>
        <w:pict>
          <v:shape id="_x0000_i1031" type="#_x0000_t75" style="width:725.4pt;height:417pt;visibility:visible">
            <v:imagedata r:id="rId19" o:title="" cropright="19781f"/>
          </v:shape>
        </w:pict>
      </w:r>
    </w:p>
    <w:p w:rsidR="00924DEC" w:rsidRDefault="00924DEC" w:rsidP="00377069">
      <w:pPr>
        <w:tabs>
          <w:tab w:val="left" w:pos="993"/>
        </w:tabs>
        <w:jc w:val="center"/>
      </w:pPr>
      <w:r>
        <w:tab/>
      </w:r>
      <w:r w:rsidRPr="004B42FE">
        <w:t>Рисунок</w:t>
      </w:r>
      <w:r>
        <w:t xml:space="preserve"> 8 </w:t>
      </w:r>
      <w:r w:rsidRPr="004B42FE">
        <w:t>–</w:t>
      </w:r>
      <w:r>
        <w:t xml:space="preserve"> </w:t>
      </w:r>
      <w:r w:rsidRPr="004B42FE">
        <w:t>Диаграмма</w:t>
      </w:r>
      <w:r>
        <w:t xml:space="preserve"> </w:t>
      </w:r>
      <w:r w:rsidRPr="004B42FE">
        <w:t>декомпозиции</w:t>
      </w:r>
      <w:r>
        <w:t xml:space="preserve"> подпроцесса </w:t>
      </w:r>
      <w:r w:rsidRPr="00A745BE">
        <w:t>«А1.1</w:t>
      </w:r>
      <w:r>
        <w:t xml:space="preserve"> </w:t>
      </w:r>
      <w:r w:rsidRPr="00A745BE">
        <w:t>Обслуживание</w:t>
      </w:r>
      <w:r>
        <w:t xml:space="preserve"> </w:t>
      </w:r>
      <w:r w:rsidRPr="00A745BE">
        <w:t>клиента»</w:t>
      </w:r>
    </w:p>
    <w:p w:rsidR="00924DEC" w:rsidRPr="00C950EB" w:rsidRDefault="00924DEC" w:rsidP="00377069">
      <w:pPr>
        <w:sectPr w:rsidR="00924DEC" w:rsidRPr="00C950EB" w:rsidSect="003D2991">
          <w:pgSz w:w="16838" w:h="11906" w:orient="landscape"/>
          <w:pgMar w:top="1418" w:right="1418" w:bottom="1418" w:left="1418" w:header="708" w:footer="708" w:gutter="0"/>
          <w:cols w:space="708"/>
          <w:docGrid w:linePitch="360"/>
        </w:sectPr>
      </w:pPr>
    </w:p>
    <w:p w:rsidR="00924DEC" w:rsidRPr="00BF1281" w:rsidRDefault="00924DEC" w:rsidP="00B77D15">
      <w:pPr>
        <w:pStyle w:val="ListParagraph"/>
        <w:spacing w:after="0" w:line="360" w:lineRule="auto"/>
        <w:ind w:left="0" w:firstLine="709"/>
        <w:jc w:val="both"/>
        <w:rPr>
          <w:rFonts w:ascii="Times New Roman" w:hAnsi="Times New Roman"/>
          <w:b/>
          <w:sz w:val="2"/>
          <w:szCs w:val="28"/>
        </w:rPr>
      </w:pPr>
    </w:p>
    <w:p w:rsidR="00924DEC" w:rsidRDefault="00924DEC" w:rsidP="00377069">
      <w:pPr>
        <w:ind w:firstLine="709"/>
        <w:jc w:val="both"/>
      </w:pPr>
      <w:r>
        <w:t>Результаты декомпозиции бизнес-процессов ресторана «Феникс» представим в табличной форме (таблица 1).</w:t>
      </w:r>
    </w:p>
    <w:p w:rsidR="00924DEC" w:rsidRDefault="00924DEC" w:rsidP="00377069">
      <w:pPr>
        <w:spacing w:line="240" w:lineRule="auto"/>
        <w:ind w:firstLine="709"/>
        <w:jc w:val="both"/>
      </w:pPr>
    </w:p>
    <w:p w:rsidR="00924DEC" w:rsidRDefault="00924DEC" w:rsidP="00377069">
      <w:pPr>
        <w:spacing w:line="240" w:lineRule="auto"/>
        <w:jc w:val="both"/>
      </w:pPr>
      <w:r>
        <w:t>Таблица 1 – Декомпозиция функций/процессов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762"/>
        <w:gridCol w:w="3574"/>
        <w:gridCol w:w="2950"/>
      </w:tblGrid>
      <w:tr w:rsidR="00924DEC" w:rsidRPr="008C32A6" w:rsidTr="00AF4453">
        <w:tc>
          <w:tcPr>
            <w:tcW w:w="2518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Cs w:val="24"/>
              </w:rPr>
            </w:pPr>
            <w:r w:rsidRPr="00AF4453">
              <w:rPr>
                <w:szCs w:val="24"/>
              </w:rPr>
              <w:t>Процессы</w:t>
            </w:r>
          </w:p>
        </w:tc>
        <w:tc>
          <w:tcPr>
            <w:tcW w:w="3818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Cs w:val="24"/>
              </w:rPr>
            </w:pPr>
            <w:r w:rsidRPr="00AF4453">
              <w:rPr>
                <w:szCs w:val="24"/>
              </w:rPr>
              <w:t>Подпроцессы</w:t>
            </w:r>
          </w:p>
        </w:tc>
        <w:tc>
          <w:tcPr>
            <w:tcW w:w="2950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Cs w:val="24"/>
              </w:rPr>
            </w:pPr>
            <w:r w:rsidRPr="00AF4453">
              <w:rPr>
                <w:szCs w:val="24"/>
              </w:rPr>
              <w:t>Ответственные за реализацию процесса/подпроцесса, структурное подразделение</w:t>
            </w:r>
          </w:p>
        </w:tc>
      </w:tr>
      <w:tr w:rsidR="00924DEC" w:rsidRPr="008C32A6" w:rsidTr="00AF4453">
        <w:tc>
          <w:tcPr>
            <w:tcW w:w="2518" w:type="dxa"/>
          </w:tcPr>
          <w:p w:rsidR="00924DEC" w:rsidRPr="00AF4453" w:rsidRDefault="00924DEC" w:rsidP="00AF4453">
            <w:pPr>
              <w:pStyle w:val="ListParagraph"/>
              <w:ind w:left="0"/>
              <w:rPr>
                <w:rFonts w:ascii="Times New Roman" w:hAnsi="Times New Roman"/>
                <w:sz w:val="28"/>
                <w:szCs w:val="24"/>
              </w:rPr>
            </w:pPr>
            <w:r w:rsidRPr="00AF4453">
              <w:rPr>
                <w:rFonts w:ascii="Times New Roman" w:hAnsi="Times New Roman"/>
                <w:sz w:val="28"/>
                <w:szCs w:val="24"/>
              </w:rPr>
              <w:t>А1. Основные бизнес-процессы</w:t>
            </w:r>
          </w:p>
        </w:tc>
        <w:tc>
          <w:tcPr>
            <w:tcW w:w="3818" w:type="dxa"/>
          </w:tcPr>
          <w:p w:rsidR="00924DEC" w:rsidRPr="00AF4453" w:rsidRDefault="00924DEC" w:rsidP="00AF4453">
            <w:pPr>
              <w:pStyle w:val="ListParagraph"/>
              <w:ind w:left="-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4453">
              <w:rPr>
                <w:rFonts w:ascii="Times New Roman" w:hAnsi="Times New Roman"/>
                <w:sz w:val="28"/>
                <w:szCs w:val="28"/>
              </w:rPr>
              <w:t>А1.1Обслуживание клиента</w:t>
            </w:r>
          </w:p>
          <w:p w:rsidR="00924DEC" w:rsidRPr="00AF4453" w:rsidRDefault="00924DEC" w:rsidP="00AF4453">
            <w:pPr>
              <w:pStyle w:val="ListParagraph"/>
              <w:ind w:left="-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4453">
              <w:rPr>
                <w:rFonts w:ascii="Times New Roman" w:hAnsi="Times New Roman"/>
                <w:sz w:val="28"/>
                <w:szCs w:val="28"/>
              </w:rPr>
              <w:t>А1.2 Работа бара</w:t>
            </w:r>
          </w:p>
          <w:p w:rsidR="00924DEC" w:rsidRPr="00AF4453" w:rsidRDefault="00924DEC" w:rsidP="00AF4453">
            <w:pPr>
              <w:pStyle w:val="ListParagraph"/>
              <w:ind w:left="-7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F4453">
              <w:rPr>
                <w:rFonts w:ascii="Times New Roman" w:hAnsi="Times New Roman"/>
                <w:sz w:val="28"/>
                <w:szCs w:val="28"/>
              </w:rPr>
              <w:t>А1.3 Работа кухни</w:t>
            </w:r>
          </w:p>
        </w:tc>
        <w:tc>
          <w:tcPr>
            <w:tcW w:w="2950" w:type="dxa"/>
          </w:tcPr>
          <w:p w:rsidR="00924DEC" w:rsidRPr="00AF4453" w:rsidRDefault="00924DEC" w:rsidP="00AF4453">
            <w:pPr>
              <w:spacing w:line="240" w:lineRule="auto"/>
              <w:rPr>
                <w:szCs w:val="24"/>
              </w:rPr>
            </w:pPr>
            <w:r w:rsidRPr="00AF4453">
              <w:rPr>
                <w:szCs w:val="24"/>
              </w:rPr>
              <w:t>Администратор</w:t>
            </w:r>
          </w:p>
          <w:p w:rsidR="00924DEC" w:rsidRPr="00AF4453" w:rsidRDefault="00924DEC" w:rsidP="00AF4453">
            <w:pPr>
              <w:spacing w:line="240" w:lineRule="auto"/>
              <w:rPr>
                <w:szCs w:val="24"/>
              </w:rPr>
            </w:pPr>
          </w:p>
          <w:p w:rsidR="00924DEC" w:rsidRPr="00AF4453" w:rsidRDefault="00924DEC" w:rsidP="00AF4453">
            <w:pPr>
              <w:spacing w:line="240" w:lineRule="auto"/>
              <w:rPr>
                <w:szCs w:val="24"/>
              </w:rPr>
            </w:pPr>
            <w:r w:rsidRPr="00AF4453">
              <w:rPr>
                <w:szCs w:val="24"/>
              </w:rPr>
              <w:t>Бармен</w:t>
            </w:r>
          </w:p>
          <w:p w:rsidR="00924DEC" w:rsidRPr="00AF4453" w:rsidRDefault="00924DEC" w:rsidP="00AF4453">
            <w:pPr>
              <w:spacing w:line="240" w:lineRule="auto"/>
              <w:rPr>
                <w:szCs w:val="24"/>
              </w:rPr>
            </w:pPr>
            <w:r w:rsidRPr="00AF4453">
              <w:rPr>
                <w:szCs w:val="24"/>
              </w:rPr>
              <w:t>Шеф-повар</w:t>
            </w:r>
          </w:p>
        </w:tc>
      </w:tr>
      <w:tr w:rsidR="00924DEC" w:rsidRPr="008C32A6" w:rsidTr="00AF4453">
        <w:tc>
          <w:tcPr>
            <w:tcW w:w="2518" w:type="dxa"/>
          </w:tcPr>
          <w:p w:rsidR="00924DEC" w:rsidRPr="00AF4453" w:rsidRDefault="00924DEC" w:rsidP="00AF4453">
            <w:pPr>
              <w:spacing w:line="240" w:lineRule="auto"/>
              <w:rPr>
                <w:szCs w:val="24"/>
              </w:rPr>
            </w:pPr>
            <w:r w:rsidRPr="00AF4453">
              <w:rPr>
                <w:szCs w:val="24"/>
              </w:rPr>
              <w:t>А2.Вспомогательные бизнес-процессы</w:t>
            </w:r>
          </w:p>
        </w:tc>
        <w:tc>
          <w:tcPr>
            <w:tcW w:w="3818" w:type="dxa"/>
          </w:tcPr>
          <w:p w:rsidR="00924DEC" w:rsidRPr="00AF4453" w:rsidRDefault="00924DEC" w:rsidP="00AF4453">
            <w:pPr>
              <w:pStyle w:val="ListParagraph"/>
              <w:ind w:left="-70"/>
              <w:rPr>
                <w:rFonts w:ascii="Times New Roman" w:hAnsi="Times New Roman"/>
                <w:sz w:val="28"/>
                <w:szCs w:val="28"/>
              </w:rPr>
            </w:pPr>
            <w:r w:rsidRPr="00AF4453">
              <w:rPr>
                <w:rFonts w:ascii="Times New Roman" w:hAnsi="Times New Roman"/>
                <w:sz w:val="28"/>
                <w:szCs w:val="28"/>
              </w:rPr>
              <w:t>А2.1 Работа склада</w:t>
            </w:r>
          </w:p>
          <w:p w:rsidR="00924DEC" w:rsidRPr="00AF4453" w:rsidRDefault="00924DEC" w:rsidP="00AF4453">
            <w:pPr>
              <w:pStyle w:val="ListParagraph"/>
              <w:ind w:left="-70"/>
              <w:rPr>
                <w:rFonts w:ascii="Times New Roman" w:hAnsi="Times New Roman"/>
                <w:sz w:val="28"/>
                <w:szCs w:val="28"/>
              </w:rPr>
            </w:pPr>
            <w:r w:rsidRPr="00AF4453">
              <w:rPr>
                <w:rFonts w:ascii="Times New Roman" w:hAnsi="Times New Roman"/>
                <w:sz w:val="28"/>
                <w:szCs w:val="28"/>
              </w:rPr>
              <w:t>А2.2 Работа бухгалтерии</w:t>
            </w:r>
          </w:p>
          <w:p w:rsidR="00924DEC" w:rsidRPr="00AF4453" w:rsidRDefault="00924DEC" w:rsidP="00AF4453">
            <w:pPr>
              <w:pStyle w:val="ListParagraph"/>
              <w:ind w:left="-70"/>
              <w:rPr>
                <w:rFonts w:ascii="Times New Roman" w:hAnsi="Times New Roman"/>
                <w:sz w:val="28"/>
                <w:szCs w:val="28"/>
              </w:rPr>
            </w:pPr>
            <w:r w:rsidRPr="00AF4453">
              <w:rPr>
                <w:rFonts w:ascii="Times New Roman" w:hAnsi="Times New Roman"/>
                <w:sz w:val="28"/>
                <w:szCs w:val="28"/>
              </w:rPr>
              <w:t>А2.3Работа хозяйственной части</w:t>
            </w:r>
          </w:p>
        </w:tc>
        <w:tc>
          <w:tcPr>
            <w:tcW w:w="2950" w:type="dxa"/>
          </w:tcPr>
          <w:p w:rsidR="00924DEC" w:rsidRPr="00AF4453" w:rsidRDefault="00924DEC" w:rsidP="00AF4453">
            <w:pPr>
              <w:spacing w:line="240" w:lineRule="auto"/>
              <w:rPr>
                <w:szCs w:val="24"/>
              </w:rPr>
            </w:pPr>
            <w:r w:rsidRPr="00AF4453">
              <w:rPr>
                <w:szCs w:val="24"/>
              </w:rPr>
              <w:t>Заведующий складом</w:t>
            </w:r>
          </w:p>
          <w:p w:rsidR="00924DEC" w:rsidRPr="00AF4453" w:rsidRDefault="00924DEC" w:rsidP="00AF4453">
            <w:pPr>
              <w:spacing w:line="240" w:lineRule="auto"/>
              <w:rPr>
                <w:szCs w:val="24"/>
              </w:rPr>
            </w:pPr>
            <w:r w:rsidRPr="00AF4453">
              <w:rPr>
                <w:szCs w:val="24"/>
              </w:rPr>
              <w:t>Главный бухгалтер</w:t>
            </w:r>
          </w:p>
          <w:p w:rsidR="00924DEC" w:rsidRPr="00AF4453" w:rsidRDefault="00924DEC" w:rsidP="00AF4453">
            <w:pPr>
              <w:spacing w:line="240" w:lineRule="auto"/>
              <w:rPr>
                <w:szCs w:val="24"/>
              </w:rPr>
            </w:pPr>
            <w:r w:rsidRPr="00AF4453">
              <w:rPr>
                <w:szCs w:val="24"/>
              </w:rPr>
              <w:t>Начальник хоз. части</w:t>
            </w:r>
          </w:p>
        </w:tc>
      </w:tr>
      <w:tr w:rsidR="00924DEC" w:rsidRPr="008C32A6" w:rsidTr="00AF4453">
        <w:tc>
          <w:tcPr>
            <w:tcW w:w="2518" w:type="dxa"/>
          </w:tcPr>
          <w:p w:rsidR="00924DEC" w:rsidRPr="00AF4453" w:rsidRDefault="00924DEC" w:rsidP="00AF4453">
            <w:pPr>
              <w:spacing w:line="240" w:lineRule="auto"/>
              <w:rPr>
                <w:szCs w:val="24"/>
              </w:rPr>
            </w:pPr>
            <w:r w:rsidRPr="00AF4453">
              <w:rPr>
                <w:szCs w:val="24"/>
              </w:rPr>
              <w:t>А3.Бизнес-процессы управления</w:t>
            </w:r>
          </w:p>
        </w:tc>
        <w:tc>
          <w:tcPr>
            <w:tcW w:w="3818" w:type="dxa"/>
          </w:tcPr>
          <w:p w:rsidR="00924DEC" w:rsidRPr="00AF4453" w:rsidRDefault="00924DEC" w:rsidP="00AF4453">
            <w:pPr>
              <w:pStyle w:val="ListParagraph"/>
              <w:ind w:left="-70"/>
              <w:rPr>
                <w:rFonts w:ascii="Times New Roman" w:hAnsi="Times New Roman"/>
                <w:sz w:val="28"/>
                <w:szCs w:val="28"/>
              </w:rPr>
            </w:pPr>
            <w:r w:rsidRPr="00AF4453">
              <w:rPr>
                <w:rFonts w:ascii="Times New Roman" w:hAnsi="Times New Roman"/>
                <w:sz w:val="28"/>
                <w:szCs w:val="28"/>
              </w:rPr>
              <w:t>А3.1 Анализ, прогнозирование и планирование.</w:t>
            </w:r>
          </w:p>
          <w:p w:rsidR="00924DEC" w:rsidRPr="00AF4453" w:rsidRDefault="00924DEC" w:rsidP="00AF4453">
            <w:pPr>
              <w:pStyle w:val="ListParagraph"/>
              <w:ind w:left="-70"/>
              <w:rPr>
                <w:rFonts w:ascii="Times New Roman" w:hAnsi="Times New Roman"/>
                <w:sz w:val="28"/>
                <w:szCs w:val="28"/>
              </w:rPr>
            </w:pPr>
            <w:r w:rsidRPr="00AF4453">
              <w:rPr>
                <w:rFonts w:ascii="Times New Roman" w:hAnsi="Times New Roman"/>
                <w:sz w:val="28"/>
                <w:szCs w:val="28"/>
              </w:rPr>
              <w:t>А3.2 Согласование и утверждение.</w:t>
            </w:r>
          </w:p>
          <w:p w:rsidR="00924DEC" w:rsidRPr="00AF4453" w:rsidRDefault="00924DEC" w:rsidP="00AF4453">
            <w:pPr>
              <w:pStyle w:val="ListParagraph"/>
              <w:ind w:left="-70"/>
              <w:rPr>
                <w:rFonts w:ascii="Times New Roman" w:hAnsi="Times New Roman"/>
                <w:sz w:val="28"/>
                <w:szCs w:val="28"/>
              </w:rPr>
            </w:pPr>
            <w:r w:rsidRPr="00AF4453">
              <w:rPr>
                <w:rFonts w:ascii="Times New Roman" w:hAnsi="Times New Roman"/>
                <w:sz w:val="28"/>
                <w:szCs w:val="28"/>
              </w:rPr>
              <w:t>А3.3 Координация и контроль.</w:t>
            </w:r>
          </w:p>
        </w:tc>
        <w:tc>
          <w:tcPr>
            <w:tcW w:w="2950" w:type="dxa"/>
          </w:tcPr>
          <w:p w:rsidR="00924DEC" w:rsidRPr="00AF4453" w:rsidRDefault="00924DEC" w:rsidP="00AF4453">
            <w:pPr>
              <w:spacing w:line="240" w:lineRule="auto"/>
              <w:rPr>
                <w:szCs w:val="24"/>
              </w:rPr>
            </w:pPr>
            <w:r w:rsidRPr="00AF4453">
              <w:rPr>
                <w:szCs w:val="24"/>
              </w:rPr>
              <w:t>Директор, зам директора ООО  «Феникс»</w:t>
            </w:r>
          </w:p>
        </w:tc>
      </w:tr>
    </w:tbl>
    <w:p w:rsidR="00924DEC" w:rsidRDefault="00924DEC" w:rsidP="00377069">
      <w:pPr>
        <w:tabs>
          <w:tab w:val="left" w:pos="993"/>
        </w:tabs>
        <w:ind w:firstLine="992"/>
        <w:jc w:val="both"/>
      </w:pPr>
    </w:p>
    <w:p w:rsidR="00924DEC" w:rsidRDefault="00924DEC" w:rsidP="00377069">
      <w:pPr>
        <w:tabs>
          <w:tab w:val="left" w:pos="993"/>
        </w:tabs>
        <w:ind w:firstLine="992"/>
        <w:jc w:val="both"/>
      </w:pPr>
      <w:r>
        <w:t xml:space="preserve">Следующим этапом разработки архитектуры предприятия общественного питания ООО «Феникс» является анализ бизнес- событий, представленный в табличной форме </w:t>
      </w:r>
      <w:r w:rsidRPr="000431B3">
        <w:t>[10]</w:t>
      </w:r>
      <w:r>
        <w:t>.</w:t>
      </w:r>
    </w:p>
    <w:p w:rsidR="00924DEC" w:rsidRDefault="00924DEC" w:rsidP="0075777F">
      <w:pPr>
        <w:ind w:firstLine="709"/>
        <w:jc w:val="both"/>
      </w:pPr>
      <w:r w:rsidRPr="007836DA">
        <w:t>Анализ</w:t>
      </w:r>
      <w:r>
        <w:t xml:space="preserve"> </w:t>
      </w:r>
      <w:r w:rsidRPr="007836DA">
        <w:t>бизнес-событий</w:t>
      </w:r>
      <w:r>
        <w:t xml:space="preserve"> призван найти ответы на следующие вопросы:</w:t>
      </w:r>
    </w:p>
    <w:p w:rsidR="00924DEC" w:rsidRDefault="00924DEC" w:rsidP="0075777F">
      <w:pPr>
        <w:ind w:firstLine="709"/>
        <w:jc w:val="both"/>
      </w:pPr>
      <w:r>
        <w:t>– как инициируются бизнес-события;</w:t>
      </w:r>
    </w:p>
    <w:p w:rsidR="00924DEC" w:rsidRDefault="00924DEC" w:rsidP="0075777F">
      <w:pPr>
        <w:ind w:firstLine="709"/>
        <w:jc w:val="both"/>
      </w:pPr>
      <w:r>
        <w:t>–какие связанные с ними процессы происходят в цепочке создания добавочной стоимости;</w:t>
      </w:r>
    </w:p>
    <w:p w:rsidR="00924DEC" w:rsidRDefault="00924DEC" w:rsidP="0075777F">
      <w:pPr>
        <w:ind w:firstLine="709"/>
        <w:jc w:val="both"/>
      </w:pPr>
      <w:r>
        <w:t xml:space="preserve">–какую роль в организации функций/процессов играют контакты с клиентами и поставщиками </w:t>
      </w:r>
      <w:r w:rsidRPr="000431B3">
        <w:t>[11]</w:t>
      </w:r>
      <w:r>
        <w:t>.</w:t>
      </w:r>
    </w:p>
    <w:p w:rsidR="00924DEC" w:rsidRDefault="00924DEC" w:rsidP="009D37F6">
      <w:pPr>
        <w:ind w:firstLine="709"/>
        <w:contextualSpacing/>
        <w:jc w:val="both"/>
      </w:pPr>
      <w:r>
        <w:t>При этом берется конкретное событие, документируется текущий процесс его обработки и оцениваются перспективы его совершенствования.</w:t>
      </w:r>
    </w:p>
    <w:p w:rsidR="00924DEC" w:rsidRDefault="00924DEC" w:rsidP="009D37F6">
      <w:pPr>
        <w:ind w:firstLine="709"/>
        <w:contextualSpacing/>
        <w:jc w:val="both"/>
      </w:pPr>
      <w:r>
        <w:t>Анализ бизнес-событий подпроцесса «А1.1 Обслуживание клиента» представлен в таблице 2.</w:t>
      </w:r>
    </w:p>
    <w:p w:rsidR="00924DEC" w:rsidRPr="009D37F6" w:rsidRDefault="00924DEC" w:rsidP="009D37F6">
      <w:pPr>
        <w:ind w:firstLine="709"/>
        <w:contextualSpacing/>
        <w:jc w:val="both"/>
        <w:rPr>
          <w:sz w:val="22"/>
        </w:rPr>
      </w:pPr>
    </w:p>
    <w:p w:rsidR="00924DEC" w:rsidRDefault="00924DEC" w:rsidP="009D37F6">
      <w:pPr>
        <w:spacing w:line="240" w:lineRule="auto"/>
        <w:contextualSpacing/>
        <w:jc w:val="both"/>
      </w:pPr>
      <w:r>
        <w:t xml:space="preserve">Таблица 2 – Анализ бизнес-событий </w:t>
      </w:r>
      <w:r w:rsidRPr="00E628DA">
        <w:t>подпроцесса</w:t>
      </w:r>
      <w:r>
        <w:t xml:space="preserve"> «А1.1 Обслуживание клиента»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63"/>
        <w:gridCol w:w="1973"/>
        <w:gridCol w:w="1984"/>
        <w:gridCol w:w="3260"/>
      </w:tblGrid>
      <w:tr w:rsidR="00924DEC" w:rsidRPr="00B80D3A" w:rsidTr="00AF4453">
        <w:tc>
          <w:tcPr>
            <w:tcW w:w="1963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Бизнес-процесс</w:t>
            </w:r>
          </w:p>
        </w:tc>
        <w:tc>
          <w:tcPr>
            <w:tcW w:w="1973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Инициаторы и участники бизнес-процесса</w:t>
            </w:r>
          </w:p>
        </w:tc>
        <w:tc>
          <w:tcPr>
            <w:tcW w:w="1984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Партнеры из внешней среды</w:t>
            </w:r>
          </w:p>
        </w:tc>
        <w:tc>
          <w:tcPr>
            <w:tcW w:w="3260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Инициализация инновационных разработок</w:t>
            </w:r>
          </w:p>
        </w:tc>
      </w:tr>
      <w:tr w:rsidR="00924DEC" w:rsidRPr="00B80D3A" w:rsidTr="00AF4453">
        <w:tc>
          <w:tcPr>
            <w:tcW w:w="1963" w:type="dxa"/>
          </w:tcPr>
          <w:p w:rsidR="00924DEC" w:rsidRPr="00AF4453" w:rsidRDefault="00924DEC" w:rsidP="00AF4453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453">
              <w:rPr>
                <w:rFonts w:ascii="Times New Roman" w:hAnsi="Times New Roman"/>
                <w:sz w:val="24"/>
                <w:szCs w:val="24"/>
              </w:rPr>
              <w:t>А1.1.1Встреча и рассадка клиентов</w:t>
            </w:r>
          </w:p>
        </w:tc>
        <w:tc>
          <w:tcPr>
            <w:tcW w:w="1973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Администратор официанты</w:t>
            </w:r>
          </w:p>
        </w:tc>
        <w:tc>
          <w:tcPr>
            <w:tcW w:w="1984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Совершенствование методов работы с клиентами</w:t>
            </w:r>
          </w:p>
        </w:tc>
      </w:tr>
      <w:tr w:rsidR="00924DEC" w:rsidRPr="00B80D3A" w:rsidTr="00AF4453">
        <w:tc>
          <w:tcPr>
            <w:tcW w:w="1963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А1.1.2 Принятие заказа непосредственно в зале ресторана</w:t>
            </w:r>
          </w:p>
        </w:tc>
        <w:tc>
          <w:tcPr>
            <w:tcW w:w="1973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Официанты, администратор ресторана</w:t>
            </w:r>
          </w:p>
        </w:tc>
        <w:tc>
          <w:tcPr>
            <w:tcW w:w="1984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Совершенствование методов работы с клиентами, автоматизация процесса принятия заказа (установка терминалов для принятия заказа непосредственно на столах клиентов)</w:t>
            </w:r>
          </w:p>
        </w:tc>
      </w:tr>
      <w:tr w:rsidR="00924DEC" w:rsidRPr="00B80D3A" w:rsidTr="00AF4453">
        <w:tc>
          <w:tcPr>
            <w:tcW w:w="1963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А1.1.3 Принятие заказа через веб-приложение или по телефону</w:t>
            </w:r>
          </w:p>
        </w:tc>
        <w:tc>
          <w:tcPr>
            <w:tcW w:w="1973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Администратор</w:t>
            </w:r>
          </w:p>
        </w:tc>
        <w:tc>
          <w:tcPr>
            <w:tcW w:w="1984" w:type="dxa"/>
          </w:tcPr>
          <w:p w:rsidR="00924DEC" w:rsidRPr="00AF4453" w:rsidRDefault="00924DEC" w:rsidP="00AF4453">
            <w:pPr>
              <w:spacing w:line="240" w:lineRule="auto"/>
              <w:ind w:right="-108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Компания, осуществляющая поддержку и сопровождение веб-сайта ресторана</w:t>
            </w:r>
          </w:p>
        </w:tc>
        <w:tc>
          <w:tcPr>
            <w:tcW w:w="3260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Улучшение интерфейса веб-сайта для обеспечения более удобного доступа к процессам оформления и принятия заказа</w:t>
            </w:r>
          </w:p>
        </w:tc>
      </w:tr>
      <w:tr w:rsidR="00924DEC" w:rsidRPr="00B80D3A" w:rsidTr="00AF4453">
        <w:tc>
          <w:tcPr>
            <w:tcW w:w="1963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А1.1.4 Приготовление заказа</w:t>
            </w:r>
          </w:p>
        </w:tc>
        <w:tc>
          <w:tcPr>
            <w:tcW w:w="1973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Повар</w:t>
            </w:r>
          </w:p>
        </w:tc>
        <w:tc>
          <w:tcPr>
            <w:tcW w:w="1984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Совершенствование технологии приготовления блюд, а также обновление оборудования</w:t>
            </w:r>
          </w:p>
        </w:tc>
      </w:tr>
      <w:tr w:rsidR="00924DEC" w:rsidRPr="00B80D3A" w:rsidTr="00AF4453">
        <w:tc>
          <w:tcPr>
            <w:tcW w:w="1963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А.1.1.5 Доставка заказа</w:t>
            </w:r>
          </w:p>
        </w:tc>
        <w:tc>
          <w:tcPr>
            <w:tcW w:w="1973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Курьер</w:t>
            </w:r>
          </w:p>
        </w:tc>
        <w:tc>
          <w:tcPr>
            <w:tcW w:w="1984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Совершенствование методов связи с клиентом</w:t>
            </w:r>
          </w:p>
        </w:tc>
      </w:tr>
      <w:tr w:rsidR="00924DEC" w:rsidRPr="00B80D3A" w:rsidTr="00AF4453">
        <w:tc>
          <w:tcPr>
            <w:tcW w:w="1963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А1.1.6 Подача блюд и напитков</w:t>
            </w:r>
          </w:p>
        </w:tc>
        <w:tc>
          <w:tcPr>
            <w:tcW w:w="1973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Повар, официанты, бармен</w:t>
            </w:r>
          </w:p>
        </w:tc>
        <w:tc>
          <w:tcPr>
            <w:tcW w:w="1984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Совершенствование методов работы с клиентами</w:t>
            </w:r>
          </w:p>
        </w:tc>
      </w:tr>
      <w:tr w:rsidR="00924DEC" w:rsidRPr="00B80D3A" w:rsidTr="00AF4453">
        <w:tc>
          <w:tcPr>
            <w:tcW w:w="1963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А1.1.7 Предоставление счета клиенту</w:t>
            </w:r>
          </w:p>
        </w:tc>
        <w:tc>
          <w:tcPr>
            <w:tcW w:w="1973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Официанты, администратор</w:t>
            </w:r>
          </w:p>
        </w:tc>
        <w:tc>
          <w:tcPr>
            <w:tcW w:w="1984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-</w:t>
            </w:r>
          </w:p>
        </w:tc>
        <w:tc>
          <w:tcPr>
            <w:tcW w:w="3260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Использование ИТ для контакта с клиентами (автоматизация процесса предоставления счета)</w:t>
            </w:r>
          </w:p>
        </w:tc>
      </w:tr>
    </w:tbl>
    <w:p w:rsidR="00924DEC" w:rsidRDefault="00924DEC" w:rsidP="00FA4283">
      <w:pPr>
        <w:ind w:firstLine="709"/>
        <w:jc w:val="both"/>
      </w:pPr>
      <w:r>
        <w:t xml:space="preserve">Далее необходимо в табличной форме провести разработку месторасположений выполнения функций/ бизнес-процессов </w:t>
      </w:r>
      <w:r w:rsidRPr="000431B3">
        <w:t>[12]</w:t>
      </w:r>
      <w:r>
        <w:t>.</w:t>
      </w:r>
    </w:p>
    <w:p w:rsidR="00924DEC" w:rsidRDefault="00924DEC" w:rsidP="009D37F6">
      <w:pPr>
        <w:spacing w:line="240" w:lineRule="auto"/>
        <w:ind w:firstLine="709"/>
        <w:jc w:val="both"/>
      </w:pPr>
    </w:p>
    <w:p w:rsidR="00924DEC" w:rsidRDefault="00924DEC" w:rsidP="009D37F6">
      <w:pPr>
        <w:spacing w:line="240" w:lineRule="auto"/>
        <w:jc w:val="both"/>
      </w:pPr>
      <w:r>
        <w:t>Таблица 3 – Местоположения выполнения функций/процессов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518"/>
        <w:gridCol w:w="2126"/>
        <w:gridCol w:w="4678"/>
      </w:tblGrid>
      <w:tr w:rsidR="00924DEC" w:rsidRPr="00B80D3A" w:rsidTr="00AF4453">
        <w:trPr>
          <w:trHeight w:val="2208"/>
        </w:trPr>
        <w:tc>
          <w:tcPr>
            <w:tcW w:w="2518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Процесс/ подпроцесс</w:t>
            </w:r>
          </w:p>
        </w:tc>
        <w:tc>
          <w:tcPr>
            <w:tcW w:w="2126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Местоположение выполнения функций</w:t>
            </w:r>
          </w:p>
        </w:tc>
        <w:tc>
          <w:tcPr>
            <w:tcW w:w="4678" w:type="dxa"/>
            <w:vAlign w:val="center"/>
          </w:tcPr>
          <w:p w:rsidR="00924DEC" w:rsidRPr="00AF4453" w:rsidRDefault="00924DEC" w:rsidP="00AF4453">
            <w:pPr>
              <w:tabs>
                <w:tab w:val="left" w:pos="3771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Требования к технологической инфраструктуре и архитектуре прикладных систем</w:t>
            </w:r>
          </w:p>
        </w:tc>
      </w:tr>
      <w:tr w:rsidR="00924DEC" w:rsidRPr="00B80D3A" w:rsidTr="00AF4453">
        <w:trPr>
          <w:trHeight w:val="682"/>
        </w:trPr>
        <w:tc>
          <w:tcPr>
            <w:tcW w:w="2518" w:type="dxa"/>
          </w:tcPr>
          <w:p w:rsidR="00924DEC" w:rsidRPr="00AF4453" w:rsidRDefault="00924DEC" w:rsidP="00AF4453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453">
              <w:rPr>
                <w:rFonts w:ascii="Times New Roman" w:hAnsi="Times New Roman"/>
                <w:sz w:val="24"/>
                <w:szCs w:val="24"/>
              </w:rPr>
              <w:t>А1.1.1Встреча и рассадка клиентов</w:t>
            </w:r>
          </w:p>
        </w:tc>
        <w:tc>
          <w:tcPr>
            <w:tcW w:w="2126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Зал ресторана</w:t>
            </w:r>
          </w:p>
        </w:tc>
        <w:tc>
          <w:tcPr>
            <w:tcW w:w="4678" w:type="dxa"/>
          </w:tcPr>
          <w:p w:rsidR="00924DEC" w:rsidRPr="00AF4453" w:rsidRDefault="00924DEC" w:rsidP="00AF4453">
            <w:pPr>
              <w:tabs>
                <w:tab w:val="left" w:pos="3771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Оперативное предоставление информации о свободных столиках</w:t>
            </w:r>
          </w:p>
        </w:tc>
      </w:tr>
      <w:tr w:rsidR="00924DEC" w:rsidRPr="00B80D3A" w:rsidTr="00AF4453">
        <w:trPr>
          <w:trHeight w:val="539"/>
        </w:trPr>
        <w:tc>
          <w:tcPr>
            <w:tcW w:w="2518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А1.1.2 Принятие заказа непосредственно в зале ресторана</w:t>
            </w:r>
          </w:p>
        </w:tc>
        <w:tc>
          <w:tcPr>
            <w:tcW w:w="2126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Зал ресторана</w:t>
            </w:r>
          </w:p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24DEC" w:rsidRPr="00AF4453" w:rsidRDefault="00924DEC" w:rsidP="00AF4453">
            <w:pPr>
              <w:tabs>
                <w:tab w:val="left" w:pos="3771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Формирование заказа клиента и передача его на кухню и в бар</w:t>
            </w:r>
          </w:p>
        </w:tc>
      </w:tr>
      <w:tr w:rsidR="00924DEC" w:rsidRPr="00B80D3A" w:rsidTr="00AF4453">
        <w:trPr>
          <w:trHeight w:val="1104"/>
        </w:trPr>
        <w:tc>
          <w:tcPr>
            <w:tcW w:w="2518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А1.1.3 Принятие заказа через веб-приложение или по телефону</w:t>
            </w:r>
          </w:p>
        </w:tc>
        <w:tc>
          <w:tcPr>
            <w:tcW w:w="2126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Зал ресторана</w:t>
            </w:r>
          </w:p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24DEC" w:rsidRPr="00AF4453" w:rsidRDefault="00924DEC" w:rsidP="00AF4453">
            <w:pPr>
              <w:tabs>
                <w:tab w:val="left" w:pos="3771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Формирование заказа клиента и передача его на кухню и в бар</w:t>
            </w:r>
          </w:p>
        </w:tc>
      </w:tr>
      <w:tr w:rsidR="00924DEC" w:rsidRPr="00B80D3A" w:rsidTr="00AF4453">
        <w:trPr>
          <w:trHeight w:val="973"/>
        </w:trPr>
        <w:tc>
          <w:tcPr>
            <w:tcW w:w="2518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А1.1.4 Приготовление заказа</w:t>
            </w:r>
          </w:p>
        </w:tc>
        <w:tc>
          <w:tcPr>
            <w:tcW w:w="2126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Бар</w:t>
            </w:r>
          </w:p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Кухня</w:t>
            </w:r>
          </w:p>
        </w:tc>
        <w:tc>
          <w:tcPr>
            <w:tcW w:w="4678" w:type="dxa"/>
          </w:tcPr>
          <w:p w:rsidR="00924DEC" w:rsidRPr="00AF4453" w:rsidRDefault="00924DEC" w:rsidP="00AF4453">
            <w:pPr>
              <w:tabs>
                <w:tab w:val="left" w:pos="3771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Обработка заказа клиента</w:t>
            </w:r>
          </w:p>
        </w:tc>
      </w:tr>
      <w:tr w:rsidR="00924DEC" w:rsidRPr="00B80D3A" w:rsidTr="00AF4453">
        <w:trPr>
          <w:trHeight w:val="778"/>
        </w:trPr>
        <w:tc>
          <w:tcPr>
            <w:tcW w:w="2518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А.1.1.5 Доставка заказа</w:t>
            </w:r>
          </w:p>
        </w:tc>
        <w:tc>
          <w:tcPr>
            <w:tcW w:w="2126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Адрес клиента</w:t>
            </w:r>
          </w:p>
        </w:tc>
        <w:tc>
          <w:tcPr>
            <w:tcW w:w="4678" w:type="dxa"/>
          </w:tcPr>
          <w:p w:rsidR="00924DEC" w:rsidRPr="00AF4453" w:rsidRDefault="00924DEC" w:rsidP="00AF4453">
            <w:pPr>
              <w:tabs>
                <w:tab w:val="left" w:pos="3771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Связь с курьером в процессе доставки заказа</w:t>
            </w:r>
          </w:p>
        </w:tc>
      </w:tr>
      <w:tr w:rsidR="00924DEC" w:rsidRPr="00B80D3A" w:rsidTr="00AF4453">
        <w:trPr>
          <w:trHeight w:val="772"/>
        </w:trPr>
        <w:tc>
          <w:tcPr>
            <w:tcW w:w="2518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А1.1.6 Подача блюд и напитков</w:t>
            </w:r>
          </w:p>
        </w:tc>
        <w:tc>
          <w:tcPr>
            <w:tcW w:w="2126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Зал ресторана</w:t>
            </w:r>
          </w:p>
        </w:tc>
        <w:tc>
          <w:tcPr>
            <w:tcW w:w="4678" w:type="dxa"/>
          </w:tcPr>
          <w:p w:rsidR="00924DEC" w:rsidRPr="00AF4453" w:rsidRDefault="00924DEC" w:rsidP="00AF4453">
            <w:pPr>
              <w:tabs>
                <w:tab w:val="left" w:pos="3771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Оперативный учет обслуживания клиентов</w:t>
            </w:r>
          </w:p>
        </w:tc>
      </w:tr>
      <w:tr w:rsidR="00924DEC" w:rsidRPr="00B80D3A" w:rsidTr="00AF4453">
        <w:trPr>
          <w:trHeight w:val="1262"/>
        </w:trPr>
        <w:tc>
          <w:tcPr>
            <w:tcW w:w="2518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А1.1.7 Предоставление счета клиенту</w:t>
            </w:r>
          </w:p>
        </w:tc>
        <w:tc>
          <w:tcPr>
            <w:tcW w:w="2126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Зал ресторана</w:t>
            </w:r>
          </w:p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4678" w:type="dxa"/>
          </w:tcPr>
          <w:p w:rsidR="00924DEC" w:rsidRPr="00AF4453" w:rsidRDefault="00924DEC" w:rsidP="00AF4453">
            <w:pPr>
              <w:tabs>
                <w:tab w:val="left" w:pos="3771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Калькуляция счета, предоставление счета в бухгалтерию и отдел аналитики, для проведения анализа и планирования деятельности предприятия</w:t>
            </w:r>
          </w:p>
        </w:tc>
      </w:tr>
    </w:tbl>
    <w:p w:rsidR="00924DEC" w:rsidRDefault="00924DEC" w:rsidP="009D37F6">
      <w:pPr>
        <w:ind w:firstLine="709"/>
        <w:jc w:val="both"/>
      </w:pPr>
    </w:p>
    <w:p w:rsidR="00924DEC" w:rsidRDefault="00924DEC" w:rsidP="00FA4283">
      <w:pPr>
        <w:ind w:firstLine="709"/>
        <w:jc w:val="both"/>
      </w:pPr>
      <w:r w:rsidRPr="007836DA">
        <w:t>Моделирование</w:t>
      </w:r>
      <w:r>
        <w:t xml:space="preserve"> </w:t>
      </w:r>
      <w:r w:rsidRPr="007836DA">
        <w:t>местоположений</w:t>
      </w:r>
      <w:r>
        <w:t xml:space="preserve"> </w:t>
      </w:r>
      <w:r w:rsidRPr="007836DA">
        <w:t>выполнения</w:t>
      </w:r>
      <w:r>
        <w:t xml:space="preserve"> </w:t>
      </w:r>
      <w:r w:rsidRPr="007836DA">
        <w:t>функций/процессов</w:t>
      </w:r>
      <w:r>
        <w:t xml:space="preserve"> предполагает логистический взгляд на функционирование организации и призвано идентифицировать географию ее деятельности. Целью такого моделирования является визуализация структурных подразделений и должностных позиций организации, определение мест выполнения функций/процессов, идентификация связей между ними, а также требований к технологической инфраструктуре с точки зрения обеспечения информационного взаимодействия между местами дислокации основной деятельности. </w:t>
      </w:r>
    </w:p>
    <w:p w:rsidR="00924DEC" w:rsidRDefault="00924DEC" w:rsidP="00FA4283">
      <w:pPr>
        <w:ind w:firstLine="709"/>
        <w:jc w:val="both"/>
      </w:pPr>
      <w:r>
        <w:t>Модель местоположения функций подпроцесса «А1.1 Обслуживание клиентов» представлена в таблице 3.</w:t>
      </w:r>
    </w:p>
    <w:p w:rsidR="00924DEC" w:rsidRDefault="00924DEC" w:rsidP="00FA4283">
      <w:pPr>
        <w:ind w:firstLine="709"/>
        <w:contextualSpacing/>
        <w:jc w:val="both"/>
      </w:pPr>
      <w:r>
        <w:t>Следующим этапом в разработке бизнес-архитектуры предприятия является разработка модели интеграции.</w:t>
      </w:r>
    </w:p>
    <w:p w:rsidR="00924DEC" w:rsidRDefault="00924DEC" w:rsidP="009D37F6">
      <w:pPr>
        <w:spacing w:line="240" w:lineRule="auto"/>
        <w:jc w:val="both"/>
      </w:pPr>
    </w:p>
    <w:p w:rsidR="00924DEC" w:rsidRDefault="00924DEC" w:rsidP="009D37F6">
      <w:pPr>
        <w:spacing w:line="240" w:lineRule="auto"/>
        <w:jc w:val="both"/>
      </w:pPr>
      <w:r>
        <w:t>Таблица 4 - Модель интеграции</w:t>
      </w:r>
    </w:p>
    <w:p w:rsidR="00924DEC" w:rsidRPr="00664F46" w:rsidRDefault="00924DEC" w:rsidP="009D37F6">
      <w:pPr>
        <w:spacing w:line="240" w:lineRule="auto"/>
        <w:jc w:val="both"/>
        <w:rPr>
          <w:sz w:val="12"/>
        </w:rPr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093"/>
        <w:gridCol w:w="2835"/>
        <w:gridCol w:w="1276"/>
        <w:gridCol w:w="3260"/>
      </w:tblGrid>
      <w:tr w:rsidR="00924DEC" w:rsidRPr="00B80D3A" w:rsidTr="00AF4453">
        <w:trPr>
          <w:trHeight w:val="2208"/>
        </w:trPr>
        <w:tc>
          <w:tcPr>
            <w:tcW w:w="2093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Процесс/ подпроцесс</w:t>
            </w:r>
          </w:p>
        </w:tc>
        <w:tc>
          <w:tcPr>
            <w:tcW w:w="2835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Связь с другими процессами/ подпроцессами</w:t>
            </w:r>
          </w:p>
        </w:tc>
        <w:tc>
          <w:tcPr>
            <w:tcW w:w="1276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Информационные потоки</w:t>
            </w:r>
          </w:p>
        </w:tc>
        <w:tc>
          <w:tcPr>
            <w:tcW w:w="3260" w:type="dxa"/>
            <w:vAlign w:val="center"/>
          </w:tcPr>
          <w:p w:rsidR="00924DEC" w:rsidRPr="00AF4453" w:rsidRDefault="00924DEC" w:rsidP="00AF4453">
            <w:pPr>
              <w:tabs>
                <w:tab w:val="left" w:pos="3771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Требования к технологической инфраструктуре и архитектуре прикладных систем</w:t>
            </w:r>
          </w:p>
        </w:tc>
      </w:tr>
      <w:tr w:rsidR="00924DEC" w:rsidRPr="00B80D3A" w:rsidTr="00AF4453">
        <w:trPr>
          <w:trHeight w:val="552"/>
        </w:trPr>
        <w:tc>
          <w:tcPr>
            <w:tcW w:w="2093" w:type="dxa"/>
          </w:tcPr>
          <w:p w:rsidR="00924DEC" w:rsidRPr="00AF4453" w:rsidRDefault="00924DEC" w:rsidP="00AF4453">
            <w:pPr>
              <w:pStyle w:val="ListParagraph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F4453">
              <w:rPr>
                <w:rFonts w:ascii="Times New Roman" w:hAnsi="Times New Roman"/>
                <w:sz w:val="24"/>
                <w:szCs w:val="24"/>
              </w:rPr>
              <w:t>А1.1.1 Встреча и рассадка клиентов</w:t>
            </w:r>
          </w:p>
        </w:tc>
        <w:tc>
          <w:tcPr>
            <w:tcW w:w="2835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А1.1.2Принятие заказа</w:t>
            </w:r>
          </w:p>
        </w:tc>
        <w:tc>
          <w:tcPr>
            <w:tcW w:w="1276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Меню</w:t>
            </w:r>
          </w:p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Заказ</w:t>
            </w:r>
          </w:p>
        </w:tc>
        <w:tc>
          <w:tcPr>
            <w:tcW w:w="3260" w:type="dxa"/>
          </w:tcPr>
          <w:p w:rsidR="00924DEC" w:rsidRPr="00AF4453" w:rsidRDefault="00924DEC" w:rsidP="00AF4453">
            <w:pPr>
              <w:tabs>
                <w:tab w:val="left" w:pos="3771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Оперативное предоставление информации о свободных столиках</w:t>
            </w:r>
          </w:p>
        </w:tc>
      </w:tr>
      <w:tr w:rsidR="00924DEC" w:rsidRPr="00B80D3A" w:rsidTr="00AF4453">
        <w:trPr>
          <w:trHeight w:val="539"/>
        </w:trPr>
        <w:tc>
          <w:tcPr>
            <w:tcW w:w="2093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А1.1.2 Принятие заказа</w:t>
            </w:r>
          </w:p>
        </w:tc>
        <w:tc>
          <w:tcPr>
            <w:tcW w:w="2835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А1.1.3Подача блюд и напитков</w:t>
            </w:r>
          </w:p>
        </w:tc>
        <w:tc>
          <w:tcPr>
            <w:tcW w:w="1276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Заказ</w:t>
            </w:r>
          </w:p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</w:tcPr>
          <w:p w:rsidR="00924DEC" w:rsidRPr="00AF4453" w:rsidRDefault="00924DEC" w:rsidP="00AF4453">
            <w:pPr>
              <w:tabs>
                <w:tab w:val="left" w:pos="3771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Формирование заказа клиента и передача его на кухню и в бар</w:t>
            </w:r>
          </w:p>
        </w:tc>
      </w:tr>
      <w:tr w:rsidR="00924DEC" w:rsidRPr="00B80D3A" w:rsidTr="00AF4453">
        <w:trPr>
          <w:trHeight w:val="1104"/>
        </w:trPr>
        <w:tc>
          <w:tcPr>
            <w:tcW w:w="2093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А1.1.3 Подача блюд и напитков</w:t>
            </w:r>
          </w:p>
        </w:tc>
        <w:tc>
          <w:tcPr>
            <w:tcW w:w="2835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 Основные бизнес-процессы:</w:t>
            </w:r>
          </w:p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А1.2 Работа бара</w:t>
            </w:r>
          </w:p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А1.3 Работа кухни</w:t>
            </w:r>
          </w:p>
        </w:tc>
        <w:tc>
          <w:tcPr>
            <w:tcW w:w="1276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Заказ</w:t>
            </w:r>
          </w:p>
        </w:tc>
        <w:tc>
          <w:tcPr>
            <w:tcW w:w="3260" w:type="dxa"/>
          </w:tcPr>
          <w:p w:rsidR="00924DEC" w:rsidRPr="00AF4453" w:rsidRDefault="00924DEC" w:rsidP="00AF4453">
            <w:pPr>
              <w:tabs>
                <w:tab w:val="left" w:pos="3771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Обработка заказа клиента</w:t>
            </w:r>
          </w:p>
        </w:tc>
      </w:tr>
      <w:tr w:rsidR="00924DEC" w:rsidRPr="00B80D3A" w:rsidTr="00AF4453">
        <w:trPr>
          <w:trHeight w:val="2497"/>
        </w:trPr>
        <w:tc>
          <w:tcPr>
            <w:tcW w:w="2093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А1.1.4 Предоставление счета клиенту</w:t>
            </w:r>
          </w:p>
        </w:tc>
        <w:tc>
          <w:tcPr>
            <w:tcW w:w="2835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А2 Вспомогательные бизнес-процессы:</w:t>
            </w:r>
          </w:p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А2.2 Работа бухгалтерии</w:t>
            </w:r>
          </w:p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А3 БП Управления</w:t>
            </w:r>
          </w:p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А3.1 Анализ, прогнозирование и планирование</w:t>
            </w:r>
          </w:p>
        </w:tc>
        <w:tc>
          <w:tcPr>
            <w:tcW w:w="1276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Счет</w:t>
            </w:r>
          </w:p>
        </w:tc>
        <w:tc>
          <w:tcPr>
            <w:tcW w:w="3260" w:type="dxa"/>
          </w:tcPr>
          <w:p w:rsidR="00924DEC" w:rsidRPr="00AF4453" w:rsidRDefault="00924DEC" w:rsidP="00AF4453">
            <w:pPr>
              <w:tabs>
                <w:tab w:val="left" w:pos="3771"/>
              </w:tabs>
              <w:spacing w:line="240" w:lineRule="auto"/>
              <w:jc w:val="center"/>
              <w:rPr>
                <w:sz w:val="24"/>
                <w:szCs w:val="24"/>
              </w:rPr>
            </w:pPr>
            <w:r w:rsidRPr="00AF4453">
              <w:rPr>
                <w:sz w:val="24"/>
                <w:szCs w:val="24"/>
              </w:rPr>
              <w:t>Калькуляция счета, предоставление счета в бухгалтерию и отдел аналитики, для проведения анализа и планирования деятельности предприятия</w:t>
            </w:r>
          </w:p>
        </w:tc>
      </w:tr>
    </w:tbl>
    <w:p w:rsidR="00924DEC" w:rsidRDefault="00924DEC" w:rsidP="00FA4283">
      <w:pPr>
        <w:ind w:firstLine="709"/>
        <w:contextualSpacing/>
        <w:jc w:val="both"/>
      </w:pPr>
    </w:p>
    <w:p w:rsidR="00924DEC" w:rsidRDefault="00924DEC" w:rsidP="00FA4283">
      <w:pPr>
        <w:ind w:firstLine="709"/>
        <w:contextualSpacing/>
        <w:jc w:val="both"/>
      </w:pPr>
      <w:r w:rsidRPr="007836DA">
        <w:t>Моделирование</w:t>
      </w:r>
      <w:r>
        <w:t xml:space="preserve"> </w:t>
      </w:r>
      <w:r w:rsidRPr="007836DA">
        <w:t>интеграции</w:t>
      </w:r>
      <w:r>
        <w:t xml:space="preserve"> </w:t>
      </w:r>
      <w:r w:rsidRPr="007836DA">
        <w:t>функций/процессов</w:t>
      </w:r>
      <w:r>
        <w:t xml:space="preserve"> преследует цель выработки высокоуровневых требований к интерфейсам между бизнес-процессами и бизнес-событиями, к информации в соответствии с новыми шаблонами процессов, ко времени осуществления обменных операций. Модель интеграции служит основой для построения архитектуры информации и архитектуры прикладных систем. Модель интеграции подпроцесса «А1.1 Обслуживание клиента» представлена в таблице 4.</w:t>
      </w:r>
    </w:p>
    <w:p w:rsidR="00924DEC" w:rsidRPr="00753A30" w:rsidRDefault="00924DEC" w:rsidP="00E628DA">
      <w:pPr>
        <w:shd w:val="clear" w:color="auto" w:fill="FFFFFF"/>
        <w:ind w:firstLine="709"/>
        <w:contextualSpacing/>
        <w:jc w:val="both"/>
      </w:pPr>
      <w:hyperlink r:id="rId20" w:tooltip="Архитектура данных (страница отсутствует)" w:history="1">
        <w:r w:rsidRPr="00753A30">
          <w:rPr>
            <w:rStyle w:val="Hyperlink"/>
            <w:color w:val="auto"/>
            <w:u w:val="none"/>
          </w:rPr>
          <w:t>Архитектура</w:t>
        </w:r>
        <w:r>
          <w:rPr>
            <w:rStyle w:val="Hyperlink"/>
            <w:color w:val="auto"/>
            <w:u w:val="none"/>
          </w:rPr>
          <w:t xml:space="preserve"> </w:t>
        </w:r>
        <w:r w:rsidRPr="00753A30">
          <w:rPr>
            <w:rStyle w:val="Hyperlink"/>
            <w:color w:val="auto"/>
            <w:u w:val="none"/>
          </w:rPr>
          <w:t>данных</w:t>
        </w:r>
      </w:hyperlink>
      <w:r>
        <w:rPr>
          <w:rStyle w:val="apple-converted-space"/>
        </w:rPr>
        <w:t xml:space="preserve"> </w:t>
      </w:r>
      <w:r w:rsidRPr="00753A30">
        <w:t>—</w:t>
      </w:r>
      <w:r>
        <w:t xml:space="preserve"> </w:t>
      </w:r>
      <w:r w:rsidRPr="00753A30">
        <w:t>способы</w:t>
      </w:r>
      <w:r>
        <w:t xml:space="preserve"> </w:t>
      </w:r>
      <w:r w:rsidRPr="00753A30">
        <w:t>взаимодействия</w:t>
      </w:r>
      <w:r>
        <w:t xml:space="preserve"> </w:t>
      </w:r>
      <w:r w:rsidRPr="00753A30">
        <w:t>систем</w:t>
      </w:r>
      <w:r>
        <w:t xml:space="preserve"> </w:t>
      </w:r>
      <w:r w:rsidRPr="00753A30">
        <w:t>и</w:t>
      </w:r>
      <w:r>
        <w:t xml:space="preserve"> </w:t>
      </w:r>
      <w:r w:rsidRPr="00753A30">
        <w:t>хранения</w:t>
      </w:r>
      <w:r>
        <w:t xml:space="preserve"> </w:t>
      </w:r>
      <w:r w:rsidRPr="00753A30">
        <w:t>данных.</w:t>
      </w:r>
    </w:p>
    <w:p w:rsidR="00924DEC" w:rsidRDefault="00924DEC" w:rsidP="00E628DA">
      <w:pPr>
        <w:ind w:firstLine="709"/>
        <w:contextualSpacing/>
        <w:jc w:val="both"/>
      </w:pPr>
      <w:r>
        <w:t xml:space="preserve">Целью разработки моделей информации и моделей данных является создание графических представлений потребностей организации и отдельных бизнес-процессов в информации. Эти представления выступают основой для реорганизации бизнес-процессов и конструирования новых прикладных систем, спецификации взаимодействий и информационного обмена между организацией и ее контрагентами </w:t>
      </w:r>
      <w:r w:rsidRPr="009313D7">
        <w:t>[13]</w:t>
      </w:r>
      <w:r>
        <w:t>. На рисунке 9 представлена модель архитектуры информации подпроцесса А1.1.1 Встреча и рассадка клиентов.</w:t>
      </w:r>
    </w:p>
    <w:p w:rsidR="00924DEC" w:rsidRDefault="00924DEC" w:rsidP="00485AB7">
      <w:pPr>
        <w:spacing w:line="240" w:lineRule="auto"/>
        <w:ind w:firstLine="709"/>
        <w:jc w:val="both"/>
      </w:pPr>
    </w:p>
    <w:p w:rsidR="00924DEC" w:rsidRDefault="00924DEC" w:rsidP="009D37F6">
      <w:pPr>
        <w:jc w:val="center"/>
      </w:pPr>
      <w:r w:rsidRPr="00DB610A">
        <w:rPr>
          <w:noProof/>
        </w:rPr>
        <w:pict>
          <v:shape id="Рисунок 9" o:spid="_x0000_i1032" type="#_x0000_t75" style="width:444.6pt;height:299.4pt;visibility:visible">
            <v:imagedata r:id="rId21" o:title="" cropright="19761f"/>
          </v:shape>
        </w:pict>
      </w:r>
      <w:r w:rsidRPr="00884F0E">
        <w:t>Рисунок</w:t>
      </w:r>
      <w:r>
        <w:t xml:space="preserve"> 9 </w:t>
      </w:r>
      <w:r w:rsidRPr="00884F0E">
        <w:t>–</w:t>
      </w:r>
      <w:r>
        <w:t xml:space="preserve"> </w:t>
      </w:r>
      <w:r w:rsidRPr="00884F0E">
        <w:t>Диаграмма</w:t>
      </w:r>
      <w:r>
        <w:t xml:space="preserve"> </w:t>
      </w:r>
      <w:r w:rsidRPr="00884F0E">
        <w:t>потоков</w:t>
      </w:r>
      <w:r>
        <w:t xml:space="preserve"> </w:t>
      </w:r>
      <w:r w:rsidRPr="00884F0E">
        <w:t>данных</w:t>
      </w:r>
      <w:r>
        <w:t xml:space="preserve"> </w:t>
      </w:r>
      <w:r w:rsidRPr="00884F0E">
        <w:t>подпроцесса</w:t>
      </w:r>
      <w:r>
        <w:t xml:space="preserve"> </w:t>
      </w:r>
      <w:r w:rsidRPr="00884F0E">
        <w:t>А1.1.1</w:t>
      </w:r>
      <w:r>
        <w:t xml:space="preserve"> </w:t>
      </w:r>
      <w:r w:rsidRPr="00884F0E">
        <w:t>Встреча</w:t>
      </w:r>
      <w:r>
        <w:t xml:space="preserve"> </w:t>
      </w:r>
      <w:r w:rsidRPr="00884F0E">
        <w:t>и</w:t>
      </w:r>
      <w:r>
        <w:t xml:space="preserve"> </w:t>
      </w:r>
      <w:r w:rsidRPr="00884F0E">
        <w:t>рассадка</w:t>
      </w:r>
      <w:r>
        <w:t xml:space="preserve"> </w:t>
      </w:r>
      <w:r w:rsidRPr="00884F0E">
        <w:t>клиентов</w:t>
      </w:r>
    </w:p>
    <w:p w:rsidR="00924DEC" w:rsidRDefault="00924DEC" w:rsidP="00485AB7">
      <w:pPr>
        <w:ind w:firstLine="709"/>
        <w:contextualSpacing/>
        <w:jc w:val="both"/>
      </w:pPr>
      <w:r w:rsidRPr="00DB540D">
        <w:t>Система</w:t>
      </w:r>
      <w:r>
        <w:t xml:space="preserve"> </w:t>
      </w:r>
      <w:r w:rsidRPr="00DB540D">
        <w:t>«Ресторатор»</w:t>
      </w:r>
      <w:r>
        <w:t xml:space="preserve"> </w:t>
      </w:r>
      <w:r w:rsidRPr="00DB540D">
        <w:t>предоставляет</w:t>
      </w:r>
      <w:r>
        <w:t xml:space="preserve"> </w:t>
      </w:r>
      <w:r w:rsidRPr="00DB540D">
        <w:t>возможность</w:t>
      </w:r>
      <w:r>
        <w:t xml:space="preserve"> </w:t>
      </w:r>
      <w:r w:rsidRPr="00DB540D">
        <w:t>оперативного</w:t>
      </w:r>
      <w:r>
        <w:t xml:space="preserve"> </w:t>
      </w:r>
      <w:r w:rsidRPr="00DB540D">
        <w:t>отслеживания</w:t>
      </w:r>
      <w:r>
        <w:t xml:space="preserve"> </w:t>
      </w:r>
      <w:r w:rsidRPr="00DB540D">
        <w:t>информации</w:t>
      </w:r>
      <w:r>
        <w:t xml:space="preserve"> </w:t>
      </w:r>
      <w:r w:rsidRPr="00DB540D">
        <w:t>о</w:t>
      </w:r>
      <w:r>
        <w:t xml:space="preserve"> </w:t>
      </w:r>
      <w:r w:rsidRPr="00DB540D">
        <w:t>наличии</w:t>
      </w:r>
      <w:r>
        <w:t xml:space="preserve"> </w:t>
      </w:r>
      <w:r w:rsidRPr="00DB540D">
        <w:t>свободных</w:t>
      </w:r>
      <w:r>
        <w:t xml:space="preserve"> </w:t>
      </w:r>
      <w:r w:rsidRPr="00DB540D">
        <w:t>столиков.</w:t>
      </w:r>
      <w:r>
        <w:t xml:space="preserve"> </w:t>
      </w:r>
      <w:r w:rsidRPr="00DB540D">
        <w:t>Данная</w:t>
      </w:r>
      <w:r>
        <w:t xml:space="preserve"> </w:t>
      </w:r>
      <w:r w:rsidRPr="00DB540D">
        <w:t>информация</w:t>
      </w:r>
      <w:r>
        <w:t xml:space="preserve"> </w:t>
      </w:r>
      <w:r w:rsidRPr="00DB540D">
        <w:t>используется</w:t>
      </w:r>
      <w:r>
        <w:t xml:space="preserve"> </w:t>
      </w:r>
      <w:r w:rsidRPr="00DB540D">
        <w:t>при</w:t>
      </w:r>
      <w:r>
        <w:t xml:space="preserve"> </w:t>
      </w:r>
      <w:r w:rsidRPr="00DB540D">
        <w:t>рассадке</w:t>
      </w:r>
      <w:r>
        <w:t xml:space="preserve"> </w:t>
      </w:r>
      <w:r w:rsidRPr="00DB540D">
        <w:t>клиентов.</w:t>
      </w:r>
      <w:r>
        <w:t xml:space="preserve"> </w:t>
      </w:r>
      <w:r w:rsidRPr="00DB540D">
        <w:t>Затем,</w:t>
      </w:r>
      <w:r>
        <w:t xml:space="preserve"> </w:t>
      </w:r>
      <w:r w:rsidRPr="00DB540D">
        <w:t>после</w:t>
      </w:r>
      <w:r>
        <w:t xml:space="preserve"> </w:t>
      </w:r>
      <w:r w:rsidRPr="00DB540D">
        <w:t>рассадки</w:t>
      </w:r>
      <w:r>
        <w:t xml:space="preserve"> </w:t>
      </w:r>
      <w:r w:rsidRPr="00DB540D">
        <w:t>клиенту</w:t>
      </w:r>
      <w:r>
        <w:t xml:space="preserve"> </w:t>
      </w:r>
      <w:r w:rsidRPr="00DB540D">
        <w:t>предоставляется</w:t>
      </w:r>
      <w:r>
        <w:t xml:space="preserve"> </w:t>
      </w:r>
      <w:r w:rsidRPr="00DB540D">
        <w:t>меню.</w:t>
      </w:r>
    </w:p>
    <w:p w:rsidR="00924DEC" w:rsidRPr="00DB540D" w:rsidRDefault="00924DEC" w:rsidP="00485AB7">
      <w:pPr>
        <w:ind w:firstLine="709"/>
        <w:contextualSpacing/>
        <w:jc w:val="both"/>
      </w:pPr>
    </w:p>
    <w:p w:rsidR="00924DEC" w:rsidRDefault="00924DEC" w:rsidP="00485AB7">
      <w:pPr>
        <w:jc w:val="center"/>
      </w:pPr>
      <w:r w:rsidRPr="00DB610A">
        <w:rPr>
          <w:noProof/>
        </w:rPr>
        <w:pict>
          <v:shape id="Рисунок 10" o:spid="_x0000_i1033" type="#_x0000_t75" style="width:444pt;height:354pt;visibility:visible">
            <v:imagedata r:id="rId22" o:title="" cropright="19867f"/>
          </v:shape>
        </w:pict>
      </w:r>
    </w:p>
    <w:p w:rsidR="00924DEC" w:rsidRDefault="00924DEC" w:rsidP="00485AB7">
      <w:pPr>
        <w:ind w:firstLine="709"/>
        <w:jc w:val="center"/>
      </w:pPr>
      <w:r>
        <w:t>Рисунок 10</w:t>
      </w:r>
      <w:r w:rsidRPr="00FB3AF0">
        <w:t>–</w:t>
      </w:r>
      <w:r>
        <w:t xml:space="preserve"> </w:t>
      </w:r>
      <w:r w:rsidRPr="00FB3AF0">
        <w:t>Диаграмма</w:t>
      </w:r>
      <w:r>
        <w:t xml:space="preserve"> </w:t>
      </w:r>
      <w:r w:rsidRPr="00FB3AF0">
        <w:t>потоков</w:t>
      </w:r>
      <w:r>
        <w:t xml:space="preserve"> </w:t>
      </w:r>
      <w:r w:rsidRPr="00FB3AF0">
        <w:t>данных</w:t>
      </w:r>
      <w:r>
        <w:t xml:space="preserve"> </w:t>
      </w:r>
      <w:r w:rsidRPr="00FB3AF0">
        <w:t>подпроцесса</w:t>
      </w:r>
      <w:r>
        <w:t xml:space="preserve"> </w:t>
      </w:r>
      <w:r w:rsidRPr="00FB3AF0">
        <w:t>А1.1.2</w:t>
      </w:r>
      <w:r>
        <w:t xml:space="preserve"> </w:t>
      </w:r>
      <w:r w:rsidRPr="00FB3AF0">
        <w:t>Принятие</w:t>
      </w:r>
      <w:r>
        <w:t xml:space="preserve"> </w:t>
      </w:r>
      <w:r w:rsidRPr="00FB3AF0">
        <w:t>заказа</w:t>
      </w:r>
    </w:p>
    <w:p w:rsidR="00924DEC" w:rsidRDefault="00924DEC" w:rsidP="00485AB7">
      <w:pPr>
        <w:ind w:firstLine="709"/>
        <w:jc w:val="center"/>
      </w:pPr>
    </w:p>
    <w:p w:rsidR="00924DEC" w:rsidRDefault="00924DEC" w:rsidP="00485AB7">
      <w:pPr>
        <w:ind w:firstLine="709"/>
        <w:contextualSpacing/>
        <w:jc w:val="both"/>
      </w:pPr>
      <w:r>
        <w:t>На рисунке 10 представлена диаграмма потоков данных подпроцесса А1.1.2 Принятие заказа. После консультации клиента, происходит формирование заказа, после чего он фиксируется в системе «Ресторатор».</w:t>
      </w:r>
    </w:p>
    <w:p w:rsidR="00924DEC" w:rsidRDefault="00924DEC" w:rsidP="00753A30">
      <w:pPr>
        <w:ind w:firstLine="709"/>
        <w:jc w:val="both"/>
      </w:pPr>
      <w:r>
        <w:t xml:space="preserve">На рисунке 11 представлена диаграмма потоков данных подпроцесса А1.1.3 Подача блюд и напитков. </w:t>
      </w:r>
    </w:p>
    <w:p w:rsidR="00924DEC" w:rsidRDefault="00924DEC" w:rsidP="00485AB7">
      <w:pPr>
        <w:jc w:val="center"/>
      </w:pPr>
      <w:r w:rsidRPr="00DB610A">
        <w:rPr>
          <w:noProof/>
        </w:rPr>
        <w:pict>
          <v:shape id="Рисунок 11" o:spid="_x0000_i1034" type="#_x0000_t75" style="width:459.6pt;height:358.2pt;visibility:visible">
            <v:imagedata r:id="rId23" o:title="" cropright="19867f"/>
          </v:shape>
        </w:pict>
      </w:r>
    </w:p>
    <w:p w:rsidR="00924DEC" w:rsidRPr="00E07856" w:rsidRDefault="00924DEC" w:rsidP="00485AB7">
      <w:pPr>
        <w:ind w:firstLine="709"/>
        <w:jc w:val="center"/>
      </w:pPr>
      <w:r w:rsidRPr="00E07856">
        <w:t>Рисунок</w:t>
      </w:r>
      <w:r>
        <w:t xml:space="preserve"> </w:t>
      </w:r>
      <w:r w:rsidRPr="00E07856">
        <w:t>1</w:t>
      </w:r>
      <w:r>
        <w:t xml:space="preserve">1 </w:t>
      </w:r>
      <w:r w:rsidRPr="00E07856">
        <w:t>–</w:t>
      </w:r>
      <w:r>
        <w:t xml:space="preserve"> </w:t>
      </w:r>
      <w:r w:rsidRPr="00E07856">
        <w:t>Диаграмма</w:t>
      </w:r>
      <w:r>
        <w:t xml:space="preserve"> </w:t>
      </w:r>
      <w:r w:rsidRPr="00E07856">
        <w:t>потоков</w:t>
      </w:r>
      <w:r>
        <w:t xml:space="preserve"> </w:t>
      </w:r>
      <w:r w:rsidRPr="00E07856">
        <w:t>данных</w:t>
      </w:r>
      <w:r>
        <w:t xml:space="preserve"> </w:t>
      </w:r>
      <w:r w:rsidRPr="00E07856">
        <w:t>подпроцесса</w:t>
      </w:r>
      <w:r>
        <w:t xml:space="preserve"> </w:t>
      </w:r>
      <w:r w:rsidRPr="00E07856">
        <w:t>А1.1.3</w:t>
      </w:r>
      <w:r>
        <w:t xml:space="preserve"> </w:t>
      </w:r>
      <w:r w:rsidRPr="00E07856">
        <w:t>Подача</w:t>
      </w:r>
      <w:r>
        <w:t xml:space="preserve"> </w:t>
      </w:r>
      <w:r w:rsidRPr="00E07856">
        <w:t>блюд</w:t>
      </w:r>
      <w:r>
        <w:t xml:space="preserve"> </w:t>
      </w:r>
      <w:r w:rsidRPr="00E07856">
        <w:t>и</w:t>
      </w:r>
      <w:r>
        <w:t xml:space="preserve"> </w:t>
      </w:r>
      <w:r w:rsidRPr="00E07856">
        <w:t>напитков</w:t>
      </w:r>
    </w:p>
    <w:p w:rsidR="00924DEC" w:rsidRPr="009D37F6" w:rsidRDefault="00924DEC" w:rsidP="00485AB7">
      <w:pPr>
        <w:ind w:firstLine="709"/>
        <w:jc w:val="center"/>
      </w:pPr>
    </w:p>
    <w:p w:rsidR="00924DEC" w:rsidRDefault="00924DEC" w:rsidP="009D37F6">
      <w:pPr>
        <w:ind w:firstLine="709"/>
        <w:jc w:val="both"/>
      </w:pPr>
      <w:r>
        <w:t>Согласно диаграмме (Рисунок 11), заказ из системы «Ресторатор» направляется в бар и кухню, где осуществляется приготовление напитков и блюд соответственно, затем официант, получив информации о готовности заказа, осуществляет подачу блюд и напитков клиенту.</w:t>
      </w:r>
    </w:p>
    <w:p w:rsidR="00924DEC" w:rsidRPr="00E07856" w:rsidRDefault="00924DEC" w:rsidP="00485AB7">
      <w:pPr>
        <w:ind w:firstLine="709"/>
        <w:jc w:val="both"/>
      </w:pPr>
      <w:r w:rsidRPr="00E07856">
        <w:t>На</w:t>
      </w:r>
      <w:r>
        <w:t xml:space="preserve"> </w:t>
      </w:r>
      <w:r w:rsidRPr="00E07856">
        <w:t>рисунке</w:t>
      </w:r>
      <w:r>
        <w:t xml:space="preserve"> </w:t>
      </w:r>
      <w:r w:rsidRPr="00E07856">
        <w:t>1</w:t>
      </w:r>
      <w:r>
        <w:t xml:space="preserve">2 </w:t>
      </w:r>
      <w:r w:rsidRPr="00E07856">
        <w:t>представлена</w:t>
      </w:r>
      <w:r>
        <w:t xml:space="preserve"> </w:t>
      </w:r>
      <w:r w:rsidRPr="00E07856">
        <w:t>диаграмма</w:t>
      </w:r>
      <w:r>
        <w:t xml:space="preserve"> </w:t>
      </w:r>
      <w:r w:rsidRPr="00E07856">
        <w:t>в</w:t>
      </w:r>
      <w:r>
        <w:t xml:space="preserve"> </w:t>
      </w:r>
      <w:r w:rsidRPr="00E07856">
        <w:t>нотации</w:t>
      </w:r>
      <w:r>
        <w:t xml:space="preserve"> </w:t>
      </w:r>
      <w:r w:rsidRPr="00E07856">
        <w:rPr>
          <w:lang w:val="en-US"/>
        </w:rPr>
        <w:t>DFD</w:t>
      </w:r>
      <w:r>
        <w:t xml:space="preserve"> </w:t>
      </w:r>
      <w:r w:rsidRPr="00E07856">
        <w:t>подпроцесса</w:t>
      </w:r>
      <w:r>
        <w:t xml:space="preserve"> </w:t>
      </w:r>
      <w:r w:rsidRPr="00E07856">
        <w:t>А1.1.4</w:t>
      </w:r>
      <w:r>
        <w:t xml:space="preserve"> </w:t>
      </w:r>
      <w:r w:rsidRPr="00E07856">
        <w:t>Предоставление</w:t>
      </w:r>
      <w:r>
        <w:t xml:space="preserve"> </w:t>
      </w:r>
      <w:r w:rsidRPr="00E07856">
        <w:t>счета</w:t>
      </w:r>
      <w:r>
        <w:t xml:space="preserve"> </w:t>
      </w:r>
      <w:r w:rsidRPr="00E07856">
        <w:t>клиенту.</w:t>
      </w:r>
      <w:r>
        <w:t xml:space="preserve"> </w:t>
      </w:r>
      <w:r w:rsidRPr="00E07856">
        <w:t>Согласно</w:t>
      </w:r>
      <w:r>
        <w:t xml:space="preserve"> </w:t>
      </w:r>
      <w:r w:rsidRPr="00E07856">
        <w:t>диаграмме,</w:t>
      </w:r>
      <w:r>
        <w:t xml:space="preserve"> </w:t>
      </w:r>
      <w:r w:rsidRPr="00E07856">
        <w:t>калькуляция</w:t>
      </w:r>
      <w:r>
        <w:t xml:space="preserve"> </w:t>
      </w:r>
      <w:r w:rsidRPr="00E07856">
        <w:t>счета</w:t>
      </w:r>
      <w:r>
        <w:t xml:space="preserve"> </w:t>
      </w:r>
      <w:r w:rsidRPr="00E07856">
        <w:t>происходит</w:t>
      </w:r>
      <w:r>
        <w:t xml:space="preserve"> </w:t>
      </w:r>
      <w:r w:rsidRPr="00E07856">
        <w:t>по</w:t>
      </w:r>
      <w:r>
        <w:t xml:space="preserve"> </w:t>
      </w:r>
      <w:r w:rsidRPr="00E07856">
        <w:t>желанию</w:t>
      </w:r>
      <w:r>
        <w:t xml:space="preserve"> </w:t>
      </w:r>
      <w:r w:rsidRPr="00E07856">
        <w:t>клиента</w:t>
      </w:r>
      <w:r>
        <w:t xml:space="preserve"> </w:t>
      </w:r>
      <w:r w:rsidRPr="00E07856">
        <w:t>в</w:t>
      </w:r>
      <w:r>
        <w:t xml:space="preserve"> </w:t>
      </w:r>
      <w:r w:rsidRPr="00E07856">
        <w:t>системе</w:t>
      </w:r>
      <w:r>
        <w:t xml:space="preserve"> </w:t>
      </w:r>
      <w:r w:rsidRPr="00E07856">
        <w:t>«Ресторатор»,</w:t>
      </w:r>
      <w:r>
        <w:t xml:space="preserve"> </w:t>
      </w:r>
      <w:r w:rsidRPr="00E07856">
        <w:t>после</w:t>
      </w:r>
      <w:r>
        <w:t xml:space="preserve"> </w:t>
      </w:r>
      <w:r w:rsidRPr="00E07856">
        <w:t>чего</w:t>
      </w:r>
      <w:r>
        <w:t xml:space="preserve"> </w:t>
      </w:r>
      <w:r w:rsidRPr="00E07856">
        <w:t>распечатанный</w:t>
      </w:r>
      <w:r>
        <w:t xml:space="preserve"> </w:t>
      </w:r>
      <w:r w:rsidRPr="00E07856">
        <w:t>чек</w:t>
      </w:r>
      <w:r>
        <w:t xml:space="preserve"> </w:t>
      </w:r>
      <w:r w:rsidRPr="00E07856">
        <w:t>официант</w:t>
      </w:r>
      <w:r>
        <w:t xml:space="preserve"> </w:t>
      </w:r>
      <w:r w:rsidRPr="00E07856">
        <w:t>предоставляет</w:t>
      </w:r>
      <w:r>
        <w:t xml:space="preserve"> </w:t>
      </w:r>
      <w:r w:rsidRPr="00E07856">
        <w:t>клиенту.</w:t>
      </w:r>
      <w:r>
        <w:t xml:space="preserve"> </w:t>
      </w:r>
      <w:r w:rsidRPr="00E07856">
        <w:t>Далее</w:t>
      </w:r>
      <w:r>
        <w:t xml:space="preserve"> </w:t>
      </w:r>
      <w:r w:rsidRPr="00E07856">
        <w:t>информация</w:t>
      </w:r>
      <w:r>
        <w:t xml:space="preserve"> </w:t>
      </w:r>
      <w:r w:rsidRPr="00E07856">
        <w:t>об</w:t>
      </w:r>
      <w:r>
        <w:t xml:space="preserve"> </w:t>
      </w:r>
      <w:r w:rsidRPr="00E07856">
        <w:t>оплате</w:t>
      </w:r>
      <w:r>
        <w:t xml:space="preserve"> </w:t>
      </w:r>
      <w:r w:rsidRPr="00E07856">
        <w:t>поступает</w:t>
      </w:r>
      <w:r>
        <w:t xml:space="preserve"> </w:t>
      </w:r>
      <w:r w:rsidRPr="00E07856">
        <w:t>обратно</w:t>
      </w:r>
      <w:r>
        <w:t xml:space="preserve"> </w:t>
      </w:r>
      <w:r w:rsidRPr="00E07856">
        <w:t>в</w:t>
      </w:r>
      <w:r>
        <w:t xml:space="preserve"> </w:t>
      </w:r>
      <w:r w:rsidRPr="00E07856">
        <w:t>систему</w:t>
      </w:r>
      <w:r>
        <w:t xml:space="preserve"> </w:t>
      </w:r>
      <w:r w:rsidRPr="00E07856">
        <w:t>«Ресторатор»,</w:t>
      </w:r>
      <w:r>
        <w:t xml:space="preserve"> </w:t>
      </w:r>
      <w:r w:rsidRPr="00E07856">
        <w:t>а</w:t>
      </w:r>
      <w:r>
        <w:t xml:space="preserve"> </w:t>
      </w:r>
      <w:r w:rsidRPr="00E07856">
        <w:t>деньги</w:t>
      </w:r>
      <w:r>
        <w:t xml:space="preserve"> </w:t>
      </w:r>
      <w:r w:rsidRPr="00E07856">
        <w:t>в</w:t>
      </w:r>
      <w:r>
        <w:t xml:space="preserve"> </w:t>
      </w:r>
      <w:r w:rsidRPr="00E07856">
        <w:t>кассу.</w:t>
      </w:r>
    </w:p>
    <w:p w:rsidR="00924DEC" w:rsidRPr="00E07856" w:rsidRDefault="00924DEC" w:rsidP="009D37F6">
      <w:pPr>
        <w:ind w:firstLine="709"/>
        <w:contextualSpacing/>
        <w:jc w:val="both"/>
        <w:rPr>
          <w:shd w:val="clear" w:color="auto" w:fill="FFFFFF"/>
        </w:rPr>
      </w:pPr>
      <w:r w:rsidRPr="00E07856">
        <w:t>Одной</w:t>
      </w:r>
      <w:r>
        <w:t xml:space="preserve"> </w:t>
      </w:r>
      <w:r w:rsidRPr="00E07856">
        <w:t>составляющих</w:t>
      </w:r>
      <w:r>
        <w:t xml:space="preserve"> </w:t>
      </w:r>
      <w:r w:rsidRPr="00E07856">
        <w:t>моделирования</w:t>
      </w:r>
      <w:r>
        <w:t xml:space="preserve"> </w:t>
      </w:r>
      <w:r w:rsidRPr="00E07856">
        <w:t>архитектуры</w:t>
      </w:r>
      <w:r>
        <w:t xml:space="preserve"> </w:t>
      </w:r>
      <w:r w:rsidRPr="00E07856">
        <w:t>данных</w:t>
      </w:r>
      <w:r>
        <w:t xml:space="preserve"> </w:t>
      </w:r>
      <w:r w:rsidRPr="00E07856">
        <w:t>является</w:t>
      </w:r>
      <w:r>
        <w:t xml:space="preserve"> </w:t>
      </w:r>
      <w:r w:rsidRPr="00E07856">
        <w:t>разработка</w:t>
      </w:r>
      <w:r>
        <w:t xml:space="preserve"> </w:t>
      </w:r>
      <w:r w:rsidRPr="00E07856">
        <w:t>диаграммы</w:t>
      </w:r>
      <w:r>
        <w:t xml:space="preserve"> </w:t>
      </w:r>
      <w:r w:rsidRPr="00E07856">
        <w:t>классов</w:t>
      </w:r>
      <w:r>
        <w:t xml:space="preserve"> </w:t>
      </w:r>
      <w:r w:rsidRPr="00E07856">
        <w:t>данных.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Она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является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одной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из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форм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статического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описания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системы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с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точки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зрения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ее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проектирования,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показывая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ее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структуру.</w:t>
      </w:r>
      <w:r>
        <w:rPr>
          <w:shd w:val="clear" w:color="auto" w:fill="FFFFFF"/>
        </w:rPr>
        <w:t xml:space="preserve"> </w:t>
      </w:r>
    </w:p>
    <w:p w:rsidR="00924DEC" w:rsidRPr="009D37F6" w:rsidRDefault="00924DEC" w:rsidP="009D37F6">
      <w:pPr>
        <w:ind w:firstLine="709"/>
        <w:contextualSpacing/>
        <w:jc w:val="both"/>
      </w:pPr>
    </w:p>
    <w:p w:rsidR="00924DEC" w:rsidRDefault="00924DEC" w:rsidP="009D37F6">
      <w:pPr>
        <w:contextualSpacing/>
        <w:jc w:val="center"/>
      </w:pPr>
      <w:r w:rsidRPr="00DB610A">
        <w:rPr>
          <w:noProof/>
        </w:rPr>
        <w:pict>
          <v:shape id="_x0000_i1035" type="#_x0000_t75" style="width:464.4pt;height:358.2pt;visibility:visible">
            <v:imagedata r:id="rId24" o:title="" cropright="16445f"/>
          </v:shape>
        </w:pict>
      </w:r>
    </w:p>
    <w:p w:rsidR="00924DEC" w:rsidRDefault="00924DEC" w:rsidP="009D37F6">
      <w:pPr>
        <w:ind w:firstLine="709"/>
        <w:contextualSpacing/>
        <w:jc w:val="center"/>
      </w:pPr>
      <w:r w:rsidRPr="009D37F6">
        <w:t>Рисунок</w:t>
      </w:r>
      <w:r>
        <w:t xml:space="preserve">  </w:t>
      </w:r>
      <w:r w:rsidRPr="009D37F6">
        <w:t>1</w:t>
      </w:r>
      <w:r>
        <w:t xml:space="preserve">2 </w:t>
      </w:r>
      <w:r w:rsidRPr="009D37F6">
        <w:t>–</w:t>
      </w:r>
      <w:r>
        <w:t xml:space="preserve"> </w:t>
      </w:r>
      <w:r w:rsidRPr="009D37F6">
        <w:t>Диаграмма</w:t>
      </w:r>
      <w:r>
        <w:t xml:space="preserve"> </w:t>
      </w:r>
      <w:r w:rsidRPr="009D37F6">
        <w:t>потоков</w:t>
      </w:r>
      <w:r>
        <w:t xml:space="preserve"> </w:t>
      </w:r>
      <w:r w:rsidRPr="009D37F6">
        <w:t>данных</w:t>
      </w:r>
      <w:r>
        <w:t xml:space="preserve"> </w:t>
      </w:r>
      <w:r w:rsidRPr="009D37F6">
        <w:t>подпроцесса</w:t>
      </w:r>
      <w:r>
        <w:t xml:space="preserve"> </w:t>
      </w:r>
      <w:r w:rsidRPr="009D37F6">
        <w:t>А1.1.4</w:t>
      </w:r>
      <w:r>
        <w:t xml:space="preserve"> </w:t>
      </w:r>
      <w:r w:rsidRPr="009D37F6">
        <w:t>Предоставление</w:t>
      </w:r>
      <w:r>
        <w:t xml:space="preserve"> </w:t>
      </w:r>
      <w:r w:rsidRPr="009D37F6">
        <w:t>счета</w:t>
      </w:r>
      <w:r>
        <w:t xml:space="preserve"> </w:t>
      </w:r>
      <w:r w:rsidRPr="009D37F6">
        <w:t>клиенту</w:t>
      </w:r>
    </w:p>
    <w:p w:rsidR="00924DEC" w:rsidRDefault="00924DEC" w:rsidP="009D37F6">
      <w:pPr>
        <w:ind w:firstLine="709"/>
        <w:contextualSpacing/>
        <w:jc w:val="center"/>
      </w:pPr>
    </w:p>
    <w:p w:rsidR="00924DEC" w:rsidRDefault="00924DEC" w:rsidP="009D37F6">
      <w:pPr>
        <w:ind w:firstLine="709"/>
        <w:contextualSpacing/>
        <w:jc w:val="both"/>
        <w:rPr>
          <w:shd w:val="clear" w:color="auto" w:fill="FFFFFF"/>
        </w:rPr>
      </w:pPr>
      <w:r w:rsidRPr="00E07856">
        <w:rPr>
          <w:shd w:val="clear" w:color="auto" w:fill="FFFFFF"/>
        </w:rPr>
        <w:t>Диаграмма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классов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не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отображает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динамическое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поведение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объектов,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изображенных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на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ней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классов.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На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диаграммах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классов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показываются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классы,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интерфейсы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и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отношения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между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ними.</w:t>
      </w:r>
      <w:r>
        <w:rPr>
          <w:shd w:val="clear" w:color="auto" w:fill="FFFFFF"/>
        </w:rPr>
        <w:t xml:space="preserve"> </w:t>
      </w:r>
    </w:p>
    <w:p w:rsidR="00924DEC" w:rsidRDefault="00924DEC" w:rsidP="00485AB7">
      <w:pPr>
        <w:ind w:firstLine="709"/>
        <w:contextualSpacing/>
        <w:jc w:val="both"/>
        <w:rPr>
          <w:shd w:val="clear" w:color="auto" w:fill="FFFFFF"/>
        </w:rPr>
      </w:pPr>
      <w:r w:rsidRPr="00E07856">
        <w:rPr>
          <w:shd w:val="clear" w:color="auto" w:fill="FFFFFF"/>
        </w:rPr>
        <w:t>Диаграмма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классов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для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бизнес-процесса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«Обслуживание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клиентов»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представлена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на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рисунке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1</w:t>
      </w:r>
      <w:r>
        <w:rPr>
          <w:shd w:val="clear" w:color="auto" w:fill="FFFFFF"/>
        </w:rPr>
        <w:t>3</w:t>
      </w:r>
      <w:r w:rsidRPr="00E07856">
        <w:rPr>
          <w:shd w:val="clear" w:color="auto" w:fill="FFFFFF"/>
        </w:rPr>
        <w:t>.</w:t>
      </w:r>
      <w:r>
        <w:rPr>
          <w:shd w:val="clear" w:color="auto" w:fill="FFFFFF"/>
        </w:rPr>
        <w:t xml:space="preserve"> </w:t>
      </w:r>
    </w:p>
    <w:p w:rsidR="00924DEC" w:rsidRDefault="00924DEC" w:rsidP="00485AB7">
      <w:pPr>
        <w:ind w:firstLine="709"/>
        <w:contextualSpacing/>
        <w:jc w:val="both"/>
        <w:rPr>
          <w:shd w:val="clear" w:color="auto" w:fill="FFFFFF"/>
        </w:rPr>
      </w:pPr>
      <w:r w:rsidRPr="00E07856">
        <w:rPr>
          <w:shd w:val="clear" w:color="auto" w:fill="FFFFFF"/>
        </w:rPr>
        <w:t>Разработка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системной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архитектуры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включает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в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себя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такой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важный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этап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как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формирование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портфеля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приложений</w:t>
      </w:r>
      <w:r>
        <w:rPr>
          <w:shd w:val="clear" w:color="auto" w:fill="FFFFFF"/>
        </w:rPr>
        <w:t xml:space="preserve"> </w:t>
      </w:r>
      <w:r w:rsidRPr="00E07856">
        <w:rPr>
          <w:shd w:val="clear" w:color="auto" w:fill="FFFFFF"/>
        </w:rPr>
        <w:t>[14].</w:t>
      </w:r>
    </w:p>
    <w:p w:rsidR="00924DEC" w:rsidRDefault="00924DEC" w:rsidP="00485AB7">
      <w:pPr>
        <w:ind w:firstLine="709"/>
        <w:contextualSpacing/>
        <w:jc w:val="both"/>
        <w:rPr>
          <w:color w:val="242424"/>
          <w:shd w:val="clear" w:color="auto" w:fill="FFFFFF"/>
        </w:rPr>
      </w:pPr>
      <w:r>
        <w:rPr>
          <w:color w:val="000000"/>
        </w:rPr>
        <w:t>.</w:t>
      </w:r>
    </w:p>
    <w:p w:rsidR="00924DEC" w:rsidRDefault="00924DEC" w:rsidP="00485AB7">
      <w:pPr>
        <w:ind w:firstLine="709"/>
        <w:contextualSpacing/>
        <w:jc w:val="both"/>
        <w:rPr>
          <w:color w:val="242424"/>
          <w:shd w:val="clear" w:color="auto" w:fill="FFFFFF"/>
        </w:rPr>
        <w:sectPr w:rsidR="00924DEC" w:rsidSect="00220D3F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924DEC" w:rsidRDefault="00924DEC" w:rsidP="00485AB7">
      <w:pPr>
        <w:contextualSpacing/>
        <w:jc w:val="both"/>
        <w:rPr>
          <w:color w:val="242424"/>
          <w:shd w:val="clear" w:color="auto" w:fill="FFFFFF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646" o:spid="_x0000_s1131" type="#_x0000_t202" style="position:absolute;left:0;text-align:left;margin-left:547.1pt;margin-top:156.35pt;width:18.75pt;height:13.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" stroked="f">
            <v:textbox>
              <w:txbxContent>
                <w:p w:rsidR="00924DEC" w:rsidRPr="00036F88" w:rsidRDefault="00924DEC" w:rsidP="00036F8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*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45" o:spid="_x0000_s1132" type="#_x0000_t202" style="position:absolute;left:0;text-align:left;margin-left:510.35pt;margin-top:130.85pt;width:59.25pt;height:25.5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" filled="f" stroked="f">
            <v:textbox>
              <w:txbxContent>
                <w:p w:rsidR="00924DEC" w:rsidRPr="00036F88" w:rsidRDefault="00924DEC" w:rsidP="00036F8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Персонал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44" o:spid="_x0000_s1133" type="#_x0000_t202" style="position:absolute;left:0;text-align:left;margin-left:159.35pt;margin-top:137.6pt;width:23.25pt;height:13.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" filled="f" stroked="f">
            <v:textbox>
              <w:txbxContent>
                <w:p w:rsidR="00924DEC" w:rsidRPr="00036F88" w:rsidRDefault="00924DEC" w:rsidP="00036F88">
                  <w:pPr>
                    <w:rPr>
                      <w:sz w:val="20"/>
                    </w:rPr>
                  </w:pPr>
                  <w:r>
                    <w:rPr>
                      <w:sz w:val="20"/>
                    </w:rPr>
                    <w:t>*</w:t>
                  </w:r>
                </w:p>
              </w:txbxContent>
            </v:textbox>
          </v:shape>
        </w:pict>
      </w:r>
      <w:r>
        <w:rPr>
          <w:noProof/>
        </w:rPr>
        <w:pict>
          <v:shape id="Text Box 643" o:spid="_x0000_s1134" type="#_x0000_t202" style="position:absolute;left:0;text-align:left;margin-left:159.35pt;margin-top:146.6pt;width:51.75pt;height:25.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" stroked="f">
            <v:textbox>
              <w:txbxContent>
                <w:p w:rsidR="00924DEC" w:rsidRPr="00036F88" w:rsidRDefault="00924DEC">
                  <w:pPr>
                    <w:rPr>
                      <w:sz w:val="20"/>
                    </w:rPr>
                  </w:pPr>
                  <w:r w:rsidRPr="00036F88">
                    <w:rPr>
                      <w:sz w:val="20"/>
                    </w:rPr>
                    <w:t>Заказ</w:t>
                  </w:r>
                </w:p>
              </w:txbxContent>
            </v:textbox>
          </v:shape>
        </w:pict>
      </w:r>
      <w:r>
        <w:rPr>
          <w:noProof/>
        </w:rPr>
        <w:pict>
          <v:shape id="AutoShape 642" o:spid="_x0000_s1135" type="#_x0000_t32" style="position:absolute;left:0;text-align:left;margin-left:159.35pt;margin-top:151.1pt;width:410.25pt;height:0;flip:x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">
            <v:stroke endarrow="block"/>
          </v:shape>
        </w:pict>
      </w:r>
      <w:r w:rsidRPr="00AF4453">
        <w:rPr>
          <w:noProof/>
          <w:color w:val="242424"/>
          <w:shd w:val="clear" w:color="auto" w:fill="FFFFFF"/>
        </w:rPr>
        <w:pict>
          <v:shape id="_x0000_i1036" type="#_x0000_t75" style="width:726pt;height:421.8pt;visibility:visible">
            <v:imagedata r:id="rId25" o:title=""/>
          </v:shape>
        </w:pict>
      </w:r>
    </w:p>
    <w:p w:rsidR="00924DEC" w:rsidRDefault="00924DEC" w:rsidP="00485AB7">
      <w:pPr>
        <w:ind w:firstLine="709"/>
        <w:contextualSpacing/>
        <w:jc w:val="center"/>
        <w:rPr>
          <w:shd w:val="clear" w:color="auto" w:fill="FFFFFF"/>
        </w:rPr>
        <w:sectPr w:rsidR="00924DEC" w:rsidSect="00220D3F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  <w:r>
        <w:rPr>
          <w:shd w:val="clear" w:color="auto" w:fill="FFFFFF"/>
        </w:rPr>
        <w:t xml:space="preserve">Рисунок 13 </w:t>
      </w:r>
      <w:r w:rsidRPr="004A1D8A">
        <w:rPr>
          <w:shd w:val="clear" w:color="auto" w:fill="FFFFFF"/>
        </w:rPr>
        <w:t>–</w:t>
      </w:r>
      <w:r>
        <w:rPr>
          <w:shd w:val="clear" w:color="auto" w:fill="FFFFFF"/>
        </w:rPr>
        <w:t xml:space="preserve"> </w:t>
      </w:r>
      <w:r w:rsidRPr="004A1D8A">
        <w:rPr>
          <w:shd w:val="clear" w:color="auto" w:fill="FFFFFF"/>
        </w:rPr>
        <w:t>Диаграмма</w:t>
      </w:r>
      <w:r>
        <w:rPr>
          <w:shd w:val="clear" w:color="auto" w:fill="FFFFFF"/>
        </w:rPr>
        <w:t xml:space="preserve"> </w:t>
      </w:r>
      <w:r w:rsidRPr="004A1D8A">
        <w:rPr>
          <w:shd w:val="clear" w:color="auto" w:fill="FFFFFF"/>
        </w:rPr>
        <w:t>классов</w:t>
      </w:r>
      <w:r>
        <w:rPr>
          <w:shd w:val="clear" w:color="auto" w:fill="FFFFFF"/>
        </w:rPr>
        <w:t xml:space="preserve"> </w:t>
      </w:r>
      <w:r w:rsidRPr="004A1D8A">
        <w:rPr>
          <w:shd w:val="clear" w:color="auto" w:fill="FFFFFF"/>
        </w:rPr>
        <w:t>для</w:t>
      </w:r>
      <w:r>
        <w:rPr>
          <w:shd w:val="clear" w:color="auto" w:fill="FFFFFF"/>
        </w:rPr>
        <w:t xml:space="preserve"> </w:t>
      </w:r>
      <w:r w:rsidRPr="004A1D8A">
        <w:rPr>
          <w:shd w:val="clear" w:color="auto" w:fill="FFFFFF"/>
        </w:rPr>
        <w:t>бизнес-процесса</w:t>
      </w:r>
      <w:r>
        <w:rPr>
          <w:shd w:val="clear" w:color="auto" w:fill="FFFFFF"/>
        </w:rPr>
        <w:t xml:space="preserve"> </w:t>
      </w:r>
      <w:r w:rsidRPr="004A1D8A">
        <w:rPr>
          <w:shd w:val="clear" w:color="auto" w:fill="FFFFFF"/>
        </w:rPr>
        <w:t>«Обслуживание</w:t>
      </w:r>
      <w:r>
        <w:rPr>
          <w:shd w:val="clear" w:color="auto" w:fill="FFFFFF"/>
        </w:rPr>
        <w:t xml:space="preserve"> </w:t>
      </w:r>
      <w:r w:rsidRPr="004A1D8A">
        <w:rPr>
          <w:shd w:val="clear" w:color="auto" w:fill="FFFFFF"/>
        </w:rPr>
        <w:t>клиентов»</w:t>
      </w:r>
    </w:p>
    <w:p w:rsidR="00924DEC" w:rsidRPr="00E05A92" w:rsidRDefault="00924DEC" w:rsidP="00036F88">
      <w:pPr>
        <w:ind w:firstLine="709"/>
        <w:contextualSpacing/>
        <w:jc w:val="both"/>
        <w:rPr>
          <w:color w:val="000000"/>
        </w:rPr>
      </w:pPr>
      <w:r w:rsidRPr="00E05A92">
        <w:rPr>
          <w:color w:val="000000"/>
        </w:rPr>
        <w:t>Портфель</w:t>
      </w:r>
      <w:r>
        <w:rPr>
          <w:color w:val="000000"/>
        </w:rPr>
        <w:t xml:space="preserve"> </w:t>
      </w:r>
      <w:r w:rsidRPr="00E05A92">
        <w:rPr>
          <w:color w:val="000000"/>
        </w:rPr>
        <w:t>прикладных</w:t>
      </w:r>
      <w:r>
        <w:rPr>
          <w:color w:val="000000"/>
        </w:rPr>
        <w:t xml:space="preserve"> </w:t>
      </w:r>
      <w:r w:rsidRPr="00E05A92">
        <w:rPr>
          <w:color w:val="000000"/>
        </w:rPr>
        <w:t>систем</w:t>
      </w:r>
      <w:r>
        <w:rPr>
          <w:color w:val="000000"/>
        </w:rPr>
        <w:t xml:space="preserve"> </w:t>
      </w:r>
      <w:r w:rsidRPr="00E05A92">
        <w:rPr>
          <w:color w:val="000000"/>
        </w:rPr>
        <w:t>предприятия</w:t>
      </w:r>
      <w:r>
        <w:rPr>
          <w:color w:val="000000"/>
        </w:rPr>
        <w:t xml:space="preserve"> </w:t>
      </w:r>
      <w:r w:rsidRPr="00E05A92">
        <w:rPr>
          <w:color w:val="000000"/>
        </w:rPr>
        <w:t>является</w:t>
      </w:r>
      <w:r>
        <w:rPr>
          <w:color w:val="000000"/>
        </w:rPr>
        <w:t xml:space="preserve"> </w:t>
      </w:r>
      <w:r w:rsidRPr="00E05A92">
        <w:rPr>
          <w:color w:val="000000"/>
        </w:rPr>
        <w:t>общим</w:t>
      </w:r>
      <w:r>
        <w:rPr>
          <w:color w:val="000000"/>
        </w:rPr>
        <w:t xml:space="preserve"> </w:t>
      </w:r>
      <w:r w:rsidRPr="00E05A92">
        <w:rPr>
          <w:color w:val="000000"/>
        </w:rPr>
        <w:t>планом</w:t>
      </w:r>
      <w:r>
        <w:rPr>
          <w:color w:val="000000"/>
        </w:rPr>
        <w:t xml:space="preserve"> </w:t>
      </w:r>
      <w:r w:rsidRPr="00E05A92">
        <w:rPr>
          <w:color w:val="000000"/>
        </w:rPr>
        <w:t>того,</w:t>
      </w:r>
      <w:r>
        <w:rPr>
          <w:color w:val="000000"/>
        </w:rPr>
        <w:t xml:space="preserve"> </w:t>
      </w:r>
      <w:r w:rsidRPr="00E05A92">
        <w:rPr>
          <w:color w:val="000000"/>
        </w:rPr>
        <w:t>как</w:t>
      </w:r>
      <w:r>
        <w:rPr>
          <w:color w:val="000000"/>
        </w:rPr>
        <w:t xml:space="preserve"> </w:t>
      </w:r>
      <w:r w:rsidRPr="00E05A92">
        <w:rPr>
          <w:color w:val="000000"/>
        </w:rPr>
        <w:t>потребности</w:t>
      </w:r>
      <w:r>
        <w:rPr>
          <w:color w:val="000000"/>
        </w:rPr>
        <w:t xml:space="preserve"> </w:t>
      </w:r>
      <w:r w:rsidRPr="00E05A92">
        <w:rPr>
          <w:color w:val="000000"/>
        </w:rPr>
        <w:t>бизнес-процессов</w:t>
      </w:r>
      <w:r>
        <w:rPr>
          <w:color w:val="000000"/>
        </w:rPr>
        <w:t xml:space="preserve"> </w:t>
      </w:r>
      <w:r w:rsidRPr="00E05A92">
        <w:rPr>
          <w:color w:val="000000"/>
        </w:rPr>
        <w:t>предприятия</w:t>
      </w:r>
      <w:r>
        <w:rPr>
          <w:color w:val="000000"/>
        </w:rPr>
        <w:t xml:space="preserve"> </w:t>
      </w:r>
      <w:r w:rsidRPr="00E05A92">
        <w:rPr>
          <w:color w:val="000000"/>
        </w:rPr>
        <w:t>обеспечиваются</w:t>
      </w:r>
      <w:r>
        <w:rPr>
          <w:color w:val="000000"/>
        </w:rPr>
        <w:t xml:space="preserve"> </w:t>
      </w:r>
      <w:r w:rsidRPr="00E05A92">
        <w:rPr>
          <w:color w:val="000000"/>
        </w:rPr>
        <w:t>набором</w:t>
      </w:r>
      <w:r>
        <w:rPr>
          <w:color w:val="000000"/>
        </w:rPr>
        <w:t xml:space="preserve"> </w:t>
      </w:r>
      <w:r w:rsidRPr="00E05A92">
        <w:rPr>
          <w:color w:val="000000"/>
        </w:rPr>
        <w:t>прикладных</w:t>
      </w:r>
      <w:r>
        <w:rPr>
          <w:color w:val="000000"/>
        </w:rPr>
        <w:t xml:space="preserve"> </w:t>
      </w:r>
      <w:r w:rsidRPr="00E05A92">
        <w:rPr>
          <w:color w:val="000000"/>
        </w:rPr>
        <w:t>систем.</w:t>
      </w:r>
      <w:r>
        <w:rPr>
          <w:color w:val="000000"/>
        </w:rPr>
        <w:t xml:space="preserve"> </w:t>
      </w:r>
      <w:r w:rsidRPr="00E05A92">
        <w:rPr>
          <w:color w:val="000000"/>
        </w:rPr>
        <w:t>Портфель</w:t>
      </w:r>
      <w:r>
        <w:rPr>
          <w:color w:val="000000"/>
        </w:rPr>
        <w:t xml:space="preserve"> </w:t>
      </w:r>
      <w:r w:rsidRPr="00E05A92">
        <w:rPr>
          <w:color w:val="000000"/>
        </w:rPr>
        <w:t>прикладных</w:t>
      </w:r>
      <w:r>
        <w:rPr>
          <w:color w:val="000000"/>
        </w:rPr>
        <w:t xml:space="preserve"> </w:t>
      </w:r>
      <w:r w:rsidRPr="00E05A92">
        <w:rPr>
          <w:color w:val="000000"/>
        </w:rPr>
        <w:t>систем</w:t>
      </w:r>
      <w:r>
        <w:rPr>
          <w:color w:val="000000"/>
        </w:rPr>
        <w:t xml:space="preserve"> </w:t>
      </w:r>
      <w:r w:rsidRPr="00E05A92">
        <w:rPr>
          <w:color w:val="000000"/>
        </w:rPr>
        <w:t>описывает</w:t>
      </w:r>
      <w:r>
        <w:rPr>
          <w:color w:val="000000"/>
        </w:rPr>
        <w:t xml:space="preserve"> </w:t>
      </w:r>
      <w:r w:rsidRPr="00E05A92">
        <w:rPr>
          <w:color w:val="000000"/>
        </w:rPr>
        <w:t>приложения,</w:t>
      </w:r>
      <w:r>
        <w:rPr>
          <w:color w:val="000000"/>
        </w:rPr>
        <w:t xml:space="preserve"> </w:t>
      </w:r>
      <w:r w:rsidRPr="00E05A92">
        <w:rPr>
          <w:color w:val="000000"/>
        </w:rPr>
        <w:t>предназначенные</w:t>
      </w:r>
      <w:r>
        <w:rPr>
          <w:color w:val="000000"/>
        </w:rPr>
        <w:t xml:space="preserve"> </w:t>
      </w:r>
      <w:r w:rsidRPr="00E05A92">
        <w:rPr>
          <w:color w:val="000000"/>
        </w:rPr>
        <w:t>для</w:t>
      </w:r>
      <w:r>
        <w:rPr>
          <w:color w:val="000000"/>
        </w:rPr>
        <w:t xml:space="preserve"> </w:t>
      </w:r>
      <w:r w:rsidRPr="00E05A92">
        <w:rPr>
          <w:color w:val="000000"/>
        </w:rPr>
        <w:t>выполнения</w:t>
      </w:r>
      <w:r>
        <w:rPr>
          <w:color w:val="000000"/>
        </w:rPr>
        <w:t xml:space="preserve"> </w:t>
      </w:r>
      <w:r w:rsidRPr="00E05A92">
        <w:rPr>
          <w:color w:val="000000"/>
        </w:rPr>
        <w:t>функций</w:t>
      </w:r>
      <w:r>
        <w:rPr>
          <w:color w:val="000000"/>
        </w:rPr>
        <w:t xml:space="preserve"> </w:t>
      </w:r>
      <w:r w:rsidRPr="00E05A92">
        <w:rPr>
          <w:color w:val="000000"/>
        </w:rPr>
        <w:t>организации,</w:t>
      </w:r>
      <w:r>
        <w:rPr>
          <w:color w:val="000000"/>
        </w:rPr>
        <w:t xml:space="preserve"> </w:t>
      </w:r>
      <w:r w:rsidRPr="00E05A92">
        <w:rPr>
          <w:color w:val="000000"/>
        </w:rPr>
        <w:t>а</w:t>
      </w:r>
      <w:r>
        <w:rPr>
          <w:color w:val="000000"/>
        </w:rPr>
        <w:t xml:space="preserve"> </w:t>
      </w:r>
      <w:r w:rsidRPr="00E05A92">
        <w:rPr>
          <w:color w:val="000000"/>
        </w:rPr>
        <w:t>также</w:t>
      </w:r>
      <w:r>
        <w:rPr>
          <w:color w:val="000000"/>
        </w:rPr>
        <w:t xml:space="preserve"> </w:t>
      </w:r>
      <w:r w:rsidRPr="00E05A92">
        <w:rPr>
          <w:color w:val="000000"/>
        </w:rPr>
        <w:t>обмена</w:t>
      </w:r>
      <w:r>
        <w:rPr>
          <w:color w:val="000000"/>
        </w:rPr>
        <w:t xml:space="preserve"> </w:t>
      </w:r>
      <w:r w:rsidRPr="00E05A92">
        <w:rPr>
          <w:color w:val="000000"/>
        </w:rPr>
        <w:t>информацией</w:t>
      </w:r>
      <w:r>
        <w:rPr>
          <w:color w:val="000000"/>
        </w:rPr>
        <w:t xml:space="preserve"> </w:t>
      </w:r>
      <w:r w:rsidRPr="00E05A92">
        <w:rPr>
          <w:color w:val="000000"/>
        </w:rPr>
        <w:t>между</w:t>
      </w:r>
      <w:r>
        <w:rPr>
          <w:color w:val="000000"/>
        </w:rPr>
        <w:t xml:space="preserve"> </w:t>
      </w:r>
      <w:r w:rsidRPr="00E05A92">
        <w:rPr>
          <w:color w:val="000000"/>
        </w:rPr>
        <w:t>клиентами,</w:t>
      </w:r>
      <w:r>
        <w:rPr>
          <w:color w:val="000000"/>
        </w:rPr>
        <w:t xml:space="preserve"> </w:t>
      </w:r>
      <w:r w:rsidRPr="00E05A92">
        <w:rPr>
          <w:color w:val="000000"/>
        </w:rPr>
        <w:t>поставщиками</w:t>
      </w:r>
      <w:r>
        <w:rPr>
          <w:color w:val="000000"/>
        </w:rPr>
        <w:t xml:space="preserve"> </w:t>
      </w:r>
      <w:r w:rsidRPr="00E05A92">
        <w:rPr>
          <w:color w:val="000000"/>
        </w:rPr>
        <w:t>и</w:t>
      </w:r>
      <w:r>
        <w:rPr>
          <w:color w:val="000000"/>
        </w:rPr>
        <w:t xml:space="preserve"> </w:t>
      </w:r>
      <w:r w:rsidRPr="00E05A92">
        <w:rPr>
          <w:color w:val="000000"/>
        </w:rPr>
        <w:t>партнерами</w:t>
      </w:r>
      <w:r>
        <w:rPr>
          <w:color w:val="000000"/>
        </w:rPr>
        <w:t xml:space="preserve"> </w:t>
      </w:r>
      <w:r w:rsidRPr="00E05A92">
        <w:rPr>
          <w:color w:val="000000"/>
        </w:rPr>
        <w:t>предприятия</w:t>
      </w:r>
      <w:r>
        <w:rPr>
          <w:color w:val="000000"/>
        </w:rPr>
        <w:t xml:space="preserve"> </w:t>
      </w:r>
      <w:r w:rsidRPr="009313D7">
        <w:rPr>
          <w:color w:val="000000"/>
        </w:rPr>
        <w:t>[15]</w:t>
      </w:r>
      <w:r w:rsidRPr="00E05A92">
        <w:rPr>
          <w:color w:val="000000"/>
        </w:rPr>
        <w:t>.</w:t>
      </w:r>
    </w:p>
    <w:p w:rsidR="00924DEC" w:rsidRPr="00E05A92" w:rsidRDefault="00924DEC" w:rsidP="00036F88">
      <w:pPr>
        <w:tabs>
          <w:tab w:val="left" w:pos="993"/>
        </w:tabs>
        <w:ind w:firstLine="709"/>
        <w:contextualSpacing/>
        <w:jc w:val="both"/>
      </w:pPr>
      <w:r w:rsidRPr="00E05A92">
        <w:t>В</w:t>
      </w:r>
      <w:r>
        <w:t xml:space="preserve"> </w:t>
      </w:r>
      <w:r w:rsidRPr="00E05A92">
        <w:t>ООО</w:t>
      </w:r>
      <w:r>
        <w:t xml:space="preserve"> </w:t>
      </w:r>
      <w:r w:rsidRPr="00E05A92">
        <w:t>«Феникс»</w:t>
      </w:r>
      <w:r>
        <w:t xml:space="preserve"> </w:t>
      </w:r>
      <w:r w:rsidRPr="00E05A92">
        <w:t>для</w:t>
      </w:r>
      <w:r>
        <w:t xml:space="preserve"> </w:t>
      </w:r>
      <w:r w:rsidRPr="00E05A92">
        <w:t>обеспечения</w:t>
      </w:r>
      <w:r>
        <w:t xml:space="preserve"> </w:t>
      </w:r>
      <w:r w:rsidRPr="00E05A92">
        <w:t>обработки</w:t>
      </w:r>
      <w:r>
        <w:t xml:space="preserve"> </w:t>
      </w:r>
      <w:r w:rsidRPr="00E05A92">
        <w:t>данных</w:t>
      </w:r>
      <w:r>
        <w:t xml:space="preserve"> </w:t>
      </w:r>
      <w:r w:rsidRPr="00E05A92">
        <w:t>бизнес-процесса</w:t>
      </w:r>
      <w:r>
        <w:t xml:space="preserve"> </w:t>
      </w:r>
      <w:r w:rsidRPr="00E05A92">
        <w:t>«Обслуживание</w:t>
      </w:r>
      <w:r>
        <w:t xml:space="preserve"> </w:t>
      </w:r>
      <w:r w:rsidRPr="00E05A92">
        <w:t>клиентов»</w:t>
      </w:r>
      <w:r>
        <w:t xml:space="preserve"> </w:t>
      </w:r>
      <w:r w:rsidRPr="00E05A92">
        <w:t>используется</w:t>
      </w:r>
      <w:r>
        <w:t xml:space="preserve"> </w:t>
      </w:r>
      <w:r w:rsidRPr="00E05A92">
        <w:t>прикладная</w:t>
      </w:r>
      <w:r>
        <w:t xml:space="preserve"> </w:t>
      </w:r>
      <w:r w:rsidRPr="00E05A92">
        <w:t>система</w:t>
      </w:r>
      <w:r>
        <w:t xml:space="preserve"> </w:t>
      </w:r>
      <w:r w:rsidRPr="00E05A92">
        <w:t>«Ресторатор».</w:t>
      </w:r>
    </w:p>
    <w:p w:rsidR="00924DEC" w:rsidRPr="00E05A92" w:rsidRDefault="00924DEC" w:rsidP="00036F88">
      <w:pPr>
        <w:tabs>
          <w:tab w:val="left" w:pos="993"/>
        </w:tabs>
        <w:ind w:firstLine="709"/>
        <w:contextualSpacing/>
        <w:jc w:val="both"/>
      </w:pPr>
      <w:r w:rsidRPr="00E05A92">
        <w:t>Описание</w:t>
      </w:r>
      <w:r>
        <w:t xml:space="preserve"> </w:t>
      </w:r>
      <w:r w:rsidRPr="00E05A92">
        <w:t>используем</w:t>
      </w:r>
      <w:r>
        <w:t xml:space="preserve">ой </w:t>
      </w:r>
      <w:r w:rsidRPr="00E05A92">
        <w:t>прикладной</w:t>
      </w:r>
      <w:r>
        <w:t xml:space="preserve"> </w:t>
      </w:r>
      <w:r w:rsidRPr="00E05A92">
        <w:t>системы,</w:t>
      </w:r>
      <w:r>
        <w:t xml:space="preserve"> </w:t>
      </w:r>
      <w:r w:rsidRPr="00E05A92">
        <w:t>список</w:t>
      </w:r>
      <w:r>
        <w:t xml:space="preserve"> </w:t>
      </w:r>
      <w:r w:rsidRPr="00E05A92">
        <w:t>технологических</w:t>
      </w:r>
      <w:r>
        <w:t xml:space="preserve"> </w:t>
      </w:r>
      <w:r w:rsidRPr="00E05A92">
        <w:t>компонент,</w:t>
      </w:r>
      <w:r>
        <w:t xml:space="preserve"> </w:t>
      </w:r>
      <w:r w:rsidRPr="00E05A92">
        <w:t>функциональные</w:t>
      </w:r>
      <w:r>
        <w:t xml:space="preserve"> </w:t>
      </w:r>
      <w:r w:rsidRPr="00E05A92">
        <w:t>в</w:t>
      </w:r>
      <w:r>
        <w:t>озможности приведены в таблице 5</w:t>
      </w:r>
      <w:r w:rsidRPr="00E05A92">
        <w:t>.</w:t>
      </w:r>
      <w:r>
        <w:t xml:space="preserve"> </w:t>
      </w:r>
      <w:r w:rsidRPr="00E05A92">
        <w:t>Для</w:t>
      </w:r>
      <w:r>
        <w:t xml:space="preserve"> </w:t>
      </w:r>
      <w:r w:rsidRPr="00E05A92">
        <w:t>определения</w:t>
      </w:r>
      <w:r>
        <w:t xml:space="preserve"> </w:t>
      </w:r>
      <w:r w:rsidRPr="00E05A92">
        <w:t>стратегии</w:t>
      </w:r>
      <w:r>
        <w:t xml:space="preserve"> </w:t>
      </w:r>
      <w:r w:rsidRPr="00E05A92">
        <w:t>развития</w:t>
      </w:r>
      <w:r>
        <w:t xml:space="preserve"> </w:t>
      </w:r>
      <w:r w:rsidRPr="00E05A92">
        <w:t>прикладных</w:t>
      </w:r>
      <w:r>
        <w:t xml:space="preserve"> </w:t>
      </w:r>
      <w:r w:rsidRPr="00E05A92">
        <w:t>систем</w:t>
      </w:r>
      <w:r>
        <w:t xml:space="preserve"> </w:t>
      </w:r>
      <w:r w:rsidRPr="00E05A92">
        <w:t>в</w:t>
      </w:r>
      <w:r>
        <w:t xml:space="preserve"> </w:t>
      </w:r>
      <w:r w:rsidRPr="00E05A92">
        <w:t>контексте</w:t>
      </w:r>
      <w:r>
        <w:t xml:space="preserve"> </w:t>
      </w:r>
      <w:r w:rsidRPr="00E05A92">
        <w:t>ключевых</w:t>
      </w:r>
      <w:r>
        <w:t xml:space="preserve"> </w:t>
      </w:r>
      <w:r w:rsidRPr="00E05A92">
        <w:t>целей</w:t>
      </w:r>
      <w:r>
        <w:t xml:space="preserve"> </w:t>
      </w:r>
      <w:r w:rsidRPr="00E05A92">
        <w:t>и</w:t>
      </w:r>
      <w:r>
        <w:t xml:space="preserve"> </w:t>
      </w:r>
      <w:r w:rsidRPr="00E05A92">
        <w:t>задач</w:t>
      </w:r>
      <w:r>
        <w:t xml:space="preserve"> предприятия общественного питания проведена оценка </w:t>
      </w:r>
      <w:r w:rsidRPr="00E05A92">
        <w:t>существующего</w:t>
      </w:r>
      <w:r>
        <w:t xml:space="preserve"> </w:t>
      </w:r>
      <w:r w:rsidRPr="00E05A92">
        <w:t>портфеля</w:t>
      </w:r>
      <w:r>
        <w:t xml:space="preserve"> </w:t>
      </w:r>
      <w:r w:rsidRPr="00E05A92">
        <w:t>прикладных</w:t>
      </w:r>
      <w:r>
        <w:t xml:space="preserve"> </w:t>
      </w:r>
      <w:r w:rsidRPr="00E05A92">
        <w:t>систем.</w:t>
      </w:r>
      <w:r>
        <w:t xml:space="preserve"> </w:t>
      </w:r>
      <w:r w:rsidRPr="00E05A92">
        <w:rPr>
          <w:color w:val="000000"/>
        </w:rPr>
        <w:t>Оценка</w:t>
      </w:r>
      <w:r>
        <w:rPr>
          <w:color w:val="000000"/>
        </w:rPr>
        <w:t xml:space="preserve"> </w:t>
      </w:r>
      <w:r w:rsidRPr="00E05A92">
        <w:rPr>
          <w:color w:val="000000"/>
        </w:rPr>
        <w:t>портфеля</w:t>
      </w:r>
      <w:r>
        <w:rPr>
          <w:color w:val="000000"/>
        </w:rPr>
        <w:t xml:space="preserve"> </w:t>
      </w:r>
      <w:r w:rsidRPr="00E05A92">
        <w:rPr>
          <w:color w:val="000000"/>
        </w:rPr>
        <w:t>служит</w:t>
      </w:r>
      <w:r>
        <w:rPr>
          <w:color w:val="000000"/>
        </w:rPr>
        <w:t xml:space="preserve"> </w:t>
      </w:r>
      <w:r w:rsidRPr="00E05A92">
        <w:rPr>
          <w:color w:val="000000"/>
        </w:rPr>
        <w:t>отправной</w:t>
      </w:r>
      <w:r>
        <w:rPr>
          <w:color w:val="000000"/>
        </w:rPr>
        <w:t xml:space="preserve"> </w:t>
      </w:r>
      <w:r w:rsidRPr="00E05A92">
        <w:rPr>
          <w:color w:val="000000"/>
        </w:rPr>
        <w:t>точкой</w:t>
      </w:r>
      <w:r>
        <w:rPr>
          <w:color w:val="000000"/>
        </w:rPr>
        <w:t xml:space="preserve"> </w:t>
      </w:r>
      <w:r w:rsidRPr="00E05A92">
        <w:rPr>
          <w:color w:val="000000"/>
        </w:rPr>
        <w:t>в</w:t>
      </w:r>
      <w:r>
        <w:rPr>
          <w:color w:val="000000"/>
        </w:rPr>
        <w:t xml:space="preserve"> </w:t>
      </w:r>
      <w:r w:rsidRPr="00E05A92">
        <w:rPr>
          <w:color w:val="000000"/>
        </w:rPr>
        <w:t>идентификации</w:t>
      </w:r>
      <w:r>
        <w:rPr>
          <w:color w:val="000000"/>
        </w:rPr>
        <w:t xml:space="preserve"> </w:t>
      </w:r>
      <w:r w:rsidRPr="00E05A92">
        <w:rPr>
          <w:color w:val="000000"/>
        </w:rPr>
        <w:t>проблемных</w:t>
      </w:r>
      <w:r>
        <w:rPr>
          <w:color w:val="000000"/>
        </w:rPr>
        <w:t xml:space="preserve"> </w:t>
      </w:r>
      <w:r w:rsidRPr="00E05A92">
        <w:rPr>
          <w:color w:val="000000"/>
        </w:rPr>
        <w:t>областей</w:t>
      </w:r>
      <w:r>
        <w:rPr>
          <w:color w:val="000000"/>
        </w:rPr>
        <w:t xml:space="preserve"> </w:t>
      </w:r>
      <w:r w:rsidRPr="00E05A92">
        <w:rPr>
          <w:color w:val="000000"/>
        </w:rPr>
        <w:t>и</w:t>
      </w:r>
      <w:r>
        <w:rPr>
          <w:color w:val="000000"/>
        </w:rPr>
        <w:t xml:space="preserve"> </w:t>
      </w:r>
      <w:r w:rsidRPr="00E05A92">
        <w:rPr>
          <w:color w:val="000000"/>
        </w:rPr>
        <w:t>возможностей</w:t>
      </w:r>
      <w:r>
        <w:rPr>
          <w:color w:val="000000"/>
        </w:rPr>
        <w:t xml:space="preserve"> </w:t>
      </w:r>
      <w:r w:rsidRPr="00E05A92">
        <w:rPr>
          <w:color w:val="000000"/>
        </w:rPr>
        <w:t>для</w:t>
      </w:r>
      <w:r>
        <w:rPr>
          <w:color w:val="000000"/>
        </w:rPr>
        <w:t xml:space="preserve"> </w:t>
      </w:r>
      <w:r w:rsidRPr="00E05A92">
        <w:rPr>
          <w:color w:val="000000"/>
        </w:rPr>
        <w:t>лучшего</w:t>
      </w:r>
      <w:r>
        <w:rPr>
          <w:color w:val="000000"/>
        </w:rPr>
        <w:t xml:space="preserve"> </w:t>
      </w:r>
      <w:r w:rsidRPr="00E05A92">
        <w:rPr>
          <w:color w:val="000000"/>
        </w:rPr>
        <w:t>удовлетворения</w:t>
      </w:r>
      <w:r>
        <w:rPr>
          <w:color w:val="000000"/>
        </w:rPr>
        <w:t xml:space="preserve"> </w:t>
      </w:r>
      <w:r w:rsidRPr="00E05A92">
        <w:rPr>
          <w:color w:val="000000"/>
        </w:rPr>
        <w:t>потребностей</w:t>
      </w:r>
      <w:r>
        <w:rPr>
          <w:color w:val="000000"/>
        </w:rPr>
        <w:t xml:space="preserve"> </w:t>
      </w:r>
      <w:r w:rsidRPr="00E05A92">
        <w:rPr>
          <w:color w:val="000000"/>
        </w:rPr>
        <w:t>бизнеса</w:t>
      </w:r>
      <w:r>
        <w:rPr>
          <w:color w:val="000000"/>
        </w:rPr>
        <w:t xml:space="preserve"> </w:t>
      </w:r>
      <w:r w:rsidRPr="00E05A92">
        <w:rPr>
          <w:color w:val="000000"/>
        </w:rPr>
        <w:t>и</w:t>
      </w:r>
      <w:r>
        <w:rPr>
          <w:color w:val="000000"/>
        </w:rPr>
        <w:t xml:space="preserve"> </w:t>
      </w:r>
      <w:r w:rsidRPr="00E05A92">
        <w:rPr>
          <w:color w:val="000000"/>
        </w:rPr>
        <w:t>принятия</w:t>
      </w:r>
      <w:r>
        <w:rPr>
          <w:color w:val="000000"/>
        </w:rPr>
        <w:t xml:space="preserve"> </w:t>
      </w:r>
      <w:r w:rsidRPr="00E05A92">
        <w:rPr>
          <w:color w:val="000000"/>
        </w:rPr>
        <w:t>решения</w:t>
      </w:r>
      <w:r>
        <w:rPr>
          <w:color w:val="000000"/>
        </w:rPr>
        <w:t xml:space="preserve"> </w:t>
      </w:r>
      <w:r w:rsidRPr="00E05A92">
        <w:rPr>
          <w:color w:val="000000"/>
        </w:rPr>
        <w:t>об</w:t>
      </w:r>
      <w:r>
        <w:rPr>
          <w:color w:val="000000"/>
        </w:rPr>
        <w:t xml:space="preserve"> </w:t>
      </w:r>
      <w:r w:rsidRPr="00E05A92">
        <w:rPr>
          <w:color w:val="000000"/>
        </w:rPr>
        <w:t>инвестициях</w:t>
      </w:r>
      <w:r>
        <w:rPr>
          <w:color w:val="000000"/>
        </w:rPr>
        <w:t xml:space="preserve"> </w:t>
      </w:r>
      <w:r w:rsidRPr="00E05A92">
        <w:rPr>
          <w:color w:val="000000"/>
        </w:rPr>
        <w:t>в</w:t>
      </w:r>
      <w:r>
        <w:rPr>
          <w:color w:val="000000"/>
        </w:rPr>
        <w:t xml:space="preserve"> </w:t>
      </w:r>
      <w:r w:rsidRPr="00E05A92">
        <w:rPr>
          <w:color w:val="000000"/>
        </w:rPr>
        <w:t>новые</w:t>
      </w:r>
      <w:r>
        <w:rPr>
          <w:color w:val="000000"/>
        </w:rPr>
        <w:t xml:space="preserve"> </w:t>
      </w:r>
      <w:r w:rsidRPr="00E05A92">
        <w:rPr>
          <w:color w:val="000000"/>
        </w:rPr>
        <w:t>системы</w:t>
      </w:r>
      <w:r>
        <w:rPr>
          <w:color w:val="000000"/>
        </w:rPr>
        <w:t xml:space="preserve"> </w:t>
      </w:r>
      <w:r w:rsidRPr="00E05A92">
        <w:rPr>
          <w:color w:val="000000"/>
        </w:rPr>
        <w:t>или</w:t>
      </w:r>
      <w:r>
        <w:rPr>
          <w:color w:val="000000"/>
        </w:rPr>
        <w:t xml:space="preserve"> </w:t>
      </w:r>
      <w:r w:rsidRPr="00E05A92">
        <w:rPr>
          <w:color w:val="000000"/>
        </w:rPr>
        <w:t>обновление</w:t>
      </w:r>
      <w:r>
        <w:rPr>
          <w:color w:val="000000"/>
        </w:rPr>
        <w:t xml:space="preserve"> </w:t>
      </w:r>
      <w:r w:rsidRPr="00E05A92">
        <w:rPr>
          <w:color w:val="000000"/>
        </w:rPr>
        <w:t>существующих.</w:t>
      </w:r>
    </w:p>
    <w:p w:rsidR="00924DEC" w:rsidRPr="00E05A92" w:rsidRDefault="00924DEC" w:rsidP="00036F88">
      <w:pPr>
        <w:tabs>
          <w:tab w:val="left" w:pos="993"/>
        </w:tabs>
        <w:ind w:firstLine="709"/>
        <w:contextualSpacing/>
        <w:jc w:val="both"/>
      </w:pPr>
      <w:r w:rsidRPr="00E05A92">
        <w:rPr>
          <w:color w:val="000000"/>
        </w:rPr>
        <w:t>Существуют</w:t>
      </w:r>
      <w:r>
        <w:rPr>
          <w:color w:val="000000"/>
        </w:rPr>
        <w:t xml:space="preserve"> </w:t>
      </w:r>
      <w:r w:rsidRPr="00E05A92">
        <w:rPr>
          <w:color w:val="000000"/>
        </w:rPr>
        <w:t>различные</w:t>
      </w:r>
      <w:r>
        <w:rPr>
          <w:color w:val="000000"/>
        </w:rPr>
        <w:t xml:space="preserve"> </w:t>
      </w:r>
      <w:r w:rsidRPr="00E05A92">
        <w:rPr>
          <w:color w:val="000000"/>
        </w:rPr>
        <w:t>способы</w:t>
      </w:r>
      <w:r>
        <w:rPr>
          <w:color w:val="000000"/>
        </w:rPr>
        <w:t xml:space="preserve"> </w:t>
      </w:r>
      <w:r w:rsidRPr="00E05A92">
        <w:rPr>
          <w:color w:val="000000"/>
        </w:rPr>
        <w:t>оценки</w:t>
      </w:r>
      <w:r>
        <w:rPr>
          <w:color w:val="000000"/>
        </w:rPr>
        <w:t xml:space="preserve"> </w:t>
      </w:r>
      <w:r w:rsidRPr="00E05A92">
        <w:rPr>
          <w:color w:val="000000"/>
        </w:rPr>
        <w:t>портфеля</w:t>
      </w:r>
      <w:r>
        <w:rPr>
          <w:color w:val="000000"/>
        </w:rPr>
        <w:t xml:space="preserve"> </w:t>
      </w:r>
      <w:r w:rsidRPr="00E05A92">
        <w:rPr>
          <w:color w:val="000000"/>
        </w:rPr>
        <w:t>и</w:t>
      </w:r>
      <w:r>
        <w:rPr>
          <w:color w:val="000000"/>
        </w:rPr>
        <w:t xml:space="preserve"> </w:t>
      </w:r>
      <w:r w:rsidRPr="00E05A92">
        <w:rPr>
          <w:color w:val="000000"/>
        </w:rPr>
        <w:t>различные</w:t>
      </w:r>
      <w:r>
        <w:rPr>
          <w:color w:val="000000"/>
        </w:rPr>
        <w:t xml:space="preserve"> </w:t>
      </w:r>
      <w:r w:rsidRPr="00E05A92">
        <w:rPr>
          <w:color w:val="000000"/>
        </w:rPr>
        <w:t>классификации</w:t>
      </w:r>
      <w:r>
        <w:rPr>
          <w:color w:val="000000"/>
        </w:rPr>
        <w:t xml:space="preserve"> </w:t>
      </w:r>
      <w:r w:rsidRPr="00E05A92">
        <w:rPr>
          <w:color w:val="000000"/>
        </w:rPr>
        <w:t>прикладных</w:t>
      </w:r>
      <w:r>
        <w:rPr>
          <w:color w:val="000000"/>
        </w:rPr>
        <w:t xml:space="preserve"> </w:t>
      </w:r>
      <w:r w:rsidRPr="00E05A92">
        <w:rPr>
          <w:color w:val="000000"/>
        </w:rPr>
        <w:t>систем</w:t>
      </w:r>
      <w:r>
        <w:rPr>
          <w:color w:val="000000"/>
        </w:rPr>
        <w:t xml:space="preserve"> </w:t>
      </w:r>
      <w:r w:rsidRPr="00E05A92">
        <w:rPr>
          <w:color w:val="000000"/>
        </w:rPr>
        <w:t>предприятия.</w:t>
      </w:r>
      <w:r>
        <w:rPr>
          <w:color w:val="000000"/>
        </w:rPr>
        <w:t xml:space="preserve"> </w:t>
      </w:r>
      <w:r w:rsidRPr="00E05A92">
        <w:rPr>
          <w:color w:val="000000"/>
        </w:rPr>
        <w:t>Одной</w:t>
      </w:r>
      <w:r>
        <w:rPr>
          <w:color w:val="000000"/>
        </w:rPr>
        <w:t xml:space="preserve"> </w:t>
      </w:r>
      <w:r w:rsidRPr="00E05A92">
        <w:rPr>
          <w:color w:val="000000"/>
        </w:rPr>
        <w:t>из</w:t>
      </w:r>
      <w:r>
        <w:rPr>
          <w:color w:val="000000"/>
        </w:rPr>
        <w:t xml:space="preserve"> </w:t>
      </w:r>
      <w:r w:rsidRPr="00E05A92">
        <w:rPr>
          <w:color w:val="000000"/>
        </w:rPr>
        <w:t>возможных</w:t>
      </w:r>
      <w:r>
        <w:rPr>
          <w:color w:val="000000"/>
        </w:rPr>
        <w:t xml:space="preserve"> </w:t>
      </w:r>
      <w:r w:rsidRPr="00E05A92">
        <w:rPr>
          <w:color w:val="000000"/>
        </w:rPr>
        <w:t>моделей</w:t>
      </w:r>
      <w:r>
        <w:rPr>
          <w:color w:val="000000"/>
        </w:rPr>
        <w:t xml:space="preserve"> </w:t>
      </w:r>
      <w:r w:rsidRPr="00E05A92">
        <w:rPr>
          <w:color w:val="000000"/>
        </w:rPr>
        <w:t>оценки</w:t>
      </w:r>
      <w:r>
        <w:rPr>
          <w:color w:val="000000"/>
        </w:rPr>
        <w:t xml:space="preserve"> </w:t>
      </w:r>
      <w:r w:rsidRPr="00E05A92">
        <w:rPr>
          <w:color w:val="000000"/>
        </w:rPr>
        <w:t>портфеля</w:t>
      </w:r>
      <w:r>
        <w:rPr>
          <w:color w:val="000000"/>
        </w:rPr>
        <w:t xml:space="preserve"> </w:t>
      </w:r>
      <w:r w:rsidRPr="00E05A92">
        <w:rPr>
          <w:color w:val="000000"/>
        </w:rPr>
        <w:t>прикладных</w:t>
      </w:r>
      <w:r>
        <w:rPr>
          <w:color w:val="000000"/>
        </w:rPr>
        <w:t xml:space="preserve"> </w:t>
      </w:r>
      <w:r w:rsidRPr="00E05A92">
        <w:rPr>
          <w:color w:val="000000"/>
        </w:rPr>
        <w:t>систем</w:t>
      </w:r>
      <w:r>
        <w:rPr>
          <w:color w:val="000000"/>
        </w:rPr>
        <w:t xml:space="preserve"> </w:t>
      </w:r>
      <w:r w:rsidRPr="00E05A92">
        <w:rPr>
          <w:color w:val="000000"/>
        </w:rPr>
        <w:t>является</w:t>
      </w:r>
      <w:r>
        <w:rPr>
          <w:color w:val="000000"/>
        </w:rPr>
        <w:t xml:space="preserve"> </w:t>
      </w:r>
      <w:r w:rsidRPr="00E05A92">
        <w:rPr>
          <w:color w:val="000000"/>
        </w:rPr>
        <w:t>оценка</w:t>
      </w:r>
      <w:r>
        <w:rPr>
          <w:color w:val="000000"/>
        </w:rPr>
        <w:t xml:space="preserve"> </w:t>
      </w:r>
      <w:r w:rsidRPr="00E05A92">
        <w:rPr>
          <w:color w:val="000000"/>
        </w:rPr>
        <w:t>их</w:t>
      </w:r>
      <w:r>
        <w:rPr>
          <w:color w:val="000000"/>
        </w:rPr>
        <w:t xml:space="preserve"> </w:t>
      </w:r>
      <w:r w:rsidRPr="00E05A92">
        <w:rPr>
          <w:color w:val="000000"/>
        </w:rPr>
        <w:t>по</w:t>
      </w:r>
      <w:r>
        <w:rPr>
          <w:color w:val="000000"/>
        </w:rPr>
        <w:t xml:space="preserve"> </w:t>
      </w:r>
      <w:r w:rsidRPr="00E05A92">
        <w:rPr>
          <w:color w:val="000000"/>
        </w:rPr>
        <w:t>двум</w:t>
      </w:r>
      <w:r>
        <w:rPr>
          <w:color w:val="000000"/>
        </w:rPr>
        <w:t xml:space="preserve"> </w:t>
      </w:r>
      <w:r w:rsidRPr="00E05A92">
        <w:rPr>
          <w:color w:val="000000"/>
        </w:rPr>
        <w:t>критериям</w:t>
      </w:r>
      <w:r>
        <w:rPr>
          <w:color w:val="000000"/>
        </w:rPr>
        <w:t xml:space="preserve"> </w:t>
      </w:r>
      <w:r w:rsidRPr="00E05A92">
        <w:rPr>
          <w:color w:val="000000"/>
        </w:rPr>
        <w:t>–</w:t>
      </w:r>
      <w:r>
        <w:rPr>
          <w:color w:val="000000"/>
        </w:rPr>
        <w:t xml:space="preserve"> </w:t>
      </w:r>
      <w:r w:rsidRPr="00B80D3A">
        <w:rPr>
          <w:color w:val="000000"/>
        </w:rPr>
        <w:t>ценность</w:t>
      </w:r>
      <w:r>
        <w:rPr>
          <w:color w:val="000000"/>
        </w:rPr>
        <w:t xml:space="preserve"> </w:t>
      </w:r>
      <w:r w:rsidRPr="00B80D3A">
        <w:rPr>
          <w:color w:val="000000"/>
        </w:rPr>
        <w:t>с</w:t>
      </w:r>
      <w:r>
        <w:rPr>
          <w:color w:val="000000"/>
        </w:rPr>
        <w:t xml:space="preserve"> </w:t>
      </w:r>
      <w:r w:rsidRPr="00B80D3A">
        <w:rPr>
          <w:color w:val="000000"/>
        </w:rPr>
        <w:t>точки</w:t>
      </w:r>
      <w:r>
        <w:rPr>
          <w:color w:val="000000"/>
        </w:rPr>
        <w:t xml:space="preserve"> </w:t>
      </w:r>
      <w:r w:rsidRPr="00B80D3A">
        <w:rPr>
          <w:color w:val="000000"/>
        </w:rPr>
        <w:t>зрения</w:t>
      </w:r>
      <w:r>
        <w:rPr>
          <w:color w:val="000000"/>
        </w:rPr>
        <w:t xml:space="preserve"> </w:t>
      </w:r>
      <w:r w:rsidRPr="00B80D3A">
        <w:rPr>
          <w:color w:val="000000"/>
        </w:rPr>
        <w:t>бизнеса</w:t>
      </w:r>
      <w:r>
        <w:rPr>
          <w:color w:val="000000"/>
        </w:rPr>
        <w:t xml:space="preserve"> </w:t>
      </w:r>
      <w:r w:rsidRPr="00B80D3A">
        <w:rPr>
          <w:color w:val="000000"/>
        </w:rPr>
        <w:t>и</w:t>
      </w:r>
      <w:r>
        <w:rPr>
          <w:color w:val="000000"/>
        </w:rPr>
        <w:t xml:space="preserve"> </w:t>
      </w:r>
      <w:r w:rsidRPr="00B80D3A">
        <w:rPr>
          <w:color w:val="000000"/>
        </w:rPr>
        <w:t>техническое</w:t>
      </w:r>
      <w:r>
        <w:rPr>
          <w:color w:val="000000"/>
        </w:rPr>
        <w:t xml:space="preserve"> </w:t>
      </w:r>
      <w:r w:rsidRPr="00B80D3A">
        <w:rPr>
          <w:color w:val="000000"/>
        </w:rPr>
        <w:t>состояние.</w:t>
      </w:r>
      <w:r>
        <w:rPr>
          <w:color w:val="000000"/>
        </w:rPr>
        <w:t xml:space="preserve"> В процентном соотношении оценка пользы прикладной системы для бизнеса составляет 80%, а оценка технического состояния – 36 баллов. Данные показатели являются приемлемыми и удовлетворяют требования предприятия, поэтому системе, используемой для обеспечения обработки данных бизнес-процесса «Обслуживание клиентов» необходимо обеспечить сопровождение и развитие.</w:t>
      </w:r>
    </w:p>
    <w:p w:rsidR="00924DEC" w:rsidRPr="000B6A93" w:rsidRDefault="00924DEC" w:rsidP="00036F88">
      <w:pPr>
        <w:ind w:firstLine="709"/>
        <w:contextualSpacing/>
        <w:jc w:val="both"/>
        <w:sectPr w:rsidR="00924DEC" w:rsidRPr="000B6A93" w:rsidSect="00220D3F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:rsidR="00924DEC" w:rsidRPr="00F760D7" w:rsidRDefault="00924DEC" w:rsidP="00036F88">
      <w:pPr>
        <w:contextualSpacing/>
        <w:jc w:val="both"/>
        <w:rPr>
          <w:sz w:val="22"/>
          <w:szCs w:val="22"/>
        </w:rPr>
      </w:pPr>
      <w:r w:rsidRPr="00F760D7">
        <w:rPr>
          <w:sz w:val="22"/>
          <w:szCs w:val="22"/>
        </w:rPr>
        <w:t>Таблица 5 – Портфель прикладных систем, используемый для обеспечения обработки данных бизнес-процесса «Обслуживание клиентов»</w:t>
      </w:r>
    </w:p>
    <w:tbl>
      <w:tblPr>
        <w:tblW w:w="15825" w:type="dxa"/>
        <w:tblInd w:w="-6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156"/>
        <w:gridCol w:w="1644"/>
        <w:gridCol w:w="3600"/>
        <w:gridCol w:w="1701"/>
        <w:gridCol w:w="1418"/>
        <w:gridCol w:w="1300"/>
        <w:gridCol w:w="1818"/>
        <w:gridCol w:w="1376"/>
        <w:gridCol w:w="1812"/>
      </w:tblGrid>
      <w:tr w:rsidR="00924DEC" w:rsidRPr="007E43EC" w:rsidTr="00AF4453">
        <w:trPr>
          <w:trHeight w:val="372"/>
        </w:trPr>
        <w:tc>
          <w:tcPr>
            <w:tcW w:w="1156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4453">
              <w:rPr>
                <w:color w:val="000000"/>
                <w:sz w:val="20"/>
                <w:szCs w:val="20"/>
              </w:rPr>
              <w:t>Название системы</w:t>
            </w:r>
          </w:p>
        </w:tc>
        <w:tc>
          <w:tcPr>
            <w:tcW w:w="1644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4453">
              <w:rPr>
                <w:color w:val="000000"/>
                <w:sz w:val="20"/>
                <w:szCs w:val="20"/>
              </w:rPr>
              <w:t>Описание системы</w:t>
            </w:r>
          </w:p>
        </w:tc>
        <w:tc>
          <w:tcPr>
            <w:tcW w:w="3600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4453">
              <w:rPr>
                <w:color w:val="000000"/>
                <w:sz w:val="20"/>
                <w:szCs w:val="20"/>
              </w:rPr>
              <w:t>Список технологических компонентов</w:t>
            </w:r>
          </w:p>
        </w:tc>
        <w:tc>
          <w:tcPr>
            <w:tcW w:w="1701" w:type="dxa"/>
            <w:vAlign w:val="center"/>
          </w:tcPr>
          <w:p w:rsidR="00924DEC" w:rsidRPr="00AF4453" w:rsidRDefault="00924DEC" w:rsidP="00AF4453">
            <w:pPr>
              <w:spacing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AF4453">
              <w:rPr>
                <w:color w:val="000000"/>
                <w:sz w:val="20"/>
                <w:szCs w:val="20"/>
              </w:rPr>
              <w:t>Функциональные возможности</w:t>
            </w:r>
          </w:p>
        </w:tc>
        <w:tc>
          <w:tcPr>
            <w:tcW w:w="1418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4453">
              <w:rPr>
                <w:color w:val="000000"/>
                <w:sz w:val="20"/>
                <w:szCs w:val="20"/>
              </w:rPr>
              <w:t>«Владелец» системы со стороны бизнеса</w:t>
            </w:r>
          </w:p>
        </w:tc>
        <w:tc>
          <w:tcPr>
            <w:tcW w:w="1300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4453">
              <w:rPr>
                <w:color w:val="000000"/>
                <w:sz w:val="20"/>
                <w:szCs w:val="20"/>
              </w:rPr>
              <w:t>Оценка пользы прикладной системы для бизнеса, %</w:t>
            </w:r>
          </w:p>
        </w:tc>
        <w:tc>
          <w:tcPr>
            <w:tcW w:w="1818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4453">
              <w:rPr>
                <w:color w:val="000000"/>
                <w:sz w:val="20"/>
                <w:szCs w:val="20"/>
              </w:rPr>
              <w:t>Ответственный со стороны ИТ-подразделения</w:t>
            </w:r>
          </w:p>
        </w:tc>
        <w:tc>
          <w:tcPr>
            <w:tcW w:w="1376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4453">
              <w:rPr>
                <w:color w:val="000000"/>
                <w:sz w:val="20"/>
                <w:szCs w:val="20"/>
              </w:rPr>
              <w:t>Оценка технического состояния, баллы</w:t>
            </w:r>
          </w:p>
        </w:tc>
        <w:tc>
          <w:tcPr>
            <w:tcW w:w="1812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4453">
              <w:rPr>
                <w:color w:val="000000"/>
                <w:sz w:val="20"/>
                <w:szCs w:val="20"/>
              </w:rPr>
              <w:t>Оценка возможностей по обеспечению новых потребностей бизнеса</w:t>
            </w:r>
          </w:p>
        </w:tc>
      </w:tr>
      <w:tr w:rsidR="00924DEC" w:rsidRPr="007E43EC" w:rsidTr="00AF4453">
        <w:trPr>
          <w:trHeight w:val="3680"/>
        </w:trPr>
        <w:tc>
          <w:tcPr>
            <w:tcW w:w="1156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4453">
              <w:rPr>
                <w:sz w:val="20"/>
                <w:szCs w:val="20"/>
              </w:rPr>
              <w:t>Ресторатор</w:t>
            </w:r>
          </w:p>
        </w:tc>
        <w:tc>
          <w:tcPr>
            <w:tcW w:w="1644" w:type="dxa"/>
          </w:tcPr>
          <w:p w:rsidR="00924DEC" w:rsidRPr="00AF4453" w:rsidRDefault="00924DEC" w:rsidP="00AF4453">
            <w:pPr>
              <w:spacing w:line="240" w:lineRule="auto"/>
              <w:ind w:left="-108" w:right="-165"/>
              <w:jc w:val="center"/>
              <w:rPr>
                <w:sz w:val="20"/>
                <w:szCs w:val="20"/>
              </w:rPr>
            </w:pPr>
            <w:r w:rsidRPr="00AF4453">
              <w:rPr>
                <w:sz w:val="20"/>
                <w:szCs w:val="18"/>
              </w:rPr>
              <w:t>Ресторатор - это система управления баром, кафе, бильярдом, рестораном, или прочим заведением общественного питания или же развлечения. Данная система полностью автоматизирована, укомплектована, и готова к установке без привлечения соответствующих специалистов</w:t>
            </w:r>
          </w:p>
        </w:tc>
        <w:tc>
          <w:tcPr>
            <w:tcW w:w="3600" w:type="dxa"/>
          </w:tcPr>
          <w:p w:rsidR="00924DEC" w:rsidRPr="00AF4453" w:rsidRDefault="00924DEC" w:rsidP="00AF4453">
            <w:pPr>
              <w:numPr>
                <w:ilvl w:val="0"/>
                <w:numId w:val="18"/>
              </w:numPr>
              <w:tabs>
                <w:tab w:val="clear" w:pos="720"/>
                <w:tab w:val="num" w:pos="90"/>
                <w:tab w:val="num" w:pos="657"/>
              </w:tabs>
              <w:spacing w:before="100" w:beforeAutospacing="1" w:after="100" w:afterAutospacing="1" w:line="240" w:lineRule="auto"/>
              <w:ind w:left="-51" w:firstLine="0"/>
              <w:jc w:val="center"/>
              <w:rPr>
                <w:color w:val="000000"/>
                <w:sz w:val="20"/>
                <w:szCs w:val="27"/>
              </w:rPr>
            </w:pPr>
            <w:r w:rsidRPr="00AF4453">
              <w:rPr>
                <w:color w:val="000000"/>
                <w:sz w:val="20"/>
                <w:szCs w:val="27"/>
              </w:rPr>
              <w:t>Все программные модули работают в 32-разрядном режиме;</w:t>
            </w:r>
          </w:p>
          <w:p w:rsidR="00924DEC" w:rsidRPr="00AF4453" w:rsidRDefault="00924DEC" w:rsidP="00AF4453">
            <w:pPr>
              <w:numPr>
                <w:ilvl w:val="0"/>
                <w:numId w:val="18"/>
              </w:numPr>
              <w:tabs>
                <w:tab w:val="clear" w:pos="720"/>
                <w:tab w:val="num" w:pos="90"/>
                <w:tab w:val="num" w:pos="657"/>
              </w:tabs>
              <w:spacing w:before="100" w:beforeAutospacing="1" w:after="100" w:afterAutospacing="1" w:line="240" w:lineRule="auto"/>
              <w:ind w:left="-51" w:firstLine="0"/>
              <w:jc w:val="center"/>
              <w:rPr>
                <w:color w:val="000000"/>
                <w:sz w:val="20"/>
                <w:szCs w:val="27"/>
              </w:rPr>
            </w:pPr>
            <w:r w:rsidRPr="00AF4453">
              <w:rPr>
                <w:color w:val="000000"/>
                <w:sz w:val="20"/>
                <w:szCs w:val="27"/>
              </w:rPr>
              <w:t>Станции существуют как в DOS, так и в Windows вариантах;</w:t>
            </w:r>
          </w:p>
          <w:p w:rsidR="00924DEC" w:rsidRPr="00AF4453" w:rsidRDefault="00924DEC" w:rsidP="00AF4453">
            <w:pPr>
              <w:numPr>
                <w:ilvl w:val="0"/>
                <w:numId w:val="18"/>
              </w:numPr>
              <w:tabs>
                <w:tab w:val="clear" w:pos="720"/>
                <w:tab w:val="num" w:pos="90"/>
                <w:tab w:val="num" w:pos="657"/>
              </w:tabs>
              <w:spacing w:before="100" w:beforeAutospacing="1" w:after="100" w:afterAutospacing="1" w:line="240" w:lineRule="auto"/>
              <w:ind w:left="-51" w:firstLine="0"/>
              <w:jc w:val="center"/>
              <w:rPr>
                <w:color w:val="000000"/>
                <w:sz w:val="20"/>
                <w:szCs w:val="27"/>
              </w:rPr>
            </w:pPr>
            <w:r w:rsidRPr="00AF4453">
              <w:rPr>
                <w:color w:val="000000"/>
                <w:sz w:val="20"/>
                <w:szCs w:val="27"/>
              </w:rPr>
              <w:t>Автоматическое обновление драйверов и основной программы на станциях;</w:t>
            </w:r>
          </w:p>
          <w:p w:rsidR="00924DEC" w:rsidRPr="00AF4453" w:rsidRDefault="00924DEC" w:rsidP="00AF4453">
            <w:pPr>
              <w:numPr>
                <w:ilvl w:val="0"/>
                <w:numId w:val="18"/>
              </w:numPr>
              <w:tabs>
                <w:tab w:val="clear" w:pos="720"/>
                <w:tab w:val="num" w:pos="90"/>
                <w:tab w:val="num" w:pos="657"/>
              </w:tabs>
              <w:spacing w:before="100" w:beforeAutospacing="1" w:after="100" w:afterAutospacing="1" w:line="240" w:lineRule="auto"/>
              <w:ind w:left="-51" w:firstLine="0"/>
              <w:jc w:val="center"/>
              <w:rPr>
                <w:color w:val="000000"/>
                <w:sz w:val="20"/>
                <w:szCs w:val="27"/>
              </w:rPr>
            </w:pPr>
            <w:r w:rsidRPr="00AF4453">
              <w:rPr>
                <w:color w:val="000000"/>
                <w:sz w:val="20"/>
                <w:szCs w:val="27"/>
              </w:rPr>
              <w:t>Для хранения данных используются формат UDB и Microsoft SQL сервер;</w:t>
            </w:r>
          </w:p>
          <w:p w:rsidR="00924DEC" w:rsidRPr="00AF4453" w:rsidRDefault="00924DEC" w:rsidP="00AF4453">
            <w:pPr>
              <w:numPr>
                <w:ilvl w:val="0"/>
                <w:numId w:val="18"/>
              </w:numPr>
              <w:tabs>
                <w:tab w:val="clear" w:pos="720"/>
                <w:tab w:val="num" w:pos="90"/>
                <w:tab w:val="num" w:pos="657"/>
              </w:tabs>
              <w:spacing w:before="100" w:beforeAutospacing="1" w:after="100" w:afterAutospacing="1" w:line="240" w:lineRule="auto"/>
              <w:ind w:left="-51" w:firstLine="0"/>
              <w:jc w:val="center"/>
              <w:rPr>
                <w:color w:val="000000"/>
                <w:sz w:val="20"/>
                <w:szCs w:val="27"/>
              </w:rPr>
            </w:pPr>
            <w:r w:rsidRPr="00AF4453">
              <w:rPr>
                <w:color w:val="000000"/>
                <w:sz w:val="20"/>
                <w:szCs w:val="27"/>
              </w:rPr>
              <w:t>Все справочники синхронизируются автоматически. Для некоторых справочников, например, связанных с налогами, реализована отложенная синхронизация;</w:t>
            </w:r>
          </w:p>
          <w:p w:rsidR="00924DEC" w:rsidRPr="00AF4453" w:rsidRDefault="00924DEC" w:rsidP="00AF4453">
            <w:pPr>
              <w:numPr>
                <w:ilvl w:val="0"/>
                <w:numId w:val="18"/>
              </w:numPr>
              <w:tabs>
                <w:tab w:val="clear" w:pos="720"/>
                <w:tab w:val="num" w:pos="90"/>
                <w:tab w:val="num" w:pos="657"/>
              </w:tabs>
              <w:spacing w:before="100" w:beforeAutospacing="1" w:after="100" w:afterAutospacing="1" w:line="240" w:lineRule="auto"/>
              <w:ind w:left="-51" w:firstLine="0"/>
              <w:jc w:val="center"/>
              <w:rPr>
                <w:color w:val="000000"/>
                <w:sz w:val="20"/>
                <w:szCs w:val="27"/>
              </w:rPr>
            </w:pPr>
            <w:r w:rsidRPr="00AF4453">
              <w:rPr>
                <w:color w:val="000000"/>
                <w:sz w:val="20"/>
                <w:szCs w:val="27"/>
              </w:rPr>
              <w:t>Продолжение работы официантской станции после разрыва и восстановления связи;</w:t>
            </w:r>
          </w:p>
          <w:p w:rsidR="00924DEC" w:rsidRPr="00AF4453" w:rsidRDefault="00924DEC" w:rsidP="00AF4453">
            <w:pPr>
              <w:numPr>
                <w:ilvl w:val="0"/>
                <w:numId w:val="18"/>
              </w:numPr>
              <w:tabs>
                <w:tab w:val="clear" w:pos="720"/>
                <w:tab w:val="num" w:pos="90"/>
                <w:tab w:val="num" w:pos="657"/>
              </w:tabs>
              <w:spacing w:before="100" w:beforeAutospacing="1" w:after="100" w:afterAutospacing="1" w:line="240" w:lineRule="auto"/>
              <w:ind w:left="-51" w:firstLine="0"/>
              <w:jc w:val="center"/>
              <w:rPr>
                <w:color w:val="000000"/>
                <w:sz w:val="20"/>
                <w:szCs w:val="27"/>
              </w:rPr>
            </w:pPr>
            <w:r w:rsidRPr="00AF4453">
              <w:rPr>
                <w:color w:val="000000"/>
                <w:sz w:val="20"/>
                <w:szCs w:val="27"/>
              </w:rPr>
              <w:t>Базой данных справочников и накопительной базой заказов управляет сервер справочников, который не является обязательным для работы официантских станций;</w:t>
            </w:r>
          </w:p>
          <w:p w:rsidR="00924DEC" w:rsidRPr="00AF4453" w:rsidRDefault="00924DEC" w:rsidP="00AF4453">
            <w:pPr>
              <w:numPr>
                <w:ilvl w:val="0"/>
                <w:numId w:val="18"/>
              </w:numPr>
              <w:tabs>
                <w:tab w:val="clear" w:pos="720"/>
                <w:tab w:val="num" w:pos="90"/>
                <w:tab w:val="num" w:pos="657"/>
              </w:tabs>
              <w:spacing w:before="100" w:beforeAutospacing="1" w:after="100" w:afterAutospacing="1" w:line="240" w:lineRule="auto"/>
              <w:ind w:left="-51" w:firstLine="0"/>
              <w:jc w:val="center"/>
              <w:rPr>
                <w:color w:val="000000"/>
                <w:sz w:val="20"/>
                <w:szCs w:val="27"/>
              </w:rPr>
            </w:pPr>
            <w:r w:rsidRPr="00AF4453">
              <w:rPr>
                <w:color w:val="000000"/>
                <w:sz w:val="20"/>
                <w:szCs w:val="27"/>
              </w:rPr>
              <w:t>К каждому серверу справочников может подключаться несколько менеджерских станций;</w:t>
            </w:r>
          </w:p>
          <w:p w:rsidR="00924DEC" w:rsidRPr="00AF4453" w:rsidRDefault="00924DEC" w:rsidP="00AF4453">
            <w:pPr>
              <w:numPr>
                <w:ilvl w:val="0"/>
                <w:numId w:val="18"/>
              </w:numPr>
              <w:tabs>
                <w:tab w:val="clear" w:pos="720"/>
                <w:tab w:val="num" w:pos="90"/>
                <w:tab w:val="num" w:pos="657"/>
              </w:tabs>
              <w:spacing w:before="100" w:beforeAutospacing="1" w:after="100" w:afterAutospacing="1" w:line="240" w:lineRule="auto"/>
              <w:ind w:left="-51" w:firstLine="0"/>
              <w:jc w:val="center"/>
              <w:rPr>
                <w:color w:val="000000"/>
                <w:sz w:val="20"/>
                <w:szCs w:val="27"/>
              </w:rPr>
            </w:pPr>
            <w:r w:rsidRPr="00AF4453">
              <w:rPr>
                <w:color w:val="000000"/>
                <w:sz w:val="20"/>
                <w:szCs w:val="27"/>
              </w:rPr>
              <w:t>Встроенный интерпретатор языка ObjectPascal;</w:t>
            </w:r>
          </w:p>
          <w:p w:rsidR="00924DEC" w:rsidRPr="00AF4453" w:rsidRDefault="00924DEC" w:rsidP="00AF4453">
            <w:pPr>
              <w:numPr>
                <w:ilvl w:val="0"/>
                <w:numId w:val="18"/>
              </w:numPr>
              <w:tabs>
                <w:tab w:val="clear" w:pos="720"/>
                <w:tab w:val="num" w:pos="90"/>
                <w:tab w:val="num" w:pos="657"/>
              </w:tabs>
              <w:spacing w:before="100" w:beforeAutospacing="1" w:after="100" w:afterAutospacing="1" w:line="240" w:lineRule="auto"/>
              <w:ind w:left="-51" w:firstLine="0"/>
              <w:jc w:val="center"/>
              <w:rPr>
                <w:color w:val="000000"/>
                <w:sz w:val="20"/>
                <w:szCs w:val="27"/>
              </w:rPr>
            </w:pPr>
            <w:r w:rsidRPr="00AF4453">
              <w:rPr>
                <w:color w:val="000000"/>
                <w:sz w:val="20"/>
                <w:szCs w:val="27"/>
              </w:rPr>
              <w:t>Поддержка сетевых протоколов NetBIOS, IPX/SPX, TCP/IP;</w:t>
            </w:r>
          </w:p>
          <w:p w:rsidR="00924DEC" w:rsidRPr="00AF4453" w:rsidRDefault="00924DEC" w:rsidP="00AF4453">
            <w:pPr>
              <w:numPr>
                <w:ilvl w:val="0"/>
                <w:numId w:val="18"/>
              </w:numPr>
              <w:tabs>
                <w:tab w:val="clear" w:pos="720"/>
                <w:tab w:val="num" w:pos="90"/>
                <w:tab w:val="num" w:pos="657"/>
              </w:tabs>
              <w:spacing w:before="100" w:beforeAutospacing="1" w:after="100" w:afterAutospacing="1" w:line="240" w:lineRule="auto"/>
              <w:ind w:left="-51" w:firstLine="0"/>
              <w:jc w:val="center"/>
              <w:rPr>
                <w:color w:val="000000"/>
                <w:sz w:val="20"/>
                <w:szCs w:val="27"/>
              </w:rPr>
            </w:pPr>
            <w:r w:rsidRPr="00AF4453">
              <w:rPr>
                <w:color w:val="000000"/>
                <w:sz w:val="20"/>
                <w:szCs w:val="27"/>
              </w:rPr>
              <w:t>Возможность создания собственных MCR-алгоритмов и проверки их работы в отдельном окне справочника</w:t>
            </w:r>
          </w:p>
        </w:tc>
        <w:tc>
          <w:tcPr>
            <w:tcW w:w="1701" w:type="dxa"/>
          </w:tcPr>
          <w:p w:rsidR="00924DEC" w:rsidRPr="00AF4453" w:rsidRDefault="00924DEC" w:rsidP="00AF4453">
            <w:pPr>
              <w:spacing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AF4453">
              <w:rPr>
                <w:sz w:val="20"/>
                <w:szCs w:val="20"/>
              </w:rPr>
              <w:t>Позволяет в комплексе автоматизировать деятельность ресторана или другого предприятия общественного питания.</w:t>
            </w:r>
            <w:r w:rsidRPr="00AF4453">
              <w:rPr>
                <w:sz w:val="20"/>
                <w:szCs w:val="20"/>
              </w:rPr>
              <w:br/>
              <w:t>Позволяет вести оперативный и управленческий учет операций</w:t>
            </w:r>
          </w:p>
        </w:tc>
        <w:tc>
          <w:tcPr>
            <w:tcW w:w="1418" w:type="dxa"/>
          </w:tcPr>
          <w:p w:rsidR="00924DEC" w:rsidRPr="00AF4453" w:rsidRDefault="00924DEC" w:rsidP="00AF4453">
            <w:pPr>
              <w:spacing w:line="240" w:lineRule="auto"/>
              <w:ind w:left="-108" w:right="-108"/>
              <w:jc w:val="center"/>
              <w:rPr>
                <w:sz w:val="20"/>
                <w:szCs w:val="20"/>
              </w:rPr>
            </w:pPr>
            <w:r w:rsidRPr="00AF4453">
              <w:rPr>
                <w:sz w:val="20"/>
                <w:szCs w:val="20"/>
              </w:rPr>
              <w:t>Администратор ресторана, официант</w:t>
            </w:r>
          </w:p>
        </w:tc>
        <w:tc>
          <w:tcPr>
            <w:tcW w:w="1300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4453">
              <w:rPr>
                <w:sz w:val="20"/>
                <w:szCs w:val="20"/>
              </w:rPr>
              <w:t>80</w:t>
            </w:r>
          </w:p>
        </w:tc>
        <w:tc>
          <w:tcPr>
            <w:tcW w:w="1818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4453">
              <w:rPr>
                <w:sz w:val="20"/>
                <w:szCs w:val="20"/>
              </w:rPr>
              <w:t>Процесс на аутсорсинге</w:t>
            </w:r>
          </w:p>
        </w:tc>
        <w:tc>
          <w:tcPr>
            <w:tcW w:w="1376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4453">
              <w:rPr>
                <w:sz w:val="20"/>
                <w:szCs w:val="20"/>
              </w:rPr>
              <w:t>36</w:t>
            </w:r>
          </w:p>
          <w:p w:rsidR="00924DEC" w:rsidRPr="00AF4453" w:rsidRDefault="00924DEC" w:rsidP="00AF4453">
            <w:pPr>
              <w:spacing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1812" w:type="dxa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0"/>
                <w:szCs w:val="20"/>
              </w:rPr>
            </w:pPr>
            <w:r w:rsidRPr="00AF4453">
              <w:rPr>
                <w:sz w:val="20"/>
                <w:szCs w:val="20"/>
              </w:rPr>
              <w:t>Обеспечить сопровождение и развитие</w:t>
            </w:r>
          </w:p>
        </w:tc>
      </w:tr>
    </w:tbl>
    <w:p w:rsidR="00924DEC" w:rsidRDefault="00924DEC" w:rsidP="00036F88">
      <w:pPr>
        <w:ind w:firstLine="709"/>
        <w:contextualSpacing/>
        <w:jc w:val="both"/>
        <w:sectPr w:rsidR="00924DEC" w:rsidSect="008C7976">
          <w:pgSz w:w="16838" w:h="11906" w:orient="landscape"/>
          <w:pgMar w:top="851" w:right="1418" w:bottom="568" w:left="1418" w:header="709" w:footer="709" w:gutter="0"/>
          <w:cols w:space="708"/>
          <w:docGrid w:linePitch="381"/>
        </w:sectPr>
      </w:pPr>
    </w:p>
    <w:p w:rsidR="00924DEC" w:rsidRPr="009D37F6" w:rsidRDefault="00924DEC" w:rsidP="00B80D3A">
      <w:pPr>
        <w:tabs>
          <w:tab w:val="left" w:pos="993"/>
        </w:tabs>
        <w:ind w:firstLine="709"/>
        <w:contextualSpacing/>
        <w:jc w:val="both"/>
      </w:pPr>
      <w:r w:rsidRPr="009D37F6">
        <w:t>Технологическая</w:t>
      </w:r>
      <w:r>
        <w:t xml:space="preserve"> </w:t>
      </w:r>
      <w:r w:rsidRPr="009D37F6">
        <w:t>архитектура</w:t>
      </w:r>
      <w:r>
        <w:t xml:space="preserve"> </w:t>
      </w:r>
      <w:r w:rsidRPr="009D37F6">
        <w:t>является</w:t>
      </w:r>
      <w:r>
        <w:t xml:space="preserve"> </w:t>
      </w:r>
      <w:r w:rsidRPr="009D37F6">
        <w:t>фундаментом,</w:t>
      </w:r>
      <w:r>
        <w:t xml:space="preserve"> </w:t>
      </w:r>
      <w:r w:rsidRPr="009D37F6">
        <w:t>основой</w:t>
      </w:r>
      <w:r>
        <w:t xml:space="preserve"> </w:t>
      </w:r>
      <w:r w:rsidRPr="009D37F6">
        <w:t>всего</w:t>
      </w:r>
      <w:r>
        <w:t xml:space="preserve"> </w:t>
      </w:r>
      <w:r w:rsidRPr="009D37F6">
        <w:t>портфеля</w:t>
      </w:r>
      <w:r>
        <w:t xml:space="preserve"> </w:t>
      </w:r>
      <w:r w:rsidRPr="009D37F6">
        <w:t>информационных</w:t>
      </w:r>
      <w:r>
        <w:t xml:space="preserve"> </w:t>
      </w:r>
      <w:r w:rsidRPr="009D37F6">
        <w:t>технологий</w:t>
      </w:r>
      <w:r>
        <w:t xml:space="preserve"> </w:t>
      </w:r>
      <w:r w:rsidRPr="009D37F6">
        <w:t>предприятия.</w:t>
      </w:r>
      <w:r>
        <w:t xml:space="preserve"> </w:t>
      </w:r>
      <w:r w:rsidRPr="009D37F6">
        <w:t>Вторую</w:t>
      </w:r>
      <w:r>
        <w:t xml:space="preserve"> </w:t>
      </w:r>
      <w:r w:rsidRPr="009D37F6">
        <w:t>часть</w:t>
      </w:r>
      <w:r>
        <w:t xml:space="preserve"> </w:t>
      </w:r>
      <w:r w:rsidRPr="009D37F6">
        <w:t>этого</w:t>
      </w:r>
      <w:r>
        <w:t xml:space="preserve"> </w:t>
      </w:r>
      <w:r w:rsidRPr="009D37F6">
        <w:t>портфеля</w:t>
      </w:r>
      <w:r>
        <w:t xml:space="preserve"> </w:t>
      </w:r>
      <w:r w:rsidRPr="009D37F6">
        <w:t>составляют</w:t>
      </w:r>
      <w:r>
        <w:t xml:space="preserve"> </w:t>
      </w:r>
      <w:r w:rsidRPr="009D37F6">
        <w:t>системы,</w:t>
      </w:r>
      <w:r>
        <w:t xml:space="preserve"> формирующие технологическую инфраструктуру</w:t>
      </w:r>
      <w:r w:rsidRPr="009D37F6">
        <w:t>.</w:t>
      </w:r>
    </w:p>
    <w:p w:rsidR="00924DEC" w:rsidRPr="009D37F6" w:rsidRDefault="00924DEC" w:rsidP="009D37F6">
      <w:pPr>
        <w:pStyle w:val="NormalWeb"/>
        <w:shd w:val="clear" w:color="auto" w:fill="FFFFFF"/>
        <w:spacing w:before="0" w:beforeAutospacing="0" w:after="0" w:afterAutospacing="0" w:line="360" w:lineRule="auto"/>
        <w:ind w:firstLine="709"/>
        <w:contextualSpacing/>
        <w:jc w:val="both"/>
        <w:rPr>
          <w:sz w:val="28"/>
          <w:szCs w:val="28"/>
        </w:rPr>
      </w:pPr>
      <w:r w:rsidRPr="009D37F6">
        <w:rPr>
          <w:bCs/>
          <w:sz w:val="28"/>
          <w:szCs w:val="28"/>
          <w:shd w:val="clear" w:color="auto" w:fill="FFFFFF"/>
        </w:rPr>
        <w:t>Основное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9D37F6">
        <w:rPr>
          <w:bCs/>
          <w:sz w:val="28"/>
          <w:szCs w:val="28"/>
          <w:shd w:val="clear" w:color="auto" w:fill="FFFFFF"/>
        </w:rPr>
        <w:t>назначение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9D37F6">
        <w:rPr>
          <w:bCs/>
          <w:sz w:val="28"/>
          <w:szCs w:val="28"/>
          <w:shd w:val="clear" w:color="auto" w:fill="FFFFFF"/>
        </w:rPr>
        <w:t>технологической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9D37F6">
        <w:rPr>
          <w:bCs/>
          <w:sz w:val="28"/>
          <w:szCs w:val="28"/>
          <w:shd w:val="clear" w:color="auto" w:fill="FFFFFF"/>
        </w:rPr>
        <w:t>архитектуры</w:t>
      </w:r>
      <w:r>
        <w:rPr>
          <w:bCs/>
          <w:sz w:val="28"/>
          <w:szCs w:val="28"/>
          <w:shd w:val="clear" w:color="auto" w:fill="FFFFFF"/>
        </w:rPr>
        <w:t xml:space="preserve"> (инфраструктуры)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–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9D37F6">
        <w:rPr>
          <w:bCs/>
          <w:sz w:val="28"/>
          <w:szCs w:val="28"/>
          <w:shd w:val="clear" w:color="auto" w:fill="FFFFFF"/>
        </w:rPr>
        <w:t>это</w:t>
      </w:r>
      <w:r>
        <w:rPr>
          <w:bCs/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обеспечение</w:t>
      </w:r>
      <w:r>
        <w:rPr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надежных</w:t>
      </w:r>
      <w:r>
        <w:rPr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ИТ-сервисов,</w:t>
      </w:r>
      <w:r>
        <w:rPr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предоставляемых</w:t>
      </w:r>
      <w:r>
        <w:rPr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рамках</w:t>
      </w:r>
      <w:r>
        <w:rPr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всего</w:t>
      </w:r>
      <w:r>
        <w:rPr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предприятия</w:t>
      </w:r>
      <w:r>
        <w:rPr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в</w:t>
      </w:r>
      <w:r>
        <w:rPr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целом</w:t>
      </w:r>
      <w:r>
        <w:rPr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и</w:t>
      </w:r>
      <w:r>
        <w:rPr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координируемых</w:t>
      </w:r>
      <w:r>
        <w:rPr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централизованно,</w:t>
      </w:r>
      <w:r>
        <w:rPr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как</w:t>
      </w:r>
      <w:r>
        <w:rPr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правило,</w:t>
      </w:r>
      <w:r>
        <w:rPr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департаментами</w:t>
      </w:r>
      <w:r>
        <w:rPr>
          <w:sz w:val="28"/>
          <w:szCs w:val="28"/>
          <w:shd w:val="clear" w:color="auto" w:fill="FFFFFF"/>
        </w:rPr>
        <w:t xml:space="preserve"> или отделами </w:t>
      </w:r>
      <w:r w:rsidRPr="009D37F6">
        <w:rPr>
          <w:sz w:val="28"/>
          <w:szCs w:val="28"/>
          <w:shd w:val="clear" w:color="auto" w:fill="FFFFFF"/>
        </w:rPr>
        <w:t>информационных</w:t>
      </w:r>
      <w:r>
        <w:rPr>
          <w:sz w:val="28"/>
          <w:szCs w:val="28"/>
          <w:shd w:val="clear" w:color="auto" w:fill="FFFFFF"/>
        </w:rPr>
        <w:t xml:space="preserve"> </w:t>
      </w:r>
      <w:r w:rsidRPr="009D37F6">
        <w:rPr>
          <w:sz w:val="28"/>
          <w:szCs w:val="28"/>
          <w:shd w:val="clear" w:color="auto" w:fill="FFFFFF"/>
        </w:rPr>
        <w:t>технологий.</w:t>
      </w:r>
      <w:r>
        <w:rPr>
          <w:sz w:val="28"/>
          <w:szCs w:val="28"/>
        </w:rPr>
        <w:t xml:space="preserve"> </w:t>
      </w:r>
      <w:r w:rsidRPr="009D37F6">
        <w:rPr>
          <w:sz w:val="28"/>
          <w:szCs w:val="28"/>
        </w:rPr>
        <w:t>Для</w:t>
      </w:r>
      <w:r>
        <w:rPr>
          <w:sz w:val="28"/>
          <w:szCs w:val="28"/>
        </w:rPr>
        <w:t xml:space="preserve"> </w:t>
      </w:r>
      <w:r w:rsidRPr="009D37F6">
        <w:rPr>
          <w:sz w:val="28"/>
          <w:szCs w:val="28"/>
        </w:rPr>
        <w:t>описания</w:t>
      </w:r>
      <w:r>
        <w:rPr>
          <w:sz w:val="28"/>
          <w:szCs w:val="28"/>
        </w:rPr>
        <w:t xml:space="preserve"> </w:t>
      </w:r>
      <w:r w:rsidRPr="009D37F6">
        <w:rPr>
          <w:sz w:val="28"/>
          <w:szCs w:val="28"/>
        </w:rPr>
        <w:t>Концептуального</w:t>
      </w:r>
      <w:r>
        <w:rPr>
          <w:sz w:val="28"/>
          <w:szCs w:val="28"/>
        </w:rPr>
        <w:t xml:space="preserve"> </w:t>
      </w:r>
      <w:r w:rsidRPr="009D37F6">
        <w:rPr>
          <w:sz w:val="28"/>
          <w:szCs w:val="28"/>
        </w:rPr>
        <w:t>уровня</w:t>
      </w:r>
      <w:r>
        <w:rPr>
          <w:sz w:val="28"/>
          <w:szCs w:val="28"/>
        </w:rPr>
        <w:t xml:space="preserve"> </w:t>
      </w:r>
      <w:r w:rsidRPr="009D37F6">
        <w:rPr>
          <w:sz w:val="28"/>
          <w:szCs w:val="28"/>
        </w:rPr>
        <w:t>домена</w:t>
      </w:r>
      <w:r>
        <w:rPr>
          <w:sz w:val="28"/>
          <w:szCs w:val="28"/>
        </w:rPr>
        <w:t xml:space="preserve"> </w:t>
      </w:r>
      <w:r w:rsidRPr="009D37F6">
        <w:rPr>
          <w:sz w:val="28"/>
          <w:szCs w:val="28"/>
        </w:rPr>
        <w:t>«Технологическая</w:t>
      </w:r>
      <w:r>
        <w:rPr>
          <w:sz w:val="28"/>
          <w:szCs w:val="28"/>
        </w:rPr>
        <w:t xml:space="preserve"> </w:t>
      </w:r>
      <w:r w:rsidRPr="009D37F6">
        <w:rPr>
          <w:sz w:val="28"/>
          <w:szCs w:val="28"/>
        </w:rPr>
        <w:t>Архитектура»</w:t>
      </w:r>
      <w:r>
        <w:rPr>
          <w:sz w:val="28"/>
          <w:szCs w:val="28"/>
        </w:rPr>
        <w:t xml:space="preserve"> </w:t>
      </w:r>
      <w:r w:rsidRPr="009D37F6">
        <w:rPr>
          <w:sz w:val="28"/>
          <w:szCs w:val="28"/>
        </w:rPr>
        <w:t>необходимо</w:t>
      </w:r>
      <w:r>
        <w:rPr>
          <w:sz w:val="28"/>
          <w:szCs w:val="28"/>
        </w:rPr>
        <w:t xml:space="preserve"> </w:t>
      </w:r>
      <w:r w:rsidRPr="009D37F6">
        <w:rPr>
          <w:sz w:val="28"/>
          <w:szCs w:val="28"/>
        </w:rPr>
        <w:t>выделить</w:t>
      </w:r>
      <w:r>
        <w:rPr>
          <w:sz w:val="28"/>
          <w:szCs w:val="28"/>
        </w:rPr>
        <w:t xml:space="preserve"> </w:t>
      </w:r>
      <w:r w:rsidRPr="009D37F6">
        <w:rPr>
          <w:sz w:val="28"/>
          <w:szCs w:val="28"/>
        </w:rPr>
        <w:t>уровни</w:t>
      </w:r>
      <w:r>
        <w:rPr>
          <w:sz w:val="28"/>
          <w:szCs w:val="28"/>
        </w:rPr>
        <w:t xml:space="preserve"> </w:t>
      </w:r>
      <w:r w:rsidRPr="009D37F6">
        <w:rPr>
          <w:sz w:val="28"/>
          <w:szCs w:val="28"/>
        </w:rPr>
        <w:t>размещения</w:t>
      </w:r>
      <w:r>
        <w:rPr>
          <w:sz w:val="28"/>
          <w:szCs w:val="28"/>
        </w:rPr>
        <w:t xml:space="preserve"> </w:t>
      </w:r>
      <w:r w:rsidRPr="009D37F6">
        <w:rPr>
          <w:sz w:val="28"/>
          <w:szCs w:val="28"/>
        </w:rPr>
        <w:t>технологической</w:t>
      </w:r>
      <w:r>
        <w:rPr>
          <w:sz w:val="28"/>
          <w:szCs w:val="28"/>
        </w:rPr>
        <w:t xml:space="preserve"> </w:t>
      </w:r>
      <w:r w:rsidRPr="009D37F6">
        <w:rPr>
          <w:sz w:val="28"/>
          <w:szCs w:val="28"/>
        </w:rPr>
        <w:t>инфраструктуры</w:t>
      </w:r>
      <w:r>
        <w:rPr>
          <w:sz w:val="28"/>
          <w:szCs w:val="28"/>
        </w:rPr>
        <w:t xml:space="preserve"> </w:t>
      </w:r>
      <w:r w:rsidRPr="009D37F6">
        <w:rPr>
          <w:sz w:val="28"/>
          <w:szCs w:val="28"/>
        </w:rPr>
        <w:t>(</w:t>
      </w:r>
      <w:r>
        <w:rPr>
          <w:sz w:val="28"/>
          <w:szCs w:val="28"/>
        </w:rPr>
        <w:t>таблица 6</w:t>
      </w:r>
      <w:r w:rsidRPr="009D37F6">
        <w:rPr>
          <w:sz w:val="28"/>
          <w:szCs w:val="28"/>
        </w:rPr>
        <w:t>).</w:t>
      </w:r>
      <w:r>
        <w:rPr>
          <w:sz w:val="28"/>
          <w:szCs w:val="28"/>
        </w:rPr>
        <w:t xml:space="preserve"> </w:t>
      </w:r>
    </w:p>
    <w:p w:rsidR="00924DEC" w:rsidRDefault="00924DEC" w:rsidP="00250A67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Таблица 6 </w:t>
      </w:r>
      <w:r w:rsidRPr="0007179A">
        <w:rPr>
          <w:sz w:val="28"/>
          <w:szCs w:val="28"/>
        </w:rPr>
        <w:t>-</w:t>
      </w:r>
      <w:r>
        <w:rPr>
          <w:sz w:val="28"/>
          <w:szCs w:val="28"/>
        </w:rPr>
        <w:t xml:space="preserve"> </w:t>
      </w:r>
      <w:r w:rsidRPr="0007179A">
        <w:rPr>
          <w:sz w:val="28"/>
          <w:szCs w:val="28"/>
        </w:rPr>
        <w:t>Уровни</w:t>
      </w:r>
      <w:r>
        <w:rPr>
          <w:sz w:val="28"/>
          <w:szCs w:val="28"/>
        </w:rPr>
        <w:t xml:space="preserve"> </w:t>
      </w:r>
      <w:r w:rsidRPr="0007179A">
        <w:rPr>
          <w:sz w:val="28"/>
          <w:szCs w:val="28"/>
        </w:rPr>
        <w:t>размещения</w:t>
      </w:r>
      <w:r>
        <w:rPr>
          <w:sz w:val="28"/>
          <w:szCs w:val="28"/>
        </w:rPr>
        <w:t xml:space="preserve"> </w:t>
      </w:r>
      <w:r w:rsidRPr="0007179A">
        <w:rPr>
          <w:sz w:val="28"/>
          <w:szCs w:val="28"/>
        </w:rPr>
        <w:t>технологической</w:t>
      </w:r>
      <w:r>
        <w:rPr>
          <w:sz w:val="28"/>
          <w:szCs w:val="28"/>
        </w:rPr>
        <w:t xml:space="preserve"> </w:t>
      </w:r>
      <w:r w:rsidRPr="0007179A">
        <w:rPr>
          <w:sz w:val="28"/>
          <w:szCs w:val="28"/>
        </w:rPr>
        <w:t>инфраструктуры</w:t>
      </w:r>
    </w:p>
    <w:p w:rsidR="00924DEC" w:rsidRPr="0007179A" w:rsidRDefault="00924DEC" w:rsidP="00250A6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sz w:val="12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35"/>
        <w:gridCol w:w="4110"/>
        <w:gridCol w:w="3226"/>
      </w:tblGrid>
      <w:tr w:rsidR="00924DEC" w:rsidRPr="00E07856" w:rsidTr="00AF4453">
        <w:tc>
          <w:tcPr>
            <w:tcW w:w="2235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Наименование уровней</w:t>
            </w:r>
          </w:p>
        </w:tc>
        <w:tc>
          <w:tcPr>
            <w:tcW w:w="4110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Функциональные требования (ИТ-сервисы)</w:t>
            </w:r>
          </w:p>
        </w:tc>
        <w:tc>
          <w:tcPr>
            <w:tcW w:w="3226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Операционные требования</w:t>
            </w:r>
          </w:p>
        </w:tc>
      </w:tr>
      <w:tr w:rsidR="00924DEC" w:rsidRPr="00E07856" w:rsidTr="00AF4453">
        <w:tc>
          <w:tcPr>
            <w:tcW w:w="2235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Администратор</w:t>
            </w:r>
          </w:p>
        </w:tc>
        <w:tc>
          <w:tcPr>
            <w:tcW w:w="4110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Администрирование системы Ресторатор</w:t>
            </w:r>
          </w:p>
        </w:tc>
        <w:tc>
          <w:tcPr>
            <w:tcW w:w="3226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Сервер,</w:t>
            </w:r>
          </w:p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Терминал подключенный к локальной сети</w:t>
            </w:r>
          </w:p>
        </w:tc>
      </w:tr>
      <w:tr w:rsidR="00924DEC" w:rsidRPr="00E07856" w:rsidTr="00AF4453">
        <w:tc>
          <w:tcPr>
            <w:tcW w:w="2235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Зал ресторана</w:t>
            </w:r>
          </w:p>
        </w:tc>
        <w:tc>
          <w:tcPr>
            <w:tcW w:w="4110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Клиентская часть системы Ресторатор, позволяющая просматривать меню, оформлять заказ и передавать его на кухню и в бар, а также калькулировать счет</w:t>
            </w:r>
          </w:p>
        </w:tc>
        <w:tc>
          <w:tcPr>
            <w:tcW w:w="3226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Терминал для оформления заказа и калькуляции счета, подключенный к локальной сети</w:t>
            </w:r>
          </w:p>
        </w:tc>
      </w:tr>
      <w:tr w:rsidR="00924DEC" w:rsidRPr="00E07856" w:rsidTr="00AF4453">
        <w:tc>
          <w:tcPr>
            <w:tcW w:w="2235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Кухня</w:t>
            </w:r>
          </w:p>
        </w:tc>
        <w:tc>
          <w:tcPr>
            <w:tcW w:w="4110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Клиентская часть системы Ресторатор, позволяющая просматривать заказ</w:t>
            </w:r>
          </w:p>
        </w:tc>
        <w:tc>
          <w:tcPr>
            <w:tcW w:w="3226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Принтер для распечатки заказа, подключенный к локальной сети</w:t>
            </w:r>
          </w:p>
        </w:tc>
      </w:tr>
      <w:tr w:rsidR="00924DEC" w:rsidRPr="00E07856" w:rsidTr="00AF4453">
        <w:tc>
          <w:tcPr>
            <w:tcW w:w="2235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Бар</w:t>
            </w:r>
          </w:p>
        </w:tc>
        <w:tc>
          <w:tcPr>
            <w:tcW w:w="4110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Клиентская часть системы Ресторатор, позволяющая просматривать заказ</w:t>
            </w:r>
          </w:p>
        </w:tc>
        <w:tc>
          <w:tcPr>
            <w:tcW w:w="3226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Принтер для распечатки заказа, подключенный к локальной сети</w:t>
            </w:r>
          </w:p>
        </w:tc>
      </w:tr>
      <w:tr w:rsidR="00924DEC" w:rsidRPr="00E07856" w:rsidTr="00AF4453">
        <w:tc>
          <w:tcPr>
            <w:tcW w:w="2235" w:type="dxa"/>
            <w:vAlign w:val="center"/>
          </w:tcPr>
          <w:p w:rsidR="00924DEC" w:rsidRPr="00AF4453" w:rsidRDefault="00924DEC" w:rsidP="00AF4453">
            <w:pPr>
              <w:spacing w:line="240" w:lineRule="auto"/>
              <w:jc w:val="center"/>
              <w:rPr>
                <w:sz w:val="24"/>
              </w:rPr>
            </w:pPr>
            <w:r w:rsidRPr="00AF4453">
              <w:rPr>
                <w:sz w:val="24"/>
              </w:rPr>
              <w:t>Публичная инфраструктура</w:t>
            </w:r>
          </w:p>
        </w:tc>
        <w:tc>
          <w:tcPr>
            <w:tcW w:w="4110" w:type="dxa"/>
            <w:vAlign w:val="center"/>
          </w:tcPr>
          <w:p w:rsidR="00924DEC" w:rsidRPr="00AF4453" w:rsidRDefault="00924DEC" w:rsidP="00AF4453">
            <w:pPr>
              <w:spacing w:before="100" w:beforeAutospacing="1" w:after="100" w:afterAutospacing="1" w:line="240" w:lineRule="auto"/>
              <w:jc w:val="center"/>
              <w:rPr>
                <w:color w:val="000000"/>
                <w:sz w:val="24"/>
              </w:rPr>
            </w:pPr>
            <w:r w:rsidRPr="00AF4453">
              <w:rPr>
                <w:color w:val="000000"/>
                <w:sz w:val="24"/>
              </w:rPr>
              <w:t>Веб-сайт ресторана</w:t>
            </w:r>
          </w:p>
        </w:tc>
        <w:tc>
          <w:tcPr>
            <w:tcW w:w="3226" w:type="dxa"/>
            <w:vAlign w:val="center"/>
          </w:tcPr>
          <w:p w:rsidR="00924DEC" w:rsidRPr="00AF4453" w:rsidRDefault="00924DEC" w:rsidP="00AF4453">
            <w:pPr>
              <w:spacing w:before="100" w:beforeAutospacing="1" w:after="100" w:afterAutospacing="1" w:line="240" w:lineRule="auto"/>
              <w:jc w:val="center"/>
              <w:rPr>
                <w:color w:val="000000"/>
                <w:sz w:val="24"/>
              </w:rPr>
            </w:pPr>
            <w:r w:rsidRPr="00AF4453">
              <w:rPr>
                <w:color w:val="000000"/>
                <w:sz w:val="24"/>
              </w:rPr>
              <w:t>Доступ к сети интернет</w:t>
            </w:r>
          </w:p>
        </w:tc>
      </w:tr>
    </w:tbl>
    <w:p w:rsidR="00924DEC" w:rsidRDefault="00924DEC" w:rsidP="00250A67">
      <w:pPr>
        <w:pStyle w:val="NormalWeb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924DEC" w:rsidRPr="004B6597" w:rsidRDefault="00924DEC" w:rsidP="009D37F6">
      <w:pPr>
        <w:ind w:firstLine="709"/>
        <w:contextualSpacing/>
        <w:jc w:val="both"/>
      </w:pPr>
      <w:r>
        <w:t>Д</w:t>
      </w:r>
      <w:r w:rsidRPr="00117187">
        <w:t>алее</w:t>
      </w:r>
      <w:r>
        <w:t xml:space="preserve">, </w:t>
      </w:r>
      <w:r w:rsidRPr="00117187">
        <w:t>используя</w:t>
      </w:r>
      <w:r>
        <w:t xml:space="preserve"> </w:t>
      </w:r>
      <w:r w:rsidRPr="00117187">
        <w:t>графический</w:t>
      </w:r>
      <w:r>
        <w:t xml:space="preserve"> </w:t>
      </w:r>
      <w:r w:rsidRPr="00117187">
        <w:t>редактор</w:t>
      </w:r>
      <w:r>
        <w:t xml:space="preserve"> </w:t>
      </w:r>
      <w:r w:rsidRPr="00117187">
        <w:rPr>
          <w:lang w:val="en-US"/>
        </w:rPr>
        <w:t>MSVisio</w:t>
      </w:r>
      <w:r>
        <w:t xml:space="preserve">, </w:t>
      </w:r>
      <w:r w:rsidRPr="00117187">
        <w:t>с</w:t>
      </w:r>
      <w:r>
        <w:t xml:space="preserve">оставлено </w:t>
      </w:r>
      <w:r w:rsidRPr="00117187">
        <w:t>технологическое</w:t>
      </w:r>
      <w:r>
        <w:t xml:space="preserve"> </w:t>
      </w:r>
      <w:r w:rsidRPr="00117187">
        <w:t>обе</w:t>
      </w:r>
      <w:r>
        <w:t>спечение ИТ-сервисов (рисунок 16</w:t>
      </w:r>
      <w:r w:rsidRPr="00117187">
        <w:t>),</w:t>
      </w:r>
      <w:r>
        <w:t xml:space="preserve"> </w:t>
      </w:r>
      <w:r w:rsidRPr="00117187">
        <w:t>выделенных</w:t>
      </w:r>
      <w:r>
        <w:t xml:space="preserve"> </w:t>
      </w:r>
      <w:r w:rsidRPr="00117187">
        <w:t>на</w:t>
      </w:r>
      <w:r>
        <w:t xml:space="preserve"> </w:t>
      </w:r>
      <w:r w:rsidRPr="00117187">
        <w:t>различных</w:t>
      </w:r>
      <w:r>
        <w:t xml:space="preserve"> </w:t>
      </w:r>
      <w:r w:rsidRPr="00117187">
        <w:t>уровнях</w:t>
      </w:r>
      <w:r>
        <w:t xml:space="preserve"> </w:t>
      </w:r>
      <w:r w:rsidRPr="00117187">
        <w:t>ТА.</w:t>
      </w:r>
      <w:r>
        <w:t xml:space="preserve"> </w:t>
      </w:r>
      <w:r w:rsidRPr="004B6597">
        <w:t>необходимого</w:t>
      </w:r>
      <w:r>
        <w:t xml:space="preserve"> </w:t>
      </w:r>
      <w:r w:rsidRPr="004B6597">
        <w:t>для</w:t>
      </w:r>
      <w:r>
        <w:t xml:space="preserve"> </w:t>
      </w:r>
      <w:r w:rsidRPr="004B6597">
        <w:t>функционирования</w:t>
      </w:r>
      <w:r>
        <w:t xml:space="preserve"> </w:t>
      </w:r>
      <w:r w:rsidRPr="004B6597">
        <w:t>и</w:t>
      </w:r>
      <w:r>
        <w:t xml:space="preserve"> </w:t>
      </w:r>
      <w:r w:rsidRPr="004B6597">
        <w:t>управления</w:t>
      </w:r>
      <w:r>
        <w:t xml:space="preserve"> </w:t>
      </w:r>
      <w:r w:rsidRPr="004B6597">
        <w:t>р</w:t>
      </w:r>
      <w:r>
        <w:t xml:space="preserve">азработанной системы. </w:t>
      </w:r>
    </w:p>
    <w:p w:rsidR="00924DEC" w:rsidRPr="00117187" w:rsidRDefault="00924DEC" w:rsidP="00250A67">
      <w:pPr>
        <w:jc w:val="center"/>
      </w:pPr>
      <w:r w:rsidRPr="0035259B">
        <w:object w:dxaOrig="15731" w:dyaOrig="10796">
          <v:shape id="_x0000_i1037" type="#_x0000_t75" style="width:463.8pt;height:286.2pt" o:ole="">
            <v:imagedata r:id="rId26" o:title=""/>
          </v:shape>
          <o:OLEObject Type="Embed" ProgID="Visio.Drawing.6" ShapeID="_x0000_i1037" DrawAspect="Content" ObjectID="_1517235705" r:id="rId27"/>
        </w:object>
      </w:r>
      <w:r w:rsidRPr="0035259B">
        <w:t>Рисунок</w:t>
      </w:r>
      <w:r>
        <w:t xml:space="preserve"> </w:t>
      </w:r>
      <w:r w:rsidRPr="0035259B">
        <w:t>1</w:t>
      </w:r>
      <w:r>
        <w:t xml:space="preserve">4 </w:t>
      </w:r>
      <w:r w:rsidRPr="0035259B">
        <w:t>-</w:t>
      </w:r>
      <w:r>
        <w:t xml:space="preserve"> </w:t>
      </w:r>
      <w:r w:rsidRPr="0035259B">
        <w:t>Технологическое</w:t>
      </w:r>
      <w:r>
        <w:t xml:space="preserve"> </w:t>
      </w:r>
      <w:r w:rsidRPr="0035259B">
        <w:t>обеспечение</w:t>
      </w:r>
      <w:r>
        <w:t xml:space="preserve"> </w:t>
      </w:r>
      <w:r w:rsidRPr="0035259B">
        <w:t>ИТ-сервисов</w:t>
      </w:r>
    </w:p>
    <w:p w:rsidR="00924DEC" w:rsidRDefault="00924DEC" w:rsidP="00250A67">
      <w:pPr>
        <w:jc w:val="both"/>
      </w:pPr>
    </w:p>
    <w:p w:rsidR="00924DEC" w:rsidRDefault="00924DEC" w:rsidP="000A19E0">
      <w:pPr>
        <w:tabs>
          <w:tab w:val="left" w:pos="993"/>
        </w:tabs>
        <w:ind w:firstLine="709"/>
        <w:jc w:val="both"/>
      </w:pPr>
      <w:r>
        <w:t>Таким образом, разработанная архитектура предприятия общественного питания может служить шаблоном для других предприятий данной отрасли. Разработанные дерево целей и функций, модель деятельности, архитектура данных, технологическая инфраструктура, а также портфель приложений, являются типовыми для предприятий отрасли. Выбор информационной системы – это отдельный вопрос, который в данной статье не рассматривается.</w:t>
      </w:r>
    </w:p>
    <w:p w:rsidR="00924DEC" w:rsidRDefault="00924DEC" w:rsidP="00E07856">
      <w:pPr>
        <w:tabs>
          <w:tab w:val="left" w:pos="993"/>
        </w:tabs>
        <w:ind w:firstLine="709"/>
        <w:contextualSpacing/>
        <w:jc w:val="both"/>
      </w:pPr>
      <w:r>
        <w:t>Полученные в ходе разработки архитектуры предприятия результаты могут в дальнейшем использоваться в процессе реинжиниринга бизнес-процессов, разработке показателей эффективности функций, бизнес-процессов, организации, а также разработке требований к прикладным системам, автоматизирующим обработку данных.</w:t>
      </w:r>
    </w:p>
    <w:p w:rsidR="00924DEC" w:rsidRDefault="00924DEC" w:rsidP="00E07856">
      <w:pPr>
        <w:tabs>
          <w:tab w:val="left" w:pos="993"/>
        </w:tabs>
        <w:ind w:firstLine="709"/>
        <w:contextualSpacing/>
        <w:jc w:val="both"/>
      </w:pPr>
    </w:p>
    <w:p w:rsidR="00924DEC" w:rsidRDefault="00924DEC" w:rsidP="00F760D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  <w:r w:rsidRPr="00F87C5B">
        <w:rPr>
          <w:b/>
          <w:sz w:val="24"/>
          <w:szCs w:val="24"/>
        </w:rPr>
        <w:t>Литература</w:t>
      </w:r>
      <w:r w:rsidRPr="00B964E0">
        <w:rPr>
          <w:b/>
          <w:sz w:val="24"/>
          <w:szCs w:val="24"/>
        </w:rPr>
        <w:t>:</w:t>
      </w:r>
    </w:p>
    <w:p w:rsidR="00924DEC" w:rsidRDefault="00924DEC" w:rsidP="00E07856">
      <w:pPr>
        <w:spacing w:line="240" w:lineRule="auto"/>
        <w:contextualSpacing/>
        <w:jc w:val="center"/>
        <w:rPr>
          <w:b/>
          <w:sz w:val="24"/>
          <w:szCs w:val="24"/>
        </w:rPr>
      </w:pPr>
    </w:p>
    <w:p w:rsidR="00924DEC" w:rsidRPr="00D50213" w:rsidRDefault="00924DEC" w:rsidP="00E07856">
      <w:pPr>
        <w:pStyle w:val="ListParagraph"/>
        <w:numPr>
          <w:ilvl w:val="0"/>
          <w:numId w:val="15"/>
        </w:numPr>
        <w:tabs>
          <w:tab w:val="clear" w:pos="720"/>
          <w:tab w:val="num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0213">
        <w:rPr>
          <w:rFonts w:ascii="Times New Roman" w:hAnsi="Times New Roman"/>
          <w:sz w:val="24"/>
          <w:szCs w:val="24"/>
        </w:rPr>
        <w:t>Барановская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Т.П.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Разработка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исследование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моделей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бизнес-архитектуры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подсистемы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продаж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корпоративной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интегрированной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структуры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/</w:t>
      </w:r>
      <w:r>
        <w:rPr>
          <w:rFonts w:ascii="Times New Roman" w:hAnsi="Times New Roman"/>
          <w:sz w:val="24"/>
          <w:szCs w:val="24"/>
        </w:rPr>
        <w:t xml:space="preserve">  </w:t>
      </w:r>
      <w:r w:rsidRPr="00D50213">
        <w:rPr>
          <w:rFonts w:ascii="Times New Roman" w:hAnsi="Times New Roman"/>
          <w:sz w:val="24"/>
          <w:szCs w:val="24"/>
        </w:rPr>
        <w:t>Т.П.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Барановская,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А.Е.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Вострокнутов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//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Политематический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сетевой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электронный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научный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журнал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Кубанского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государственного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аграрного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университета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(Научный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журнал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КубГАУ)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[Электронный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ресурс].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Краснодар: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КубГАУ,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2015.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№08(112).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С.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1934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1960.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IDA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[article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ID]: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1121508140.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–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Режим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доступа: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http://ej.kubagro.ru/2015/08/pdf/140.pdf,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1,688</w:t>
      </w:r>
      <w:r>
        <w:rPr>
          <w:rFonts w:ascii="Times New Roman" w:hAnsi="Times New Roman"/>
          <w:sz w:val="24"/>
          <w:szCs w:val="24"/>
        </w:rPr>
        <w:t xml:space="preserve"> </w:t>
      </w:r>
      <w:r w:rsidRPr="00D50213">
        <w:rPr>
          <w:rFonts w:ascii="Times New Roman" w:hAnsi="Times New Roman"/>
          <w:sz w:val="24"/>
          <w:szCs w:val="24"/>
        </w:rPr>
        <w:t>у.п.л.</w:t>
      </w:r>
    </w:p>
    <w:p w:rsidR="00924DEC" w:rsidRPr="00D50213" w:rsidRDefault="00924DEC" w:rsidP="00E07856">
      <w:pPr>
        <w:pStyle w:val="NormalWeb"/>
        <w:numPr>
          <w:ilvl w:val="0"/>
          <w:numId w:val="15"/>
        </w:numPr>
        <w:spacing w:before="0" w:beforeAutospacing="0" w:after="0" w:afterAutospacing="0"/>
        <w:ind w:left="0" w:firstLine="709"/>
        <w:contextualSpacing/>
        <w:jc w:val="both"/>
      </w:pPr>
      <w:r w:rsidRPr="00D50213">
        <w:t>Джила</w:t>
      </w:r>
      <w:r>
        <w:t xml:space="preserve"> </w:t>
      </w:r>
      <w:r w:rsidRPr="00D50213">
        <w:t>Росс,</w:t>
      </w:r>
      <w:r>
        <w:t xml:space="preserve"> </w:t>
      </w:r>
      <w:r w:rsidRPr="00D50213">
        <w:t>Дэвид</w:t>
      </w:r>
      <w:r>
        <w:t xml:space="preserve"> </w:t>
      </w:r>
      <w:r w:rsidRPr="00D50213">
        <w:t>Робертсон,</w:t>
      </w:r>
      <w:r>
        <w:t xml:space="preserve"> </w:t>
      </w:r>
      <w:r w:rsidRPr="00D50213">
        <w:t>Питер</w:t>
      </w:r>
      <w:r>
        <w:t xml:space="preserve"> </w:t>
      </w:r>
      <w:r w:rsidRPr="00D50213">
        <w:t>Вейл</w:t>
      </w:r>
      <w:r>
        <w:t xml:space="preserve"> </w:t>
      </w:r>
      <w:r w:rsidRPr="00D50213">
        <w:t>Архитектура</w:t>
      </w:r>
      <w:r>
        <w:t xml:space="preserve"> </w:t>
      </w:r>
      <w:r w:rsidRPr="00D50213">
        <w:t>предприятия</w:t>
      </w:r>
      <w:r>
        <w:t xml:space="preserve"> </w:t>
      </w:r>
      <w:r w:rsidRPr="00D50213">
        <w:t>как</w:t>
      </w:r>
      <w:r>
        <w:t xml:space="preserve"> </w:t>
      </w:r>
      <w:r w:rsidRPr="00D50213">
        <w:t>стратегия</w:t>
      </w:r>
      <w:r>
        <w:t xml:space="preserve"> </w:t>
      </w:r>
      <w:r w:rsidRPr="00D50213">
        <w:t>[Текст]</w:t>
      </w:r>
      <w:r>
        <w:t xml:space="preserve"> </w:t>
      </w:r>
      <w:r w:rsidRPr="00D50213">
        <w:t>/.</w:t>
      </w:r>
      <w:r>
        <w:t xml:space="preserve"> </w:t>
      </w:r>
      <w:r w:rsidRPr="00D50213">
        <w:t>-</w:t>
      </w:r>
      <w:r>
        <w:t xml:space="preserve"> </w:t>
      </w:r>
      <w:r w:rsidRPr="00D50213">
        <w:t>Пущино:</w:t>
      </w:r>
      <w:r>
        <w:t xml:space="preserve"> </w:t>
      </w:r>
      <w:r w:rsidRPr="00D50213">
        <w:t>ПНЦ</w:t>
      </w:r>
      <w:r>
        <w:t xml:space="preserve"> </w:t>
      </w:r>
      <w:r w:rsidRPr="00D50213">
        <w:t>РАН,</w:t>
      </w:r>
      <w:r>
        <w:t xml:space="preserve"> </w:t>
      </w:r>
      <w:r w:rsidRPr="00D50213">
        <w:t>2012.</w:t>
      </w:r>
      <w:r>
        <w:t xml:space="preserve"> </w:t>
      </w:r>
      <w:r w:rsidRPr="00D50213">
        <w:t>-200</w:t>
      </w:r>
      <w:r>
        <w:t xml:space="preserve"> </w:t>
      </w:r>
      <w:r w:rsidRPr="00D50213">
        <w:t>с.</w:t>
      </w:r>
    </w:p>
    <w:p w:rsidR="00924DEC" w:rsidRPr="00D50213" w:rsidRDefault="00924DEC" w:rsidP="00E07856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D50213">
        <w:rPr>
          <w:rFonts w:ascii="Times New Roman" w:hAnsi="Times New Roman"/>
          <w:sz w:val="24"/>
          <w:szCs w:val="24"/>
          <w:lang w:eastAsia="ru-RU"/>
        </w:rPr>
        <w:t>А.В.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4"/>
          <w:lang w:eastAsia="ru-RU"/>
        </w:rPr>
        <w:t>Данилин,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4"/>
          <w:lang w:eastAsia="ru-RU"/>
        </w:rPr>
        <w:t>А.И.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4"/>
          <w:lang w:eastAsia="ru-RU"/>
        </w:rPr>
        <w:t>Слюсаренко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4"/>
          <w:lang w:eastAsia="ru-RU"/>
        </w:rPr>
        <w:t>Архитектура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4"/>
          <w:lang w:eastAsia="ru-RU"/>
        </w:rPr>
        <w:t>Предприятия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4"/>
          <w:lang w:eastAsia="ru-RU"/>
        </w:rPr>
        <w:t>[Текст]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4"/>
          <w:lang w:eastAsia="ru-RU"/>
        </w:rPr>
        <w:t>/.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4"/>
          <w:lang w:eastAsia="ru-RU"/>
        </w:rPr>
        <w:t>-ИН</w:t>
      </w:r>
      <w:r>
        <w:rPr>
          <w:rFonts w:ascii="Times New Roman" w:hAnsi="Times New Roman"/>
          <w:sz w:val="24"/>
          <w:szCs w:val="24"/>
          <w:lang w:eastAsia="ru-RU"/>
        </w:rPr>
        <w:t xml:space="preserve">ТУИТ: </w:t>
      </w:r>
      <w:r w:rsidRPr="00D50213">
        <w:rPr>
          <w:rFonts w:ascii="Times New Roman" w:hAnsi="Times New Roman"/>
          <w:sz w:val="24"/>
          <w:szCs w:val="24"/>
          <w:lang w:eastAsia="ru-RU"/>
        </w:rPr>
        <w:t>2013.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4"/>
          <w:lang w:eastAsia="ru-RU"/>
        </w:rPr>
        <w:t>-210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4"/>
          <w:lang w:eastAsia="ru-RU"/>
        </w:rPr>
        <w:t>с.</w:t>
      </w:r>
    </w:p>
    <w:p w:rsidR="00924DEC" w:rsidRPr="00D50213" w:rsidRDefault="00924DEC" w:rsidP="00E07856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D50213">
        <w:rPr>
          <w:rFonts w:ascii="Times New Roman" w:hAnsi="Times New Roman"/>
          <w:bCs/>
          <w:sz w:val="24"/>
          <w:szCs w:val="24"/>
        </w:rPr>
        <w:t>Ю.Б.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50213">
        <w:rPr>
          <w:rFonts w:ascii="Times New Roman" w:hAnsi="Times New Roman"/>
          <w:bCs/>
          <w:sz w:val="24"/>
          <w:szCs w:val="24"/>
        </w:rPr>
        <w:t>Гриценко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50213">
        <w:rPr>
          <w:rFonts w:ascii="Times New Roman" w:hAnsi="Times New Roman"/>
          <w:bCs/>
          <w:sz w:val="24"/>
          <w:szCs w:val="24"/>
        </w:rPr>
        <w:t>Архитектура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50213">
        <w:rPr>
          <w:rFonts w:ascii="Times New Roman" w:hAnsi="Times New Roman"/>
          <w:bCs/>
          <w:sz w:val="24"/>
          <w:szCs w:val="24"/>
        </w:rPr>
        <w:t>предприятия: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50213">
        <w:rPr>
          <w:rFonts w:ascii="Times New Roman" w:hAnsi="Times New Roman"/>
          <w:bCs/>
          <w:sz w:val="24"/>
          <w:szCs w:val="24"/>
        </w:rPr>
        <w:t>учебное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50213">
        <w:rPr>
          <w:rFonts w:ascii="Times New Roman" w:hAnsi="Times New Roman"/>
          <w:bCs/>
          <w:sz w:val="24"/>
          <w:szCs w:val="24"/>
        </w:rPr>
        <w:t>пособие.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50213">
        <w:rPr>
          <w:rFonts w:ascii="Times New Roman" w:hAnsi="Times New Roman"/>
          <w:bCs/>
          <w:sz w:val="24"/>
          <w:szCs w:val="24"/>
        </w:rPr>
        <w:t>–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50213">
        <w:rPr>
          <w:rFonts w:ascii="Times New Roman" w:hAnsi="Times New Roman"/>
          <w:bCs/>
          <w:sz w:val="24"/>
          <w:szCs w:val="24"/>
        </w:rPr>
        <w:t>Томск: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50213">
        <w:rPr>
          <w:rFonts w:ascii="Times New Roman" w:hAnsi="Times New Roman"/>
          <w:bCs/>
          <w:sz w:val="24"/>
          <w:szCs w:val="24"/>
        </w:rPr>
        <w:t>Эль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50213">
        <w:rPr>
          <w:rFonts w:ascii="Times New Roman" w:hAnsi="Times New Roman"/>
          <w:bCs/>
          <w:sz w:val="24"/>
          <w:szCs w:val="24"/>
        </w:rPr>
        <w:t>Контент,</w:t>
      </w:r>
      <w:r>
        <w:rPr>
          <w:rFonts w:ascii="Times New Roman" w:hAnsi="Times New Roman"/>
          <w:bCs/>
          <w:sz w:val="24"/>
          <w:szCs w:val="24"/>
        </w:rPr>
        <w:t xml:space="preserve"> </w:t>
      </w:r>
      <w:r w:rsidRPr="00D50213">
        <w:rPr>
          <w:rFonts w:ascii="Times New Roman" w:hAnsi="Times New Roman"/>
          <w:bCs/>
          <w:sz w:val="24"/>
          <w:szCs w:val="24"/>
        </w:rPr>
        <w:t>2011.</w:t>
      </w:r>
    </w:p>
    <w:p w:rsidR="00924DEC" w:rsidRPr="00D50213" w:rsidRDefault="00924DEC" w:rsidP="00E07856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textAlignment w:val="baseline"/>
        <w:rPr>
          <w:szCs w:val="28"/>
        </w:rPr>
      </w:pPr>
      <w:r w:rsidRPr="00D50213">
        <w:rPr>
          <w:iCs/>
          <w:szCs w:val="28"/>
          <w:shd w:val="clear" w:color="auto" w:fill="FFFFFF"/>
        </w:rPr>
        <w:t>Остервальдер</w:t>
      </w:r>
      <w:r>
        <w:rPr>
          <w:iCs/>
          <w:szCs w:val="28"/>
          <w:shd w:val="clear" w:color="auto" w:fill="FFFFFF"/>
        </w:rPr>
        <w:t xml:space="preserve"> </w:t>
      </w:r>
      <w:r w:rsidRPr="00D50213">
        <w:rPr>
          <w:iCs/>
          <w:szCs w:val="28"/>
          <w:shd w:val="clear" w:color="auto" w:fill="FFFFFF"/>
        </w:rPr>
        <w:t>А.,</w:t>
      </w:r>
      <w:r>
        <w:rPr>
          <w:iCs/>
          <w:szCs w:val="28"/>
          <w:shd w:val="clear" w:color="auto" w:fill="FFFFFF"/>
        </w:rPr>
        <w:t xml:space="preserve"> </w:t>
      </w:r>
      <w:r w:rsidRPr="00D50213">
        <w:rPr>
          <w:iCs/>
          <w:szCs w:val="28"/>
          <w:shd w:val="clear" w:color="auto" w:fill="FFFFFF"/>
        </w:rPr>
        <w:t>Ив</w:t>
      </w:r>
      <w:r>
        <w:rPr>
          <w:iCs/>
          <w:szCs w:val="28"/>
          <w:shd w:val="clear" w:color="auto" w:fill="FFFFFF"/>
        </w:rPr>
        <w:t xml:space="preserve"> </w:t>
      </w:r>
      <w:r w:rsidRPr="00D50213">
        <w:rPr>
          <w:iCs/>
          <w:szCs w:val="28"/>
          <w:shd w:val="clear" w:color="auto" w:fill="FFFFFF"/>
        </w:rPr>
        <w:t>Пинье.</w:t>
      </w:r>
      <w:r>
        <w:rPr>
          <w:rStyle w:val="apple-converted-space"/>
          <w:szCs w:val="28"/>
          <w:shd w:val="clear" w:color="auto" w:fill="FFFFFF"/>
        </w:rPr>
        <w:t xml:space="preserve"> </w:t>
      </w:r>
      <w:hyperlink r:id="rId28" w:history="1">
        <w:r w:rsidRPr="00D50213">
          <w:rPr>
            <w:rStyle w:val="Hyperlink"/>
            <w:color w:val="auto"/>
            <w:szCs w:val="28"/>
            <w:u w:val="none"/>
          </w:rPr>
          <w:t>Построение</w:t>
        </w:r>
        <w:r>
          <w:rPr>
            <w:rStyle w:val="Hyperlink"/>
            <w:color w:val="auto"/>
            <w:szCs w:val="28"/>
            <w:u w:val="none"/>
          </w:rPr>
          <w:t xml:space="preserve"> </w:t>
        </w:r>
        <w:r w:rsidRPr="00D50213">
          <w:rPr>
            <w:rStyle w:val="Hyperlink"/>
            <w:color w:val="auto"/>
            <w:szCs w:val="28"/>
            <w:u w:val="none"/>
          </w:rPr>
          <w:t>бизнес-моделей:</w:t>
        </w:r>
        <w:r>
          <w:rPr>
            <w:rStyle w:val="Hyperlink"/>
            <w:color w:val="auto"/>
            <w:szCs w:val="28"/>
            <w:u w:val="none"/>
          </w:rPr>
          <w:t xml:space="preserve"> </w:t>
        </w:r>
        <w:r w:rsidRPr="00D50213">
          <w:rPr>
            <w:rStyle w:val="Hyperlink"/>
            <w:color w:val="auto"/>
            <w:szCs w:val="28"/>
            <w:u w:val="none"/>
          </w:rPr>
          <w:t>Настольная</w:t>
        </w:r>
        <w:r>
          <w:rPr>
            <w:rStyle w:val="Hyperlink"/>
            <w:color w:val="auto"/>
            <w:szCs w:val="28"/>
            <w:u w:val="none"/>
          </w:rPr>
          <w:t xml:space="preserve"> </w:t>
        </w:r>
        <w:r w:rsidRPr="00D50213">
          <w:rPr>
            <w:rStyle w:val="Hyperlink"/>
            <w:color w:val="auto"/>
            <w:szCs w:val="28"/>
            <w:u w:val="none"/>
          </w:rPr>
          <w:t>книга</w:t>
        </w:r>
        <w:r>
          <w:rPr>
            <w:rStyle w:val="Hyperlink"/>
            <w:color w:val="auto"/>
            <w:szCs w:val="28"/>
            <w:u w:val="none"/>
          </w:rPr>
          <w:t xml:space="preserve"> </w:t>
        </w:r>
        <w:r w:rsidRPr="00D50213">
          <w:rPr>
            <w:rStyle w:val="Hyperlink"/>
            <w:color w:val="auto"/>
            <w:szCs w:val="28"/>
            <w:u w:val="none"/>
          </w:rPr>
          <w:t>стратега</w:t>
        </w:r>
        <w:r>
          <w:rPr>
            <w:rStyle w:val="Hyperlink"/>
            <w:color w:val="auto"/>
            <w:szCs w:val="28"/>
            <w:u w:val="none"/>
          </w:rPr>
          <w:t xml:space="preserve"> </w:t>
        </w:r>
        <w:r w:rsidRPr="00D50213">
          <w:rPr>
            <w:rStyle w:val="Hyperlink"/>
            <w:color w:val="auto"/>
            <w:szCs w:val="28"/>
            <w:u w:val="none"/>
          </w:rPr>
          <w:t>и</w:t>
        </w:r>
        <w:r>
          <w:rPr>
            <w:rStyle w:val="Hyperlink"/>
            <w:color w:val="auto"/>
            <w:szCs w:val="28"/>
            <w:u w:val="none"/>
          </w:rPr>
          <w:t xml:space="preserve"> </w:t>
        </w:r>
        <w:r w:rsidRPr="00D50213">
          <w:rPr>
            <w:rStyle w:val="Hyperlink"/>
            <w:color w:val="auto"/>
            <w:szCs w:val="28"/>
            <w:u w:val="none"/>
          </w:rPr>
          <w:t>новатора</w:t>
        </w:r>
      </w:hyperlink>
      <w:r>
        <w:rPr>
          <w:rStyle w:val="apple-converted-space"/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/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Ю.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Н.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Караулов,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В.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В.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Леденева.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—</w:t>
      </w:r>
      <w:r>
        <w:rPr>
          <w:rStyle w:val="apple-converted-space"/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М.:</w:t>
      </w:r>
      <w:r>
        <w:rPr>
          <w:rStyle w:val="apple-converted-space"/>
          <w:szCs w:val="28"/>
          <w:shd w:val="clear" w:color="auto" w:fill="FFFFFF"/>
        </w:rPr>
        <w:t xml:space="preserve"> </w:t>
      </w:r>
      <w:hyperlink r:id="rId29" w:tooltip="Альпина Паблишер" w:history="1">
        <w:r w:rsidRPr="00D50213">
          <w:rPr>
            <w:rStyle w:val="Hyperlink"/>
            <w:color w:val="auto"/>
            <w:szCs w:val="28"/>
            <w:u w:val="none"/>
            <w:shd w:val="clear" w:color="auto" w:fill="FFFFFF"/>
          </w:rPr>
          <w:t>Альпина</w:t>
        </w:r>
        <w:r>
          <w:rPr>
            <w:rStyle w:val="Hyperlink"/>
            <w:color w:val="auto"/>
            <w:szCs w:val="28"/>
            <w:u w:val="none"/>
            <w:shd w:val="clear" w:color="auto" w:fill="FFFFFF"/>
          </w:rPr>
          <w:t xml:space="preserve"> </w:t>
        </w:r>
        <w:r w:rsidRPr="00D50213">
          <w:rPr>
            <w:rStyle w:val="Hyperlink"/>
            <w:color w:val="auto"/>
            <w:szCs w:val="28"/>
            <w:u w:val="none"/>
            <w:shd w:val="clear" w:color="auto" w:fill="FFFFFF"/>
          </w:rPr>
          <w:t>Паблишер</w:t>
        </w:r>
      </w:hyperlink>
      <w:r w:rsidRPr="00D50213">
        <w:rPr>
          <w:szCs w:val="28"/>
          <w:shd w:val="clear" w:color="auto" w:fill="FFFFFF"/>
        </w:rPr>
        <w:t>,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2012.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—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288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с.</w:t>
      </w:r>
    </w:p>
    <w:p w:rsidR="00924DEC" w:rsidRPr="00D50213" w:rsidRDefault="00924DEC" w:rsidP="00E07856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Васильев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Р.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Б.,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Калянов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Г.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Н.,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Левочкин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Г.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А.,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Лукинова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О.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В.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Стратегическое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управление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информационными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системами;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Интернет-университет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информационных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технологий,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Бином.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Лаборатория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знаний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-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Москва,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2013.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-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512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c.</w:t>
      </w:r>
      <w:r>
        <w:rPr>
          <w:rFonts w:ascii="Times New Roman" w:hAnsi="Times New Roman"/>
          <w:sz w:val="24"/>
          <w:szCs w:val="28"/>
          <w:lang w:eastAsia="ru-RU"/>
        </w:rPr>
        <w:t xml:space="preserve">  </w:t>
      </w:r>
    </w:p>
    <w:p w:rsidR="00924DEC" w:rsidRPr="00D50213" w:rsidRDefault="00924DEC" w:rsidP="00E07856">
      <w:pPr>
        <w:pStyle w:val="ListParagraph"/>
        <w:numPr>
          <w:ilvl w:val="0"/>
          <w:numId w:val="15"/>
        </w:numPr>
        <w:shd w:val="clear" w:color="auto" w:fill="FFFFFF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  <w:lang w:eastAsia="ru-RU"/>
        </w:rPr>
      </w:pPr>
      <w:r w:rsidRPr="00D50213">
        <w:rPr>
          <w:rFonts w:ascii="Times New Roman" w:hAnsi="Times New Roman"/>
          <w:sz w:val="24"/>
          <w:szCs w:val="28"/>
          <w:lang w:eastAsia="ru-RU"/>
        </w:rPr>
        <w:t>Калянов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Г.Н.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Моделирование,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анализ,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реорганизация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и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автоматизация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бизнес-процессов.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Учебное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пособие: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М.: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Финансы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и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статистика,</w:t>
      </w:r>
      <w:r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D50213">
        <w:rPr>
          <w:rFonts w:ascii="Times New Roman" w:hAnsi="Times New Roman"/>
          <w:sz w:val="24"/>
          <w:szCs w:val="28"/>
          <w:lang w:eastAsia="ru-RU"/>
        </w:rPr>
        <w:t>2011.</w:t>
      </w:r>
    </w:p>
    <w:p w:rsidR="00924DEC" w:rsidRPr="00D50213" w:rsidRDefault="00924DEC" w:rsidP="00E07856">
      <w:pPr>
        <w:pStyle w:val="ListParagraph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Барановская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Т.П.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Система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управления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потребительской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кооперацией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Краснодарского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края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(когнитивный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аспект)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/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Т.П.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Барановская,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А.Е.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Вострокнутов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//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Политематический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сетевой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электронный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научный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журнал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Кубанского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государственного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аграрного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университета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(Научный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журнал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КубГАУ)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[Электронный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ресурс].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–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Краснодар: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КубГАУ,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2011.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–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№05(029).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С.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1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–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17.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–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Шифр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Информрегистра: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0420700012\0100,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IDA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[article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ID]: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0290705001.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–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Режим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доступа: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http://ej.kubagro.ru/2007/05/pdf/01.pdf,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1,062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у.п.л.</w:t>
      </w:r>
    </w:p>
    <w:p w:rsidR="00924DEC" w:rsidRPr="00D50213" w:rsidRDefault="00924DEC" w:rsidP="00E07856">
      <w:pPr>
        <w:pStyle w:val="ListParagraph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Барановская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Т.П.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Дерево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целей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и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функций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системы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управления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многоотраслевой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корпорацией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и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его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когнитивный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анализ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/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Т.П.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Барановская,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А.Е.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Вострокнутов,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О.А.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Макаревич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//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Политематический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сетевой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электронный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научный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журнал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Кубанского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государственного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аграрного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университета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(Научный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журнал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КубГАУ)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[Электронный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ресурс].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–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Краснодар: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КубГАУ,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2011.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–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№08(072).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С.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536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–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550.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–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Шифр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Информрегистра: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0421100012\0323,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IDA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[article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ID]: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0721108046.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–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Режим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доступа: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http://ej.kubagro.ru/2011/08/pdf/46.pdf,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0,938</w:t>
      </w:r>
      <w:r>
        <w:rPr>
          <w:rFonts w:ascii="Times New Roman" w:hAnsi="Times New Roman"/>
          <w:sz w:val="24"/>
          <w:szCs w:val="28"/>
          <w:shd w:val="clear" w:color="auto" w:fill="FFFFFF"/>
        </w:rPr>
        <w:t xml:space="preserve"> </w:t>
      </w:r>
      <w:r w:rsidRPr="00D50213">
        <w:rPr>
          <w:rFonts w:ascii="Times New Roman" w:hAnsi="Times New Roman"/>
          <w:sz w:val="24"/>
          <w:szCs w:val="28"/>
          <w:shd w:val="clear" w:color="auto" w:fill="FFFFFF"/>
        </w:rPr>
        <w:t>у.п.л</w:t>
      </w:r>
    </w:p>
    <w:p w:rsidR="00924DEC" w:rsidRPr="00DA0BB6" w:rsidRDefault="00924DEC" w:rsidP="00E07856">
      <w:pPr>
        <w:pStyle w:val="ListParagraph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50213">
        <w:rPr>
          <w:rFonts w:ascii="Times New Roman" w:hAnsi="Times New Roman"/>
          <w:sz w:val="24"/>
        </w:rPr>
        <w:t>Дубейковский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В.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И.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Эффективное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моделирование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с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AllFusion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Process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Modeler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4.1.4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и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All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Fusion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PM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[Текст]: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учеб.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пособие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для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вузов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/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В.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И.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Дубейковский.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М.: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Диалог-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МИФИ,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2013.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-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76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с.:</w:t>
      </w:r>
      <w:r>
        <w:rPr>
          <w:rFonts w:ascii="Times New Roman" w:hAnsi="Times New Roman"/>
          <w:sz w:val="24"/>
        </w:rPr>
        <w:t xml:space="preserve"> </w:t>
      </w:r>
      <w:r w:rsidRPr="00D50213">
        <w:rPr>
          <w:rFonts w:ascii="Times New Roman" w:hAnsi="Times New Roman"/>
          <w:sz w:val="24"/>
        </w:rPr>
        <w:t>ил.</w:t>
      </w:r>
    </w:p>
    <w:p w:rsidR="00924DEC" w:rsidRPr="00D50213" w:rsidRDefault="00924DEC" w:rsidP="00E07856">
      <w:pPr>
        <w:pStyle w:val="ListParagraph"/>
        <w:numPr>
          <w:ilvl w:val="0"/>
          <w:numId w:val="15"/>
        </w:numPr>
        <w:spacing w:after="0" w:line="240" w:lineRule="auto"/>
        <w:ind w:left="0" w:firstLine="709"/>
        <w:jc w:val="both"/>
        <w:rPr>
          <w:rFonts w:ascii="Times New Roman" w:hAnsi="Times New Roman"/>
          <w:sz w:val="24"/>
        </w:rPr>
      </w:pPr>
      <w:r w:rsidRPr="00DA0BB6">
        <w:rPr>
          <w:rFonts w:ascii="Times New Roman" w:hAnsi="Times New Roman"/>
          <w:sz w:val="24"/>
        </w:rPr>
        <w:t>Кудрявцев Д.В. Арзуманян М.Ю. Григорьев Л.Ю. Технологии бизнес</w:t>
      </w:r>
      <w:r w:rsidRPr="00DA0BB6">
        <w:rPr>
          <w:rFonts w:ascii="MS Mincho" w:eastAsia="MS Mincho" w:hAnsi="MS Mincho" w:cs="MS Mincho" w:hint="eastAsia"/>
          <w:sz w:val="24"/>
        </w:rPr>
        <w:t>‐</w:t>
      </w:r>
      <w:r w:rsidRPr="00DA0BB6">
        <w:rPr>
          <w:rFonts w:ascii="Times New Roman" w:hAnsi="Times New Roman"/>
          <w:sz w:val="24"/>
        </w:rPr>
        <w:t>инжиниринга: Учеб. пособие / под редакцией Д.В. Кудрявцева. — СПб.: Изд</w:t>
      </w:r>
      <w:r w:rsidRPr="00DA0BB6">
        <w:rPr>
          <w:rFonts w:ascii="MS Mincho" w:eastAsia="MS Mincho" w:hAnsi="MS Mincho" w:cs="MS Mincho" w:hint="eastAsia"/>
          <w:sz w:val="24"/>
        </w:rPr>
        <w:t>‐</w:t>
      </w:r>
      <w:r w:rsidRPr="00DA0BB6">
        <w:rPr>
          <w:rFonts w:ascii="Times New Roman" w:hAnsi="Times New Roman"/>
          <w:sz w:val="24"/>
        </w:rPr>
        <w:t>во Политехн. ун</w:t>
      </w:r>
      <w:r w:rsidRPr="00DA0BB6">
        <w:rPr>
          <w:rFonts w:ascii="MS Mincho" w:eastAsia="MS Mincho" w:hAnsi="MS Mincho" w:cs="MS Mincho" w:hint="eastAsia"/>
          <w:sz w:val="24"/>
        </w:rPr>
        <w:t>‐</w:t>
      </w:r>
      <w:r w:rsidRPr="00DA0BB6">
        <w:rPr>
          <w:rFonts w:ascii="Times New Roman" w:hAnsi="Times New Roman"/>
          <w:sz w:val="24"/>
        </w:rPr>
        <w:t>та, 2014</w:t>
      </w:r>
    </w:p>
    <w:p w:rsidR="00924DEC" w:rsidRPr="00D50213" w:rsidRDefault="00924DEC" w:rsidP="00E07856">
      <w:pPr>
        <w:pStyle w:val="NoSpacing"/>
        <w:numPr>
          <w:ilvl w:val="0"/>
          <w:numId w:val="15"/>
        </w:numPr>
        <w:ind w:left="0" w:firstLine="709"/>
        <w:contextualSpacing/>
        <w:jc w:val="both"/>
        <w:rPr>
          <w:rFonts w:ascii="Times New Roman" w:hAnsi="Times New Roman"/>
          <w:sz w:val="24"/>
          <w:szCs w:val="28"/>
        </w:rPr>
      </w:pPr>
      <w:r w:rsidRPr="00D50213">
        <w:rPr>
          <w:rStyle w:val="spelle"/>
          <w:rFonts w:ascii="Times New Roman" w:hAnsi="Times New Roman"/>
          <w:sz w:val="24"/>
          <w:szCs w:val="28"/>
        </w:rPr>
        <w:t>Самуйлов</w:t>
      </w:r>
      <w:r>
        <w:rPr>
          <w:rStyle w:val="apple-converted-space"/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К.Е.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Бизнес-процессы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и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информационные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технологии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в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управлении/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К.Е.</w:t>
      </w:r>
      <w:r>
        <w:rPr>
          <w:rStyle w:val="apple-converted-space"/>
          <w:rFonts w:ascii="Times New Roman" w:hAnsi="Times New Roman"/>
          <w:sz w:val="24"/>
          <w:szCs w:val="28"/>
        </w:rPr>
        <w:t xml:space="preserve"> </w:t>
      </w:r>
      <w:r w:rsidRPr="00D50213">
        <w:rPr>
          <w:rStyle w:val="spelle"/>
          <w:rFonts w:ascii="Times New Roman" w:hAnsi="Times New Roman"/>
          <w:sz w:val="24"/>
          <w:szCs w:val="28"/>
        </w:rPr>
        <w:t>Самуйлов</w:t>
      </w:r>
      <w:r w:rsidRPr="00D50213">
        <w:rPr>
          <w:rFonts w:ascii="Times New Roman" w:hAnsi="Times New Roman"/>
          <w:sz w:val="24"/>
          <w:szCs w:val="28"/>
        </w:rPr>
        <w:t>,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А.В.</w:t>
      </w:r>
      <w:r>
        <w:rPr>
          <w:rStyle w:val="apple-converted-space"/>
          <w:rFonts w:ascii="Times New Roman" w:hAnsi="Times New Roman"/>
          <w:sz w:val="24"/>
          <w:szCs w:val="28"/>
        </w:rPr>
        <w:t xml:space="preserve"> </w:t>
      </w:r>
      <w:r w:rsidRPr="00D50213">
        <w:rPr>
          <w:rStyle w:val="spelle"/>
          <w:rFonts w:ascii="Times New Roman" w:hAnsi="Times New Roman"/>
          <w:sz w:val="24"/>
          <w:szCs w:val="28"/>
        </w:rPr>
        <w:t>Чукарин</w:t>
      </w:r>
      <w:r w:rsidRPr="00D50213">
        <w:rPr>
          <w:rFonts w:ascii="Times New Roman" w:hAnsi="Times New Roman"/>
          <w:sz w:val="24"/>
          <w:szCs w:val="28"/>
        </w:rPr>
        <w:t>,</w:t>
      </w:r>
      <w:r>
        <w:rPr>
          <w:rStyle w:val="apple-converted-space"/>
          <w:rFonts w:ascii="Times New Roman" w:hAnsi="Times New Roman"/>
          <w:sz w:val="24"/>
          <w:szCs w:val="28"/>
        </w:rPr>
        <w:t xml:space="preserve"> </w:t>
      </w:r>
      <w:r w:rsidRPr="00D50213">
        <w:rPr>
          <w:rStyle w:val="spelle"/>
          <w:rFonts w:ascii="Times New Roman" w:hAnsi="Times New Roman"/>
          <w:sz w:val="24"/>
          <w:szCs w:val="28"/>
        </w:rPr>
        <w:t>Н.В.Яркина</w:t>
      </w:r>
      <w:r w:rsidRPr="00D50213">
        <w:rPr>
          <w:rFonts w:ascii="Times New Roman" w:hAnsi="Times New Roman"/>
          <w:sz w:val="24"/>
          <w:szCs w:val="28"/>
        </w:rPr>
        <w:t>.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–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М.:</w:t>
      </w:r>
      <w:r>
        <w:rPr>
          <w:rStyle w:val="apple-converted-space"/>
          <w:rFonts w:ascii="Times New Roman" w:hAnsi="Times New Roman"/>
          <w:sz w:val="24"/>
          <w:szCs w:val="28"/>
        </w:rPr>
        <w:t xml:space="preserve"> </w:t>
      </w:r>
      <w:r w:rsidRPr="00D50213">
        <w:rPr>
          <w:rStyle w:val="spelle"/>
          <w:rFonts w:ascii="Times New Roman" w:hAnsi="Times New Roman"/>
          <w:sz w:val="24"/>
          <w:szCs w:val="28"/>
        </w:rPr>
        <w:t>Альпина</w:t>
      </w:r>
      <w:r>
        <w:rPr>
          <w:rStyle w:val="apple-converted-space"/>
          <w:rFonts w:ascii="Times New Roman" w:hAnsi="Times New Roman"/>
          <w:sz w:val="24"/>
          <w:szCs w:val="28"/>
        </w:rPr>
        <w:t xml:space="preserve"> </w:t>
      </w:r>
      <w:r w:rsidRPr="00D50213">
        <w:rPr>
          <w:rStyle w:val="spelle"/>
          <w:rFonts w:ascii="Times New Roman" w:hAnsi="Times New Roman"/>
          <w:sz w:val="24"/>
          <w:szCs w:val="28"/>
        </w:rPr>
        <w:t>Паблишерз</w:t>
      </w:r>
      <w:r w:rsidRPr="00D50213">
        <w:rPr>
          <w:rFonts w:ascii="Times New Roman" w:hAnsi="Times New Roman"/>
          <w:sz w:val="24"/>
          <w:szCs w:val="28"/>
        </w:rPr>
        <w:t>,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2013.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–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442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с.</w:t>
      </w:r>
    </w:p>
    <w:p w:rsidR="00924DEC" w:rsidRPr="00D50213" w:rsidRDefault="00924DEC" w:rsidP="00E07856">
      <w:pPr>
        <w:pStyle w:val="NormalWeb"/>
        <w:numPr>
          <w:ilvl w:val="0"/>
          <w:numId w:val="15"/>
        </w:numPr>
        <w:shd w:val="clear" w:color="auto" w:fill="FFFFFF"/>
        <w:spacing w:before="0" w:beforeAutospacing="0" w:after="0" w:afterAutospacing="0"/>
        <w:ind w:left="0" w:firstLine="709"/>
        <w:contextualSpacing/>
        <w:jc w:val="both"/>
        <w:textAlignment w:val="baseline"/>
        <w:rPr>
          <w:szCs w:val="28"/>
          <w:shd w:val="clear" w:color="auto" w:fill="FFFFFF"/>
        </w:rPr>
      </w:pPr>
      <w:r w:rsidRPr="00D50213">
        <w:rPr>
          <w:iCs/>
          <w:szCs w:val="28"/>
          <w:shd w:val="clear" w:color="auto" w:fill="FFFFFF"/>
        </w:rPr>
        <w:t>Соловьёв</w:t>
      </w:r>
      <w:r>
        <w:rPr>
          <w:iCs/>
          <w:szCs w:val="28"/>
          <w:shd w:val="clear" w:color="auto" w:fill="FFFFFF"/>
        </w:rPr>
        <w:t xml:space="preserve"> </w:t>
      </w:r>
      <w:r w:rsidRPr="00D50213">
        <w:rPr>
          <w:iCs/>
          <w:szCs w:val="28"/>
          <w:shd w:val="clear" w:color="auto" w:fill="FFFFFF"/>
        </w:rPr>
        <w:t>Э.</w:t>
      </w:r>
      <w:r>
        <w:rPr>
          <w:iCs/>
          <w:szCs w:val="28"/>
          <w:shd w:val="clear" w:color="auto" w:fill="FFFFFF"/>
        </w:rPr>
        <w:t xml:space="preserve"> </w:t>
      </w:r>
      <w:r w:rsidRPr="00D50213">
        <w:rPr>
          <w:iCs/>
          <w:szCs w:val="28"/>
          <w:shd w:val="clear" w:color="auto" w:fill="FFFFFF"/>
        </w:rPr>
        <w:t>Г.</w:t>
      </w:r>
      <w:r>
        <w:rPr>
          <w:rStyle w:val="apple-converted-space"/>
          <w:szCs w:val="28"/>
          <w:shd w:val="clear" w:color="auto" w:fill="FFFFFF"/>
        </w:rPr>
        <w:t xml:space="preserve"> </w:t>
      </w:r>
      <w:hyperlink r:id="rId30" w:history="1">
        <w:r w:rsidRPr="00D50213">
          <w:rPr>
            <w:rStyle w:val="Hyperlink"/>
            <w:color w:val="auto"/>
            <w:szCs w:val="28"/>
            <w:u w:val="none"/>
          </w:rPr>
          <w:t>Информационное</w:t>
        </w:r>
        <w:r>
          <w:rPr>
            <w:rStyle w:val="Hyperlink"/>
            <w:color w:val="auto"/>
            <w:szCs w:val="28"/>
            <w:u w:val="none"/>
          </w:rPr>
          <w:t xml:space="preserve"> </w:t>
        </w:r>
        <w:r w:rsidRPr="00D50213">
          <w:rPr>
            <w:rStyle w:val="Hyperlink"/>
            <w:color w:val="auto"/>
            <w:szCs w:val="28"/>
            <w:u w:val="none"/>
          </w:rPr>
          <w:t>общество</w:t>
        </w:r>
      </w:hyperlink>
      <w:r>
        <w:rPr>
          <w:rStyle w:val="apple-converted-space"/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//</w:t>
      </w:r>
      <w:r>
        <w:rPr>
          <w:rStyle w:val="apple-converted-space"/>
          <w:szCs w:val="28"/>
          <w:shd w:val="clear" w:color="auto" w:fill="FFFFFF"/>
        </w:rPr>
        <w:t xml:space="preserve"> </w:t>
      </w:r>
      <w:hyperlink r:id="rId31" w:tooltip="Новая философская энциклопедия" w:history="1">
        <w:r w:rsidRPr="00D50213">
          <w:rPr>
            <w:rStyle w:val="Hyperlink"/>
            <w:color w:val="auto"/>
            <w:szCs w:val="28"/>
            <w:u w:val="none"/>
            <w:shd w:val="clear" w:color="auto" w:fill="FFFFFF"/>
          </w:rPr>
          <w:t>Новая</w:t>
        </w:r>
        <w:r>
          <w:rPr>
            <w:rStyle w:val="Hyperlink"/>
            <w:color w:val="auto"/>
            <w:szCs w:val="28"/>
            <w:u w:val="none"/>
            <w:shd w:val="clear" w:color="auto" w:fill="FFFFFF"/>
          </w:rPr>
          <w:t xml:space="preserve"> </w:t>
        </w:r>
        <w:r w:rsidRPr="00D50213">
          <w:rPr>
            <w:rStyle w:val="Hyperlink"/>
            <w:color w:val="auto"/>
            <w:szCs w:val="28"/>
            <w:u w:val="none"/>
            <w:shd w:val="clear" w:color="auto" w:fill="FFFFFF"/>
          </w:rPr>
          <w:t>философская</w:t>
        </w:r>
        <w:r>
          <w:rPr>
            <w:rStyle w:val="Hyperlink"/>
            <w:color w:val="auto"/>
            <w:szCs w:val="28"/>
            <w:u w:val="none"/>
            <w:shd w:val="clear" w:color="auto" w:fill="FFFFFF"/>
          </w:rPr>
          <w:t xml:space="preserve"> </w:t>
        </w:r>
        <w:r w:rsidRPr="00D50213">
          <w:rPr>
            <w:rStyle w:val="Hyperlink"/>
            <w:color w:val="auto"/>
            <w:szCs w:val="28"/>
            <w:u w:val="none"/>
            <w:shd w:val="clear" w:color="auto" w:fill="FFFFFF"/>
          </w:rPr>
          <w:t>энциклопедия</w:t>
        </w:r>
      </w:hyperlink>
      <w:r w:rsidRPr="00D50213">
        <w:rPr>
          <w:szCs w:val="28"/>
          <w:shd w:val="clear" w:color="auto" w:fill="FFFFFF"/>
        </w:rPr>
        <w:t>: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В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4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т.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/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Предс.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научно-ред.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совета</w:t>
      </w:r>
      <w:r>
        <w:rPr>
          <w:rStyle w:val="apple-converted-space"/>
          <w:szCs w:val="28"/>
          <w:shd w:val="clear" w:color="auto" w:fill="FFFFFF"/>
        </w:rPr>
        <w:t xml:space="preserve"> </w:t>
      </w:r>
      <w:hyperlink r:id="rId32" w:tooltip="Стёпин, Вячеслав Семёнович" w:history="1">
        <w:r w:rsidRPr="00D50213">
          <w:rPr>
            <w:rStyle w:val="Hyperlink"/>
            <w:color w:val="auto"/>
            <w:szCs w:val="28"/>
            <w:u w:val="none"/>
            <w:shd w:val="clear" w:color="auto" w:fill="FFFFFF"/>
          </w:rPr>
          <w:t>В.</w:t>
        </w:r>
        <w:r>
          <w:rPr>
            <w:rStyle w:val="Hyperlink"/>
            <w:color w:val="auto"/>
            <w:szCs w:val="28"/>
            <w:u w:val="none"/>
            <w:shd w:val="clear" w:color="auto" w:fill="FFFFFF"/>
          </w:rPr>
          <w:t xml:space="preserve"> </w:t>
        </w:r>
        <w:r w:rsidRPr="00D50213">
          <w:rPr>
            <w:rStyle w:val="Hyperlink"/>
            <w:color w:val="auto"/>
            <w:szCs w:val="28"/>
            <w:u w:val="none"/>
            <w:shd w:val="clear" w:color="auto" w:fill="FFFFFF"/>
          </w:rPr>
          <w:t>С.</w:t>
        </w:r>
        <w:r>
          <w:rPr>
            <w:rStyle w:val="Hyperlink"/>
            <w:color w:val="auto"/>
            <w:szCs w:val="28"/>
            <w:u w:val="none"/>
            <w:shd w:val="clear" w:color="auto" w:fill="FFFFFF"/>
          </w:rPr>
          <w:t xml:space="preserve"> </w:t>
        </w:r>
        <w:r w:rsidRPr="00D50213">
          <w:rPr>
            <w:rStyle w:val="Hyperlink"/>
            <w:color w:val="auto"/>
            <w:szCs w:val="28"/>
            <w:u w:val="none"/>
            <w:shd w:val="clear" w:color="auto" w:fill="FFFFFF"/>
          </w:rPr>
          <w:t>Стёпин</w:t>
        </w:r>
      </w:hyperlink>
      <w:r w:rsidRPr="00D50213">
        <w:rPr>
          <w:szCs w:val="28"/>
          <w:shd w:val="clear" w:color="auto" w:fill="FFFFFF"/>
        </w:rPr>
        <w:t>.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—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2-е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изд.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—</w:t>
      </w:r>
      <w:r>
        <w:rPr>
          <w:rStyle w:val="apple-converted-space"/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М.:</w:t>
      </w:r>
      <w:r>
        <w:rPr>
          <w:rStyle w:val="apple-converted-space"/>
          <w:szCs w:val="28"/>
          <w:shd w:val="clear" w:color="auto" w:fill="FFFFFF"/>
        </w:rPr>
        <w:t xml:space="preserve"> </w:t>
      </w:r>
      <w:hyperlink r:id="rId33" w:tooltip="Мысль (издательство)" w:history="1">
        <w:r w:rsidRPr="00D50213">
          <w:rPr>
            <w:rStyle w:val="Hyperlink"/>
            <w:color w:val="auto"/>
            <w:szCs w:val="28"/>
            <w:u w:val="none"/>
            <w:shd w:val="clear" w:color="auto" w:fill="FFFFFF"/>
          </w:rPr>
          <w:t>Мысль</w:t>
        </w:r>
      </w:hyperlink>
      <w:r w:rsidRPr="00D50213">
        <w:rPr>
          <w:szCs w:val="28"/>
          <w:shd w:val="clear" w:color="auto" w:fill="FFFFFF"/>
        </w:rPr>
        <w:t>,</w:t>
      </w:r>
      <w:r>
        <w:rPr>
          <w:szCs w:val="28"/>
          <w:shd w:val="clear" w:color="auto" w:fill="FFFFFF"/>
        </w:rPr>
        <w:t xml:space="preserve"> </w:t>
      </w:r>
      <w:r w:rsidRPr="00D50213">
        <w:rPr>
          <w:szCs w:val="28"/>
          <w:shd w:val="clear" w:color="auto" w:fill="FFFFFF"/>
        </w:rPr>
        <w:t>2010</w:t>
      </w:r>
    </w:p>
    <w:p w:rsidR="00924DEC" w:rsidRPr="00D50213" w:rsidRDefault="00924DEC" w:rsidP="00E07856">
      <w:pPr>
        <w:pStyle w:val="ListParagraph"/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0213">
        <w:rPr>
          <w:rFonts w:ascii="Times New Roman" w:hAnsi="Times New Roman"/>
          <w:sz w:val="24"/>
          <w:szCs w:val="28"/>
        </w:rPr>
        <w:t>Краснов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С.В.,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Диязитдинова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А.Р.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Концепция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системы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поддержки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архитектуры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предприятия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[Текст]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//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Вестник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Волжского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университета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им.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В.Н.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Татищева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№2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(19)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2012,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с.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60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–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65.</w:t>
      </w:r>
    </w:p>
    <w:p w:rsidR="00924DEC" w:rsidRPr="00D50213" w:rsidRDefault="00924DEC" w:rsidP="00E07856">
      <w:pPr>
        <w:pStyle w:val="ListParagraph"/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D50213">
        <w:rPr>
          <w:rFonts w:ascii="Times New Roman" w:hAnsi="Times New Roman"/>
          <w:sz w:val="24"/>
          <w:szCs w:val="28"/>
        </w:rPr>
        <w:t>Платонова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Н.А.,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Харитонова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Т.В.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Планирование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деятельности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предприятия: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Уч.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пос.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-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М.: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"Дело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и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сервис",</w:t>
      </w:r>
      <w:r>
        <w:rPr>
          <w:rFonts w:ascii="Times New Roman" w:hAnsi="Times New Roman"/>
          <w:sz w:val="24"/>
          <w:szCs w:val="28"/>
        </w:rPr>
        <w:t xml:space="preserve"> </w:t>
      </w:r>
      <w:r w:rsidRPr="00D50213">
        <w:rPr>
          <w:rFonts w:ascii="Times New Roman" w:hAnsi="Times New Roman"/>
          <w:sz w:val="24"/>
          <w:szCs w:val="28"/>
        </w:rPr>
        <w:t>2011г.</w:t>
      </w:r>
    </w:p>
    <w:p w:rsidR="00924DEC" w:rsidRPr="002A2523" w:rsidRDefault="00924DEC" w:rsidP="00E07856">
      <w:pPr>
        <w:pStyle w:val="ListParagraph"/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2A2523">
        <w:rPr>
          <w:rFonts w:ascii="Times New Roman" w:hAnsi="Times New Roman"/>
          <w:sz w:val="24"/>
          <w:szCs w:val="28"/>
        </w:rPr>
        <w:t>Анализ рынка и моделирование бизнес-процессов организаций общественного питания Краснодарского крайпотребсоюза / Т.П. Барановская, Т.В. Першакова, А.Е. Вострокнутов, Т.Ю. Грубич // Политематический сетевой электронный научный журнал Кубанского государственного аграрного университета (Научный журнал КубГАУ) [Электронный ресурс]. – Краснодар: КубГАУ, 2014. – №08(102). С. 382 – 406. – IDA [article ID]: 1021408024. – Режим доступа: http://ej.kubagro.ru/2014/08/pdf/24.pdf, 1,562 у.п.л.</w:t>
      </w:r>
    </w:p>
    <w:p w:rsidR="00924DEC" w:rsidRDefault="00924DEC" w:rsidP="00E07856">
      <w:pPr>
        <w:pStyle w:val="ListParagraph"/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2A2523">
        <w:rPr>
          <w:rFonts w:ascii="Times New Roman" w:hAnsi="Times New Roman"/>
          <w:sz w:val="24"/>
          <w:szCs w:val="28"/>
        </w:rPr>
        <w:t xml:space="preserve">Харламов В.И. </w:t>
      </w:r>
      <w:r>
        <w:rPr>
          <w:rFonts w:ascii="Times New Roman" w:hAnsi="Times New Roman"/>
          <w:sz w:val="24"/>
          <w:szCs w:val="28"/>
        </w:rPr>
        <w:t>У</w:t>
      </w:r>
      <w:r w:rsidRPr="002A2523">
        <w:rPr>
          <w:rFonts w:ascii="Times New Roman" w:hAnsi="Times New Roman"/>
          <w:sz w:val="24"/>
          <w:szCs w:val="28"/>
        </w:rPr>
        <w:t xml:space="preserve">правление социально-экономической деятельностью и актуальные вопросы реинжиниринга региональной системы управления потребительской кооперацией </w:t>
      </w:r>
      <w:r>
        <w:rPr>
          <w:rFonts w:ascii="Times New Roman" w:hAnsi="Times New Roman"/>
          <w:sz w:val="24"/>
          <w:szCs w:val="28"/>
        </w:rPr>
        <w:t>К</w:t>
      </w:r>
      <w:r w:rsidRPr="002A2523">
        <w:rPr>
          <w:rFonts w:ascii="Times New Roman" w:hAnsi="Times New Roman"/>
          <w:sz w:val="24"/>
          <w:szCs w:val="28"/>
        </w:rPr>
        <w:t>раснодарского края [Харламов В. И., Вострокнутов А. Е., Христюк Н</w:t>
      </w:r>
      <w:r>
        <w:rPr>
          <w:rFonts w:ascii="Times New Roman" w:hAnsi="Times New Roman"/>
          <w:sz w:val="24"/>
          <w:szCs w:val="28"/>
        </w:rPr>
        <w:t>. Л.]</w:t>
      </w:r>
      <w:r w:rsidRPr="002A2523">
        <w:rPr>
          <w:rFonts w:ascii="Times New Roman" w:hAnsi="Times New Roman"/>
          <w:sz w:val="24"/>
          <w:szCs w:val="28"/>
        </w:rPr>
        <w:t>; Авт. некоммерческая орг. высш. проф. образования Центросоюза Российской Федерации "Российский ун-т кооперации", Краснодарский кооперативный ин-т (фил.). Москва, 2007.</w:t>
      </w:r>
    </w:p>
    <w:p w:rsidR="00924DEC" w:rsidRPr="00301455" w:rsidRDefault="00924DEC" w:rsidP="00E07856">
      <w:pPr>
        <w:pStyle w:val="ListParagraph"/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301455">
        <w:rPr>
          <w:rFonts w:ascii="Times New Roman" w:hAnsi="Times New Roman"/>
          <w:sz w:val="24"/>
          <w:szCs w:val="28"/>
        </w:rPr>
        <w:t xml:space="preserve">Барановская Т.П. </w:t>
      </w:r>
      <w:r>
        <w:rPr>
          <w:rFonts w:ascii="Times New Roman" w:hAnsi="Times New Roman"/>
          <w:sz w:val="24"/>
          <w:szCs w:val="28"/>
        </w:rPr>
        <w:t>C</w:t>
      </w:r>
      <w:r w:rsidRPr="00301455">
        <w:rPr>
          <w:rFonts w:ascii="Times New Roman" w:hAnsi="Times New Roman"/>
          <w:sz w:val="24"/>
          <w:szCs w:val="28"/>
        </w:rPr>
        <w:t>истемный анализ в сервисе: учебное пособие / Т. П. Барановская, А. Е. Вострокнутов. Краснодар, 2011</w:t>
      </w:r>
    </w:p>
    <w:p w:rsidR="00924DEC" w:rsidRPr="00301455" w:rsidRDefault="00924DEC" w:rsidP="00E07856">
      <w:pPr>
        <w:pStyle w:val="ListParagraph"/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301455">
        <w:rPr>
          <w:rFonts w:ascii="Times New Roman" w:hAnsi="Times New Roman"/>
          <w:sz w:val="24"/>
          <w:szCs w:val="28"/>
        </w:rPr>
        <w:t xml:space="preserve">Барановская Т.П. </w:t>
      </w:r>
      <w:r>
        <w:rPr>
          <w:rFonts w:ascii="Times New Roman" w:hAnsi="Times New Roman"/>
          <w:sz w:val="24"/>
          <w:szCs w:val="28"/>
        </w:rPr>
        <w:t>Т</w:t>
      </w:r>
      <w:r w:rsidRPr="00301455">
        <w:rPr>
          <w:rFonts w:ascii="Times New Roman" w:hAnsi="Times New Roman"/>
          <w:sz w:val="24"/>
          <w:szCs w:val="28"/>
        </w:rPr>
        <w:t>еория систем и системный анализ: разработка и оценка организационных структур: методическое пособие / Барановская Т. П., Вострокнутов А. Е.. Краснодар, 2011.</w:t>
      </w:r>
    </w:p>
    <w:p w:rsidR="00924DEC" w:rsidRPr="00301455" w:rsidRDefault="00924DEC" w:rsidP="00E07856">
      <w:pPr>
        <w:pStyle w:val="ListParagraph"/>
        <w:numPr>
          <w:ilvl w:val="0"/>
          <w:numId w:val="15"/>
        </w:numPr>
        <w:tabs>
          <w:tab w:val="clear" w:pos="720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8"/>
        </w:rPr>
      </w:pPr>
      <w:r w:rsidRPr="00301455">
        <w:rPr>
          <w:rFonts w:ascii="Times New Roman" w:hAnsi="Times New Roman"/>
          <w:sz w:val="24"/>
          <w:szCs w:val="28"/>
        </w:rPr>
        <w:t>Теория систем и системный анализ (функционально-структурное моделирование) / Барановская Т.П., Симонян Р.Г., Вострокнутов А.Е. Краснодар, 2011.</w:t>
      </w:r>
    </w:p>
    <w:p w:rsidR="00924DEC" w:rsidRPr="00301455" w:rsidRDefault="00924DEC" w:rsidP="00301455">
      <w:pPr>
        <w:pStyle w:val="ListParagraph"/>
        <w:spacing w:after="0" w:line="240" w:lineRule="auto"/>
        <w:ind w:left="709"/>
        <w:jc w:val="both"/>
        <w:rPr>
          <w:rFonts w:ascii="Times New Roman" w:hAnsi="Times New Roman"/>
          <w:sz w:val="24"/>
          <w:szCs w:val="28"/>
        </w:rPr>
      </w:pPr>
    </w:p>
    <w:p w:rsidR="00924DEC" w:rsidRDefault="00924DEC" w:rsidP="00E07856">
      <w:pPr>
        <w:spacing w:line="240" w:lineRule="auto"/>
        <w:contextualSpacing/>
        <w:jc w:val="center"/>
        <w:rPr>
          <w:rStyle w:val="FontStyle248"/>
          <w:b/>
          <w:szCs w:val="24"/>
        </w:rPr>
      </w:pPr>
      <w:r w:rsidRPr="00F87C5B">
        <w:rPr>
          <w:rStyle w:val="FontStyle248"/>
          <w:b/>
          <w:szCs w:val="24"/>
          <w:lang w:val="en-US"/>
        </w:rPr>
        <w:t>References</w:t>
      </w:r>
      <w:r w:rsidRPr="00301455">
        <w:rPr>
          <w:rStyle w:val="FontStyle248"/>
          <w:b/>
          <w:szCs w:val="24"/>
        </w:rPr>
        <w:t>:</w:t>
      </w:r>
    </w:p>
    <w:p w:rsidR="00924DEC" w:rsidRDefault="00924DEC" w:rsidP="00E07856">
      <w:pPr>
        <w:spacing w:line="240" w:lineRule="auto"/>
        <w:contextualSpacing/>
        <w:jc w:val="center"/>
        <w:rPr>
          <w:rStyle w:val="FontStyle248"/>
          <w:b/>
          <w:szCs w:val="24"/>
        </w:rPr>
      </w:pP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</w:rPr>
        <w:t>1.</w:t>
      </w:r>
      <w:r w:rsidRPr="00301455">
        <w:rPr>
          <w:rStyle w:val="FontStyle248"/>
          <w:szCs w:val="24"/>
        </w:rPr>
        <w:tab/>
        <w:t xml:space="preserve">Baranovskaja T.P. Razrabotka i issledovanie modelej biznes-arhitektury podsistemy prodazh korporativnoj integrirovannoj struktury /  T.P. Baranovskaja, A.E. Vostroknutov // Politematicheskij setevoj jelektronnyj nauchnyj zhurnal Kubanskogo gosudarstvennogo agrarnogo universiteta (Nauchnyj zhurnal KubGAU) [Jelektronnyj resurs]. – Krasnodar: KubGAU, 2015. – №08(112). </w:t>
      </w:r>
      <w:r w:rsidRPr="00301455">
        <w:rPr>
          <w:rStyle w:val="FontStyle248"/>
          <w:szCs w:val="24"/>
          <w:lang w:val="en-US"/>
        </w:rPr>
        <w:t>S. 1934 – 1960. – IDA [article ID]: 1121508140. – Rezhim dostupa: http://ej.kubagro.ru/2015/08/pdf/140.pdf, 1,688 u.p.l.</w:t>
      </w: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2.</w:t>
      </w:r>
      <w:r w:rsidRPr="00301455">
        <w:rPr>
          <w:rStyle w:val="FontStyle248"/>
          <w:szCs w:val="24"/>
          <w:lang w:val="en-US"/>
        </w:rPr>
        <w:tab/>
        <w:t>Dzhila Ross, Djevid Robertson, Piter Vejl Arhitektura predprijatija kak strategija [Tekst] /. - Pushhino: PNC RAN, 2012. -200 s.</w:t>
      </w: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3.</w:t>
      </w:r>
      <w:r w:rsidRPr="00301455">
        <w:rPr>
          <w:rStyle w:val="FontStyle248"/>
          <w:szCs w:val="24"/>
          <w:lang w:val="en-US"/>
        </w:rPr>
        <w:tab/>
        <w:t>A.V. Danilin, A.I. Sljusarenko Arhitektura Predprijatija [Tekst] /. -INTUIT: 2013. -210 s.</w:t>
      </w: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4.</w:t>
      </w:r>
      <w:r w:rsidRPr="00301455">
        <w:rPr>
          <w:rStyle w:val="FontStyle248"/>
          <w:szCs w:val="24"/>
          <w:lang w:val="en-US"/>
        </w:rPr>
        <w:tab/>
        <w:t>Ju.B. Gricenko Arhitektura predprijatija: uchebnoe posobie. – Tomsk: Jel' Kontent, 2011.</w:t>
      </w: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5.</w:t>
      </w:r>
      <w:r w:rsidRPr="00301455">
        <w:rPr>
          <w:rStyle w:val="FontStyle248"/>
          <w:szCs w:val="24"/>
          <w:lang w:val="en-US"/>
        </w:rPr>
        <w:tab/>
        <w:t>Osterval'der A., Iv Pin'e. Postroenie biznes-modelej: Nastol'naja kniga stratega i novatora / Ju. N. Karaulov, V. V. Ledeneva. — M.: Al'pina Pablisher, 2012. — 288 s.</w:t>
      </w: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6.</w:t>
      </w:r>
      <w:r w:rsidRPr="00301455">
        <w:rPr>
          <w:rStyle w:val="FontStyle248"/>
          <w:szCs w:val="24"/>
          <w:lang w:val="en-US"/>
        </w:rPr>
        <w:tab/>
        <w:t xml:space="preserve"> Vasil'ev R. B., Kaljanov G. N., Levochkin G. A., Lukinova O. V. Strategicheskoe upravlenie informacionnymi sistemami; Internet-universitet informacionnyh tehnologij, Binom. Laboratorija znanij - Moskva, 2013. - 512 c.  </w:t>
      </w: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7.</w:t>
      </w:r>
      <w:r w:rsidRPr="00301455">
        <w:rPr>
          <w:rStyle w:val="FontStyle248"/>
          <w:szCs w:val="24"/>
          <w:lang w:val="en-US"/>
        </w:rPr>
        <w:tab/>
        <w:t>Kaljanov G.N. Modelirovanie, analiz, reorganizacija i avtomatizacija biznes-processov. Uchebnoe posobie: M.: Finansy i statistika, 2011.</w:t>
      </w: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8.</w:t>
      </w:r>
      <w:r w:rsidRPr="00301455">
        <w:rPr>
          <w:rStyle w:val="FontStyle248"/>
          <w:szCs w:val="24"/>
          <w:lang w:val="en-US"/>
        </w:rPr>
        <w:tab/>
        <w:t>Baranovskaja T.P. Sistema upravlenija potrebitel'skoj kooperaciej Krasnodarskogo kraja (kognitivnyj aspekt) /  T.P. Baranovskaja, A.E. Vostroknutov // Politematicheskij setevoj jelektronnyj nauchnyj zhurnal Kubanskogo gosudarstvennogo agrarnogo universiteta (Nauchnyj zhurnal KubGAU) [Jelektronnyj resurs]. – Krasnodar: KubGAU, 2011. – №05(029). S. 1 – 17. – Shifr Informregistra: 0420700012\0100, IDA [article ID]: 0290705001. – Rezhim dostupa: http://ej.kubagro.ru/2007/05/pdf/01.pdf, 1,062 u.p.l.</w:t>
      </w: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9.</w:t>
      </w:r>
      <w:r w:rsidRPr="00301455">
        <w:rPr>
          <w:rStyle w:val="FontStyle248"/>
          <w:szCs w:val="24"/>
          <w:lang w:val="en-US"/>
        </w:rPr>
        <w:tab/>
        <w:t>Baranovskaja T.P. Derevo celej i funkcij sistemy upravlenija mnogootraslevoj korporaciej i ego kognitivnyj analiz /  T.P. Baranovskaja, A.E. Vostroknutov, O.A. Makarevich // Politematicheskij setevoj jelektronnyj nauchnyj zhurnal Kubanskogo gosudarstvennogo agrarnogo universiteta (Nauchnyj zhurnal KubGAU) [Jelektronnyj resurs]. – Krasnodar: KubGAU, 2011. – №08(072). S. 536 – 550. – Shifr Informregistra: 0421100012\0323, IDA [article ID]: 0721108046. – Rezhim dostupa: http://ej.kubagro.ru/2011/08/pdf/46.pdf, 0,938 u.p.l</w:t>
      </w: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10.</w:t>
      </w:r>
      <w:r w:rsidRPr="00301455">
        <w:rPr>
          <w:rStyle w:val="FontStyle248"/>
          <w:szCs w:val="24"/>
          <w:lang w:val="en-US"/>
        </w:rPr>
        <w:tab/>
        <w:t>Dubejkovskij V. I. Jeffektivnoe modelirovanie s AllFusion Process Modeler 4.1.4 i All Fusion PM [Tekst]: ucheb. posobie dlja vuzov / V. I. Dubejkovskij. - M.: Dialog- MIFI, 2013. - 76 s.: il.</w:t>
      </w:r>
    </w:p>
    <w:p w:rsidR="00924DEC" w:rsidRPr="00DA0BB6" w:rsidRDefault="00924DEC" w:rsidP="00DA0BB6">
      <w:pPr>
        <w:ind w:firstLine="708"/>
        <w:rPr>
          <w:sz w:val="24"/>
          <w:szCs w:val="24"/>
          <w:lang w:val="en-US"/>
        </w:rPr>
      </w:pPr>
      <w:r w:rsidRPr="00DA0BB6">
        <w:rPr>
          <w:sz w:val="24"/>
          <w:szCs w:val="24"/>
          <w:lang w:val="en-US"/>
        </w:rPr>
        <w:t>11.</w:t>
      </w:r>
      <w:r w:rsidRPr="00DA0BB6">
        <w:rPr>
          <w:sz w:val="24"/>
          <w:szCs w:val="24"/>
          <w:lang w:val="en-US"/>
        </w:rPr>
        <w:tab/>
        <w:t>Kudrjavcev D.V. Arzumanjan M.Ju. Grigor'ev L.Ju. Tehnologii biznes</w:t>
      </w:r>
      <w:r w:rsidRPr="00DA0BB6">
        <w:rPr>
          <w:rFonts w:eastAsia="MS Mincho" w:hAnsi="MS Mincho" w:hint="eastAsia"/>
          <w:sz w:val="24"/>
          <w:szCs w:val="24"/>
          <w:lang w:val="en-US"/>
        </w:rPr>
        <w:t>‐</w:t>
      </w:r>
      <w:r w:rsidRPr="00DA0BB6">
        <w:rPr>
          <w:sz w:val="24"/>
          <w:szCs w:val="24"/>
          <w:lang w:val="en-US"/>
        </w:rPr>
        <w:t>inzhiniringa: Ucheb. posobie / pod redakciej D.V. Kudrjavceva. — SPb.: Izd</w:t>
      </w:r>
      <w:r w:rsidRPr="00DA0BB6">
        <w:rPr>
          <w:rFonts w:eastAsia="MS Mincho" w:hAnsi="MS Mincho" w:hint="eastAsia"/>
          <w:sz w:val="24"/>
          <w:szCs w:val="24"/>
          <w:lang w:val="en-US"/>
        </w:rPr>
        <w:t>‐</w:t>
      </w:r>
      <w:r w:rsidRPr="00DA0BB6">
        <w:rPr>
          <w:sz w:val="24"/>
          <w:szCs w:val="24"/>
          <w:lang w:val="en-US"/>
        </w:rPr>
        <w:t>vo Politehn. un</w:t>
      </w:r>
      <w:r w:rsidRPr="00DA0BB6">
        <w:rPr>
          <w:rFonts w:eastAsia="MS Mincho" w:hAnsi="MS Mincho" w:hint="eastAsia"/>
          <w:sz w:val="24"/>
          <w:szCs w:val="24"/>
          <w:lang w:val="en-US"/>
        </w:rPr>
        <w:t>‐</w:t>
      </w:r>
      <w:r w:rsidRPr="00DA0BB6">
        <w:rPr>
          <w:sz w:val="24"/>
          <w:szCs w:val="24"/>
          <w:lang w:val="en-US"/>
        </w:rPr>
        <w:t>ta, 2014</w:t>
      </w: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12.</w:t>
      </w:r>
      <w:r w:rsidRPr="00301455">
        <w:rPr>
          <w:rStyle w:val="FontStyle248"/>
          <w:szCs w:val="24"/>
          <w:lang w:val="en-US"/>
        </w:rPr>
        <w:tab/>
        <w:t>Samujlov K.E. Biznes-processy i informacionnye tehnologii v upravlenii/ K.E. Samujlov, A.V. Chukarin, N.V.Jarkina. – M.: Al'pina Pablisherz, 2013. – 442 s.</w:t>
      </w: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13.</w:t>
      </w:r>
      <w:r w:rsidRPr="00301455">
        <w:rPr>
          <w:rStyle w:val="FontStyle248"/>
          <w:szCs w:val="24"/>
          <w:lang w:val="en-US"/>
        </w:rPr>
        <w:tab/>
        <w:t>Solov'jov Je. G. Informacionnoe obshhestvo // Novaja filosofskaja jenciklopedija: V 4 t. / Preds. nauchno-red. soveta V. S. Stjopin. — 2-e izd. — M.: Mysl', 2010</w:t>
      </w: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14.</w:t>
      </w:r>
      <w:r w:rsidRPr="00301455">
        <w:rPr>
          <w:rStyle w:val="FontStyle248"/>
          <w:szCs w:val="24"/>
          <w:lang w:val="en-US"/>
        </w:rPr>
        <w:tab/>
        <w:t>Krasnov S.V., Dijazitdinova A.R. Koncepcija sistemy podderzhki arhitektury predprijatija [Tekst] // Vestnik Volzhskogo universiteta im. V.N. Tatishheva №2 (19) 2012, s. 60 – 65.</w:t>
      </w: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15.</w:t>
      </w:r>
      <w:r w:rsidRPr="00301455">
        <w:rPr>
          <w:rStyle w:val="FontStyle248"/>
          <w:szCs w:val="24"/>
          <w:lang w:val="en-US"/>
        </w:rPr>
        <w:tab/>
        <w:t>Platonova N.A., Haritonova T.V. Planirovanie dejatel'nosti predprijatija: Uch. pos. - M.: "Delo i servis", 2011g.</w:t>
      </w: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16.</w:t>
      </w:r>
      <w:r w:rsidRPr="00301455">
        <w:rPr>
          <w:rStyle w:val="FontStyle248"/>
          <w:szCs w:val="24"/>
          <w:lang w:val="en-US"/>
        </w:rPr>
        <w:tab/>
        <w:t>Analiz rynka i modelirovanie biznes-processov organizacij obshhestvennogo pitanija Krasnodarskogo krajpotrebsojuza / T.P. Baranovskaja, T.V. Pershakova, A.E. Vostroknutov, T.Ju. Grubich // Politematicheskij setevoj jelektronnyj nauchnyj zhurnal Kubanskogo gosudarstvennogo agrarnogo universiteta (Nauchnyj zhurnal KubGAU) [Jelektronnyj resurs]. – Krasnodar: KubGAU, 2014. – №08(102). S. 382 – 406. – IDA [article ID]: 1021408024. – Rezhim dostupa: http://ej.kubagro.ru/2014/08/pdf/24.pdf, 1,562 u.p.l.</w:t>
      </w: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17.</w:t>
      </w:r>
      <w:r w:rsidRPr="00301455">
        <w:rPr>
          <w:rStyle w:val="FontStyle248"/>
          <w:szCs w:val="24"/>
          <w:lang w:val="en-US"/>
        </w:rPr>
        <w:tab/>
        <w:t>Harlamov V.I. Upravlenie social'no-jekonomicheskoj dejatel'nost'ju i aktual'nye voprosy reinzhiniringa regional'noj sistemy upravlenija potrebitel'skoj kooperaciej Krasnodarskogo kraja [Harlamov V. I., Vostroknutov A. E., Hristjuk N. L.]; Avt. nekommercheskaja org. vyssh. prof. obrazovanija Centrosojuza Rossijskoj Federacii "Rossijskij un-t kooperacii", Krasnodarskij kooperativnyj in-t (fil.). Moskva, 2007.</w:t>
      </w:r>
    </w:p>
    <w:p w:rsidR="00924DEC" w:rsidRPr="00301455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18.</w:t>
      </w:r>
      <w:r w:rsidRPr="00301455">
        <w:rPr>
          <w:rStyle w:val="FontStyle248"/>
          <w:szCs w:val="24"/>
          <w:lang w:val="en-US"/>
        </w:rPr>
        <w:tab/>
        <w:t>Baranovskaja T.P. Cistemnyj analiz v servise: uchebnoe posobie / T. P. Baranovskaja, A. E. Vostroknutov. Krasnodar, 2011</w:t>
      </w:r>
    </w:p>
    <w:p w:rsidR="00924DEC" w:rsidRPr="007C7853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301455">
        <w:rPr>
          <w:rStyle w:val="FontStyle248"/>
          <w:szCs w:val="24"/>
          <w:lang w:val="en-US"/>
        </w:rPr>
        <w:t>19.</w:t>
      </w:r>
      <w:r w:rsidRPr="00301455">
        <w:rPr>
          <w:rStyle w:val="FontStyle248"/>
          <w:szCs w:val="24"/>
          <w:lang w:val="en-US"/>
        </w:rPr>
        <w:tab/>
        <w:t xml:space="preserve">Baranovskaja T.P. Teorija sistem i sistemnyj analiz: razrabotka i ocenka organizacionnyh struktur: metodicheskoe posobie / Baranovskaja T. P., Vostroknutov A. E.. </w:t>
      </w:r>
      <w:r w:rsidRPr="007C7853">
        <w:rPr>
          <w:rStyle w:val="FontStyle248"/>
          <w:szCs w:val="24"/>
          <w:lang w:val="en-US"/>
        </w:rPr>
        <w:t>Krasnodar, 2011.</w:t>
      </w:r>
    </w:p>
    <w:p w:rsidR="00924DEC" w:rsidRPr="007C7853" w:rsidRDefault="00924DEC" w:rsidP="00301455">
      <w:pPr>
        <w:tabs>
          <w:tab w:val="left" w:pos="993"/>
        </w:tabs>
        <w:spacing w:line="240" w:lineRule="auto"/>
        <w:ind w:firstLine="709"/>
        <w:contextualSpacing/>
        <w:jc w:val="both"/>
        <w:rPr>
          <w:rStyle w:val="FontStyle248"/>
          <w:szCs w:val="24"/>
          <w:lang w:val="en-US"/>
        </w:rPr>
      </w:pPr>
      <w:r w:rsidRPr="007C7853">
        <w:rPr>
          <w:rStyle w:val="FontStyle248"/>
          <w:szCs w:val="24"/>
          <w:lang w:val="en-US"/>
        </w:rPr>
        <w:t>20.</w:t>
      </w:r>
      <w:r w:rsidRPr="007C7853">
        <w:rPr>
          <w:rStyle w:val="FontStyle248"/>
          <w:szCs w:val="24"/>
          <w:lang w:val="en-US"/>
        </w:rPr>
        <w:tab/>
        <w:t>Teorija sistem i sistemnyj analiz (funkcional'no-strukturnoe modelirovanie) / Baranovskaja T.P., Simonjan R.G., Vostroknutov A.E. Krasnodar, 2011.</w:t>
      </w:r>
    </w:p>
    <w:sectPr w:rsidR="00924DEC" w:rsidRPr="007C7853" w:rsidSect="00250A67">
      <w:pgSz w:w="11906" w:h="16838"/>
      <w:pgMar w:top="1418" w:right="1418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24DEC" w:rsidRDefault="00924DEC" w:rsidP="00D54B8D">
      <w:pPr>
        <w:spacing w:line="240" w:lineRule="auto"/>
      </w:pPr>
      <w:r>
        <w:separator/>
      </w:r>
    </w:p>
  </w:endnote>
  <w:endnote w:type="continuationSeparator" w:id="0">
    <w:p w:rsidR="00924DEC" w:rsidRDefault="00924DEC" w:rsidP="00D54B8D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?l?r ??Ѓfc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DEC" w:rsidRPr="00AE31A1" w:rsidRDefault="00924DEC">
    <w:pPr>
      <w:pStyle w:val="Footer"/>
      <w:rPr>
        <w:sz w:val="24"/>
        <w:szCs w:val="24"/>
      </w:rPr>
    </w:pPr>
    <w:r w:rsidRPr="00AE31A1">
      <w:rPr>
        <w:sz w:val="24"/>
        <w:szCs w:val="24"/>
      </w:rPr>
      <w:t>http://ej.kubagro.ru/2016/02/pdf/7</w:t>
    </w:r>
    <w:r w:rsidRPr="00AE31A1">
      <w:rPr>
        <w:sz w:val="24"/>
        <w:szCs w:val="24"/>
        <w:lang w:val="en-US"/>
      </w:rPr>
      <w:t>9</w:t>
    </w:r>
    <w:r w:rsidRPr="00AE31A1">
      <w:rPr>
        <w:sz w:val="24"/>
        <w:szCs w:val="24"/>
      </w:rPr>
      <w:t>.pdf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DEC" w:rsidRPr="00F760D7" w:rsidRDefault="00924DEC" w:rsidP="00F760D7">
    <w:pPr>
      <w:pStyle w:val="Footer"/>
      <w:rPr>
        <w:lang w:val="en-US"/>
      </w:rPr>
    </w:pPr>
    <w:r w:rsidRPr="00AE31A1">
      <w:rPr>
        <w:sz w:val="24"/>
        <w:szCs w:val="24"/>
      </w:rPr>
      <w:t>http://ej.kubagro.ru/2016/02/pdf/7</w:t>
    </w:r>
    <w:r w:rsidRPr="00AE31A1">
      <w:rPr>
        <w:sz w:val="24"/>
        <w:szCs w:val="24"/>
        <w:lang w:val="en-US"/>
      </w:rPr>
      <w:t>9</w:t>
    </w:r>
    <w:r w:rsidRPr="00AE31A1">
      <w:rPr>
        <w:sz w:val="24"/>
        <w:szCs w:val="24"/>
      </w:rPr>
      <w:t>.pdf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24DEC" w:rsidRDefault="00924DEC" w:rsidP="00D54B8D">
      <w:pPr>
        <w:spacing w:line="240" w:lineRule="auto"/>
      </w:pPr>
      <w:r>
        <w:separator/>
      </w:r>
    </w:p>
  </w:footnote>
  <w:footnote w:type="continuationSeparator" w:id="0">
    <w:p w:rsidR="00924DEC" w:rsidRDefault="00924DEC" w:rsidP="00D54B8D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DEC" w:rsidRDefault="00924DEC" w:rsidP="00A864A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924DEC" w:rsidRDefault="00924DEC" w:rsidP="00AE31A1">
    <w:pPr>
      <w:pStyle w:val="Header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DEC" w:rsidRDefault="00924DEC" w:rsidP="00A864A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:rsidR="00924DEC" w:rsidRDefault="00924DEC" w:rsidP="00AE31A1">
    <w:pPr>
      <w:pStyle w:val="Header"/>
      <w:ind w:right="360"/>
    </w:pPr>
    <w:r w:rsidRPr="00B82BCC">
      <w:rPr>
        <w:sz w:val="24"/>
        <w:szCs w:val="24"/>
      </w:rPr>
      <w:t>Научный журнал КубГАУ, №116</w:t>
    </w:r>
    <w:r w:rsidRPr="00B82BCC">
      <w:rPr>
        <w:sz w:val="24"/>
        <w:szCs w:val="24"/>
        <w:lang w:val="en-US"/>
      </w:rPr>
      <w:t>(</w:t>
    </w:r>
    <w:r w:rsidRPr="00B82BCC">
      <w:rPr>
        <w:sz w:val="24"/>
        <w:szCs w:val="24"/>
      </w:rPr>
      <w:t>02), 2016 года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4DEC" w:rsidRDefault="00924DEC" w:rsidP="00A864A2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>
      <w:rPr>
        <w:rStyle w:val="PageNumber"/>
      </w:rPr>
      <w:fldChar w:fldCharType="end"/>
    </w:r>
  </w:p>
  <w:p w:rsidR="00924DEC" w:rsidRPr="00AE31A1" w:rsidRDefault="00924DEC" w:rsidP="00AE31A1">
    <w:pPr>
      <w:pStyle w:val="Header"/>
      <w:ind w:right="360"/>
    </w:pPr>
    <w:r w:rsidRPr="00B82BCC">
      <w:rPr>
        <w:sz w:val="24"/>
        <w:szCs w:val="24"/>
      </w:rPr>
      <w:t>Научный журнал КубГАУ, №116</w:t>
    </w:r>
    <w:r w:rsidRPr="00B82BCC">
      <w:rPr>
        <w:sz w:val="24"/>
        <w:szCs w:val="24"/>
        <w:lang w:val="en-US"/>
      </w:rPr>
      <w:t>(</w:t>
    </w:r>
    <w:r w:rsidRPr="00B82BCC">
      <w:rPr>
        <w:sz w:val="24"/>
        <w:szCs w:val="24"/>
      </w:rPr>
      <w:t>02), 2016 года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EF38D41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487AC5F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A8CAD35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9050CE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4EAE9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F96A01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33FA43B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7744FCA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35020B0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7E4FF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30D395E"/>
    <w:multiLevelType w:val="hybridMultilevel"/>
    <w:tmpl w:val="13B09E8C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1">
    <w:nsid w:val="16B01549"/>
    <w:multiLevelType w:val="hybridMultilevel"/>
    <w:tmpl w:val="94588D7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173B75DA"/>
    <w:multiLevelType w:val="hybridMultilevel"/>
    <w:tmpl w:val="20DACEC2"/>
    <w:lvl w:ilvl="0" w:tplc="C4160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91E583B"/>
    <w:multiLevelType w:val="hybridMultilevel"/>
    <w:tmpl w:val="40F2F32C"/>
    <w:lvl w:ilvl="0" w:tplc="C416019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199B06F8"/>
    <w:multiLevelType w:val="hybridMultilevel"/>
    <w:tmpl w:val="1FEC23AE"/>
    <w:lvl w:ilvl="0" w:tplc="D944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A5726B4"/>
    <w:multiLevelType w:val="hybridMultilevel"/>
    <w:tmpl w:val="EDA4508C"/>
    <w:lvl w:ilvl="0" w:tplc="0419000F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6">
    <w:nsid w:val="1E5A0FE5"/>
    <w:multiLevelType w:val="hybridMultilevel"/>
    <w:tmpl w:val="0158F3B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2E367EFE"/>
    <w:multiLevelType w:val="hybridMultilevel"/>
    <w:tmpl w:val="6ECAB0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304F1588"/>
    <w:multiLevelType w:val="hybridMultilevel"/>
    <w:tmpl w:val="5A502756"/>
    <w:lvl w:ilvl="0" w:tplc="C4160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8F0811"/>
    <w:multiLevelType w:val="hybridMultilevel"/>
    <w:tmpl w:val="346A129E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0">
    <w:nsid w:val="36AB0C89"/>
    <w:multiLevelType w:val="hybridMultilevel"/>
    <w:tmpl w:val="3CFACB6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21">
    <w:nsid w:val="3D150D65"/>
    <w:multiLevelType w:val="hybridMultilevel"/>
    <w:tmpl w:val="FD8CB158"/>
    <w:lvl w:ilvl="0" w:tplc="D944AF02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2C2551E"/>
    <w:multiLevelType w:val="hybridMultilevel"/>
    <w:tmpl w:val="6B2A90F6"/>
    <w:lvl w:ilvl="0" w:tplc="C416019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DA7F51"/>
    <w:multiLevelType w:val="hybridMultilevel"/>
    <w:tmpl w:val="2B28E192"/>
    <w:lvl w:ilvl="0" w:tplc="AC2E15F4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EED6CA7"/>
    <w:multiLevelType w:val="hybridMultilevel"/>
    <w:tmpl w:val="A5D6AD44"/>
    <w:lvl w:ilvl="0" w:tplc="8E724D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78023307"/>
    <w:multiLevelType w:val="hybridMultilevel"/>
    <w:tmpl w:val="CCBA9900"/>
    <w:lvl w:ilvl="0" w:tplc="D944AF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C36081F"/>
    <w:multiLevelType w:val="multilevel"/>
    <w:tmpl w:val="6A640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D696C51"/>
    <w:multiLevelType w:val="hybridMultilevel"/>
    <w:tmpl w:val="7CB21A5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3"/>
  </w:num>
  <w:num w:numId="2">
    <w:abstractNumId w:val="17"/>
  </w:num>
  <w:num w:numId="3">
    <w:abstractNumId w:val="19"/>
  </w:num>
  <w:num w:numId="4">
    <w:abstractNumId w:val="10"/>
  </w:num>
  <w:num w:numId="5">
    <w:abstractNumId w:val="15"/>
  </w:num>
  <w:num w:numId="6">
    <w:abstractNumId w:val="20"/>
  </w:num>
  <w:num w:numId="7">
    <w:abstractNumId w:val="16"/>
  </w:num>
  <w:num w:numId="8">
    <w:abstractNumId w:val="21"/>
  </w:num>
  <w:num w:numId="9">
    <w:abstractNumId w:val="25"/>
  </w:num>
  <w:num w:numId="10">
    <w:abstractNumId w:val="14"/>
  </w:num>
  <w:num w:numId="11">
    <w:abstractNumId w:val="13"/>
  </w:num>
  <w:num w:numId="12">
    <w:abstractNumId w:val="22"/>
  </w:num>
  <w:num w:numId="13">
    <w:abstractNumId w:val="18"/>
  </w:num>
  <w:num w:numId="14">
    <w:abstractNumId w:val="12"/>
  </w:num>
  <w:num w:numId="15">
    <w:abstractNumId w:val="24"/>
  </w:num>
  <w:num w:numId="16">
    <w:abstractNumId w:val="27"/>
  </w:num>
  <w:num w:numId="17">
    <w:abstractNumId w:val="11"/>
  </w:num>
  <w:num w:numId="18">
    <w:abstractNumId w:val="26"/>
  </w:num>
  <w:num w:numId="19">
    <w:abstractNumId w:val="9"/>
  </w:num>
  <w:num w:numId="20">
    <w:abstractNumId w:val="7"/>
  </w:num>
  <w:num w:numId="21">
    <w:abstractNumId w:val="6"/>
  </w:num>
  <w:num w:numId="22">
    <w:abstractNumId w:val="5"/>
  </w:num>
  <w:num w:numId="23">
    <w:abstractNumId w:val="4"/>
  </w:num>
  <w:num w:numId="24">
    <w:abstractNumId w:val="8"/>
  </w:num>
  <w:num w:numId="25">
    <w:abstractNumId w:val="3"/>
  </w:num>
  <w:num w:numId="26">
    <w:abstractNumId w:val="2"/>
  </w:num>
  <w:num w:numId="27">
    <w:abstractNumId w:val="1"/>
  </w:num>
  <w:num w:numId="2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5B69"/>
    <w:rsid w:val="000276D4"/>
    <w:rsid w:val="000351B2"/>
    <w:rsid w:val="00036F88"/>
    <w:rsid w:val="000431B3"/>
    <w:rsid w:val="00060B65"/>
    <w:rsid w:val="00061FD9"/>
    <w:rsid w:val="0007179A"/>
    <w:rsid w:val="00073394"/>
    <w:rsid w:val="000820CB"/>
    <w:rsid w:val="000A19E0"/>
    <w:rsid w:val="000B6A93"/>
    <w:rsid w:val="000C463B"/>
    <w:rsid w:val="000D47BF"/>
    <w:rsid w:val="00100A22"/>
    <w:rsid w:val="00102619"/>
    <w:rsid w:val="00111888"/>
    <w:rsid w:val="00117187"/>
    <w:rsid w:val="00117B4D"/>
    <w:rsid w:val="001203F7"/>
    <w:rsid w:val="001661D5"/>
    <w:rsid w:val="00195C7C"/>
    <w:rsid w:val="001A7962"/>
    <w:rsid w:val="001B4F13"/>
    <w:rsid w:val="001C50F6"/>
    <w:rsid w:val="001E17A5"/>
    <w:rsid w:val="00220D3F"/>
    <w:rsid w:val="002405F9"/>
    <w:rsid w:val="00250A67"/>
    <w:rsid w:val="00256555"/>
    <w:rsid w:val="002A2523"/>
    <w:rsid w:val="002A3644"/>
    <w:rsid w:val="002B7ADA"/>
    <w:rsid w:val="002C036F"/>
    <w:rsid w:val="002E25FD"/>
    <w:rsid w:val="00301455"/>
    <w:rsid w:val="00306AD1"/>
    <w:rsid w:val="003132DC"/>
    <w:rsid w:val="00316F89"/>
    <w:rsid w:val="00336153"/>
    <w:rsid w:val="003437BA"/>
    <w:rsid w:val="003477BC"/>
    <w:rsid w:val="00350C1C"/>
    <w:rsid w:val="0035259B"/>
    <w:rsid w:val="003578F5"/>
    <w:rsid w:val="003753C1"/>
    <w:rsid w:val="00377069"/>
    <w:rsid w:val="00381863"/>
    <w:rsid w:val="00391F8C"/>
    <w:rsid w:val="003C11F2"/>
    <w:rsid w:val="003C19D4"/>
    <w:rsid w:val="003D2991"/>
    <w:rsid w:val="003E2BC4"/>
    <w:rsid w:val="004050FC"/>
    <w:rsid w:val="0041161A"/>
    <w:rsid w:val="00420198"/>
    <w:rsid w:val="00431100"/>
    <w:rsid w:val="00473967"/>
    <w:rsid w:val="00482FB8"/>
    <w:rsid w:val="00485AB7"/>
    <w:rsid w:val="004A1D8A"/>
    <w:rsid w:val="004A51F2"/>
    <w:rsid w:val="004B20FB"/>
    <w:rsid w:val="004B42FE"/>
    <w:rsid w:val="004B6597"/>
    <w:rsid w:val="004C30C7"/>
    <w:rsid w:val="004C73C6"/>
    <w:rsid w:val="0052733A"/>
    <w:rsid w:val="005417CF"/>
    <w:rsid w:val="00547F2D"/>
    <w:rsid w:val="00563E35"/>
    <w:rsid w:val="00580EC9"/>
    <w:rsid w:val="005A77EA"/>
    <w:rsid w:val="005B667B"/>
    <w:rsid w:val="005F3805"/>
    <w:rsid w:val="00602DE2"/>
    <w:rsid w:val="0062634D"/>
    <w:rsid w:val="006347B2"/>
    <w:rsid w:val="00647EB1"/>
    <w:rsid w:val="00664F46"/>
    <w:rsid w:val="006757A3"/>
    <w:rsid w:val="006A0953"/>
    <w:rsid w:val="006D254A"/>
    <w:rsid w:val="006D7850"/>
    <w:rsid w:val="006E1DD8"/>
    <w:rsid w:val="00705B69"/>
    <w:rsid w:val="007434BC"/>
    <w:rsid w:val="007448E7"/>
    <w:rsid w:val="00753A30"/>
    <w:rsid w:val="0075777F"/>
    <w:rsid w:val="00771284"/>
    <w:rsid w:val="007836DA"/>
    <w:rsid w:val="0078423E"/>
    <w:rsid w:val="007908CF"/>
    <w:rsid w:val="007C7853"/>
    <w:rsid w:val="007E43EC"/>
    <w:rsid w:val="007F7D33"/>
    <w:rsid w:val="00810ADD"/>
    <w:rsid w:val="00810E60"/>
    <w:rsid w:val="00811C7F"/>
    <w:rsid w:val="00811F9D"/>
    <w:rsid w:val="008243C0"/>
    <w:rsid w:val="0088059C"/>
    <w:rsid w:val="0088475E"/>
    <w:rsid w:val="00884F0E"/>
    <w:rsid w:val="008974D3"/>
    <w:rsid w:val="008A0CD9"/>
    <w:rsid w:val="008B1134"/>
    <w:rsid w:val="008B676E"/>
    <w:rsid w:val="008C32A6"/>
    <w:rsid w:val="008C7976"/>
    <w:rsid w:val="008F2F77"/>
    <w:rsid w:val="0092076B"/>
    <w:rsid w:val="00922A3B"/>
    <w:rsid w:val="00924DEC"/>
    <w:rsid w:val="009313D7"/>
    <w:rsid w:val="0093346D"/>
    <w:rsid w:val="0093495B"/>
    <w:rsid w:val="00963C41"/>
    <w:rsid w:val="00963F89"/>
    <w:rsid w:val="009B1EA9"/>
    <w:rsid w:val="009B22EF"/>
    <w:rsid w:val="009C128D"/>
    <w:rsid w:val="009D37F6"/>
    <w:rsid w:val="00A0677C"/>
    <w:rsid w:val="00A10096"/>
    <w:rsid w:val="00A25275"/>
    <w:rsid w:val="00A354B8"/>
    <w:rsid w:val="00A43BA8"/>
    <w:rsid w:val="00A55798"/>
    <w:rsid w:val="00A73B3D"/>
    <w:rsid w:val="00A745BE"/>
    <w:rsid w:val="00A82207"/>
    <w:rsid w:val="00A864A2"/>
    <w:rsid w:val="00A91518"/>
    <w:rsid w:val="00AA34F6"/>
    <w:rsid w:val="00AA6BC0"/>
    <w:rsid w:val="00AD4859"/>
    <w:rsid w:val="00AE31A1"/>
    <w:rsid w:val="00AF4453"/>
    <w:rsid w:val="00B17A3F"/>
    <w:rsid w:val="00B2753B"/>
    <w:rsid w:val="00B461BF"/>
    <w:rsid w:val="00B66A1F"/>
    <w:rsid w:val="00B724E5"/>
    <w:rsid w:val="00B7250E"/>
    <w:rsid w:val="00B77D15"/>
    <w:rsid w:val="00B80D3A"/>
    <w:rsid w:val="00B82BCC"/>
    <w:rsid w:val="00B9313E"/>
    <w:rsid w:val="00B964E0"/>
    <w:rsid w:val="00BA4C70"/>
    <w:rsid w:val="00BC3511"/>
    <w:rsid w:val="00BF1281"/>
    <w:rsid w:val="00C017C9"/>
    <w:rsid w:val="00C05101"/>
    <w:rsid w:val="00C20E4B"/>
    <w:rsid w:val="00C478DA"/>
    <w:rsid w:val="00C747CD"/>
    <w:rsid w:val="00C93817"/>
    <w:rsid w:val="00C950EB"/>
    <w:rsid w:val="00CB1E91"/>
    <w:rsid w:val="00CC783A"/>
    <w:rsid w:val="00D044D1"/>
    <w:rsid w:val="00D338A7"/>
    <w:rsid w:val="00D50213"/>
    <w:rsid w:val="00D54B8D"/>
    <w:rsid w:val="00DA0BB6"/>
    <w:rsid w:val="00DA6EFF"/>
    <w:rsid w:val="00DB540D"/>
    <w:rsid w:val="00DB610A"/>
    <w:rsid w:val="00DE44E2"/>
    <w:rsid w:val="00DF4E64"/>
    <w:rsid w:val="00E05A92"/>
    <w:rsid w:val="00E07856"/>
    <w:rsid w:val="00E1551B"/>
    <w:rsid w:val="00E200F3"/>
    <w:rsid w:val="00E267A3"/>
    <w:rsid w:val="00E40DC7"/>
    <w:rsid w:val="00E42547"/>
    <w:rsid w:val="00E628DA"/>
    <w:rsid w:val="00E764BF"/>
    <w:rsid w:val="00E96161"/>
    <w:rsid w:val="00EB2864"/>
    <w:rsid w:val="00EB5A4B"/>
    <w:rsid w:val="00EB7A3B"/>
    <w:rsid w:val="00EF76CF"/>
    <w:rsid w:val="00F46096"/>
    <w:rsid w:val="00F46102"/>
    <w:rsid w:val="00F54364"/>
    <w:rsid w:val="00F61722"/>
    <w:rsid w:val="00F73ABC"/>
    <w:rsid w:val="00F760D7"/>
    <w:rsid w:val="00F87C5B"/>
    <w:rsid w:val="00F93636"/>
    <w:rsid w:val="00FA4283"/>
    <w:rsid w:val="00FB3AF0"/>
    <w:rsid w:val="00FC54B4"/>
    <w:rsid w:val="00FE67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ountry-region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place"/>
  <w:smartTagType w:namespaceuri="urn:schemas-microsoft-com:office:smarttags" w:name="City"/>
  <w:shapeDefaults>
    <o:shapedefaults v:ext="edit" spidmax="11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B69"/>
    <w:pPr>
      <w:spacing w:line="360" w:lineRule="auto"/>
    </w:pPr>
    <w:rPr>
      <w:rFonts w:eastAsia="Times New Roman"/>
      <w:sz w:val="28"/>
      <w:szCs w:val="2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93636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F93636"/>
    <w:rPr>
      <w:rFonts w:ascii="Cambria" w:hAnsi="Cambria" w:cs="Times New Roman"/>
      <w:b/>
      <w:bCs/>
      <w:color w:val="365F91"/>
      <w:lang w:eastAsia="ru-RU"/>
    </w:rPr>
  </w:style>
  <w:style w:type="paragraph" w:customStyle="1" w:styleId="Style35">
    <w:name w:val="Style35"/>
    <w:basedOn w:val="Normal"/>
    <w:uiPriority w:val="99"/>
    <w:rsid w:val="00705B69"/>
    <w:pPr>
      <w:widowControl w:val="0"/>
      <w:autoSpaceDE w:val="0"/>
      <w:autoSpaceDN w:val="0"/>
      <w:adjustRightInd w:val="0"/>
      <w:spacing w:line="480" w:lineRule="exact"/>
      <w:ind w:firstLine="317"/>
      <w:jc w:val="both"/>
    </w:pPr>
    <w:rPr>
      <w:rFonts w:ascii="Arial" w:hAnsi="Arial" w:cs="Arial"/>
      <w:sz w:val="24"/>
      <w:szCs w:val="24"/>
    </w:rPr>
  </w:style>
  <w:style w:type="character" w:customStyle="1" w:styleId="translation-chunk">
    <w:name w:val="translation-chunk"/>
    <w:basedOn w:val="DefaultParagraphFont"/>
    <w:uiPriority w:val="99"/>
    <w:rsid w:val="00705B69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semiHidden/>
    <w:rsid w:val="00705B6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705B69"/>
    <w:rPr>
      <w:rFonts w:ascii="Courier New" w:hAnsi="Courier New" w:cs="Courier New"/>
      <w:sz w:val="20"/>
      <w:szCs w:val="20"/>
      <w:lang w:eastAsia="ru-RU"/>
    </w:rPr>
  </w:style>
  <w:style w:type="paragraph" w:styleId="ListParagraph">
    <w:name w:val="List Paragraph"/>
    <w:basedOn w:val="Normal"/>
    <w:link w:val="ListParagraphChar"/>
    <w:uiPriority w:val="99"/>
    <w:qFormat/>
    <w:rsid w:val="0093346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NormalWeb">
    <w:name w:val="Normal (Web)"/>
    <w:basedOn w:val="Normal"/>
    <w:link w:val="NormalWebChar"/>
    <w:uiPriority w:val="99"/>
    <w:rsid w:val="0093346D"/>
    <w:pPr>
      <w:spacing w:before="100" w:beforeAutospacing="1" w:after="100" w:afterAutospacing="1" w:line="240" w:lineRule="auto"/>
    </w:pPr>
    <w:rPr>
      <w:sz w:val="24"/>
      <w:szCs w:val="24"/>
    </w:rPr>
  </w:style>
  <w:style w:type="character" w:customStyle="1" w:styleId="NormalWebChar">
    <w:name w:val="Normal (Web) Char"/>
    <w:basedOn w:val="DefaultParagraphFont"/>
    <w:link w:val="NormalWeb"/>
    <w:uiPriority w:val="99"/>
    <w:locked/>
    <w:rsid w:val="0093346D"/>
    <w:rPr>
      <w:rFonts w:eastAsia="Times New Roman" w:cs="Times New Roman"/>
      <w:sz w:val="24"/>
      <w:szCs w:val="24"/>
      <w:lang w:eastAsia="ru-RU"/>
    </w:rPr>
  </w:style>
  <w:style w:type="character" w:customStyle="1" w:styleId="ListParagraphChar">
    <w:name w:val="List Paragraph Char"/>
    <w:basedOn w:val="DefaultParagraphFont"/>
    <w:link w:val="ListParagraph"/>
    <w:uiPriority w:val="99"/>
    <w:locked/>
    <w:rsid w:val="0093346D"/>
    <w:rPr>
      <w:rFonts w:ascii="Calibri" w:hAnsi="Calibri" w:cs="Times New Roman"/>
      <w:sz w:val="22"/>
      <w:szCs w:val="22"/>
    </w:rPr>
  </w:style>
  <w:style w:type="character" w:styleId="Hyperlink">
    <w:name w:val="Hyperlink"/>
    <w:basedOn w:val="DefaultParagraphFont"/>
    <w:uiPriority w:val="99"/>
    <w:rsid w:val="00A82207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A82207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A8220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82207"/>
    <w:rPr>
      <w:rFonts w:ascii="Tahoma" w:hAnsi="Tahoma" w:cs="Tahoma"/>
      <w:sz w:val="16"/>
      <w:szCs w:val="16"/>
      <w:lang w:eastAsia="ru-RU"/>
    </w:rPr>
  </w:style>
  <w:style w:type="table" w:styleId="TableGrid">
    <w:name w:val="Table Grid"/>
    <w:basedOn w:val="TableNormal"/>
    <w:uiPriority w:val="99"/>
    <w:rsid w:val="00F93636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uiPriority w:val="99"/>
    <w:qFormat/>
    <w:rsid w:val="00D50213"/>
    <w:rPr>
      <w:rFonts w:ascii="Calibri" w:hAnsi="Calibri"/>
      <w:lang w:eastAsia="en-US"/>
    </w:rPr>
  </w:style>
  <w:style w:type="character" w:customStyle="1" w:styleId="spelle">
    <w:name w:val="spelle"/>
    <w:basedOn w:val="DefaultParagraphFont"/>
    <w:uiPriority w:val="99"/>
    <w:rsid w:val="00D50213"/>
    <w:rPr>
      <w:rFonts w:cs="Times New Roman"/>
    </w:rPr>
  </w:style>
  <w:style w:type="character" w:customStyle="1" w:styleId="FontStyle248">
    <w:name w:val="Font Style248"/>
    <w:uiPriority w:val="99"/>
    <w:rsid w:val="00D50213"/>
    <w:rPr>
      <w:rFonts w:ascii="Times New Roman" w:hAnsi="Times New Roman"/>
      <w:sz w:val="24"/>
    </w:rPr>
  </w:style>
  <w:style w:type="paragraph" w:styleId="Header">
    <w:name w:val="header"/>
    <w:basedOn w:val="Normal"/>
    <w:link w:val="HeaderChar"/>
    <w:uiPriority w:val="99"/>
    <w:rsid w:val="00D54B8D"/>
    <w:pPr>
      <w:tabs>
        <w:tab w:val="center" w:pos="4677"/>
        <w:tab w:val="right" w:pos="9355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54B8D"/>
    <w:rPr>
      <w:rFonts w:eastAsia="Times New Roman" w:cs="Times New Roman"/>
      <w:lang w:eastAsia="ru-RU"/>
    </w:rPr>
  </w:style>
  <w:style w:type="paragraph" w:styleId="Footer">
    <w:name w:val="footer"/>
    <w:basedOn w:val="Normal"/>
    <w:link w:val="FooterChar"/>
    <w:uiPriority w:val="99"/>
    <w:rsid w:val="00D54B8D"/>
    <w:pPr>
      <w:tabs>
        <w:tab w:val="center" w:pos="4677"/>
        <w:tab w:val="right" w:pos="9355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54B8D"/>
    <w:rPr>
      <w:rFonts w:eastAsia="Times New Roman" w:cs="Times New Roman"/>
      <w:lang w:eastAsia="ru-RU"/>
    </w:rPr>
  </w:style>
  <w:style w:type="character" w:styleId="PageNumber">
    <w:name w:val="page number"/>
    <w:basedOn w:val="DefaultParagraphFont"/>
    <w:uiPriority w:val="99"/>
    <w:rsid w:val="00AE31A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image" Target="media/image1.png"/><Relationship Id="rId18" Type="http://schemas.openxmlformats.org/officeDocument/2006/relationships/image" Target="media/image6.emf"/><Relationship Id="rId26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image" Target="media/image8.emf"/><Relationship Id="rId34" Type="http://schemas.openxmlformats.org/officeDocument/2006/relationships/fontTable" Target="fontTable.xml"/><Relationship Id="rId7" Type="http://schemas.openxmlformats.org/officeDocument/2006/relationships/header" Target="header1.xml"/><Relationship Id="rId12" Type="http://schemas.openxmlformats.org/officeDocument/2006/relationships/hyperlink" Target="http://www.e-xecutive.ru/wiki/index.php/%D0%93%D0%BB%D0%B0%D0%B2%D0%B0_%D0%B8%D0%B7_%D0%BA%D0%BD%D0%B8%D0%B3%D0%B8_%C2%AB%D0%A1%D1%82%D1%80%D0%B0%D1%82%D0%B5%D0%B3%D0%B8%D0%B8_%D1%83%D1%81%D0%BF%D0%B5%D1%85%D0%B0_%D0%B2_%D1%8D%D0%BF%D0%BE%D1%85%D1%83_%D0%BF%D0%B5%D1%80%D0%B5%D0%BC%D0%B5%D0%BD:_%D0%BA%D0%BE%D1%83%D1%87%D0%B8%D0%BD%D0%B3_%D0%B8%D0%B3%D1%80%D0%BE%D0%BA%D0%BE%D0%B2_%D0%B2_%D0%B1%D0%B8%D0%B7%D0%BD%D0%B5%D1%81%D0%B5%C2%BB" TargetMode="External"/><Relationship Id="rId17" Type="http://schemas.openxmlformats.org/officeDocument/2006/relationships/image" Target="media/image5.emf"/><Relationship Id="rId25" Type="http://schemas.openxmlformats.org/officeDocument/2006/relationships/image" Target="media/image12.emf"/><Relationship Id="rId33" Type="http://schemas.openxmlformats.org/officeDocument/2006/relationships/hyperlink" Target="https://ru.wikipedia.org/wiki/%D0%9C%D1%8B%D1%81%D0%BB%D1%8C_(%D0%B8%D0%B7%D0%B4%D0%B0%D1%82%D0%B5%D0%BB%D1%8C%D1%81%D1%82%D0%B2%D0%BE)" TargetMode="External"/><Relationship Id="rId2" Type="http://schemas.openxmlformats.org/officeDocument/2006/relationships/styles" Target="styles.xml"/><Relationship Id="rId16" Type="http://schemas.openxmlformats.org/officeDocument/2006/relationships/image" Target="media/image4.emf"/><Relationship Id="rId20" Type="http://schemas.openxmlformats.org/officeDocument/2006/relationships/hyperlink" Target="https://ru.wikipedia.org/w/index.php?title=%D0%90%D1%80%D1%85%D0%B8%D1%82%D0%B5%D0%BA%D1%82%D1%83%D1%80%D0%B0_%D0%B4%D0%B0%D0%BD%D0%BD%D1%8B%D1%85&amp;action=edit&amp;redlink=1" TargetMode="External"/><Relationship Id="rId29" Type="http://schemas.openxmlformats.org/officeDocument/2006/relationships/hyperlink" Target="https://ru.wikipedia.org/wiki/%D0%90%D0%BB%D1%8C%D0%BF%D0%B8%D0%BD%D0%B0_%D0%9F%D0%B0%D0%B1%D0%BB%D0%B8%D1%88%D0%B5%D1%80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24" Type="http://schemas.openxmlformats.org/officeDocument/2006/relationships/image" Target="media/image11.emf"/><Relationship Id="rId32" Type="http://schemas.openxmlformats.org/officeDocument/2006/relationships/hyperlink" Target="https://ru.wikipedia.org/wiki/%D0%A1%D1%82%D1%91%D0%BF%D0%B8%D0%BD,_%D0%92%D1%8F%D1%87%D0%B5%D1%81%D0%BB%D0%B0%D0%B2_%D0%A1%D0%B5%D0%BC%D1%91%D0%BD%D0%BE%D0%B2%D0%B8%D1%87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3.emf"/><Relationship Id="rId23" Type="http://schemas.openxmlformats.org/officeDocument/2006/relationships/image" Target="media/image10.emf"/><Relationship Id="rId28" Type="http://schemas.openxmlformats.org/officeDocument/2006/relationships/hyperlink" Target="https://books.google.ru/books?id=rYXsWyDzv2UC" TargetMode="External"/><Relationship Id="rId10" Type="http://schemas.openxmlformats.org/officeDocument/2006/relationships/header" Target="header3.xml"/><Relationship Id="rId19" Type="http://schemas.openxmlformats.org/officeDocument/2006/relationships/image" Target="media/image7.emf"/><Relationship Id="rId31" Type="http://schemas.openxmlformats.org/officeDocument/2006/relationships/hyperlink" Target="https://ru.wikipedia.org/wiki/%D0%9D%D0%BE%D0%B2%D0%B0%D1%8F_%D1%84%D0%B8%D0%BB%D0%BE%D1%81%D0%BE%D1%84%D1%81%D0%BA%D0%B0%D1%8F_%D1%8D%D0%BD%D1%86%D0%B8%D0%BA%D0%BB%D0%BE%D0%BF%D0%B5%D0%B4%D0%B8%D1%8F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2.emf"/><Relationship Id="rId22" Type="http://schemas.openxmlformats.org/officeDocument/2006/relationships/image" Target="media/image9.emf"/><Relationship Id="rId27" Type="http://schemas.openxmlformats.org/officeDocument/2006/relationships/oleObject" Target="embeddings/oleObject1.bin"/><Relationship Id="rId30" Type="http://schemas.openxmlformats.org/officeDocument/2006/relationships/hyperlink" Target="http://iph.ras.ru/elib/1265.html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172</TotalTime>
  <Pages>31</Pages>
  <Words>5600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</dc:creator>
  <cp:keywords/>
  <dc:description/>
  <cp:lastModifiedBy>Sergey</cp:lastModifiedBy>
  <cp:revision>7</cp:revision>
  <dcterms:created xsi:type="dcterms:W3CDTF">2016-01-20T06:10:00Z</dcterms:created>
  <dcterms:modified xsi:type="dcterms:W3CDTF">2016-02-17T14:35:00Z</dcterms:modified>
</cp:coreProperties>
</file>