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6"/>
        <w:gridCol w:w="4500"/>
      </w:tblGrid>
      <w:tr w:rsidR="00CC5B9E" w:rsidRPr="006A37BB" w:rsidTr="00AF5C91">
        <w:trPr>
          <w:trHeight w:val="596"/>
        </w:trPr>
        <w:tc>
          <w:tcPr>
            <w:tcW w:w="4786" w:type="dxa"/>
            <w:tcBorders>
              <w:top w:val="nil"/>
              <w:left w:val="nil"/>
              <w:bottom w:val="nil"/>
              <w:right w:val="nil"/>
            </w:tcBorders>
          </w:tcPr>
          <w:p w:rsidR="00CC5B9E" w:rsidRDefault="00CC5B9E" w:rsidP="006A37BB">
            <w:pPr>
              <w:tabs>
                <w:tab w:val="left" w:pos="426"/>
              </w:tabs>
              <w:spacing w:after="0" w:line="240" w:lineRule="auto"/>
              <w:rPr>
                <w:rFonts w:ascii="Times New Roman" w:hAnsi="Times New Roman"/>
                <w:sz w:val="20"/>
                <w:szCs w:val="20"/>
                <w:lang w:val="en-US"/>
              </w:rPr>
            </w:pPr>
            <w:bookmarkStart w:id="0" w:name="OLE_LINK149"/>
            <w:bookmarkStart w:id="1" w:name="OLE_LINK150"/>
            <w:bookmarkStart w:id="2" w:name="OLE_LINK151"/>
            <w:r w:rsidRPr="00D70778">
              <w:rPr>
                <w:rFonts w:ascii="Times New Roman" w:hAnsi="Times New Roman"/>
                <w:sz w:val="20"/>
                <w:szCs w:val="20"/>
              </w:rPr>
              <w:t>УДК 338.339470.631-25)</w:t>
            </w:r>
          </w:p>
          <w:bookmarkEnd w:id="0"/>
          <w:bookmarkEnd w:id="1"/>
          <w:bookmarkEnd w:id="2"/>
          <w:p w:rsidR="00CC5B9E" w:rsidRPr="00D50C1A" w:rsidRDefault="00CC5B9E" w:rsidP="006A37BB">
            <w:pPr>
              <w:tabs>
                <w:tab w:val="left" w:pos="426"/>
              </w:tabs>
              <w:spacing w:after="0" w:line="240" w:lineRule="auto"/>
              <w:rPr>
                <w:rFonts w:ascii="Times New Roman" w:hAnsi="Times New Roman"/>
                <w:sz w:val="20"/>
                <w:szCs w:val="20"/>
                <w:lang w:val="en-US"/>
              </w:rPr>
            </w:pPr>
          </w:p>
          <w:p w:rsidR="00CC5B9E" w:rsidRPr="00D70778" w:rsidRDefault="00CC5B9E" w:rsidP="006A37BB">
            <w:pPr>
              <w:tabs>
                <w:tab w:val="left" w:pos="426"/>
              </w:tabs>
              <w:spacing w:after="0" w:line="240" w:lineRule="auto"/>
              <w:rPr>
                <w:rFonts w:ascii="Times New Roman" w:hAnsi="Times New Roman"/>
                <w:sz w:val="20"/>
                <w:szCs w:val="20"/>
              </w:rPr>
            </w:pPr>
            <w:r w:rsidRPr="00D70778">
              <w:rPr>
                <w:rFonts w:ascii="Times New Roman" w:hAnsi="Times New Roman"/>
                <w:sz w:val="20"/>
                <w:szCs w:val="20"/>
              </w:rPr>
              <w:t>08.00.00 Экономические науки</w:t>
            </w:r>
          </w:p>
          <w:p w:rsidR="00CC5B9E" w:rsidRPr="00D70778" w:rsidRDefault="00CC5B9E" w:rsidP="006A37BB">
            <w:pPr>
              <w:tabs>
                <w:tab w:val="left" w:pos="426"/>
              </w:tabs>
              <w:spacing w:after="0" w:line="240" w:lineRule="auto"/>
              <w:rPr>
                <w:rFonts w:ascii="Times New Roman" w:hAnsi="Times New Roman"/>
                <w:sz w:val="20"/>
                <w:szCs w:val="20"/>
              </w:rPr>
            </w:pPr>
          </w:p>
          <w:p w:rsidR="00CC5B9E" w:rsidRPr="001D258A" w:rsidRDefault="00CC5B9E" w:rsidP="006A37BB">
            <w:pPr>
              <w:pStyle w:val="Heading2"/>
              <w:spacing w:before="0" w:after="0"/>
              <w:jc w:val="left"/>
              <w:rPr>
                <w:rFonts w:ascii="Times New Roman" w:hAnsi="Times New Roman" w:cs="Times New Roman"/>
                <w:i w:val="0"/>
                <w:caps/>
                <w:sz w:val="20"/>
                <w:szCs w:val="20"/>
              </w:rPr>
            </w:pPr>
            <w:r w:rsidRPr="001D258A">
              <w:rPr>
                <w:rFonts w:ascii="Times New Roman" w:hAnsi="Times New Roman" w:cs="Times New Roman"/>
                <w:i w:val="0"/>
                <w:caps/>
                <w:sz w:val="20"/>
                <w:szCs w:val="20"/>
              </w:rPr>
              <w:t xml:space="preserve">СоВЕРШЕНСТВОВАНИЕ АССОРТИМЕНТа ООО «БУМФА ГРУПП» </w:t>
            </w:r>
            <w:r w:rsidRPr="001D258A">
              <w:rPr>
                <w:rFonts w:ascii="Times New Roman" w:hAnsi="Times New Roman" w:cs="Times New Roman"/>
                <w:i w:val="0"/>
                <w:sz w:val="20"/>
                <w:szCs w:val="20"/>
              </w:rPr>
              <w:t>Г. ЧЕРКЕССКА</w:t>
            </w:r>
          </w:p>
          <w:p w:rsidR="00CC5B9E" w:rsidRPr="00D70778" w:rsidRDefault="00CC5B9E" w:rsidP="006A37BB">
            <w:pPr>
              <w:spacing w:after="0" w:line="240" w:lineRule="auto"/>
              <w:rPr>
                <w:rFonts w:ascii="Times New Roman" w:hAnsi="Times New Roman"/>
                <w:b/>
                <w:color w:val="FF0000"/>
                <w:sz w:val="20"/>
                <w:szCs w:val="20"/>
              </w:rPr>
            </w:pPr>
          </w:p>
          <w:p w:rsidR="00CC5B9E" w:rsidRPr="00D70778" w:rsidRDefault="00CC5B9E" w:rsidP="006A37BB">
            <w:pPr>
              <w:spacing w:after="0" w:line="240" w:lineRule="auto"/>
              <w:rPr>
                <w:rFonts w:ascii="Times New Roman" w:hAnsi="Times New Roman"/>
                <w:sz w:val="20"/>
                <w:szCs w:val="20"/>
              </w:rPr>
            </w:pPr>
            <w:r w:rsidRPr="00D70778">
              <w:rPr>
                <w:rFonts w:ascii="Times New Roman" w:hAnsi="Times New Roman"/>
                <w:sz w:val="20"/>
                <w:szCs w:val="20"/>
              </w:rPr>
              <w:t>Гайдук Владимир Иванович</w:t>
            </w:r>
          </w:p>
          <w:p w:rsidR="00CC5B9E" w:rsidRPr="00D70778" w:rsidRDefault="00CC5B9E" w:rsidP="006A37BB">
            <w:pPr>
              <w:spacing w:after="0" w:line="240" w:lineRule="auto"/>
              <w:rPr>
                <w:rFonts w:ascii="Times New Roman" w:hAnsi="Times New Roman"/>
                <w:b/>
                <w:sz w:val="20"/>
                <w:szCs w:val="20"/>
              </w:rPr>
            </w:pPr>
            <w:r w:rsidRPr="00D70778">
              <w:rPr>
                <w:rFonts w:ascii="Times New Roman" w:hAnsi="Times New Roman"/>
                <w:sz w:val="20"/>
                <w:szCs w:val="20"/>
              </w:rPr>
              <w:t>д.э.н., профессор</w:t>
            </w:r>
          </w:p>
          <w:p w:rsidR="00CC5B9E" w:rsidRPr="00D70778" w:rsidRDefault="00CC5B9E" w:rsidP="006A37BB">
            <w:pPr>
              <w:autoSpaceDE w:val="0"/>
              <w:autoSpaceDN w:val="0"/>
              <w:adjustRightInd w:val="0"/>
              <w:spacing w:after="0" w:line="240" w:lineRule="auto"/>
              <w:rPr>
                <w:rFonts w:ascii="Times New Roman" w:hAnsi="Times New Roman"/>
                <w:sz w:val="20"/>
                <w:szCs w:val="20"/>
              </w:rPr>
            </w:pPr>
            <w:r w:rsidRPr="00D70778">
              <w:rPr>
                <w:rFonts w:ascii="Times New Roman" w:hAnsi="Times New Roman"/>
                <w:sz w:val="20"/>
                <w:szCs w:val="20"/>
              </w:rPr>
              <w:t>РИНЦ SPIN–</w:t>
            </w:r>
            <w:r w:rsidRPr="00AF5C91">
              <w:rPr>
                <w:rFonts w:ascii="Times New Roman" w:eastAsia="TimesNewRoman" w:hAnsi="Times New Roman"/>
                <w:sz w:val="20"/>
                <w:szCs w:val="20"/>
              </w:rPr>
              <w:t>код</w:t>
            </w:r>
            <w:r w:rsidRPr="00D70778">
              <w:rPr>
                <w:rFonts w:ascii="Times New Roman" w:hAnsi="Times New Roman"/>
                <w:sz w:val="20"/>
                <w:szCs w:val="20"/>
              </w:rPr>
              <w:t>: 2347–1070</w:t>
            </w:r>
          </w:p>
          <w:p w:rsidR="00CC5B9E" w:rsidRPr="00D70778" w:rsidRDefault="00CC5B9E" w:rsidP="006A37BB">
            <w:pPr>
              <w:autoSpaceDE w:val="0"/>
              <w:autoSpaceDN w:val="0"/>
              <w:adjustRightInd w:val="0"/>
              <w:spacing w:after="0" w:line="240" w:lineRule="auto"/>
              <w:rPr>
                <w:rFonts w:ascii="Times New Roman" w:hAnsi="Times New Roman"/>
                <w:iCs/>
                <w:sz w:val="20"/>
                <w:szCs w:val="20"/>
              </w:rPr>
            </w:pPr>
          </w:p>
          <w:p w:rsidR="00CC5B9E" w:rsidRPr="00D70778" w:rsidRDefault="00CC5B9E" w:rsidP="006A37BB">
            <w:pPr>
              <w:spacing w:after="0" w:line="240" w:lineRule="auto"/>
              <w:rPr>
                <w:rFonts w:ascii="Times New Roman" w:hAnsi="Times New Roman"/>
                <w:color w:val="0D0D0D"/>
                <w:sz w:val="20"/>
                <w:szCs w:val="20"/>
              </w:rPr>
            </w:pPr>
            <w:r w:rsidRPr="00D70778">
              <w:rPr>
                <w:rFonts w:ascii="Times New Roman" w:hAnsi="Times New Roman"/>
                <w:color w:val="0D0D0D"/>
                <w:sz w:val="20"/>
                <w:szCs w:val="20"/>
              </w:rPr>
              <w:t>Калитко Светлана Алексеевна</w:t>
            </w:r>
          </w:p>
          <w:p w:rsidR="00CC5B9E" w:rsidRPr="00D70778" w:rsidRDefault="00CC5B9E" w:rsidP="006A37BB">
            <w:pPr>
              <w:autoSpaceDE w:val="0"/>
              <w:autoSpaceDN w:val="0"/>
              <w:adjustRightInd w:val="0"/>
              <w:spacing w:after="0" w:line="240" w:lineRule="auto"/>
              <w:rPr>
                <w:rFonts w:ascii="Times New Roman" w:hAnsi="Times New Roman"/>
                <w:sz w:val="20"/>
                <w:szCs w:val="20"/>
              </w:rPr>
            </w:pPr>
            <w:r w:rsidRPr="00D70778">
              <w:rPr>
                <w:rFonts w:ascii="Times New Roman" w:hAnsi="Times New Roman"/>
                <w:color w:val="0D0D0D"/>
                <w:sz w:val="20"/>
                <w:szCs w:val="20"/>
              </w:rPr>
              <w:t>к.э.н., доцент</w:t>
            </w:r>
            <w:r w:rsidRPr="00D70778">
              <w:rPr>
                <w:rFonts w:ascii="Times New Roman" w:hAnsi="Times New Roman"/>
                <w:sz w:val="20"/>
                <w:szCs w:val="20"/>
              </w:rPr>
              <w:t xml:space="preserve"> </w:t>
            </w:r>
          </w:p>
          <w:p w:rsidR="00CC5B9E" w:rsidRPr="00D70778" w:rsidRDefault="00CC5B9E" w:rsidP="006A37BB">
            <w:pPr>
              <w:autoSpaceDE w:val="0"/>
              <w:autoSpaceDN w:val="0"/>
              <w:adjustRightInd w:val="0"/>
              <w:spacing w:after="0" w:line="240" w:lineRule="auto"/>
              <w:rPr>
                <w:rFonts w:ascii="Times New Roman" w:hAnsi="Times New Roman"/>
                <w:sz w:val="20"/>
                <w:szCs w:val="20"/>
              </w:rPr>
            </w:pPr>
            <w:r w:rsidRPr="00D70778">
              <w:rPr>
                <w:rFonts w:ascii="Times New Roman" w:hAnsi="Times New Roman"/>
                <w:sz w:val="20"/>
                <w:szCs w:val="20"/>
              </w:rPr>
              <w:t>РИНЦ SPIN–</w:t>
            </w:r>
            <w:r w:rsidRPr="00AF5C91">
              <w:rPr>
                <w:rFonts w:ascii="Times New Roman" w:eastAsia="TimesNewRoman" w:hAnsi="Times New Roman"/>
                <w:sz w:val="20"/>
                <w:szCs w:val="20"/>
              </w:rPr>
              <w:t>код</w:t>
            </w:r>
            <w:r w:rsidRPr="00D70778">
              <w:rPr>
                <w:rFonts w:ascii="Times New Roman" w:hAnsi="Times New Roman"/>
                <w:sz w:val="20"/>
                <w:szCs w:val="20"/>
              </w:rPr>
              <w:t>: 7893–4372</w:t>
            </w:r>
          </w:p>
          <w:p w:rsidR="00CC5B9E" w:rsidRPr="00D70778" w:rsidRDefault="00CC5B9E" w:rsidP="006A37BB">
            <w:pPr>
              <w:autoSpaceDE w:val="0"/>
              <w:autoSpaceDN w:val="0"/>
              <w:adjustRightInd w:val="0"/>
              <w:spacing w:after="0" w:line="240" w:lineRule="auto"/>
              <w:rPr>
                <w:rFonts w:ascii="Times New Roman" w:hAnsi="Times New Roman"/>
                <w:iCs/>
                <w:sz w:val="20"/>
                <w:szCs w:val="20"/>
              </w:rPr>
            </w:pPr>
          </w:p>
          <w:p w:rsidR="00CC5B9E" w:rsidRPr="00D70778" w:rsidRDefault="00CC5B9E" w:rsidP="006A37BB">
            <w:pPr>
              <w:spacing w:after="0" w:line="240" w:lineRule="auto"/>
              <w:rPr>
                <w:rFonts w:ascii="Times New Roman" w:hAnsi="Times New Roman"/>
                <w:sz w:val="20"/>
                <w:szCs w:val="20"/>
              </w:rPr>
            </w:pPr>
            <w:r w:rsidRPr="00D70778">
              <w:rPr>
                <w:rFonts w:ascii="Times New Roman" w:hAnsi="Times New Roman"/>
                <w:sz w:val="20"/>
                <w:szCs w:val="20"/>
              </w:rPr>
              <w:t>Хутова Инна Мухамедовна</w:t>
            </w:r>
          </w:p>
          <w:p w:rsidR="00CC5B9E" w:rsidRPr="00D70778" w:rsidRDefault="00CC5B9E" w:rsidP="006A37BB">
            <w:pPr>
              <w:autoSpaceDE w:val="0"/>
              <w:autoSpaceDN w:val="0"/>
              <w:adjustRightInd w:val="0"/>
              <w:spacing w:after="0" w:line="240" w:lineRule="auto"/>
              <w:rPr>
                <w:rFonts w:ascii="Times New Roman" w:hAnsi="Times New Roman"/>
                <w:sz w:val="20"/>
                <w:szCs w:val="20"/>
              </w:rPr>
            </w:pPr>
            <w:r w:rsidRPr="00D70778">
              <w:rPr>
                <w:rFonts w:ascii="Times New Roman" w:hAnsi="Times New Roman"/>
                <w:sz w:val="20"/>
                <w:szCs w:val="20"/>
              </w:rPr>
              <w:t>магистрант</w:t>
            </w:r>
          </w:p>
          <w:p w:rsidR="00CC5B9E" w:rsidRPr="00D70778" w:rsidRDefault="00CC5B9E" w:rsidP="006A37BB">
            <w:pPr>
              <w:autoSpaceDE w:val="0"/>
              <w:autoSpaceDN w:val="0"/>
              <w:adjustRightInd w:val="0"/>
              <w:spacing w:after="0" w:line="240" w:lineRule="auto"/>
              <w:rPr>
                <w:rFonts w:ascii="Times New Roman" w:hAnsi="Times New Roman"/>
                <w:i/>
                <w:sz w:val="20"/>
                <w:szCs w:val="20"/>
              </w:rPr>
            </w:pPr>
            <w:r w:rsidRPr="00D70778">
              <w:rPr>
                <w:rFonts w:ascii="Times New Roman" w:hAnsi="Times New Roman"/>
                <w:i/>
                <w:iCs/>
                <w:sz w:val="20"/>
                <w:szCs w:val="20"/>
              </w:rPr>
              <w:t>Кубанский государственный аграрный университет, Краснодар, Россия</w:t>
            </w:r>
          </w:p>
          <w:p w:rsidR="00CC5B9E" w:rsidRPr="00D70778" w:rsidRDefault="00CC5B9E" w:rsidP="006A37BB">
            <w:pPr>
              <w:autoSpaceDE w:val="0"/>
              <w:autoSpaceDN w:val="0"/>
              <w:adjustRightInd w:val="0"/>
              <w:spacing w:after="0" w:line="240" w:lineRule="auto"/>
              <w:rPr>
                <w:rFonts w:ascii="Times New Roman" w:hAnsi="Times New Roman"/>
                <w:iCs/>
                <w:sz w:val="20"/>
                <w:szCs w:val="20"/>
              </w:rPr>
            </w:pPr>
          </w:p>
          <w:p w:rsidR="00CC5B9E" w:rsidRPr="00D50C1A" w:rsidRDefault="00CC5B9E" w:rsidP="006A37BB">
            <w:pPr>
              <w:spacing w:after="0" w:line="240" w:lineRule="auto"/>
              <w:contextualSpacing/>
              <w:rPr>
                <w:rFonts w:ascii="Times New Roman" w:hAnsi="Times New Roman"/>
                <w:sz w:val="20"/>
                <w:szCs w:val="20"/>
              </w:rPr>
            </w:pPr>
            <w:bookmarkStart w:id="3" w:name="OLE_LINK152"/>
            <w:bookmarkStart w:id="4" w:name="OLE_LINK153"/>
            <w:bookmarkStart w:id="5" w:name="OLE_LINK154"/>
            <w:bookmarkStart w:id="6" w:name="OLE_LINK155"/>
            <w:r w:rsidRPr="00D70778">
              <w:rPr>
                <w:rFonts w:ascii="Times New Roman" w:hAnsi="Times New Roman"/>
                <w:sz w:val="20"/>
                <w:szCs w:val="20"/>
              </w:rPr>
              <w:t xml:space="preserve">В статье представлен и проанализирован ассортимент ООО «Бумфа Групп» с помощью методов АВС-анализа, XYZ–анализа. Дана характеристика товаров организации, клиентов и ее основных конкурентов. Составлен  профиль конкурентных преимуществ и недостатков.  Приведены результаты маркетингового исследования потребителей продукции ООО «Бумфа Групп» - товары по уровню популярности, факторы, влияющие на принятие решения о покупке, </w:t>
            </w:r>
            <w:r w:rsidRPr="00D70778">
              <w:rPr>
                <w:rFonts w:ascii="Times New Roman" w:hAnsi="Times New Roman"/>
                <w:color w:val="000000"/>
                <w:sz w:val="20"/>
                <w:szCs w:val="20"/>
                <w:shd w:val="clear" w:color="auto" w:fill="FFFFFF"/>
              </w:rPr>
              <w:t xml:space="preserve">уровень удовлетворенности потребителей ценой, упаковкой и качеством продукции, результаты выбора потребителями новых видов продукции    для обновления ассортимента, </w:t>
            </w:r>
            <w:r w:rsidRPr="00D70778">
              <w:rPr>
                <w:rFonts w:ascii="Times New Roman" w:hAnsi="Times New Roman"/>
                <w:sz w:val="20"/>
                <w:szCs w:val="20"/>
              </w:rPr>
              <w:t xml:space="preserve">уровень удовлетворенности потребителей объемом поступающей рекламной информации о продукции </w:t>
            </w:r>
            <w:r w:rsidRPr="00D70778">
              <w:rPr>
                <w:rFonts w:ascii="Times New Roman" w:hAnsi="Times New Roman"/>
                <w:color w:val="000000"/>
                <w:sz w:val="20"/>
                <w:szCs w:val="20"/>
                <w:shd w:val="clear" w:color="auto" w:fill="FFFFFF"/>
              </w:rPr>
              <w:t xml:space="preserve">ООО «Бумфа Групп». </w:t>
            </w:r>
            <w:r w:rsidRPr="00D70778">
              <w:rPr>
                <w:rFonts w:ascii="Times New Roman" w:hAnsi="Times New Roman"/>
                <w:sz w:val="20"/>
                <w:szCs w:val="20"/>
              </w:rPr>
              <w:t>Обоснована необходимость оптимизации ассортимента  организации. С этой целью разработан проект по внедрению в ассортимент новой продукции – влажных салфеток для оргтехники. Приведены характеристика нового продукта, план производства и показатели эффективности реализации проекта</w:t>
            </w:r>
            <w:bookmarkEnd w:id="3"/>
            <w:bookmarkEnd w:id="4"/>
            <w:bookmarkEnd w:id="5"/>
            <w:bookmarkEnd w:id="6"/>
          </w:p>
          <w:p w:rsidR="00CC5B9E" w:rsidRPr="00D70778" w:rsidRDefault="00CC5B9E" w:rsidP="006A37BB">
            <w:pPr>
              <w:spacing w:after="0" w:line="240" w:lineRule="auto"/>
              <w:contextualSpacing/>
              <w:rPr>
                <w:rFonts w:ascii="Times New Roman" w:hAnsi="Times New Roman"/>
                <w:color w:val="FF0000"/>
                <w:sz w:val="20"/>
                <w:szCs w:val="20"/>
              </w:rPr>
            </w:pPr>
          </w:p>
          <w:p w:rsidR="00CC5B9E" w:rsidRPr="00D50C1A" w:rsidRDefault="00CC5B9E" w:rsidP="006A37BB">
            <w:pPr>
              <w:pStyle w:val="a"/>
              <w:ind w:firstLine="0"/>
              <w:jc w:val="left"/>
              <w:rPr>
                <w:szCs w:val="20"/>
              </w:rPr>
            </w:pPr>
            <w:r w:rsidRPr="00AF5C91">
              <w:rPr>
                <w:szCs w:val="20"/>
              </w:rPr>
              <w:t>Ключевые слова: АССОРТИМЕНТ, АССОРТИМЕНТНАЯ ПОЛИТИКА</w:t>
            </w:r>
            <w:r>
              <w:rPr>
                <w:szCs w:val="20"/>
              </w:rPr>
              <w:t>, МАРКЕТИНГ, ПОТРЕБИТЕЛИ, ТОВАР</w:t>
            </w:r>
          </w:p>
        </w:tc>
        <w:tc>
          <w:tcPr>
            <w:tcW w:w="4500" w:type="dxa"/>
            <w:tcBorders>
              <w:top w:val="nil"/>
              <w:left w:val="nil"/>
              <w:bottom w:val="nil"/>
              <w:right w:val="nil"/>
            </w:tcBorders>
          </w:tcPr>
          <w:p w:rsidR="00CC5B9E" w:rsidRDefault="00CC5B9E" w:rsidP="006A37BB">
            <w:pPr>
              <w:tabs>
                <w:tab w:val="left" w:pos="426"/>
              </w:tabs>
              <w:spacing w:after="0" w:line="240" w:lineRule="auto"/>
              <w:rPr>
                <w:rFonts w:ascii="Times New Roman" w:hAnsi="Times New Roman"/>
                <w:sz w:val="20"/>
                <w:szCs w:val="20"/>
                <w:lang w:val="en-US"/>
              </w:rPr>
            </w:pPr>
            <w:r w:rsidRPr="00D70778">
              <w:rPr>
                <w:rFonts w:ascii="Times New Roman" w:hAnsi="Times New Roman"/>
                <w:sz w:val="20"/>
                <w:szCs w:val="20"/>
                <w:lang w:val="en-US"/>
              </w:rPr>
              <w:t>UDC 338.339470.631-25)</w:t>
            </w:r>
          </w:p>
          <w:p w:rsidR="00CC5B9E" w:rsidRPr="00D70778" w:rsidRDefault="00CC5B9E" w:rsidP="006A37BB">
            <w:pPr>
              <w:tabs>
                <w:tab w:val="left" w:pos="426"/>
              </w:tabs>
              <w:spacing w:after="0" w:line="240" w:lineRule="auto"/>
              <w:rPr>
                <w:rFonts w:ascii="Times New Roman" w:hAnsi="Times New Roman"/>
                <w:sz w:val="20"/>
                <w:szCs w:val="20"/>
                <w:lang w:val="en-US"/>
              </w:rPr>
            </w:pPr>
          </w:p>
          <w:p w:rsidR="00CC5B9E" w:rsidRPr="006A37BB" w:rsidRDefault="00CC5B9E" w:rsidP="006A37BB">
            <w:pPr>
              <w:tabs>
                <w:tab w:val="left" w:pos="426"/>
              </w:tabs>
              <w:spacing w:after="0" w:line="240" w:lineRule="auto"/>
              <w:rPr>
                <w:rFonts w:ascii="Times New Roman" w:hAnsi="Times New Roman"/>
                <w:sz w:val="20"/>
                <w:szCs w:val="20"/>
                <w:lang w:val="en-US"/>
              </w:rPr>
            </w:pPr>
            <w:r w:rsidRPr="00D70778">
              <w:rPr>
                <w:rFonts w:ascii="Times New Roman" w:hAnsi="Times New Roman"/>
                <w:sz w:val="20"/>
                <w:szCs w:val="20"/>
                <w:lang w:val="en-US"/>
              </w:rPr>
              <w:t>Economic sciences</w:t>
            </w:r>
          </w:p>
          <w:p w:rsidR="00CC5B9E" w:rsidRPr="006A37BB" w:rsidRDefault="00CC5B9E" w:rsidP="006A37BB">
            <w:pPr>
              <w:tabs>
                <w:tab w:val="left" w:pos="426"/>
              </w:tabs>
              <w:spacing w:after="0" w:line="240" w:lineRule="auto"/>
              <w:rPr>
                <w:rFonts w:ascii="Times New Roman" w:hAnsi="Times New Roman"/>
                <w:sz w:val="20"/>
                <w:szCs w:val="20"/>
                <w:lang w:val="en-US"/>
              </w:rPr>
            </w:pPr>
          </w:p>
          <w:p w:rsidR="00CC5B9E" w:rsidRDefault="00CC5B9E" w:rsidP="006A37BB">
            <w:pPr>
              <w:spacing w:after="0" w:line="240" w:lineRule="auto"/>
              <w:rPr>
                <w:rFonts w:ascii="Times New Roman" w:hAnsi="Times New Roman"/>
                <w:b/>
                <w:sz w:val="20"/>
                <w:szCs w:val="20"/>
                <w:lang w:val="en-US"/>
              </w:rPr>
            </w:pPr>
            <w:r w:rsidRPr="00D70778">
              <w:rPr>
                <w:rFonts w:ascii="Times New Roman" w:hAnsi="Times New Roman"/>
                <w:b/>
                <w:sz w:val="20"/>
                <w:szCs w:val="20"/>
                <w:lang w:val="en-US"/>
              </w:rPr>
              <w:t xml:space="preserve">THE IMPROVING OF ASSORTMENT BY «BUMFA GROUP» </w:t>
            </w:r>
            <w:r>
              <w:rPr>
                <w:rFonts w:ascii="Times New Roman" w:hAnsi="Times New Roman"/>
                <w:b/>
                <w:sz w:val="20"/>
                <w:szCs w:val="20"/>
                <w:lang w:val="en-US"/>
              </w:rPr>
              <w:t xml:space="preserve">IN </w:t>
            </w:r>
            <w:r w:rsidRPr="00D70778">
              <w:rPr>
                <w:rFonts w:ascii="Times New Roman" w:hAnsi="Times New Roman"/>
                <w:b/>
                <w:sz w:val="20"/>
                <w:szCs w:val="20"/>
                <w:lang w:val="en-US"/>
              </w:rPr>
              <w:t>CHERKESSK</w:t>
            </w:r>
          </w:p>
          <w:p w:rsidR="00CC5B9E" w:rsidRPr="00D70778" w:rsidRDefault="00CC5B9E" w:rsidP="006A37BB">
            <w:pPr>
              <w:spacing w:after="0" w:line="240" w:lineRule="auto"/>
              <w:rPr>
                <w:rFonts w:ascii="Times New Roman" w:hAnsi="Times New Roman"/>
                <w:b/>
                <w:sz w:val="20"/>
                <w:szCs w:val="20"/>
                <w:lang w:val="en-US"/>
              </w:rPr>
            </w:pPr>
          </w:p>
          <w:p w:rsidR="00CC5B9E" w:rsidRPr="00D70778" w:rsidRDefault="00CC5B9E" w:rsidP="006A37BB">
            <w:pPr>
              <w:tabs>
                <w:tab w:val="left" w:pos="426"/>
              </w:tabs>
              <w:spacing w:after="0" w:line="240" w:lineRule="auto"/>
              <w:rPr>
                <w:rFonts w:ascii="Times New Roman" w:hAnsi="Times New Roman"/>
                <w:sz w:val="20"/>
                <w:szCs w:val="20"/>
                <w:lang w:val="en-US"/>
              </w:rPr>
            </w:pPr>
            <w:r w:rsidRPr="00D70778">
              <w:rPr>
                <w:rFonts w:ascii="Times New Roman" w:hAnsi="Times New Roman"/>
                <w:sz w:val="20"/>
                <w:szCs w:val="20"/>
                <w:lang w:val="en-US"/>
              </w:rPr>
              <w:t>Gayduk Vladimir Ivanovich</w:t>
            </w:r>
          </w:p>
          <w:p w:rsidR="00CC5B9E" w:rsidRPr="00D70778" w:rsidRDefault="00CC5B9E" w:rsidP="006A37BB">
            <w:pPr>
              <w:tabs>
                <w:tab w:val="left" w:pos="426"/>
              </w:tabs>
              <w:spacing w:after="0" w:line="240" w:lineRule="auto"/>
              <w:rPr>
                <w:rFonts w:ascii="Times New Roman" w:hAnsi="Times New Roman"/>
                <w:sz w:val="20"/>
                <w:szCs w:val="20"/>
                <w:lang w:val="en-US"/>
              </w:rPr>
            </w:pPr>
            <w:r>
              <w:rPr>
                <w:rFonts w:ascii="Times New Roman" w:hAnsi="Times New Roman"/>
                <w:sz w:val="20"/>
                <w:szCs w:val="20"/>
                <w:lang w:val="en-US"/>
              </w:rPr>
              <w:t>Dr.Econ.</w:t>
            </w:r>
            <w:r w:rsidRPr="00D70778">
              <w:rPr>
                <w:rFonts w:ascii="Times New Roman" w:hAnsi="Times New Roman"/>
                <w:sz w:val="20"/>
                <w:szCs w:val="20"/>
                <w:lang w:val="en-US"/>
              </w:rPr>
              <w:t xml:space="preserve">Sci., </w:t>
            </w:r>
            <w:r>
              <w:rPr>
                <w:rFonts w:ascii="Times New Roman" w:hAnsi="Times New Roman"/>
                <w:sz w:val="20"/>
                <w:szCs w:val="20"/>
                <w:lang w:val="en-US"/>
              </w:rPr>
              <w:t>p</w:t>
            </w:r>
            <w:r w:rsidRPr="00D70778">
              <w:rPr>
                <w:rFonts w:ascii="Times New Roman" w:hAnsi="Times New Roman"/>
                <w:sz w:val="20"/>
                <w:szCs w:val="20"/>
                <w:lang w:val="en-US"/>
              </w:rPr>
              <w:t>rofessor</w:t>
            </w:r>
          </w:p>
          <w:p w:rsidR="00CC5B9E" w:rsidRPr="00D70778" w:rsidRDefault="00CC5B9E" w:rsidP="006A37BB">
            <w:pPr>
              <w:tabs>
                <w:tab w:val="left" w:pos="426"/>
              </w:tabs>
              <w:spacing w:after="0" w:line="240" w:lineRule="auto"/>
              <w:rPr>
                <w:rFonts w:ascii="Times New Roman" w:hAnsi="Times New Roman"/>
                <w:b/>
                <w:sz w:val="20"/>
                <w:szCs w:val="20"/>
                <w:lang w:val="en-US"/>
              </w:rPr>
            </w:pPr>
            <w:r w:rsidRPr="00D70778">
              <w:rPr>
                <w:rFonts w:ascii="Times New Roman" w:hAnsi="Times New Roman"/>
                <w:sz w:val="20"/>
                <w:szCs w:val="20"/>
                <w:lang w:val="en-US"/>
              </w:rPr>
              <w:t>SPIN–code: 2347–1070</w:t>
            </w:r>
          </w:p>
          <w:p w:rsidR="00CC5B9E" w:rsidRPr="006A37BB" w:rsidRDefault="00CC5B9E" w:rsidP="006A37BB">
            <w:pPr>
              <w:tabs>
                <w:tab w:val="left" w:pos="426"/>
              </w:tabs>
              <w:spacing w:after="0" w:line="240" w:lineRule="auto"/>
              <w:rPr>
                <w:rFonts w:ascii="Times New Roman" w:hAnsi="Times New Roman"/>
                <w:iCs/>
                <w:sz w:val="20"/>
                <w:szCs w:val="20"/>
                <w:lang w:val="en-US"/>
              </w:rPr>
            </w:pPr>
          </w:p>
          <w:p w:rsidR="00CC5B9E" w:rsidRPr="00D70778" w:rsidRDefault="00CC5B9E" w:rsidP="006A37BB">
            <w:pPr>
              <w:spacing w:after="0" w:line="240" w:lineRule="auto"/>
              <w:rPr>
                <w:rFonts w:ascii="Times New Roman" w:hAnsi="Times New Roman"/>
                <w:sz w:val="20"/>
                <w:szCs w:val="20"/>
                <w:lang w:val="en-US"/>
              </w:rPr>
            </w:pPr>
            <w:r w:rsidRPr="00D70778">
              <w:rPr>
                <w:rFonts w:ascii="Times New Roman" w:hAnsi="Times New Roman"/>
                <w:sz w:val="20"/>
                <w:szCs w:val="20"/>
                <w:lang w:val="en-US"/>
              </w:rPr>
              <w:t>Kalitko Svetlana Alekseevna</w:t>
            </w:r>
          </w:p>
          <w:p w:rsidR="00CC5B9E" w:rsidRPr="00D70778" w:rsidRDefault="00CC5B9E" w:rsidP="006A37BB">
            <w:pPr>
              <w:spacing w:after="0" w:line="240" w:lineRule="auto"/>
              <w:rPr>
                <w:rFonts w:ascii="Times New Roman" w:hAnsi="Times New Roman"/>
                <w:sz w:val="20"/>
                <w:szCs w:val="20"/>
                <w:lang w:val="en-US"/>
              </w:rPr>
            </w:pPr>
            <w:r w:rsidRPr="00D70778">
              <w:rPr>
                <w:rFonts w:ascii="Times New Roman" w:hAnsi="Times New Roman"/>
                <w:sz w:val="20"/>
                <w:szCs w:val="20"/>
                <w:lang w:val="en-US"/>
              </w:rPr>
              <w:t xml:space="preserve">Candidate of economic Science, </w:t>
            </w:r>
            <w:r>
              <w:rPr>
                <w:rFonts w:ascii="Times New Roman" w:hAnsi="Times New Roman"/>
                <w:sz w:val="20"/>
                <w:szCs w:val="20"/>
                <w:lang w:val="en-US"/>
              </w:rPr>
              <w:t>a</w:t>
            </w:r>
            <w:r w:rsidRPr="00D70778">
              <w:rPr>
                <w:rFonts w:ascii="Times New Roman" w:hAnsi="Times New Roman"/>
                <w:sz w:val="20"/>
                <w:szCs w:val="20"/>
                <w:lang w:val="en-US"/>
              </w:rPr>
              <w:t xml:space="preserve">ssociate </w:t>
            </w:r>
            <w:r>
              <w:rPr>
                <w:rFonts w:ascii="Times New Roman" w:hAnsi="Times New Roman"/>
                <w:sz w:val="20"/>
                <w:szCs w:val="20"/>
                <w:lang w:val="en-US"/>
              </w:rPr>
              <w:t>p</w:t>
            </w:r>
            <w:r w:rsidRPr="00D70778">
              <w:rPr>
                <w:rFonts w:ascii="Times New Roman" w:hAnsi="Times New Roman"/>
                <w:sz w:val="20"/>
                <w:szCs w:val="20"/>
                <w:lang w:val="en-US"/>
              </w:rPr>
              <w:t>rofessor</w:t>
            </w:r>
          </w:p>
          <w:p w:rsidR="00CC5B9E" w:rsidRPr="00D70778" w:rsidRDefault="00CC5B9E" w:rsidP="006A37BB">
            <w:pPr>
              <w:spacing w:after="0" w:line="240" w:lineRule="auto"/>
              <w:rPr>
                <w:rFonts w:ascii="Times New Roman" w:hAnsi="Times New Roman"/>
                <w:sz w:val="20"/>
                <w:szCs w:val="20"/>
                <w:lang w:val="en-US"/>
              </w:rPr>
            </w:pPr>
            <w:r w:rsidRPr="00D70778">
              <w:rPr>
                <w:rFonts w:ascii="Times New Roman" w:hAnsi="Times New Roman"/>
                <w:sz w:val="20"/>
                <w:szCs w:val="20"/>
                <w:lang w:val="en-US"/>
              </w:rPr>
              <w:t>RINC SPIN- code: 8384-5660</w:t>
            </w:r>
          </w:p>
          <w:p w:rsidR="00CC5B9E" w:rsidRPr="006A37BB" w:rsidRDefault="00CC5B9E" w:rsidP="006A37BB">
            <w:pPr>
              <w:spacing w:after="0" w:line="240" w:lineRule="auto"/>
              <w:rPr>
                <w:rFonts w:ascii="Times New Roman" w:hAnsi="Times New Roman"/>
                <w:sz w:val="20"/>
                <w:szCs w:val="20"/>
                <w:lang w:val="en-US"/>
              </w:rPr>
            </w:pPr>
          </w:p>
          <w:p w:rsidR="00CC5B9E" w:rsidRPr="00D70778" w:rsidRDefault="00CC5B9E" w:rsidP="006A37BB">
            <w:pPr>
              <w:spacing w:after="0" w:line="240" w:lineRule="auto"/>
              <w:rPr>
                <w:rFonts w:ascii="Times New Roman" w:hAnsi="Times New Roman"/>
                <w:sz w:val="20"/>
                <w:szCs w:val="20"/>
                <w:lang w:val="en-US"/>
              </w:rPr>
            </w:pPr>
            <w:r w:rsidRPr="00D70778">
              <w:rPr>
                <w:rFonts w:ascii="Times New Roman" w:hAnsi="Times New Roman"/>
                <w:sz w:val="20"/>
                <w:szCs w:val="20"/>
                <w:lang w:val="en-US"/>
              </w:rPr>
              <w:t>Hutova Inna Muhamedovna</w:t>
            </w:r>
          </w:p>
          <w:p w:rsidR="00CC5B9E" w:rsidRPr="00D70778" w:rsidRDefault="00CC5B9E" w:rsidP="006A37BB">
            <w:pPr>
              <w:spacing w:after="0" w:line="240" w:lineRule="auto"/>
              <w:rPr>
                <w:rFonts w:ascii="Times New Roman" w:hAnsi="Times New Roman"/>
                <w:sz w:val="20"/>
                <w:szCs w:val="20"/>
                <w:lang w:val="en-US"/>
              </w:rPr>
            </w:pPr>
            <w:r>
              <w:rPr>
                <w:rFonts w:ascii="Times New Roman" w:hAnsi="Times New Roman"/>
                <w:sz w:val="20"/>
                <w:szCs w:val="20"/>
                <w:lang w:val="en-US"/>
              </w:rPr>
              <w:t>m</w:t>
            </w:r>
            <w:r w:rsidRPr="00D70778">
              <w:rPr>
                <w:rFonts w:ascii="Times New Roman" w:hAnsi="Times New Roman"/>
                <w:sz w:val="20"/>
                <w:szCs w:val="20"/>
                <w:lang w:val="en-US"/>
              </w:rPr>
              <w:t xml:space="preserve">aster's </w:t>
            </w:r>
            <w:r>
              <w:rPr>
                <w:rFonts w:ascii="Times New Roman" w:hAnsi="Times New Roman"/>
                <w:sz w:val="20"/>
                <w:szCs w:val="20"/>
                <w:lang w:val="en-US"/>
              </w:rPr>
              <w:t>d</w:t>
            </w:r>
            <w:r w:rsidRPr="00D70778">
              <w:rPr>
                <w:rFonts w:ascii="Times New Roman" w:hAnsi="Times New Roman"/>
                <w:sz w:val="20"/>
                <w:szCs w:val="20"/>
                <w:lang w:val="en-US"/>
              </w:rPr>
              <w:t xml:space="preserve">egree </w:t>
            </w:r>
            <w:r>
              <w:rPr>
                <w:rFonts w:ascii="Times New Roman" w:hAnsi="Times New Roman"/>
                <w:sz w:val="20"/>
                <w:szCs w:val="20"/>
                <w:lang w:val="en-US"/>
              </w:rPr>
              <w:t>s</w:t>
            </w:r>
            <w:r w:rsidRPr="00D70778">
              <w:rPr>
                <w:rFonts w:ascii="Times New Roman" w:hAnsi="Times New Roman"/>
                <w:sz w:val="20"/>
                <w:szCs w:val="20"/>
                <w:lang w:val="en-US"/>
              </w:rPr>
              <w:t>tudent</w:t>
            </w:r>
          </w:p>
          <w:p w:rsidR="00CC5B9E" w:rsidRPr="00D70778" w:rsidRDefault="00CC5B9E" w:rsidP="006A37BB">
            <w:pPr>
              <w:spacing w:after="0" w:line="240" w:lineRule="auto"/>
              <w:rPr>
                <w:rFonts w:ascii="Times New Roman" w:hAnsi="Times New Roman"/>
                <w:i/>
                <w:sz w:val="20"/>
                <w:szCs w:val="20"/>
                <w:lang w:val="en-US"/>
              </w:rPr>
            </w:pPr>
            <w:smartTag w:uri="urn:schemas-microsoft-com:office:smarttags" w:element="PlaceName">
              <w:r w:rsidRPr="00D70778">
                <w:rPr>
                  <w:rFonts w:ascii="Times New Roman" w:hAnsi="Times New Roman"/>
                  <w:i/>
                  <w:sz w:val="20"/>
                  <w:szCs w:val="20"/>
                  <w:lang w:val="en-US"/>
                </w:rPr>
                <w:t>Kuban</w:t>
              </w:r>
            </w:smartTag>
            <w:r w:rsidRPr="00D70778">
              <w:rPr>
                <w:rFonts w:ascii="Times New Roman" w:hAnsi="Times New Roman"/>
                <w:i/>
                <w:sz w:val="20"/>
                <w:szCs w:val="20"/>
                <w:lang w:val="en-US"/>
              </w:rPr>
              <w:t xml:space="preserve"> </w:t>
            </w:r>
            <w:smartTag w:uri="urn:schemas-microsoft-com:office:smarttags" w:element="PlaceType">
              <w:r w:rsidRPr="00D70778">
                <w:rPr>
                  <w:rFonts w:ascii="Times New Roman" w:hAnsi="Times New Roman"/>
                  <w:i/>
                  <w:sz w:val="20"/>
                  <w:szCs w:val="20"/>
                  <w:lang w:val="en-US"/>
                </w:rPr>
                <w:t>State</w:t>
              </w:r>
            </w:smartTag>
            <w:r w:rsidRPr="00D70778">
              <w:rPr>
                <w:rFonts w:ascii="Times New Roman" w:hAnsi="Times New Roman"/>
                <w:i/>
                <w:sz w:val="20"/>
                <w:szCs w:val="20"/>
                <w:lang w:val="en-US"/>
              </w:rPr>
              <w:t xml:space="preserve"> </w:t>
            </w:r>
            <w:smartTag w:uri="urn:schemas-microsoft-com:office:smarttags" w:element="PlaceName">
              <w:r w:rsidRPr="00D70778">
                <w:rPr>
                  <w:rFonts w:ascii="Times New Roman" w:hAnsi="Times New Roman"/>
                  <w:i/>
                  <w:sz w:val="20"/>
                  <w:szCs w:val="20"/>
                  <w:lang w:val="en-US"/>
                </w:rPr>
                <w:t>Agrarian</w:t>
              </w:r>
            </w:smartTag>
            <w:r w:rsidRPr="00D70778">
              <w:rPr>
                <w:rFonts w:ascii="Times New Roman" w:hAnsi="Times New Roman"/>
                <w:i/>
                <w:sz w:val="20"/>
                <w:szCs w:val="20"/>
                <w:lang w:val="en-US"/>
              </w:rPr>
              <w:t xml:space="preserve"> </w:t>
            </w:r>
            <w:smartTag w:uri="urn:schemas-microsoft-com:office:smarttags" w:element="PlaceType">
              <w:r w:rsidRPr="00D70778">
                <w:rPr>
                  <w:rFonts w:ascii="Times New Roman" w:hAnsi="Times New Roman"/>
                  <w:i/>
                  <w:sz w:val="20"/>
                  <w:szCs w:val="20"/>
                  <w:lang w:val="en-US"/>
                </w:rPr>
                <w:t>University</w:t>
              </w:r>
            </w:smartTag>
            <w:r w:rsidRPr="00D70778">
              <w:rPr>
                <w:rFonts w:ascii="Times New Roman" w:hAnsi="Times New Roman"/>
                <w:i/>
                <w:sz w:val="20"/>
                <w:szCs w:val="20"/>
                <w:lang w:val="en-US"/>
              </w:rPr>
              <w:t xml:space="preserve">, </w:t>
            </w:r>
            <w:smartTag w:uri="urn:schemas-microsoft-com:office:smarttags" w:element="place">
              <w:smartTag w:uri="urn:schemas-microsoft-com:office:smarttags" w:element="City">
                <w:r w:rsidRPr="00D70778">
                  <w:rPr>
                    <w:rFonts w:ascii="Times New Roman" w:hAnsi="Times New Roman"/>
                    <w:i/>
                    <w:sz w:val="20"/>
                    <w:szCs w:val="20"/>
                    <w:lang w:val="en-US"/>
                  </w:rPr>
                  <w:t>Krasnodar</w:t>
                </w:r>
              </w:smartTag>
              <w:r w:rsidRPr="00D70778">
                <w:rPr>
                  <w:rFonts w:ascii="Times New Roman" w:hAnsi="Times New Roman"/>
                  <w:i/>
                  <w:sz w:val="20"/>
                  <w:szCs w:val="20"/>
                  <w:lang w:val="en-US"/>
                </w:rPr>
                <w:t xml:space="preserve">, </w:t>
              </w:r>
              <w:smartTag w:uri="urn:schemas-microsoft-com:office:smarttags" w:element="country-region">
                <w:r w:rsidRPr="00D70778">
                  <w:rPr>
                    <w:rFonts w:ascii="Times New Roman" w:hAnsi="Times New Roman"/>
                    <w:i/>
                    <w:sz w:val="20"/>
                    <w:szCs w:val="20"/>
                    <w:lang w:val="en-US"/>
                  </w:rPr>
                  <w:t>Russia</w:t>
                </w:r>
              </w:smartTag>
            </w:smartTag>
          </w:p>
          <w:p w:rsidR="00CC5B9E" w:rsidRPr="006A37BB" w:rsidRDefault="00CC5B9E" w:rsidP="006A37BB">
            <w:pPr>
              <w:spacing w:after="0" w:line="240" w:lineRule="auto"/>
              <w:rPr>
                <w:rFonts w:ascii="Times New Roman" w:hAnsi="Times New Roman"/>
                <w:sz w:val="20"/>
                <w:szCs w:val="20"/>
                <w:lang w:val="en-US"/>
              </w:rPr>
            </w:pPr>
          </w:p>
          <w:p w:rsidR="00CC5B9E" w:rsidRPr="006A37BB" w:rsidRDefault="00CC5B9E" w:rsidP="006A37BB">
            <w:pPr>
              <w:spacing w:after="0" w:line="240" w:lineRule="auto"/>
              <w:rPr>
                <w:rFonts w:ascii="Times New Roman" w:hAnsi="Times New Roman"/>
                <w:sz w:val="20"/>
                <w:szCs w:val="20"/>
                <w:lang w:val="en-US"/>
              </w:rPr>
            </w:pPr>
          </w:p>
          <w:p w:rsidR="00CC5B9E" w:rsidRPr="00D70778" w:rsidRDefault="00CC5B9E" w:rsidP="006A37BB">
            <w:pPr>
              <w:spacing w:after="0" w:line="240" w:lineRule="auto"/>
              <w:rPr>
                <w:rFonts w:ascii="Times New Roman" w:hAnsi="Times New Roman"/>
                <w:sz w:val="20"/>
                <w:szCs w:val="20"/>
                <w:lang w:val="en-US"/>
              </w:rPr>
            </w:pPr>
            <w:r w:rsidRPr="00D70778">
              <w:rPr>
                <w:rFonts w:ascii="Times New Roman" w:hAnsi="Times New Roman"/>
                <w:sz w:val="20"/>
                <w:szCs w:val="20"/>
                <w:lang w:val="en-US"/>
              </w:rPr>
              <w:t>The article presents and analyzes the assortment of "Bumfa Group" with the methods of ABC analysis, XYZ-analysis. It gives the description of the goods offered by the organization, its customers and its main competitors. The profile of competitive advantages and disadvantages is compiled. It presents the results of marketing research of consumers acquiring products offered by LLC "Bumfa Group" - the goods in terms of popularity, the factors influencing the decision to purchase, customers’ satisfaction in price, packaging and product quality, the results of customers’choice of new products to update the assortment, customers’ satisfaction in volume of incoming advertising information about the products of "Bumfa Group." The necessity to optimize the assortment of the organization is founded. To achieve this aim we developed a project to introduce new products in the range of goods - wet wipes for office equipment. The characteristics of the new product, the production plan and performance indicato</w:t>
            </w:r>
            <w:r>
              <w:rPr>
                <w:rFonts w:ascii="Times New Roman" w:hAnsi="Times New Roman"/>
                <w:sz w:val="20"/>
                <w:szCs w:val="20"/>
                <w:lang w:val="en-US"/>
              </w:rPr>
              <w:t>rs of the project are supplied</w:t>
            </w:r>
          </w:p>
          <w:p w:rsidR="00CC5B9E" w:rsidRPr="006A37BB" w:rsidRDefault="00CC5B9E" w:rsidP="006A37BB">
            <w:pPr>
              <w:spacing w:after="0" w:line="240" w:lineRule="auto"/>
              <w:rPr>
                <w:rFonts w:ascii="Times New Roman" w:hAnsi="Times New Roman"/>
                <w:sz w:val="20"/>
                <w:szCs w:val="20"/>
                <w:lang w:val="en-US"/>
              </w:rPr>
            </w:pPr>
          </w:p>
          <w:p w:rsidR="00CC5B9E" w:rsidRPr="006A37BB" w:rsidRDefault="00CC5B9E" w:rsidP="006A37BB">
            <w:pPr>
              <w:spacing w:after="0" w:line="240" w:lineRule="auto"/>
              <w:rPr>
                <w:rFonts w:ascii="Times New Roman" w:hAnsi="Times New Roman"/>
                <w:sz w:val="20"/>
                <w:szCs w:val="20"/>
                <w:lang w:val="en-US"/>
              </w:rPr>
            </w:pPr>
          </w:p>
          <w:p w:rsidR="00CC5B9E" w:rsidRPr="00D50C1A" w:rsidRDefault="00CC5B9E" w:rsidP="006A37BB">
            <w:pPr>
              <w:spacing w:after="0" w:line="240" w:lineRule="auto"/>
              <w:rPr>
                <w:rFonts w:ascii="Times New Roman" w:hAnsi="Times New Roman"/>
                <w:sz w:val="20"/>
                <w:szCs w:val="20"/>
                <w:lang w:val="en-US"/>
              </w:rPr>
            </w:pPr>
            <w:r w:rsidRPr="00D70778">
              <w:rPr>
                <w:rFonts w:ascii="Times New Roman" w:hAnsi="Times New Roman"/>
                <w:sz w:val="20"/>
                <w:szCs w:val="20"/>
                <w:lang w:val="en-US"/>
              </w:rPr>
              <w:t>Keywords: ASSORTMENT, ASSORTMENT POLIC</w:t>
            </w:r>
            <w:r>
              <w:rPr>
                <w:rFonts w:ascii="Times New Roman" w:hAnsi="Times New Roman"/>
                <w:sz w:val="20"/>
                <w:szCs w:val="20"/>
                <w:lang w:val="en-US"/>
              </w:rPr>
              <w:t>Y, MARKETING, CONSUMERS, GOODS</w:t>
            </w:r>
          </w:p>
        </w:tc>
      </w:tr>
    </w:tbl>
    <w:p w:rsidR="00CC5B9E" w:rsidRPr="006E65A4" w:rsidRDefault="00CC5B9E" w:rsidP="0090599D">
      <w:pPr>
        <w:pStyle w:val="NormalWeb"/>
        <w:shd w:val="clear" w:color="auto" w:fill="FFFFFF"/>
        <w:spacing w:before="0" w:beforeAutospacing="0" w:after="0" w:afterAutospacing="0" w:line="360" w:lineRule="auto"/>
        <w:ind w:firstLine="709"/>
        <w:jc w:val="both"/>
        <w:rPr>
          <w:sz w:val="28"/>
          <w:szCs w:val="28"/>
          <w:lang w:val="en-US"/>
        </w:rPr>
      </w:pPr>
    </w:p>
    <w:p w:rsidR="00CC5B9E" w:rsidRPr="00E32B00" w:rsidRDefault="00CC5B9E" w:rsidP="0090599D">
      <w:pPr>
        <w:pStyle w:val="NormalWeb"/>
        <w:shd w:val="clear" w:color="auto" w:fill="FFFFFF"/>
        <w:spacing w:before="0" w:beforeAutospacing="0" w:after="0" w:afterAutospacing="0" w:line="360" w:lineRule="auto"/>
        <w:ind w:firstLine="709"/>
        <w:jc w:val="both"/>
        <w:rPr>
          <w:sz w:val="28"/>
          <w:szCs w:val="28"/>
        </w:rPr>
      </w:pPr>
      <w:r>
        <w:rPr>
          <w:sz w:val="28"/>
          <w:szCs w:val="28"/>
        </w:rPr>
        <w:t>В современных экономических условиях организации для эффективной деятельности должны управлять ассортиментом.  С этой целью необходимо формировать ассортиментную политику, которая позволит</w:t>
      </w:r>
      <w:r w:rsidRPr="00E32B00">
        <w:rPr>
          <w:sz w:val="28"/>
          <w:szCs w:val="28"/>
        </w:rPr>
        <w:t xml:space="preserve"> </w:t>
      </w:r>
      <w:r>
        <w:rPr>
          <w:sz w:val="28"/>
          <w:szCs w:val="28"/>
        </w:rPr>
        <w:t>укрепить положение</w:t>
      </w:r>
      <w:r w:rsidRPr="00E32B00">
        <w:rPr>
          <w:sz w:val="28"/>
          <w:szCs w:val="28"/>
        </w:rPr>
        <w:t xml:space="preserve"> </w:t>
      </w:r>
      <w:r>
        <w:rPr>
          <w:sz w:val="28"/>
          <w:szCs w:val="28"/>
        </w:rPr>
        <w:t>организации</w:t>
      </w:r>
      <w:r w:rsidRPr="00E32B00">
        <w:rPr>
          <w:sz w:val="28"/>
          <w:szCs w:val="28"/>
        </w:rPr>
        <w:t xml:space="preserve"> в конкурентной среде.</w:t>
      </w:r>
      <w:r>
        <w:rPr>
          <w:sz w:val="28"/>
          <w:szCs w:val="28"/>
        </w:rPr>
        <w:t xml:space="preserve"> Э</w:t>
      </w:r>
      <w:r w:rsidRPr="00E32B00">
        <w:rPr>
          <w:sz w:val="28"/>
          <w:szCs w:val="28"/>
        </w:rPr>
        <w:t>то деятельность по составлению набора товаров, позволяющего удовлетворить реальные или прогнозируемые потреб</w:t>
      </w:r>
      <w:r>
        <w:rPr>
          <w:sz w:val="28"/>
          <w:szCs w:val="28"/>
        </w:rPr>
        <w:t xml:space="preserve">ности и </w:t>
      </w:r>
      <w:r w:rsidRPr="00E32B00">
        <w:rPr>
          <w:sz w:val="28"/>
          <w:szCs w:val="28"/>
        </w:rPr>
        <w:t>достигнуть целей</w:t>
      </w:r>
      <w:r>
        <w:rPr>
          <w:sz w:val="28"/>
          <w:szCs w:val="28"/>
        </w:rPr>
        <w:t xml:space="preserve"> </w:t>
      </w:r>
      <w:r w:rsidRPr="00E32B00">
        <w:rPr>
          <w:sz w:val="28"/>
          <w:szCs w:val="28"/>
        </w:rPr>
        <w:t xml:space="preserve">организации. Формирование ассортимента </w:t>
      </w:r>
      <w:r>
        <w:rPr>
          <w:sz w:val="28"/>
          <w:szCs w:val="28"/>
        </w:rPr>
        <w:t xml:space="preserve">должно осуществляться с учетом конкретных целей </w:t>
      </w:r>
      <w:r w:rsidRPr="00E32B00">
        <w:rPr>
          <w:sz w:val="28"/>
          <w:szCs w:val="28"/>
        </w:rPr>
        <w:t xml:space="preserve">организации </w:t>
      </w:r>
      <w:r>
        <w:rPr>
          <w:sz w:val="28"/>
          <w:szCs w:val="28"/>
        </w:rPr>
        <w:t xml:space="preserve">в отношении развития </w:t>
      </w:r>
      <w:r w:rsidRPr="00E32B00">
        <w:rPr>
          <w:sz w:val="28"/>
          <w:szCs w:val="28"/>
        </w:rPr>
        <w:t xml:space="preserve"> ассортимента. Это</w:t>
      </w:r>
      <w:r>
        <w:rPr>
          <w:sz w:val="28"/>
          <w:szCs w:val="28"/>
        </w:rPr>
        <w:t>т процесс</w:t>
      </w:r>
      <w:r w:rsidRPr="00E32B00">
        <w:rPr>
          <w:sz w:val="28"/>
          <w:szCs w:val="28"/>
        </w:rPr>
        <w:t xml:space="preserve"> </w:t>
      </w:r>
      <w:r>
        <w:rPr>
          <w:sz w:val="28"/>
          <w:szCs w:val="28"/>
        </w:rPr>
        <w:t xml:space="preserve">и определяет </w:t>
      </w:r>
      <w:r w:rsidRPr="00E32B00">
        <w:rPr>
          <w:sz w:val="28"/>
          <w:szCs w:val="28"/>
        </w:rPr>
        <w:t>ассо</w:t>
      </w:r>
      <w:r>
        <w:rPr>
          <w:sz w:val="28"/>
          <w:szCs w:val="28"/>
        </w:rPr>
        <w:t>ртиментную политику организации</w:t>
      </w:r>
      <w:r w:rsidRPr="00E32B00">
        <w:rPr>
          <w:sz w:val="28"/>
          <w:szCs w:val="28"/>
        </w:rPr>
        <w:t>.</w:t>
      </w:r>
    </w:p>
    <w:p w:rsidR="00CC5B9E" w:rsidRPr="00E32B00" w:rsidRDefault="00CC5B9E" w:rsidP="00E32B00">
      <w:pPr>
        <w:pStyle w:val="NormalWeb"/>
        <w:shd w:val="clear" w:color="auto" w:fill="FFFFFF"/>
        <w:spacing w:before="0" w:beforeAutospacing="0" w:after="0" w:afterAutospacing="0" w:line="360" w:lineRule="auto"/>
        <w:ind w:firstLine="709"/>
        <w:jc w:val="both"/>
        <w:rPr>
          <w:sz w:val="28"/>
          <w:szCs w:val="28"/>
        </w:rPr>
      </w:pPr>
      <w:r w:rsidRPr="00E32B00">
        <w:rPr>
          <w:sz w:val="28"/>
          <w:szCs w:val="28"/>
        </w:rPr>
        <w:t xml:space="preserve">Для принятия эффективного решения о формировании товарного ассортимента рекомендуется </w:t>
      </w:r>
      <w:r>
        <w:rPr>
          <w:sz w:val="28"/>
          <w:szCs w:val="28"/>
        </w:rPr>
        <w:t xml:space="preserve">использовать </w:t>
      </w:r>
      <w:r w:rsidRPr="00E32B00">
        <w:rPr>
          <w:sz w:val="28"/>
          <w:szCs w:val="28"/>
        </w:rPr>
        <w:t xml:space="preserve"> различные способы образования или оптимизации существующего ас</w:t>
      </w:r>
      <w:r>
        <w:rPr>
          <w:sz w:val="28"/>
          <w:szCs w:val="28"/>
        </w:rPr>
        <w:t>сортимента: анкетирование, АВС-</w:t>
      </w:r>
      <w:r w:rsidRPr="00E32B00">
        <w:rPr>
          <w:sz w:val="28"/>
          <w:szCs w:val="28"/>
        </w:rPr>
        <w:t>анализ, расчет широты, глубины, насыщенности, гармоничности ассортимента.</w:t>
      </w:r>
    </w:p>
    <w:p w:rsidR="00CC5B9E" w:rsidRPr="00E32B00" w:rsidRDefault="00CC5B9E" w:rsidP="00E32B00">
      <w:pPr>
        <w:pStyle w:val="NormalWeb"/>
        <w:shd w:val="clear" w:color="auto" w:fill="FFFFFF"/>
        <w:spacing w:before="0" w:beforeAutospacing="0" w:after="0" w:afterAutospacing="0" w:line="360" w:lineRule="auto"/>
        <w:ind w:firstLine="709"/>
        <w:jc w:val="both"/>
        <w:rPr>
          <w:sz w:val="28"/>
          <w:szCs w:val="28"/>
        </w:rPr>
      </w:pPr>
      <w:r>
        <w:rPr>
          <w:sz w:val="28"/>
          <w:szCs w:val="28"/>
        </w:rPr>
        <w:t>Проанализируем</w:t>
      </w:r>
      <w:r w:rsidRPr="00E32B00">
        <w:rPr>
          <w:sz w:val="28"/>
          <w:szCs w:val="28"/>
        </w:rPr>
        <w:t xml:space="preserve"> </w:t>
      </w:r>
      <w:r>
        <w:rPr>
          <w:sz w:val="28"/>
          <w:szCs w:val="28"/>
        </w:rPr>
        <w:t>ассортимент ООО «Бумфа Групп» г. Черкесска.</w:t>
      </w:r>
    </w:p>
    <w:p w:rsidR="00CC5B9E" w:rsidRPr="00E32B00" w:rsidRDefault="00CC5B9E" w:rsidP="00E32B00">
      <w:pPr>
        <w:tabs>
          <w:tab w:val="left" w:pos="0"/>
        </w:tabs>
        <w:spacing w:after="0" w:line="360" w:lineRule="auto"/>
        <w:ind w:firstLine="709"/>
        <w:jc w:val="both"/>
        <w:rPr>
          <w:rFonts w:ascii="Times New Roman" w:hAnsi="Times New Roman"/>
          <w:sz w:val="28"/>
          <w:szCs w:val="28"/>
        </w:rPr>
      </w:pPr>
      <w:r w:rsidRPr="00E32B00">
        <w:rPr>
          <w:rFonts w:ascii="Times New Roman" w:hAnsi="Times New Roman"/>
          <w:sz w:val="28"/>
          <w:szCs w:val="28"/>
        </w:rPr>
        <w:t xml:space="preserve">ООО «Бумфа Групп» является одним из крупнейших производителей в России изделий из бумаги и нетканых материалов санитарно–гигиенического и хозяйственно–бытового назначения. ООО «Бумфа Групп» работает на российском рынке с 2001 года. </w:t>
      </w:r>
    </w:p>
    <w:p w:rsidR="00CC5B9E" w:rsidRPr="00E32B00" w:rsidRDefault="00CC5B9E" w:rsidP="004E439C">
      <w:pPr>
        <w:shd w:val="clear" w:color="auto" w:fill="FFFFFF"/>
        <w:tabs>
          <w:tab w:val="left" w:pos="1469"/>
        </w:tabs>
        <w:spacing w:after="0" w:line="360" w:lineRule="auto"/>
        <w:ind w:firstLine="709"/>
        <w:jc w:val="both"/>
        <w:rPr>
          <w:rFonts w:ascii="Times New Roman" w:hAnsi="Times New Roman"/>
          <w:sz w:val="28"/>
          <w:szCs w:val="28"/>
        </w:rPr>
      </w:pPr>
      <w:r w:rsidRPr="00E32B00">
        <w:rPr>
          <w:rFonts w:ascii="Times New Roman" w:hAnsi="Times New Roman"/>
          <w:sz w:val="28"/>
          <w:szCs w:val="28"/>
        </w:rPr>
        <w:t>Ассортиментный ряд включает в себя одноцветные салфетки глубоких насыщен</w:t>
      </w:r>
      <w:r>
        <w:rPr>
          <w:rFonts w:ascii="Times New Roman" w:hAnsi="Times New Roman"/>
          <w:sz w:val="28"/>
          <w:szCs w:val="28"/>
        </w:rPr>
        <w:t xml:space="preserve">ных цветов, нежных пастельных, </w:t>
      </w:r>
      <w:r w:rsidRPr="00E32B00">
        <w:rPr>
          <w:rFonts w:ascii="Times New Roman" w:hAnsi="Times New Roman"/>
          <w:sz w:val="28"/>
          <w:szCs w:val="28"/>
        </w:rPr>
        <w:t>однослойных салфеток с рисунками. Продукция ООО «Бумфа Групп» представляет собой более 100 наименований в категориях:</w:t>
      </w:r>
      <w:r>
        <w:rPr>
          <w:rFonts w:ascii="Times New Roman" w:hAnsi="Times New Roman"/>
          <w:sz w:val="28"/>
          <w:szCs w:val="28"/>
        </w:rPr>
        <w:t xml:space="preserve"> </w:t>
      </w:r>
      <w:r w:rsidRPr="00E32B00">
        <w:rPr>
          <w:rFonts w:ascii="Times New Roman" w:hAnsi="Times New Roman"/>
          <w:sz w:val="28"/>
          <w:szCs w:val="28"/>
        </w:rPr>
        <w:t>бумажные сервировочные салфетки;</w:t>
      </w:r>
      <w:r>
        <w:rPr>
          <w:rFonts w:ascii="Times New Roman" w:hAnsi="Times New Roman"/>
          <w:sz w:val="28"/>
          <w:szCs w:val="28"/>
        </w:rPr>
        <w:t xml:space="preserve"> </w:t>
      </w:r>
      <w:r w:rsidRPr="00E32B00">
        <w:rPr>
          <w:rFonts w:ascii="Times New Roman" w:hAnsi="Times New Roman"/>
          <w:sz w:val="28"/>
          <w:szCs w:val="28"/>
        </w:rPr>
        <w:t>бумажные платочки;</w:t>
      </w:r>
      <w:r>
        <w:rPr>
          <w:rFonts w:ascii="Times New Roman" w:hAnsi="Times New Roman"/>
          <w:sz w:val="28"/>
          <w:szCs w:val="28"/>
        </w:rPr>
        <w:t xml:space="preserve"> </w:t>
      </w:r>
      <w:r w:rsidRPr="00E32B00">
        <w:rPr>
          <w:rFonts w:ascii="Times New Roman" w:hAnsi="Times New Roman"/>
          <w:sz w:val="28"/>
          <w:szCs w:val="28"/>
        </w:rPr>
        <w:t>бумажные полотенца;</w:t>
      </w:r>
      <w:r>
        <w:rPr>
          <w:rFonts w:ascii="Times New Roman" w:hAnsi="Times New Roman"/>
          <w:sz w:val="28"/>
          <w:szCs w:val="28"/>
        </w:rPr>
        <w:t xml:space="preserve"> </w:t>
      </w:r>
      <w:r w:rsidRPr="00E32B00">
        <w:rPr>
          <w:rFonts w:ascii="Times New Roman" w:hAnsi="Times New Roman"/>
          <w:sz w:val="28"/>
          <w:szCs w:val="28"/>
        </w:rPr>
        <w:t>влажные косметические салфетки;</w:t>
      </w:r>
      <w:r>
        <w:rPr>
          <w:rFonts w:ascii="Times New Roman" w:hAnsi="Times New Roman"/>
          <w:sz w:val="28"/>
          <w:szCs w:val="28"/>
        </w:rPr>
        <w:t xml:space="preserve"> </w:t>
      </w:r>
      <w:r w:rsidRPr="00E32B00">
        <w:rPr>
          <w:rFonts w:ascii="Times New Roman" w:hAnsi="Times New Roman"/>
          <w:sz w:val="28"/>
          <w:szCs w:val="28"/>
        </w:rPr>
        <w:t>влажные салфетки для уборки помещений;</w:t>
      </w:r>
      <w:r>
        <w:rPr>
          <w:rFonts w:ascii="Times New Roman" w:hAnsi="Times New Roman"/>
          <w:sz w:val="28"/>
          <w:szCs w:val="28"/>
        </w:rPr>
        <w:t xml:space="preserve"> </w:t>
      </w:r>
      <w:r w:rsidRPr="00E32B00">
        <w:rPr>
          <w:rFonts w:ascii="Times New Roman" w:hAnsi="Times New Roman"/>
          <w:sz w:val="28"/>
          <w:szCs w:val="28"/>
        </w:rPr>
        <w:t>универсальные вискозные салфетки для уборки помещений</w:t>
      </w:r>
      <w:r>
        <w:rPr>
          <w:rFonts w:ascii="Times New Roman" w:hAnsi="Times New Roman"/>
          <w:sz w:val="28"/>
          <w:szCs w:val="28"/>
        </w:rPr>
        <w:t xml:space="preserve"> (таблица 1, рисунок 1)</w:t>
      </w:r>
      <w:r w:rsidRPr="00E32B00">
        <w:rPr>
          <w:rFonts w:ascii="Times New Roman" w:hAnsi="Times New Roman"/>
          <w:sz w:val="28"/>
          <w:szCs w:val="28"/>
        </w:rPr>
        <w:t>.</w:t>
      </w:r>
    </w:p>
    <w:p w:rsidR="00CC5B9E" w:rsidRDefault="00CC5B9E">
      <w:pPr>
        <w:rPr>
          <w:rFonts w:ascii="Times New Roman" w:hAnsi="Times New Roman"/>
          <w:sz w:val="28"/>
          <w:szCs w:val="28"/>
        </w:rPr>
      </w:pPr>
      <w:r>
        <w:rPr>
          <w:rFonts w:ascii="Times New Roman" w:hAnsi="Times New Roman"/>
          <w:sz w:val="28"/>
          <w:szCs w:val="28"/>
        </w:rPr>
        <w:br w:type="page"/>
      </w:r>
    </w:p>
    <w:p w:rsidR="00CC5B9E" w:rsidRPr="00E75BE5" w:rsidRDefault="00CC5B9E" w:rsidP="00E75BE5">
      <w:pPr>
        <w:spacing w:line="360" w:lineRule="auto"/>
        <w:rPr>
          <w:rFonts w:ascii="Times New Roman" w:hAnsi="Times New Roman"/>
          <w:sz w:val="28"/>
          <w:szCs w:val="28"/>
        </w:rPr>
      </w:pPr>
      <w:r>
        <w:rPr>
          <w:rFonts w:ascii="Times New Roman" w:hAnsi="Times New Roman"/>
          <w:sz w:val="28"/>
          <w:szCs w:val="28"/>
        </w:rPr>
        <w:t>Таблица 1</w:t>
      </w:r>
      <w:r w:rsidRPr="00E75BE5">
        <w:rPr>
          <w:rFonts w:ascii="Times New Roman" w:hAnsi="Times New Roman"/>
          <w:sz w:val="28"/>
          <w:szCs w:val="28"/>
        </w:rPr>
        <w:t xml:space="preserve"> – Ассортимент продукции ООО «Бумфа Групп»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6"/>
        <w:gridCol w:w="3350"/>
        <w:gridCol w:w="2265"/>
        <w:gridCol w:w="1617"/>
        <w:gridCol w:w="1450"/>
      </w:tblGrid>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w:t>
            </w:r>
          </w:p>
        </w:tc>
        <w:tc>
          <w:tcPr>
            <w:tcW w:w="3942"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Продукция</w:t>
            </w:r>
          </w:p>
        </w:tc>
        <w:tc>
          <w:tcPr>
            <w:tcW w:w="2125"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Тип упаковки</w:t>
            </w:r>
          </w:p>
        </w:tc>
        <w:tc>
          <w:tcPr>
            <w:tcW w:w="1503"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Количество в единичной упаковке</w:t>
            </w:r>
          </w:p>
        </w:tc>
        <w:tc>
          <w:tcPr>
            <w:tcW w:w="1330"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Срок годности</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 xml:space="preserve">Салфетки влажные очищающие </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15</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влажные антибактериальные</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15</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 xml:space="preserve">Салфетки влажные косметические </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10, 20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4</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влажные гигиенические</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5</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влажные для детской гигиены</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10, 20, 40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6</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Платочки бумажные</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Полиэтилен</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Не ограничен</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7</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декоративные</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Полиэтилен</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50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Не ограничен</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8</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Полотенца для ухода за интерьером автомобиля</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 пластмассовая банка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35, 50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9</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Полотенца для очистки фар, стекол и зеркал</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 пластмассовая банка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35, 50</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10</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для чистки стекол и зеркал</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25</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11</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для ухода за кожаными поверхностями</w:t>
            </w:r>
          </w:p>
        </w:tc>
        <w:tc>
          <w:tcPr>
            <w:tcW w:w="2125" w:type="dxa"/>
            <w:vAlign w:val="bottom"/>
          </w:tcPr>
          <w:p w:rsidR="00CC5B9E" w:rsidRPr="00D70778" w:rsidRDefault="00CC5B9E" w:rsidP="00D70778">
            <w:pPr>
              <w:spacing w:after="0" w:line="240" w:lineRule="auto"/>
              <w:jc w:val="center"/>
              <w:rPr>
                <w:rFonts w:ascii="Times New Roman" w:hAnsi="Times New Roman"/>
                <w:b/>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25</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12</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для чистки и полировки деревянных поверхностей</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Гибкая упаковка</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25</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 года</w:t>
            </w:r>
          </w:p>
        </w:tc>
      </w:tr>
      <w:tr w:rsidR="00CC5B9E" w:rsidRPr="00D70778" w:rsidTr="00D70778">
        <w:tc>
          <w:tcPr>
            <w:tcW w:w="45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13</w:t>
            </w:r>
          </w:p>
        </w:tc>
        <w:tc>
          <w:tcPr>
            <w:tcW w:w="394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Салфетки вискозные</w:t>
            </w:r>
          </w:p>
        </w:tc>
        <w:tc>
          <w:tcPr>
            <w:tcW w:w="2125"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Полиэтиленовый пакет</w:t>
            </w:r>
          </w:p>
        </w:tc>
        <w:tc>
          <w:tcPr>
            <w:tcW w:w="1503"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3, 5</w:t>
            </w:r>
          </w:p>
        </w:tc>
        <w:tc>
          <w:tcPr>
            <w:tcW w:w="1330"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Не ограничен</w:t>
            </w:r>
          </w:p>
        </w:tc>
      </w:tr>
    </w:tbl>
    <w:p w:rsidR="00CC5B9E" w:rsidRPr="007F28AE" w:rsidRDefault="00CC5B9E" w:rsidP="007F28AE">
      <w:pPr>
        <w:pStyle w:val="ListParagraph"/>
        <w:spacing w:line="360" w:lineRule="auto"/>
        <w:ind w:left="426"/>
        <w:jc w:val="both"/>
        <w:rPr>
          <w:sz w:val="28"/>
          <w:szCs w:val="28"/>
        </w:rPr>
      </w:pPr>
    </w:p>
    <w:p w:rsidR="00CC5B9E" w:rsidRPr="006E65A4" w:rsidRDefault="00CC5B9E" w:rsidP="006E65A4">
      <w:pPr>
        <w:ind w:left="142"/>
        <w:jc w:val="both"/>
        <w:rPr>
          <w:sz w:val="28"/>
          <w:szCs w:val="28"/>
        </w:rPr>
      </w:pPr>
      <w:r w:rsidRPr="00262D8E">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6" o:spid="_x0000_i1025" type="#_x0000_t75" style="width:443.4pt;height:27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">
            <v:imagedata r:id="rId7" o:title="" cropbottom="-170f"/>
            <o:lock v:ext="edit" aspectratio="f"/>
          </v:shape>
        </w:pict>
      </w:r>
    </w:p>
    <w:p w:rsidR="00CC5B9E" w:rsidRPr="00E75BE5" w:rsidRDefault="00CC5B9E" w:rsidP="00A82DAB">
      <w:pPr>
        <w:pStyle w:val="ListParagraph"/>
        <w:spacing w:line="360" w:lineRule="auto"/>
        <w:ind w:left="284"/>
        <w:rPr>
          <w:sz w:val="28"/>
          <w:szCs w:val="28"/>
        </w:rPr>
      </w:pPr>
      <w:r w:rsidRPr="00E75BE5">
        <w:rPr>
          <w:sz w:val="28"/>
          <w:szCs w:val="28"/>
        </w:rPr>
        <w:t>Рисунок 1 – Товарные группы ассортимента ООО «Бумф</w:t>
      </w:r>
      <w:r>
        <w:rPr>
          <w:sz w:val="28"/>
          <w:szCs w:val="28"/>
        </w:rPr>
        <w:t>а Групп» по доле в общей выручке</w:t>
      </w:r>
      <w:r w:rsidRPr="00E75BE5">
        <w:rPr>
          <w:sz w:val="28"/>
          <w:szCs w:val="28"/>
        </w:rPr>
        <w:t>, %</w:t>
      </w:r>
    </w:p>
    <w:p w:rsidR="00CC5B9E" w:rsidRDefault="00CC5B9E" w:rsidP="00E32B00">
      <w:pPr>
        <w:spacing w:after="0" w:line="360" w:lineRule="auto"/>
        <w:ind w:firstLine="709"/>
        <w:jc w:val="both"/>
        <w:rPr>
          <w:rFonts w:ascii="Times New Roman" w:hAnsi="Times New Roman"/>
          <w:sz w:val="28"/>
          <w:szCs w:val="28"/>
        </w:rPr>
      </w:pPr>
    </w:p>
    <w:p w:rsidR="00CC5B9E" w:rsidRPr="00E32B00" w:rsidRDefault="00CC5B9E" w:rsidP="007F28AE">
      <w:pPr>
        <w:spacing w:after="0" w:line="360" w:lineRule="auto"/>
        <w:ind w:firstLine="709"/>
        <w:jc w:val="both"/>
        <w:rPr>
          <w:rFonts w:ascii="Times New Roman" w:hAnsi="Times New Roman"/>
          <w:sz w:val="28"/>
          <w:szCs w:val="28"/>
        </w:rPr>
      </w:pPr>
      <w:r w:rsidRPr="00E32B00">
        <w:rPr>
          <w:rFonts w:ascii="Times New Roman" w:hAnsi="Times New Roman"/>
          <w:sz w:val="28"/>
          <w:szCs w:val="28"/>
        </w:rPr>
        <w:t xml:space="preserve">ООО «Бумфа Групп» </w:t>
      </w:r>
      <w:r>
        <w:rPr>
          <w:rFonts w:ascii="Times New Roman" w:hAnsi="Times New Roman"/>
          <w:sz w:val="28"/>
          <w:szCs w:val="28"/>
        </w:rPr>
        <w:t>выпускает продукцию</w:t>
      </w:r>
      <w:r w:rsidRPr="00E32B00">
        <w:rPr>
          <w:rFonts w:ascii="Times New Roman" w:hAnsi="Times New Roman"/>
          <w:sz w:val="28"/>
          <w:szCs w:val="28"/>
        </w:rPr>
        <w:t xml:space="preserve"> под собственными торговыми марками «PREMIAL», «AMRA», «RELUX». На сегодняшний день продукция организации востребована во всех регионах Российс</w:t>
      </w:r>
      <w:r>
        <w:rPr>
          <w:rFonts w:ascii="Times New Roman" w:hAnsi="Times New Roman"/>
          <w:sz w:val="28"/>
          <w:szCs w:val="28"/>
        </w:rPr>
        <w:t xml:space="preserve">кой Федерации, а также странах ближнего зарубежья и </w:t>
      </w:r>
      <w:r w:rsidRPr="00E32B00">
        <w:rPr>
          <w:rFonts w:ascii="Times New Roman" w:hAnsi="Times New Roman"/>
          <w:sz w:val="28"/>
          <w:szCs w:val="28"/>
        </w:rPr>
        <w:t>отмечена престижными наградами. В колл</w:t>
      </w:r>
      <w:r>
        <w:rPr>
          <w:rFonts w:ascii="Times New Roman" w:hAnsi="Times New Roman"/>
          <w:sz w:val="28"/>
          <w:szCs w:val="28"/>
        </w:rPr>
        <w:t>екции наград</w:t>
      </w:r>
      <w:r w:rsidRPr="00E32B00">
        <w:rPr>
          <w:rFonts w:ascii="Times New Roman" w:hAnsi="Times New Roman"/>
          <w:sz w:val="28"/>
          <w:szCs w:val="28"/>
        </w:rPr>
        <w:t xml:space="preserve"> золотые медали «За высокое качество продукции», «Товары </w:t>
      </w:r>
      <w:r w:rsidRPr="00E32B00">
        <w:rPr>
          <w:rFonts w:ascii="Times New Roman" w:hAnsi="Times New Roman"/>
          <w:sz w:val="28"/>
          <w:szCs w:val="28"/>
          <w:lang w:val="en-US"/>
        </w:rPr>
        <w:t>XXI</w:t>
      </w:r>
      <w:r w:rsidRPr="00E32B00">
        <w:rPr>
          <w:rFonts w:ascii="Times New Roman" w:hAnsi="Times New Roman"/>
          <w:sz w:val="28"/>
          <w:szCs w:val="28"/>
        </w:rPr>
        <w:t xml:space="preserve"> века», рубиновый крест «За высокое качество», д</w:t>
      </w:r>
      <w:r>
        <w:rPr>
          <w:rFonts w:ascii="Times New Roman" w:hAnsi="Times New Roman"/>
          <w:sz w:val="28"/>
          <w:szCs w:val="28"/>
        </w:rPr>
        <w:t>иплом Всероссийской программы «</w:t>
      </w:r>
      <w:r w:rsidRPr="00E32B00">
        <w:rPr>
          <w:rFonts w:ascii="Times New Roman" w:hAnsi="Times New Roman"/>
          <w:sz w:val="28"/>
          <w:szCs w:val="28"/>
        </w:rPr>
        <w:t>100 лучших товаров России</w:t>
      </w:r>
      <w:r>
        <w:rPr>
          <w:rFonts w:ascii="Times New Roman" w:hAnsi="Times New Roman"/>
          <w:sz w:val="28"/>
          <w:szCs w:val="28"/>
        </w:rPr>
        <w:t>»</w:t>
      </w:r>
      <w:r w:rsidRPr="00E32B00">
        <w:rPr>
          <w:rFonts w:ascii="Times New Roman" w:hAnsi="Times New Roman"/>
          <w:sz w:val="28"/>
          <w:szCs w:val="28"/>
        </w:rPr>
        <w:t>.</w:t>
      </w:r>
    </w:p>
    <w:p w:rsidR="00CC5B9E" w:rsidRPr="00E32B00" w:rsidRDefault="00CC5B9E" w:rsidP="00E32B00">
      <w:pPr>
        <w:spacing w:after="0" w:line="360" w:lineRule="auto"/>
        <w:ind w:firstLine="709"/>
        <w:jc w:val="both"/>
        <w:rPr>
          <w:rFonts w:ascii="Times New Roman" w:hAnsi="Times New Roman"/>
          <w:sz w:val="28"/>
          <w:szCs w:val="28"/>
        </w:rPr>
      </w:pPr>
      <w:r w:rsidRPr="00E32B00">
        <w:rPr>
          <w:rFonts w:ascii="Times New Roman" w:hAnsi="Times New Roman"/>
          <w:sz w:val="28"/>
          <w:szCs w:val="28"/>
        </w:rPr>
        <w:t xml:space="preserve">Некоторые позиции </w:t>
      </w:r>
      <w:r>
        <w:rPr>
          <w:rFonts w:ascii="Times New Roman" w:hAnsi="Times New Roman"/>
          <w:sz w:val="28"/>
          <w:szCs w:val="28"/>
        </w:rPr>
        <w:t xml:space="preserve">производимой продукции </w:t>
      </w:r>
      <w:r w:rsidRPr="00E32B00">
        <w:rPr>
          <w:rFonts w:ascii="Times New Roman" w:hAnsi="Times New Roman"/>
          <w:sz w:val="28"/>
          <w:szCs w:val="28"/>
        </w:rPr>
        <w:t xml:space="preserve">являются на рынке эксклюзивными. </w:t>
      </w:r>
    </w:p>
    <w:p w:rsidR="00CC5B9E" w:rsidRPr="00E32B00" w:rsidRDefault="00CC5B9E" w:rsidP="00E32B00">
      <w:pPr>
        <w:pStyle w:val="NormalWeb"/>
        <w:spacing w:before="0" w:beforeAutospacing="0" w:after="0" w:afterAutospacing="0" w:line="360" w:lineRule="auto"/>
        <w:jc w:val="both"/>
        <w:rPr>
          <w:sz w:val="28"/>
          <w:szCs w:val="28"/>
        </w:rPr>
      </w:pPr>
      <w:r w:rsidRPr="00E32B00">
        <w:rPr>
          <w:sz w:val="28"/>
          <w:szCs w:val="28"/>
        </w:rPr>
        <w:tab/>
        <w:t>Выпуск осуществляется в количестве 10, 15, 20, 40 и 80 штук в одной упаковке. Существует множество различных отдушек для влажных салфеток, это лилия, алоэ, календула, облепиха, роза, фиалка и другие. ООО «Бумфа Групп» обладает своим автомобильным парком, с помощью которого доставляет продукцию в различные регионы. Хранится и перевозится товар в гофроящиках по 20, 24 и 48 упаковок в одном ящике. Срок годности данного вида продукции 2 года. В таблице</w:t>
      </w:r>
      <w:r>
        <w:rPr>
          <w:sz w:val="28"/>
          <w:szCs w:val="28"/>
        </w:rPr>
        <w:t xml:space="preserve"> 2 </w:t>
      </w:r>
      <w:r w:rsidRPr="00E32B00">
        <w:rPr>
          <w:sz w:val="28"/>
          <w:szCs w:val="28"/>
        </w:rPr>
        <w:t xml:space="preserve">приведены </w:t>
      </w:r>
      <w:r>
        <w:rPr>
          <w:sz w:val="28"/>
          <w:szCs w:val="28"/>
        </w:rPr>
        <w:t>ключевы</w:t>
      </w:r>
      <w:r w:rsidRPr="00E32B00">
        <w:rPr>
          <w:sz w:val="28"/>
          <w:szCs w:val="28"/>
        </w:rPr>
        <w:t xml:space="preserve">е характеристики </w:t>
      </w:r>
      <w:r>
        <w:rPr>
          <w:sz w:val="28"/>
          <w:szCs w:val="28"/>
        </w:rPr>
        <w:t xml:space="preserve">основного </w:t>
      </w:r>
      <w:r w:rsidRPr="00E32B00">
        <w:rPr>
          <w:sz w:val="28"/>
          <w:szCs w:val="28"/>
        </w:rPr>
        <w:t>товара</w:t>
      </w:r>
      <w:r>
        <w:rPr>
          <w:sz w:val="28"/>
          <w:szCs w:val="28"/>
        </w:rPr>
        <w:t xml:space="preserve"> </w:t>
      </w:r>
      <w:r w:rsidRPr="00E32B00">
        <w:rPr>
          <w:sz w:val="28"/>
          <w:szCs w:val="28"/>
        </w:rPr>
        <w:t>–</w:t>
      </w:r>
      <w:r>
        <w:rPr>
          <w:sz w:val="28"/>
          <w:szCs w:val="28"/>
        </w:rPr>
        <w:t xml:space="preserve"> влажных салфеток</w:t>
      </w:r>
      <w:r w:rsidRPr="00E32B00">
        <w:rPr>
          <w:sz w:val="28"/>
          <w:szCs w:val="28"/>
        </w:rPr>
        <w:t>.</w:t>
      </w:r>
    </w:p>
    <w:p w:rsidR="00CC5B9E" w:rsidRPr="00E32B00" w:rsidRDefault="00CC5B9E" w:rsidP="00E32B00">
      <w:pPr>
        <w:pStyle w:val="NormalWeb"/>
        <w:spacing w:before="0" w:beforeAutospacing="0" w:after="0" w:afterAutospacing="0" w:line="360" w:lineRule="auto"/>
        <w:jc w:val="both"/>
        <w:rPr>
          <w:sz w:val="28"/>
          <w:szCs w:val="28"/>
        </w:rPr>
      </w:pPr>
      <w:r w:rsidRPr="00E32B00">
        <w:rPr>
          <w:sz w:val="28"/>
          <w:szCs w:val="28"/>
        </w:rPr>
        <w:t xml:space="preserve">Таблица </w:t>
      </w:r>
      <w:r>
        <w:rPr>
          <w:sz w:val="28"/>
          <w:szCs w:val="28"/>
        </w:rPr>
        <w:t>2</w:t>
      </w:r>
      <w:r w:rsidRPr="00E32B00">
        <w:rPr>
          <w:sz w:val="28"/>
          <w:szCs w:val="28"/>
        </w:rPr>
        <w:t xml:space="preserve"> – Характеристика </w:t>
      </w:r>
      <w:r>
        <w:rPr>
          <w:sz w:val="28"/>
          <w:szCs w:val="28"/>
        </w:rPr>
        <w:t xml:space="preserve">влажных салфеток </w:t>
      </w:r>
      <w:r w:rsidRPr="00E32B00">
        <w:rPr>
          <w:sz w:val="28"/>
          <w:szCs w:val="28"/>
        </w:rPr>
        <w:t xml:space="preserve"> ООО «Бумфа Групп»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2"/>
        <w:gridCol w:w="6776"/>
      </w:tblGrid>
      <w:tr w:rsidR="00CC5B9E" w:rsidRPr="00D70778" w:rsidTr="00D70778">
        <w:tc>
          <w:tcPr>
            <w:tcW w:w="2410" w:type="dxa"/>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Наименование компонента товара</w:t>
            </w:r>
          </w:p>
        </w:tc>
        <w:tc>
          <w:tcPr>
            <w:tcW w:w="7053" w:type="dxa"/>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Описание</w:t>
            </w:r>
          </w:p>
        </w:tc>
      </w:tr>
      <w:tr w:rsidR="00CC5B9E" w:rsidRPr="00D70778" w:rsidTr="00D70778">
        <w:tc>
          <w:tcPr>
            <w:tcW w:w="2410"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Материал</w:t>
            </w:r>
          </w:p>
        </w:tc>
        <w:tc>
          <w:tcPr>
            <w:tcW w:w="7053"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Спанлейс</w:t>
            </w:r>
          </w:p>
        </w:tc>
      </w:tr>
      <w:tr w:rsidR="00CC5B9E" w:rsidRPr="00D70778" w:rsidTr="00D70778">
        <w:tc>
          <w:tcPr>
            <w:tcW w:w="2410"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Пропитывающий лосьон</w:t>
            </w:r>
          </w:p>
        </w:tc>
        <w:tc>
          <w:tcPr>
            <w:tcW w:w="7053"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Вода деминерализованная, изопропанол, композиция неионогенных  ПАВ (менее 1%), консервант, отдушка (парфюмерная композиция)</w:t>
            </w:r>
          </w:p>
        </w:tc>
      </w:tr>
      <w:tr w:rsidR="00CC5B9E" w:rsidRPr="00D70778" w:rsidTr="00D70778">
        <w:tc>
          <w:tcPr>
            <w:tcW w:w="2410"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Упаковка</w:t>
            </w:r>
          </w:p>
        </w:tc>
        <w:tc>
          <w:tcPr>
            <w:tcW w:w="7053"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Мягкая; особый вид полиэтиленовой пленки: внешний слой – полиэстер, а внутренний – полиэтилен.</w:t>
            </w:r>
          </w:p>
        </w:tc>
      </w:tr>
    </w:tbl>
    <w:p w:rsidR="00CC5B9E" w:rsidRPr="00E32B00" w:rsidRDefault="00CC5B9E" w:rsidP="0062546C">
      <w:pPr>
        <w:pStyle w:val="NormalWeb"/>
        <w:spacing w:before="0" w:beforeAutospacing="0" w:after="0" w:afterAutospacing="0" w:line="360" w:lineRule="auto"/>
        <w:jc w:val="both"/>
        <w:rPr>
          <w:sz w:val="28"/>
          <w:szCs w:val="28"/>
        </w:rPr>
      </w:pPr>
      <w:r w:rsidRPr="00E32B00">
        <w:rPr>
          <w:sz w:val="28"/>
          <w:szCs w:val="28"/>
        </w:rPr>
        <w:tab/>
        <w:t xml:space="preserve">Клиентами ООО «Бумфа Групп» являются гипермаркеты, магазины, расположенные в шаговой доступности, аптеки и специализированные магазины. Организация имеет в своем портфеле и заказы по частной марке. Первая партия товара производится через 40 дней с момента утверждения оригинал–макета производителем упаковки. В таблице </w:t>
      </w:r>
      <w:r>
        <w:rPr>
          <w:sz w:val="28"/>
          <w:szCs w:val="28"/>
        </w:rPr>
        <w:t>3</w:t>
      </w:r>
      <w:r w:rsidRPr="00E32B00">
        <w:rPr>
          <w:sz w:val="28"/>
          <w:szCs w:val="28"/>
        </w:rPr>
        <w:t xml:space="preserve"> представлены основные клиенты организации крупного, среднего, мелкого опта, а также дистрибьюторы.</w:t>
      </w:r>
    </w:p>
    <w:p w:rsidR="00CC5B9E" w:rsidRPr="00E32B00" w:rsidRDefault="00CC5B9E" w:rsidP="00E32B00">
      <w:pPr>
        <w:pStyle w:val="NormalWeb"/>
        <w:spacing w:before="0" w:beforeAutospacing="0" w:after="0" w:afterAutospacing="0" w:line="360" w:lineRule="auto"/>
        <w:jc w:val="both"/>
        <w:rPr>
          <w:sz w:val="28"/>
          <w:szCs w:val="28"/>
        </w:rPr>
      </w:pPr>
      <w:r w:rsidRPr="00E32B00">
        <w:rPr>
          <w:sz w:val="28"/>
          <w:szCs w:val="28"/>
        </w:rPr>
        <w:t xml:space="preserve">Таблица </w:t>
      </w:r>
      <w:r>
        <w:rPr>
          <w:sz w:val="28"/>
          <w:szCs w:val="28"/>
        </w:rPr>
        <w:t>3</w:t>
      </w:r>
      <w:r w:rsidRPr="00E32B00">
        <w:rPr>
          <w:sz w:val="28"/>
          <w:szCs w:val="28"/>
        </w:rPr>
        <w:t xml:space="preserve"> – Основные клиенты ООО «Бумфа Групп»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21"/>
        <w:gridCol w:w="2201"/>
        <w:gridCol w:w="2241"/>
        <w:gridCol w:w="2415"/>
      </w:tblGrid>
      <w:tr w:rsidR="00CC5B9E" w:rsidRPr="00D70778" w:rsidTr="00D70778">
        <w:trPr>
          <w:trHeight w:val="557"/>
        </w:trPr>
        <w:tc>
          <w:tcPr>
            <w:tcW w:w="232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Крупный опт</w:t>
            </w:r>
          </w:p>
        </w:tc>
        <w:tc>
          <w:tcPr>
            <w:tcW w:w="237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Средний опт</w:t>
            </w:r>
          </w:p>
        </w:tc>
        <w:tc>
          <w:tcPr>
            <w:tcW w:w="2254"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Мелкий опт</w:t>
            </w:r>
          </w:p>
        </w:tc>
        <w:tc>
          <w:tcPr>
            <w:tcW w:w="2517"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Дистрибьюторы</w:t>
            </w:r>
          </w:p>
        </w:tc>
      </w:tr>
      <w:tr w:rsidR="00CC5B9E" w:rsidRPr="00D70778" w:rsidTr="00D70778">
        <w:tc>
          <w:tcPr>
            <w:tcW w:w="232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«ОптТорг»</w:t>
            </w:r>
          </w:p>
        </w:tc>
        <w:tc>
          <w:tcPr>
            <w:tcW w:w="237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«Цирконий»</w:t>
            </w:r>
          </w:p>
        </w:tc>
        <w:tc>
          <w:tcPr>
            <w:tcW w:w="2254"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«Австрийченко»</w:t>
            </w:r>
          </w:p>
        </w:tc>
        <w:tc>
          <w:tcPr>
            <w:tcW w:w="2517"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ИП Зангиев</w:t>
            </w:r>
          </w:p>
        </w:tc>
      </w:tr>
      <w:tr w:rsidR="00CC5B9E" w:rsidRPr="00D70778" w:rsidTr="00D70778">
        <w:tc>
          <w:tcPr>
            <w:tcW w:w="232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«НальчикТорг»</w:t>
            </w:r>
          </w:p>
        </w:tc>
        <w:tc>
          <w:tcPr>
            <w:tcW w:w="237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«Айсор»</w:t>
            </w:r>
          </w:p>
        </w:tc>
        <w:tc>
          <w:tcPr>
            <w:tcW w:w="2254"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«Сафо»</w:t>
            </w:r>
          </w:p>
        </w:tc>
        <w:tc>
          <w:tcPr>
            <w:tcW w:w="2517"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«Русский стиль»</w:t>
            </w:r>
          </w:p>
        </w:tc>
      </w:tr>
      <w:tr w:rsidR="00CC5B9E" w:rsidRPr="00D70778" w:rsidTr="00D70778">
        <w:tc>
          <w:tcPr>
            <w:tcW w:w="232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«ПятигорскТорг»</w:t>
            </w:r>
          </w:p>
        </w:tc>
        <w:tc>
          <w:tcPr>
            <w:tcW w:w="237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«Респект»</w:t>
            </w:r>
          </w:p>
        </w:tc>
        <w:tc>
          <w:tcPr>
            <w:tcW w:w="2254"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«Стиф»</w:t>
            </w:r>
          </w:p>
        </w:tc>
        <w:tc>
          <w:tcPr>
            <w:tcW w:w="2517"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«Зима Лето»</w:t>
            </w:r>
          </w:p>
        </w:tc>
      </w:tr>
      <w:tr w:rsidR="00CC5B9E" w:rsidRPr="00D70778" w:rsidTr="00D70778">
        <w:tc>
          <w:tcPr>
            <w:tcW w:w="232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«Домино»</w:t>
            </w:r>
          </w:p>
        </w:tc>
        <w:tc>
          <w:tcPr>
            <w:tcW w:w="237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«Пемби»</w:t>
            </w:r>
          </w:p>
        </w:tc>
        <w:tc>
          <w:tcPr>
            <w:tcW w:w="2254"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«Бонус»</w:t>
            </w:r>
          </w:p>
        </w:tc>
        <w:tc>
          <w:tcPr>
            <w:tcW w:w="2517"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«Медарго»</w:t>
            </w:r>
          </w:p>
        </w:tc>
      </w:tr>
      <w:tr w:rsidR="00CC5B9E" w:rsidRPr="00D70778" w:rsidTr="00D70778">
        <w:tc>
          <w:tcPr>
            <w:tcW w:w="232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«Элтонхим»</w:t>
            </w:r>
          </w:p>
        </w:tc>
        <w:tc>
          <w:tcPr>
            <w:tcW w:w="2371"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«Тюльпины»</w:t>
            </w:r>
          </w:p>
        </w:tc>
        <w:tc>
          <w:tcPr>
            <w:tcW w:w="2254"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«Фарм Доктор»</w:t>
            </w:r>
          </w:p>
        </w:tc>
        <w:tc>
          <w:tcPr>
            <w:tcW w:w="2517" w:type="dxa"/>
            <w:vAlign w:val="center"/>
          </w:tcPr>
          <w:p w:rsidR="00CC5B9E" w:rsidRPr="00D70778" w:rsidRDefault="00CC5B9E" w:rsidP="00D70778">
            <w:pPr>
              <w:pStyle w:val="NormalWeb"/>
              <w:spacing w:before="0" w:beforeAutospacing="0" w:after="0" w:afterAutospacing="0"/>
              <w:jc w:val="center"/>
              <w:rPr>
                <w:sz w:val="28"/>
                <w:szCs w:val="28"/>
              </w:rPr>
            </w:pPr>
            <w:r w:rsidRPr="00D70778">
              <w:rPr>
                <w:sz w:val="28"/>
                <w:szCs w:val="28"/>
              </w:rPr>
              <w:t>ООО «Корпорация Уния»</w:t>
            </w:r>
          </w:p>
        </w:tc>
      </w:tr>
    </w:tbl>
    <w:p w:rsidR="00CC5B9E" w:rsidRDefault="00CC5B9E" w:rsidP="00E32B00">
      <w:pPr>
        <w:spacing w:after="0" w:line="360" w:lineRule="auto"/>
        <w:ind w:firstLine="708"/>
        <w:jc w:val="both"/>
        <w:rPr>
          <w:rFonts w:ascii="Times New Roman" w:hAnsi="Times New Roman"/>
          <w:sz w:val="28"/>
          <w:szCs w:val="28"/>
        </w:rPr>
      </w:pPr>
      <w:r w:rsidRPr="00E32B00">
        <w:rPr>
          <w:rFonts w:ascii="Times New Roman" w:hAnsi="Times New Roman"/>
          <w:sz w:val="28"/>
          <w:szCs w:val="28"/>
        </w:rPr>
        <w:t>Широкий ассортимент продукции ООО «Бумфа Групп»</w:t>
      </w:r>
      <w:r>
        <w:rPr>
          <w:rFonts w:ascii="Times New Roman" w:hAnsi="Times New Roman"/>
          <w:sz w:val="28"/>
          <w:szCs w:val="28"/>
        </w:rPr>
        <w:t xml:space="preserve"> не исключает н</w:t>
      </w:r>
      <w:r w:rsidRPr="00E32B00">
        <w:rPr>
          <w:rFonts w:ascii="Times New Roman" w:hAnsi="Times New Roman"/>
          <w:sz w:val="28"/>
          <w:szCs w:val="28"/>
        </w:rPr>
        <w:t>еобх</w:t>
      </w:r>
      <w:r>
        <w:rPr>
          <w:rFonts w:ascii="Times New Roman" w:hAnsi="Times New Roman"/>
          <w:sz w:val="28"/>
          <w:szCs w:val="28"/>
        </w:rPr>
        <w:t>одимости создания новых товаров. Это вызвано</w:t>
      </w:r>
      <w:r w:rsidRPr="00E32B00">
        <w:rPr>
          <w:rFonts w:ascii="Times New Roman" w:hAnsi="Times New Roman"/>
          <w:sz w:val="28"/>
          <w:szCs w:val="28"/>
        </w:rPr>
        <w:t xml:space="preserve">, во–первых, борьбой за потребителя, когда нужно не только снижать издержки производства, но и создавать товары с более высокими потребительскими характеристиками. Во–вторых, </w:t>
      </w:r>
      <w:r>
        <w:rPr>
          <w:rFonts w:ascii="Times New Roman" w:hAnsi="Times New Roman"/>
          <w:sz w:val="28"/>
          <w:szCs w:val="28"/>
        </w:rPr>
        <w:t xml:space="preserve">имеется </w:t>
      </w:r>
      <w:r w:rsidRPr="00E32B00">
        <w:rPr>
          <w:rFonts w:ascii="Times New Roman" w:hAnsi="Times New Roman"/>
          <w:sz w:val="28"/>
          <w:szCs w:val="28"/>
        </w:rPr>
        <w:t xml:space="preserve">потребность </w:t>
      </w:r>
      <w:r>
        <w:rPr>
          <w:rFonts w:ascii="Times New Roman" w:hAnsi="Times New Roman"/>
          <w:sz w:val="28"/>
          <w:szCs w:val="28"/>
        </w:rPr>
        <w:t>в более рациональном использовании</w:t>
      </w:r>
      <w:r w:rsidRPr="00E32B00">
        <w:rPr>
          <w:rFonts w:ascii="Times New Roman" w:hAnsi="Times New Roman"/>
          <w:sz w:val="28"/>
          <w:szCs w:val="28"/>
        </w:rPr>
        <w:t xml:space="preserve"> технологических отходов производства для создани</w:t>
      </w:r>
      <w:r>
        <w:rPr>
          <w:rFonts w:ascii="Times New Roman" w:hAnsi="Times New Roman"/>
          <w:sz w:val="28"/>
          <w:szCs w:val="28"/>
        </w:rPr>
        <w:t>я</w:t>
      </w:r>
      <w:r w:rsidRPr="00E32B00">
        <w:rPr>
          <w:rFonts w:ascii="Times New Roman" w:hAnsi="Times New Roman"/>
          <w:sz w:val="28"/>
          <w:szCs w:val="28"/>
        </w:rPr>
        <w:t xml:space="preserve"> новых видов продукции и повышения общей эффективности деятельности организации, поскольку крайне невыгодно пускать побочные продукты в отходы. В настоящее время осуществление сбытовой деятельности товаров санитарно–гигиенического назначения осложнено повышенной конкуренцией. Покупатели, как известно, всегда ищут что–нибудь новое, более интересное. Поэтому разработка нового товара или модификация уже имеющегося является одним</w:t>
      </w:r>
      <w:r>
        <w:rPr>
          <w:rFonts w:ascii="Times New Roman" w:hAnsi="Times New Roman"/>
          <w:sz w:val="28"/>
          <w:szCs w:val="28"/>
        </w:rPr>
        <w:t xml:space="preserve"> из методов конкурентной борьбы</w:t>
      </w:r>
      <w:r w:rsidRPr="00E32B00">
        <w:rPr>
          <w:rFonts w:ascii="Times New Roman" w:hAnsi="Times New Roman"/>
          <w:sz w:val="28"/>
          <w:szCs w:val="28"/>
        </w:rPr>
        <w:t xml:space="preserve">. </w:t>
      </w:r>
    </w:p>
    <w:p w:rsidR="00CC5B9E" w:rsidRDefault="00CC5B9E" w:rsidP="00E32B00">
      <w:pPr>
        <w:spacing w:after="0" w:line="360" w:lineRule="auto"/>
        <w:ind w:firstLine="708"/>
        <w:jc w:val="both"/>
        <w:rPr>
          <w:rFonts w:ascii="Times New Roman" w:hAnsi="Times New Roman"/>
          <w:sz w:val="28"/>
          <w:szCs w:val="28"/>
        </w:rPr>
      </w:pPr>
      <w:r w:rsidRPr="00E32B00">
        <w:rPr>
          <w:rFonts w:ascii="Times New Roman" w:hAnsi="Times New Roman"/>
          <w:sz w:val="28"/>
          <w:szCs w:val="28"/>
        </w:rPr>
        <w:t>Основными конкурентами ООО «Бумфа Групп» являются ООО «Коттон Клаб», ООО «Хайджен Кенетикс», ООО «Кимберли Кларк», ООО «Невская косме</w:t>
      </w:r>
      <w:r>
        <w:rPr>
          <w:rFonts w:ascii="Times New Roman" w:hAnsi="Times New Roman"/>
          <w:sz w:val="28"/>
          <w:szCs w:val="28"/>
        </w:rPr>
        <w:t xml:space="preserve">тика», ООО «Эста», ООО «Максан»  (таблица 4). </w:t>
      </w:r>
      <w:r w:rsidRPr="00E32B00">
        <w:rPr>
          <w:rFonts w:ascii="Times New Roman" w:hAnsi="Times New Roman"/>
          <w:sz w:val="28"/>
          <w:szCs w:val="28"/>
        </w:rPr>
        <w:t xml:space="preserve"> </w:t>
      </w:r>
    </w:p>
    <w:p w:rsidR="00CC5B9E" w:rsidRPr="00E32B00" w:rsidRDefault="00CC5B9E" w:rsidP="00E32B00">
      <w:pPr>
        <w:spacing w:after="0" w:line="360" w:lineRule="auto"/>
        <w:jc w:val="both"/>
        <w:rPr>
          <w:rFonts w:ascii="Times New Roman" w:hAnsi="Times New Roman"/>
          <w:sz w:val="28"/>
          <w:szCs w:val="28"/>
        </w:rPr>
      </w:pPr>
      <w:r w:rsidRPr="00E32B00">
        <w:rPr>
          <w:rFonts w:ascii="Times New Roman" w:hAnsi="Times New Roman"/>
          <w:sz w:val="28"/>
          <w:szCs w:val="28"/>
        </w:rPr>
        <w:t xml:space="preserve">Таблица </w:t>
      </w:r>
      <w:r>
        <w:rPr>
          <w:rFonts w:ascii="Times New Roman" w:hAnsi="Times New Roman"/>
          <w:sz w:val="28"/>
          <w:szCs w:val="28"/>
        </w:rPr>
        <w:t>4</w:t>
      </w:r>
      <w:r w:rsidRPr="00E32B00">
        <w:rPr>
          <w:rFonts w:ascii="Times New Roman" w:hAnsi="Times New Roman"/>
          <w:sz w:val="28"/>
          <w:szCs w:val="28"/>
        </w:rPr>
        <w:t xml:space="preserve"> – Краткая характеристика конкурентов ООО «Бумфа Групп»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6659"/>
      </w:tblGrid>
      <w:tr w:rsidR="00CC5B9E" w:rsidRPr="00D70778" w:rsidTr="00D70778">
        <w:trPr>
          <w:trHeight w:val="561"/>
        </w:trPr>
        <w:tc>
          <w:tcPr>
            <w:tcW w:w="2552"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Конкурент</w:t>
            </w:r>
          </w:p>
        </w:tc>
        <w:tc>
          <w:tcPr>
            <w:tcW w:w="6804"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Характеристика</w:t>
            </w:r>
          </w:p>
        </w:tc>
      </w:tr>
      <w:tr w:rsidR="00CC5B9E" w:rsidRPr="00D70778" w:rsidTr="00D70778">
        <w:tc>
          <w:tcPr>
            <w:tcW w:w="255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ООО «Коттон Клаб»</w:t>
            </w:r>
          </w:p>
        </w:tc>
        <w:tc>
          <w:tcPr>
            <w:tcW w:w="6804" w:type="dxa"/>
            <w:vAlign w:val="center"/>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турецкий производитель, низкая цена, обширная маркетинговая поддержка, агрессивный вход на рынок, обширная сеть складских терминалов</w:t>
            </w:r>
          </w:p>
        </w:tc>
      </w:tr>
      <w:tr w:rsidR="00CC5B9E" w:rsidRPr="00D70778" w:rsidTr="00D70778">
        <w:tc>
          <w:tcPr>
            <w:tcW w:w="255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ООО «Хайджен Кенетикс»</w:t>
            </w:r>
          </w:p>
        </w:tc>
        <w:tc>
          <w:tcPr>
            <w:tcW w:w="6804" w:type="dxa"/>
            <w:vAlign w:val="center"/>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средняя ценовая категория, приличный бюджет на продвижение, наличие устоявшегося мнения покупателей за счет ассортимента женской гигиены</w:t>
            </w:r>
          </w:p>
        </w:tc>
      </w:tr>
      <w:tr w:rsidR="00CC5B9E" w:rsidRPr="00D70778" w:rsidTr="00D70778">
        <w:tc>
          <w:tcPr>
            <w:tcW w:w="255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ООО «Кимберли Кларк»</w:t>
            </w:r>
          </w:p>
        </w:tc>
        <w:tc>
          <w:tcPr>
            <w:tcW w:w="6804" w:type="dxa"/>
            <w:vAlign w:val="center"/>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крупнейший европейский производитель, высокое качество продукции, широкий ассортимент, зарекомендовавший себя бренд</w:t>
            </w:r>
          </w:p>
        </w:tc>
      </w:tr>
      <w:tr w:rsidR="00CC5B9E" w:rsidRPr="00D70778" w:rsidTr="00D70778">
        <w:tc>
          <w:tcPr>
            <w:tcW w:w="255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ООО «Невская косметика»</w:t>
            </w:r>
          </w:p>
        </w:tc>
        <w:tc>
          <w:tcPr>
            <w:tcW w:w="6804" w:type="dxa"/>
            <w:vAlign w:val="center"/>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российский производитель, широкий ассортимент, доверие покупателей</w:t>
            </w:r>
          </w:p>
        </w:tc>
      </w:tr>
      <w:tr w:rsidR="00CC5B9E" w:rsidRPr="00D70778" w:rsidTr="00D70778">
        <w:tc>
          <w:tcPr>
            <w:tcW w:w="255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ООО «Эста»</w:t>
            </w:r>
          </w:p>
        </w:tc>
        <w:tc>
          <w:tcPr>
            <w:tcW w:w="6804" w:type="dxa"/>
            <w:vAlign w:val="center"/>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средний ценовой сегмент, большой бюджет на продвижение</w:t>
            </w:r>
          </w:p>
        </w:tc>
      </w:tr>
      <w:tr w:rsidR="00CC5B9E" w:rsidRPr="00D70778" w:rsidTr="00D70778">
        <w:tc>
          <w:tcPr>
            <w:tcW w:w="2552" w:type="dxa"/>
            <w:vAlign w:val="bottom"/>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ООО «Максан»</w:t>
            </w:r>
          </w:p>
        </w:tc>
        <w:tc>
          <w:tcPr>
            <w:tcW w:w="6804" w:type="dxa"/>
            <w:vAlign w:val="center"/>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российский производитель, средний ценовой сегмент, обширная рекламная кампания</w:t>
            </w:r>
          </w:p>
        </w:tc>
      </w:tr>
    </w:tbl>
    <w:p w:rsidR="00CC5B9E" w:rsidRPr="00E32B00" w:rsidRDefault="00CC5B9E" w:rsidP="00E05FA8">
      <w:pPr>
        <w:pStyle w:val="NormalWeb"/>
        <w:spacing w:before="0" w:beforeAutospacing="0" w:after="0" w:afterAutospacing="0" w:line="360" w:lineRule="auto"/>
        <w:jc w:val="both"/>
        <w:rPr>
          <w:sz w:val="28"/>
          <w:szCs w:val="28"/>
        </w:rPr>
      </w:pPr>
      <w:r w:rsidRPr="00E32B00">
        <w:rPr>
          <w:sz w:val="28"/>
          <w:szCs w:val="28"/>
        </w:rPr>
        <w:tab/>
      </w:r>
      <w:r>
        <w:rPr>
          <w:sz w:val="28"/>
          <w:szCs w:val="28"/>
        </w:rPr>
        <w:t>В таблице 5</w:t>
      </w:r>
      <w:r w:rsidRPr="00E32B00">
        <w:rPr>
          <w:sz w:val="28"/>
          <w:szCs w:val="28"/>
        </w:rPr>
        <w:t xml:space="preserve"> составим профиль конкурентных преимуществ и недостатков ООО «Бумфа Групп».</w:t>
      </w:r>
    </w:p>
    <w:p w:rsidR="00CC5B9E" w:rsidRPr="00E32B00" w:rsidRDefault="00CC5B9E" w:rsidP="004E439C">
      <w:pPr>
        <w:pStyle w:val="NormalWeb"/>
        <w:spacing w:before="0" w:beforeAutospacing="0" w:after="0" w:afterAutospacing="0" w:line="360" w:lineRule="auto"/>
        <w:ind w:firstLine="709"/>
        <w:jc w:val="both"/>
        <w:rPr>
          <w:sz w:val="28"/>
          <w:szCs w:val="28"/>
        </w:rPr>
      </w:pPr>
      <w:r w:rsidRPr="00E32B00">
        <w:rPr>
          <w:sz w:val="28"/>
          <w:szCs w:val="28"/>
        </w:rPr>
        <w:t>По сравнению с конкурентами ООО «Бумфа Групп», обладает значимыми преимуществами, такими как низ</w:t>
      </w:r>
      <w:bookmarkStart w:id="7" w:name="_GoBack"/>
      <w:bookmarkEnd w:id="7"/>
      <w:r w:rsidRPr="00E32B00">
        <w:rPr>
          <w:sz w:val="28"/>
          <w:szCs w:val="28"/>
        </w:rPr>
        <w:t>кая цена при высоком качестве, широкий ассортимен</w:t>
      </w:r>
      <w:r>
        <w:rPr>
          <w:sz w:val="28"/>
          <w:szCs w:val="28"/>
        </w:rPr>
        <w:t xml:space="preserve">т, хорошо узнаваемая упаковка, </w:t>
      </w:r>
      <w:r w:rsidRPr="00E32B00">
        <w:rPr>
          <w:sz w:val="28"/>
          <w:szCs w:val="28"/>
        </w:rPr>
        <w:t>бренд</w:t>
      </w:r>
      <w:r>
        <w:rPr>
          <w:sz w:val="28"/>
          <w:szCs w:val="28"/>
        </w:rPr>
        <w:t xml:space="preserve"> </w:t>
      </w:r>
      <w:r w:rsidRPr="00E32B00">
        <w:rPr>
          <w:sz w:val="28"/>
          <w:szCs w:val="28"/>
        </w:rPr>
        <w:t>продукции, а также наличие уникальных товаров в ассортименте.</w:t>
      </w:r>
      <w:r w:rsidRPr="00E32B00">
        <w:rPr>
          <w:sz w:val="28"/>
          <w:szCs w:val="28"/>
        </w:rPr>
        <w:tab/>
      </w:r>
    </w:p>
    <w:p w:rsidR="00CC5B9E" w:rsidRPr="00E32B00" w:rsidRDefault="00CC5B9E" w:rsidP="00366467">
      <w:pPr>
        <w:spacing w:after="0" w:line="360" w:lineRule="auto"/>
        <w:ind w:firstLine="709"/>
        <w:jc w:val="both"/>
        <w:rPr>
          <w:rFonts w:ascii="Times New Roman" w:hAnsi="Times New Roman"/>
          <w:sz w:val="28"/>
          <w:szCs w:val="28"/>
        </w:rPr>
      </w:pPr>
      <w:r w:rsidRPr="00E32B00">
        <w:rPr>
          <w:rFonts w:ascii="Times New Roman" w:hAnsi="Times New Roman"/>
          <w:sz w:val="28"/>
          <w:szCs w:val="28"/>
        </w:rPr>
        <w:t xml:space="preserve">Для </w:t>
      </w:r>
      <w:r>
        <w:rPr>
          <w:rFonts w:ascii="Times New Roman" w:hAnsi="Times New Roman"/>
          <w:sz w:val="28"/>
          <w:szCs w:val="28"/>
        </w:rPr>
        <w:t xml:space="preserve">изучения отношения потребителей к </w:t>
      </w:r>
      <w:r w:rsidRPr="00E32B00">
        <w:rPr>
          <w:rFonts w:ascii="Times New Roman" w:hAnsi="Times New Roman"/>
          <w:sz w:val="28"/>
          <w:szCs w:val="28"/>
        </w:rPr>
        <w:t xml:space="preserve">продукции ООО «Бумфа Групп» </w:t>
      </w:r>
      <w:r>
        <w:rPr>
          <w:rFonts w:ascii="Times New Roman" w:hAnsi="Times New Roman"/>
          <w:sz w:val="28"/>
          <w:szCs w:val="28"/>
        </w:rPr>
        <w:t xml:space="preserve">нами </w:t>
      </w:r>
      <w:r w:rsidRPr="00E32B00">
        <w:rPr>
          <w:rFonts w:ascii="Times New Roman" w:hAnsi="Times New Roman"/>
          <w:sz w:val="28"/>
          <w:szCs w:val="28"/>
        </w:rPr>
        <w:t xml:space="preserve">было проведено маркетинговое исследование. </w:t>
      </w:r>
    </w:p>
    <w:p w:rsidR="00CC5B9E" w:rsidRPr="00E32B00" w:rsidRDefault="00CC5B9E" w:rsidP="00366467">
      <w:pPr>
        <w:spacing w:after="0" w:line="360" w:lineRule="auto"/>
        <w:ind w:firstLine="709"/>
        <w:jc w:val="both"/>
        <w:rPr>
          <w:rFonts w:ascii="Times New Roman" w:hAnsi="Times New Roman"/>
          <w:sz w:val="28"/>
          <w:szCs w:val="28"/>
        </w:rPr>
      </w:pPr>
      <w:r w:rsidRPr="00E32B00">
        <w:rPr>
          <w:rFonts w:ascii="Times New Roman" w:hAnsi="Times New Roman"/>
          <w:color w:val="000000"/>
          <w:sz w:val="28"/>
          <w:szCs w:val="28"/>
          <w:shd w:val="clear" w:color="auto" w:fill="FFFFFF"/>
        </w:rPr>
        <w:t xml:space="preserve">Выборку, полученную в процессе отбора участников исследования, можно охарактеризовать как субъективно смешанную, т. к. в ней заметно преобладание двух специфических подгрупп: </w:t>
      </w:r>
      <w:r>
        <w:rPr>
          <w:rFonts w:ascii="Times New Roman" w:hAnsi="Times New Roman"/>
          <w:color w:val="000000"/>
          <w:sz w:val="28"/>
          <w:szCs w:val="28"/>
          <w:shd w:val="clear" w:color="auto" w:fill="FFFFFF"/>
        </w:rPr>
        <w:t>обучаю</w:t>
      </w:r>
      <w:r w:rsidRPr="00E32B00">
        <w:rPr>
          <w:rFonts w:ascii="Times New Roman" w:hAnsi="Times New Roman"/>
          <w:color w:val="000000"/>
          <w:sz w:val="28"/>
          <w:szCs w:val="28"/>
          <w:shd w:val="clear" w:color="auto" w:fill="FFFFFF"/>
        </w:rPr>
        <w:t xml:space="preserve">щиеся в возрасте от 18 до 23 лет и работающие в возрасте от 23 до 45 лет. В опросе участвовали только те респонденты, которые знакомы с продукцией ООО «Бумфа Групп». </w:t>
      </w:r>
    </w:p>
    <w:p w:rsidR="00CC5B9E" w:rsidRPr="00E32B00" w:rsidRDefault="00CC5B9E" w:rsidP="00366467">
      <w:pPr>
        <w:spacing w:after="0" w:line="360" w:lineRule="auto"/>
        <w:ind w:firstLine="709"/>
        <w:jc w:val="both"/>
        <w:rPr>
          <w:rFonts w:ascii="Times New Roman" w:hAnsi="Times New Roman"/>
          <w:color w:val="000000"/>
          <w:sz w:val="28"/>
          <w:szCs w:val="28"/>
          <w:shd w:val="clear" w:color="auto" w:fill="FFFFFF"/>
        </w:rPr>
      </w:pPr>
      <w:r w:rsidRPr="00E32B00">
        <w:rPr>
          <w:rFonts w:ascii="Times New Roman" w:hAnsi="Times New Roman"/>
          <w:color w:val="000000"/>
          <w:sz w:val="28"/>
          <w:szCs w:val="28"/>
          <w:shd w:val="clear" w:color="auto" w:fill="FFFFFF"/>
        </w:rPr>
        <w:t xml:space="preserve">По результатам исследования </w:t>
      </w:r>
      <w:r>
        <w:rPr>
          <w:rFonts w:ascii="Times New Roman" w:hAnsi="Times New Roman"/>
          <w:color w:val="000000"/>
          <w:sz w:val="28"/>
          <w:szCs w:val="28"/>
          <w:shd w:val="clear" w:color="auto" w:fill="FFFFFF"/>
        </w:rPr>
        <w:t>установлено, что б</w:t>
      </w:r>
      <w:r w:rsidRPr="00E32B00">
        <w:rPr>
          <w:rFonts w:ascii="Times New Roman" w:hAnsi="Times New Roman"/>
          <w:color w:val="000000"/>
          <w:sz w:val="28"/>
          <w:szCs w:val="28"/>
          <w:shd w:val="clear" w:color="auto" w:fill="FFFFFF"/>
        </w:rPr>
        <w:t>ольшинство опрошенных пользуется продукцией марки «</w:t>
      </w:r>
      <w:r w:rsidRPr="00E32B00">
        <w:rPr>
          <w:rFonts w:ascii="Times New Roman" w:hAnsi="Times New Roman"/>
          <w:color w:val="000000"/>
          <w:sz w:val="28"/>
          <w:szCs w:val="28"/>
          <w:shd w:val="clear" w:color="auto" w:fill="FFFFFF"/>
          <w:lang w:val="en-US"/>
        </w:rPr>
        <w:t>Premial</w:t>
      </w:r>
      <w:r w:rsidRPr="00E32B00">
        <w:rPr>
          <w:rFonts w:ascii="Times New Roman" w:hAnsi="Times New Roman"/>
          <w:color w:val="000000"/>
          <w:sz w:val="28"/>
          <w:szCs w:val="28"/>
          <w:shd w:val="clear" w:color="auto" w:fill="FFFFFF"/>
        </w:rPr>
        <w:t xml:space="preserve">», это объясняется тем, что большая часть ассортимента организации приходится на эту марку, а также следует отметить, что чаще всего </w:t>
      </w:r>
      <w:r>
        <w:rPr>
          <w:rFonts w:ascii="Times New Roman" w:hAnsi="Times New Roman"/>
          <w:color w:val="000000"/>
          <w:sz w:val="28"/>
          <w:szCs w:val="28"/>
          <w:shd w:val="clear" w:color="auto" w:fill="FFFFFF"/>
        </w:rPr>
        <w:t>покупают</w:t>
      </w:r>
      <w:r w:rsidRPr="00E32B00">
        <w:rPr>
          <w:rFonts w:ascii="Times New Roman" w:hAnsi="Times New Roman"/>
          <w:color w:val="000000"/>
          <w:sz w:val="28"/>
          <w:szCs w:val="28"/>
          <w:shd w:val="clear" w:color="auto" w:fill="FFFFFF"/>
        </w:rPr>
        <w:t xml:space="preserve"> влажные салфетки.</w:t>
      </w:r>
    </w:p>
    <w:p w:rsidR="00CC5B9E" w:rsidRPr="00E32B00" w:rsidRDefault="00CC5B9E" w:rsidP="00366467">
      <w:pPr>
        <w:spacing w:after="0" w:line="360" w:lineRule="auto"/>
        <w:ind w:firstLine="708"/>
        <w:jc w:val="both"/>
        <w:rPr>
          <w:rFonts w:ascii="Times New Roman" w:hAnsi="Times New Roman"/>
          <w:sz w:val="28"/>
          <w:szCs w:val="28"/>
        </w:rPr>
      </w:pPr>
      <w:r w:rsidRPr="00E32B00">
        <w:rPr>
          <w:rFonts w:ascii="Times New Roman" w:hAnsi="Times New Roman"/>
          <w:sz w:val="28"/>
          <w:szCs w:val="28"/>
        </w:rPr>
        <w:t>Влажные салфетки не являются товаром массового потребления и не являются товаром первой необходимости, тем не менее, они заняли устойчивое</w:t>
      </w:r>
      <w:r>
        <w:rPr>
          <w:rFonts w:ascii="Times New Roman" w:hAnsi="Times New Roman"/>
          <w:sz w:val="28"/>
          <w:szCs w:val="28"/>
        </w:rPr>
        <w:t xml:space="preserve"> положение на рынке. О</w:t>
      </w:r>
      <w:r w:rsidRPr="00E32B00">
        <w:rPr>
          <w:rFonts w:ascii="Times New Roman" w:hAnsi="Times New Roman"/>
          <w:sz w:val="28"/>
          <w:szCs w:val="28"/>
        </w:rPr>
        <w:t xml:space="preserve">сновная доля покупок приходится на </w:t>
      </w:r>
      <w:r>
        <w:rPr>
          <w:rFonts w:ascii="Times New Roman" w:hAnsi="Times New Roman"/>
          <w:sz w:val="28"/>
          <w:szCs w:val="28"/>
        </w:rPr>
        <w:t>потребителей женского</w:t>
      </w:r>
      <w:r w:rsidRPr="00E32B00">
        <w:rPr>
          <w:rFonts w:ascii="Times New Roman" w:hAnsi="Times New Roman"/>
          <w:sz w:val="28"/>
          <w:szCs w:val="28"/>
        </w:rPr>
        <w:t xml:space="preserve"> пол</w:t>
      </w:r>
      <w:r>
        <w:rPr>
          <w:rFonts w:ascii="Times New Roman" w:hAnsi="Times New Roman"/>
          <w:sz w:val="28"/>
          <w:szCs w:val="28"/>
        </w:rPr>
        <w:t>а</w:t>
      </w:r>
      <w:r w:rsidRPr="00E32B00">
        <w:rPr>
          <w:rFonts w:ascii="Times New Roman" w:hAnsi="Times New Roman"/>
          <w:sz w:val="28"/>
          <w:szCs w:val="28"/>
        </w:rPr>
        <w:t xml:space="preserve"> в возрастной категории от 15 до 50 лет. Сегодня почти у каждой девушки и женщины в сумке обязательно присутствуют влажные салфетки. </w:t>
      </w:r>
    </w:p>
    <w:p w:rsidR="00CC5B9E" w:rsidRPr="00E32B00" w:rsidRDefault="00CC5B9E" w:rsidP="00BA3AED">
      <w:pPr>
        <w:tabs>
          <w:tab w:val="left" w:pos="0"/>
        </w:tabs>
        <w:spacing w:after="0" w:line="360" w:lineRule="auto"/>
        <w:ind w:firstLine="708"/>
        <w:jc w:val="both"/>
        <w:rPr>
          <w:rFonts w:ascii="Times New Roman" w:hAnsi="Times New Roman"/>
          <w:sz w:val="28"/>
          <w:szCs w:val="28"/>
        </w:rPr>
      </w:pPr>
      <w:r w:rsidRPr="00E32B00">
        <w:rPr>
          <w:rFonts w:ascii="Times New Roman" w:hAnsi="Times New Roman"/>
          <w:sz w:val="28"/>
          <w:szCs w:val="28"/>
        </w:rPr>
        <w:t xml:space="preserve">Помимо этого, </w:t>
      </w:r>
      <w:r>
        <w:rPr>
          <w:rFonts w:ascii="Times New Roman" w:hAnsi="Times New Roman"/>
          <w:sz w:val="28"/>
          <w:szCs w:val="28"/>
        </w:rPr>
        <w:t xml:space="preserve">нами </w:t>
      </w:r>
      <w:r w:rsidRPr="00E32B00">
        <w:rPr>
          <w:rFonts w:ascii="Times New Roman" w:hAnsi="Times New Roman"/>
          <w:sz w:val="28"/>
          <w:szCs w:val="28"/>
        </w:rPr>
        <w:t xml:space="preserve">были изучены и такие характеристики потребителей, как: </w:t>
      </w:r>
      <w:r>
        <w:rPr>
          <w:rFonts w:ascii="Times New Roman" w:hAnsi="Times New Roman"/>
          <w:sz w:val="28"/>
          <w:szCs w:val="28"/>
        </w:rPr>
        <w:t>предпочтения в ассортименте</w:t>
      </w:r>
      <w:r w:rsidRPr="00E32B00">
        <w:rPr>
          <w:rFonts w:ascii="Times New Roman" w:hAnsi="Times New Roman"/>
          <w:sz w:val="28"/>
          <w:szCs w:val="28"/>
        </w:rPr>
        <w:t>, уровень их информированности, чувствительность к цене, нали</w:t>
      </w:r>
      <w:r>
        <w:rPr>
          <w:rFonts w:ascii="Times New Roman" w:hAnsi="Times New Roman"/>
          <w:sz w:val="28"/>
          <w:szCs w:val="28"/>
        </w:rPr>
        <w:t xml:space="preserve">чие особых требований к товару, </w:t>
      </w:r>
      <w:r w:rsidRPr="00E32B00">
        <w:rPr>
          <w:rFonts w:ascii="Times New Roman" w:hAnsi="Times New Roman"/>
          <w:sz w:val="28"/>
          <w:szCs w:val="28"/>
        </w:rPr>
        <w:t xml:space="preserve">как </w:t>
      </w:r>
      <w:r>
        <w:rPr>
          <w:rFonts w:ascii="Times New Roman" w:hAnsi="Times New Roman"/>
          <w:sz w:val="28"/>
          <w:szCs w:val="28"/>
        </w:rPr>
        <w:t>они</w:t>
      </w:r>
      <w:r w:rsidRPr="00E32B00">
        <w:rPr>
          <w:rFonts w:ascii="Times New Roman" w:hAnsi="Times New Roman"/>
          <w:sz w:val="28"/>
          <w:szCs w:val="28"/>
        </w:rPr>
        <w:t xml:space="preserve"> принимают решения, через какие этапы при этом проходят – изучают, размышляют, сравнивают или</w:t>
      </w:r>
      <w:r>
        <w:rPr>
          <w:rFonts w:ascii="Times New Roman" w:hAnsi="Times New Roman"/>
          <w:sz w:val="28"/>
          <w:szCs w:val="28"/>
        </w:rPr>
        <w:t xml:space="preserve"> действуют экспромтом (рисунок 2-6</w:t>
      </w:r>
      <w:r w:rsidRPr="00E32B00">
        <w:rPr>
          <w:rFonts w:ascii="Times New Roman" w:hAnsi="Times New Roman"/>
          <w:sz w:val="28"/>
          <w:szCs w:val="28"/>
        </w:rPr>
        <w:t>).</w:t>
      </w:r>
    </w:p>
    <w:p w:rsidR="00CC5B9E" w:rsidRPr="00E32B00" w:rsidRDefault="00CC5B9E" w:rsidP="00E32B00">
      <w:pPr>
        <w:spacing w:after="0" w:line="360" w:lineRule="auto"/>
        <w:ind w:firstLine="708"/>
        <w:jc w:val="both"/>
        <w:rPr>
          <w:rFonts w:ascii="Times New Roman" w:hAnsi="Times New Roman"/>
          <w:sz w:val="28"/>
          <w:szCs w:val="28"/>
        </w:rPr>
        <w:sectPr w:rsidR="00CC5B9E" w:rsidRPr="00E32B00" w:rsidSect="00D8503F">
          <w:headerReference w:type="even" r:id="rId8"/>
          <w:headerReference w:type="default" r:id="rId9"/>
          <w:footerReference w:type="default" r:id="rId10"/>
          <w:pgSz w:w="11906" w:h="16838"/>
          <w:pgMar w:top="1418" w:right="1418" w:bottom="1418" w:left="1418" w:header="708" w:footer="708" w:gutter="0"/>
          <w:pgNumType w:start="1"/>
          <w:cols w:space="708"/>
          <w:docGrid w:linePitch="360"/>
        </w:sectPr>
      </w:pPr>
    </w:p>
    <w:p w:rsidR="00CC5B9E" w:rsidRPr="00E32B00" w:rsidRDefault="00CC5B9E" w:rsidP="00E32B00">
      <w:pPr>
        <w:pStyle w:val="NormalWeb"/>
        <w:shd w:val="clear" w:color="auto" w:fill="FFFFFF"/>
        <w:spacing w:before="0" w:beforeAutospacing="0" w:after="0" w:afterAutospacing="0" w:line="360" w:lineRule="auto"/>
        <w:jc w:val="both"/>
        <w:rPr>
          <w:sz w:val="28"/>
          <w:szCs w:val="28"/>
        </w:rPr>
      </w:pPr>
      <w:r w:rsidRPr="00E32B00">
        <w:rPr>
          <w:sz w:val="28"/>
          <w:szCs w:val="28"/>
        </w:rPr>
        <w:t xml:space="preserve">Таблица </w:t>
      </w:r>
      <w:r>
        <w:rPr>
          <w:sz w:val="28"/>
          <w:szCs w:val="28"/>
        </w:rPr>
        <w:t>5</w:t>
      </w:r>
      <w:r w:rsidRPr="00E32B00">
        <w:rPr>
          <w:sz w:val="28"/>
          <w:szCs w:val="28"/>
        </w:rPr>
        <w:t xml:space="preserve"> – Профиль конкурентных преимуществ и недостатков ООО «Бумфа Групп»</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82"/>
        <w:gridCol w:w="1288"/>
        <w:gridCol w:w="992"/>
        <w:gridCol w:w="992"/>
        <w:gridCol w:w="1701"/>
        <w:gridCol w:w="992"/>
        <w:gridCol w:w="1134"/>
        <w:gridCol w:w="1276"/>
        <w:gridCol w:w="3686"/>
      </w:tblGrid>
      <w:tr w:rsidR="00CC5B9E" w:rsidRPr="00D70778" w:rsidTr="00D70778">
        <w:trPr>
          <w:trHeight w:val="561"/>
        </w:trPr>
        <w:tc>
          <w:tcPr>
            <w:tcW w:w="2682" w:type="dxa"/>
            <w:vMerge w:val="restart"/>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Факторы</w:t>
            </w:r>
          </w:p>
          <w:p w:rsidR="00CC5B9E" w:rsidRPr="00D70778" w:rsidRDefault="00CC5B9E" w:rsidP="00D70778">
            <w:pPr>
              <w:spacing w:after="0" w:line="360" w:lineRule="auto"/>
              <w:rPr>
                <w:rFonts w:ascii="Times New Roman" w:hAnsi="Times New Roman"/>
                <w:sz w:val="24"/>
                <w:szCs w:val="24"/>
                <w:lang w:eastAsia="ru-RU"/>
              </w:rPr>
            </w:pPr>
          </w:p>
        </w:tc>
        <w:tc>
          <w:tcPr>
            <w:tcW w:w="1288" w:type="dxa"/>
            <w:vMerge w:val="restart"/>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Удельный вес фактора, доли единицы</w:t>
            </w:r>
          </w:p>
        </w:tc>
        <w:tc>
          <w:tcPr>
            <w:tcW w:w="5811" w:type="dxa"/>
            <w:gridSpan w:val="5"/>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Варианты оценки в сравнении с ведущими конкурентами</w:t>
            </w:r>
          </w:p>
        </w:tc>
        <w:tc>
          <w:tcPr>
            <w:tcW w:w="1276" w:type="dxa"/>
            <w:vMerge w:val="restart"/>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Значение фактора</w:t>
            </w:r>
          </w:p>
        </w:tc>
        <w:tc>
          <w:tcPr>
            <w:tcW w:w="3686" w:type="dxa"/>
            <w:vMerge w:val="restart"/>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Сильный конкурент</w:t>
            </w:r>
          </w:p>
        </w:tc>
      </w:tr>
      <w:tr w:rsidR="00CC5B9E" w:rsidRPr="00D70778" w:rsidTr="00D70778">
        <w:trPr>
          <w:trHeight w:val="561"/>
        </w:trPr>
        <w:tc>
          <w:tcPr>
            <w:tcW w:w="2682" w:type="dxa"/>
            <w:vMerge/>
          </w:tcPr>
          <w:p w:rsidR="00CC5B9E" w:rsidRPr="00D70778" w:rsidRDefault="00CC5B9E" w:rsidP="00D70778">
            <w:pPr>
              <w:spacing w:after="0" w:line="360" w:lineRule="auto"/>
              <w:rPr>
                <w:rFonts w:ascii="Times New Roman" w:hAnsi="Times New Roman"/>
                <w:sz w:val="24"/>
                <w:szCs w:val="24"/>
                <w:lang w:eastAsia="ru-RU"/>
              </w:rPr>
            </w:pPr>
          </w:p>
        </w:tc>
        <w:tc>
          <w:tcPr>
            <w:tcW w:w="1288" w:type="dxa"/>
            <w:vMerge/>
          </w:tcPr>
          <w:p w:rsidR="00CC5B9E" w:rsidRPr="00D70778" w:rsidRDefault="00CC5B9E" w:rsidP="00D70778">
            <w:pPr>
              <w:spacing w:after="0" w:line="360" w:lineRule="auto"/>
              <w:rPr>
                <w:rFonts w:ascii="Times New Roman" w:hAnsi="Times New Roman"/>
                <w:sz w:val="24"/>
                <w:szCs w:val="24"/>
                <w:lang w:eastAsia="ru-RU"/>
              </w:rPr>
            </w:pPr>
          </w:p>
        </w:tc>
        <w:tc>
          <w:tcPr>
            <w:tcW w:w="1984" w:type="dxa"/>
            <w:gridSpan w:val="2"/>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Хуже, чем конкурент</w:t>
            </w:r>
          </w:p>
        </w:tc>
        <w:tc>
          <w:tcPr>
            <w:tcW w:w="1701"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Так же, как конкурент</w:t>
            </w:r>
          </w:p>
        </w:tc>
        <w:tc>
          <w:tcPr>
            <w:tcW w:w="2126" w:type="dxa"/>
            <w:gridSpan w:val="2"/>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Лучше, чем конкурент</w:t>
            </w:r>
          </w:p>
        </w:tc>
        <w:tc>
          <w:tcPr>
            <w:tcW w:w="1276" w:type="dxa"/>
            <w:vMerge/>
          </w:tcPr>
          <w:p w:rsidR="00CC5B9E" w:rsidRPr="00D70778" w:rsidRDefault="00CC5B9E" w:rsidP="00D70778">
            <w:pPr>
              <w:spacing w:after="0" w:line="360" w:lineRule="auto"/>
              <w:rPr>
                <w:rFonts w:ascii="Times New Roman" w:hAnsi="Times New Roman"/>
                <w:sz w:val="24"/>
                <w:szCs w:val="24"/>
                <w:lang w:eastAsia="ru-RU"/>
              </w:rPr>
            </w:pPr>
          </w:p>
        </w:tc>
        <w:tc>
          <w:tcPr>
            <w:tcW w:w="3686" w:type="dxa"/>
            <w:vMerge/>
          </w:tcPr>
          <w:p w:rsidR="00CC5B9E" w:rsidRPr="00D70778" w:rsidRDefault="00CC5B9E" w:rsidP="00D70778">
            <w:pPr>
              <w:spacing w:after="0" w:line="360" w:lineRule="auto"/>
              <w:rPr>
                <w:rFonts w:ascii="Times New Roman" w:hAnsi="Times New Roman"/>
                <w:sz w:val="24"/>
                <w:szCs w:val="24"/>
                <w:lang w:eastAsia="ru-RU"/>
              </w:rPr>
            </w:pPr>
          </w:p>
        </w:tc>
      </w:tr>
      <w:tr w:rsidR="00CC5B9E" w:rsidRPr="00D70778" w:rsidTr="00D70778">
        <w:trPr>
          <w:trHeight w:val="561"/>
        </w:trPr>
        <w:tc>
          <w:tcPr>
            <w:tcW w:w="2682" w:type="dxa"/>
            <w:vMerge/>
          </w:tcPr>
          <w:p w:rsidR="00CC5B9E" w:rsidRPr="00D70778" w:rsidRDefault="00CC5B9E" w:rsidP="00D70778">
            <w:pPr>
              <w:spacing w:after="0" w:line="360" w:lineRule="auto"/>
              <w:rPr>
                <w:rFonts w:ascii="Times New Roman" w:hAnsi="Times New Roman"/>
                <w:sz w:val="24"/>
                <w:szCs w:val="24"/>
                <w:lang w:eastAsia="ru-RU"/>
              </w:rPr>
            </w:pPr>
          </w:p>
        </w:tc>
        <w:tc>
          <w:tcPr>
            <w:tcW w:w="1288" w:type="dxa"/>
            <w:vMerge/>
          </w:tcPr>
          <w:p w:rsidR="00CC5B9E" w:rsidRPr="00D70778" w:rsidRDefault="00CC5B9E" w:rsidP="00D70778">
            <w:pPr>
              <w:spacing w:after="0" w:line="360" w:lineRule="auto"/>
              <w:rPr>
                <w:rFonts w:ascii="Times New Roman" w:hAnsi="Times New Roman"/>
                <w:sz w:val="24"/>
                <w:szCs w:val="24"/>
                <w:lang w:eastAsia="ru-RU"/>
              </w:rPr>
            </w:pPr>
          </w:p>
        </w:tc>
        <w:tc>
          <w:tcPr>
            <w:tcW w:w="992"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–2</w:t>
            </w:r>
          </w:p>
        </w:tc>
        <w:tc>
          <w:tcPr>
            <w:tcW w:w="992"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–1</w:t>
            </w:r>
          </w:p>
        </w:tc>
        <w:tc>
          <w:tcPr>
            <w:tcW w:w="1701"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w:t>
            </w:r>
          </w:p>
        </w:tc>
        <w:tc>
          <w:tcPr>
            <w:tcW w:w="992"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+1</w:t>
            </w:r>
          </w:p>
        </w:tc>
        <w:tc>
          <w:tcPr>
            <w:tcW w:w="1134"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+2</w:t>
            </w:r>
          </w:p>
        </w:tc>
        <w:tc>
          <w:tcPr>
            <w:tcW w:w="1276" w:type="dxa"/>
            <w:vMerge/>
          </w:tcPr>
          <w:p w:rsidR="00CC5B9E" w:rsidRPr="00D70778" w:rsidRDefault="00CC5B9E" w:rsidP="00D70778">
            <w:pPr>
              <w:spacing w:after="0" w:line="360" w:lineRule="auto"/>
              <w:rPr>
                <w:rFonts w:ascii="Times New Roman" w:hAnsi="Times New Roman"/>
                <w:sz w:val="24"/>
                <w:szCs w:val="24"/>
                <w:lang w:eastAsia="ru-RU"/>
              </w:rPr>
            </w:pPr>
          </w:p>
        </w:tc>
        <w:tc>
          <w:tcPr>
            <w:tcW w:w="3686" w:type="dxa"/>
            <w:vMerge/>
          </w:tcPr>
          <w:p w:rsidR="00CC5B9E" w:rsidRPr="00D70778" w:rsidRDefault="00CC5B9E" w:rsidP="00D70778">
            <w:pPr>
              <w:spacing w:after="0" w:line="360" w:lineRule="auto"/>
              <w:rPr>
                <w:rFonts w:ascii="Times New Roman" w:hAnsi="Times New Roman"/>
                <w:sz w:val="24"/>
                <w:szCs w:val="24"/>
                <w:lang w:eastAsia="ru-RU"/>
              </w:rPr>
            </w:pP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1. Доля рынка, контролируемая предприятием</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0,15</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3" o:spid="_x0000_s1026" style="position:absolute;z-index:251657728;visibility:visible;mso-position-horizontal-relative:text;mso-position-vertical-relative:text" from="37.3pt,30.55pt" to="104.8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">
                  <o:lock v:ext="edit" shapetype="f"/>
                </v:line>
              </w:pict>
            </w:r>
            <w:r>
              <w:rPr>
                <w:noProof/>
                <w:lang w:eastAsia="ru-RU"/>
              </w:rPr>
              <w:pict>
                <v:oval id="Овал 1" o:spid="_x0000_s1027" style="position:absolute;margin-left:29.05pt;margin-top:22.3pt;width:14.25pt;height:15pt;z-index:2516495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" fillcolor="black" strokeweight="2pt">
                  <v:path arrowok="t"/>
                </v:oval>
              </w:pic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«Коттон Клаб»</w:t>
            </w:r>
          </w:p>
          <w:p w:rsidR="00CC5B9E" w:rsidRPr="00D70778" w:rsidRDefault="00CC5B9E" w:rsidP="00D70778">
            <w:pPr>
              <w:spacing w:after="0" w:line="360" w:lineRule="auto"/>
              <w:jc w:val="center"/>
              <w:rPr>
                <w:rFonts w:ascii="Times New Roman" w:hAnsi="Times New Roman"/>
                <w:sz w:val="24"/>
                <w:szCs w:val="24"/>
                <w:lang w:eastAsia="ru-RU"/>
              </w:rPr>
            </w:pP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2. Ценовая политика</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0,10</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4" o:spid="_x0000_s1028" style="position:absolute;z-index:251658752;visibility:visible;mso-position-horizontal-relative:text;mso-position-vertical-relative:text" from="19.75pt,7.7pt" to="73.7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">
                  <o:lock v:ext="edit" shapetype="f"/>
                </v:line>
              </w:pict>
            </w:r>
            <w:r>
              <w:rPr>
                <w:noProof/>
                <w:lang w:eastAsia="ru-RU"/>
              </w:rPr>
              <w:pict>
                <v:oval id="Овал 4" o:spid="_x0000_s1029" style="position:absolute;margin-left:12.25pt;margin-top:2.45pt;width:14.25pt;height:15pt;z-index:2516505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" fillcolor="black" strokeweight="2pt">
                  <v:path arrowok="t"/>
                </v:oval>
              </w:pict>
            </w: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+0,10</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«Максан»</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3. Качество продукции</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0,15</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5" o:spid="_x0000_s1030" style="position:absolute;flip:y;z-index:251659776;visibility:visible;mso-position-horizontal-relative:text;mso-position-vertical-relative:text" from="37.3pt,11.25pt" to="158.8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">
                  <o:lock v:ext="edit" shapetype="f"/>
                </v:line>
              </w:pic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134"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oval id="Овал 12" o:spid="_x0000_s1031" style="position:absolute;margin-left:14.4pt;margin-top:3.75pt;width:14.25pt;height:15pt;z-index:251656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" fillcolor="black" strokeweight="2pt">
                  <v:path arrowok="t"/>
                </v:oval>
              </w:pict>
            </w: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+0,3</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«Невская косметика»</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4. Организация сбыта</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0,13</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6" o:spid="_x0000_s1032" style="position:absolute;flip:y;z-index:251660800;visibility:visible;mso-position-horizontal-relative:text;mso-position-vertical-relative:text" from="19.4pt,9.55pt" to="86.9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">
                  <o:lock v:ext="edit" shapetype="f"/>
                </v:line>
              </w:pict>
            </w:r>
          </w:p>
        </w:tc>
        <w:tc>
          <w:tcPr>
            <w:tcW w:w="1701"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oval id="Овал 6" o:spid="_x0000_s1033" style="position:absolute;margin-left:29.05pt;margin-top:2.05pt;width:14.25pt;height:15pt;z-index:251651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" fillcolor="black" strokeweight="2pt">
                  <v:path arrowok="t"/>
                </v:oval>
              </w:pic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«Хайджен Кенетикс»</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5. Рекламная деятельность</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0,15</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7" o:spid="_x0000_s1034" style="position:absolute;z-index:251661824;visibility:visible;mso-position-horizontal-relative:text;mso-position-vertical-relative:text" from="19.4pt,19.1pt" to="208.4pt,6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">
                  <o:lock v:ext="edit" shapetype="f"/>
                </v:line>
              </w:pict>
            </w:r>
            <w:r>
              <w:rPr>
                <w:noProof/>
                <w:lang w:eastAsia="ru-RU"/>
              </w:rPr>
              <w:pict>
                <v:oval id="Овал 7" o:spid="_x0000_s1035" style="position:absolute;margin-left:13.4pt;margin-top:11.6pt;width:14.25pt;height:15pt;z-index:2516526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" fillcolor="black" strokeweight="2pt">
                  <v:path arrowok="t"/>
                </v:oval>
              </w:pict>
            </w:r>
          </w:p>
        </w:tc>
        <w:tc>
          <w:tcPr>
            <w:tcW w:w="1701"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–0,15</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«Эста»</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6. Номенклатура продукции</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0,12</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8" o:spid="_x0000_s1036" style="position:absolute;flip:x;z-index:251662848;visibility:visible;mso-position-horizontal-relative:text;mso-position-vertical-relative:text" from="19.75pt,19.95pt" to="73.75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">
                  <o:lock v:ext="edit" shapetype="f"/>
                </v:line>
              </w:pict>
            </w:r>
          </w:p>
        </w:tc>
        <w:tc>
          <w:tcPr>
            <w:tcW w:w="1134"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oval id="Овал 8" o:spid="_x0000_s1037" style="position:absolute;margin-left:14.4pt;margin-top:13.2pt;width:14.25pt;height:15pt;z-index:2516536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" fillcolor="black" strokeweight="2pt">
                  <v:path arrowok="t"/>
                </v:oval>
              </w:pict>
            </w: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+0,24</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«Кимберли Кларк»</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7. Упаковка продукции</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0,11</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line id="Прямая соединительная линия 19" o:spid="_x0000_s1038" style="position:absolute;flip:y;z-index:251663872;visibility:visible;mso-position-horizontal-relative:text;mso-position-vertical-relative:text" from="37.3pt,12.55pt" to="104.8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">
                  <o:lock v:ext="edit" shapetype="f"/>
                </v:line>
              </w:pict>
            </w:r>
          </w:p>
        </w:tc>
        <w:tc>
          <w:tcPr>
            <w:tcW w:w="992"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oval id="Овал 11" o:spid="_x0000_s1039" style="position:absolute;margin-left:12.25pt;margin-top:2.8pt;width:14.25pt;height:15pt;z-index:2516556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" fillcolor="black" strokeweight="2pt">
                  <v:path arrowok="t"/>
                </v:oval>
              </w:pict>
            </w: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+0,11</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«Невская косметика»</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8. Брендирование</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0,09</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r>
              <w:rPr>
                <w:noProof/>
                <w:lang w:eastAsia="ru-RU"/>
              </w:rPr>
              <w:pict>
                <v:oval id="Овал 10" o:spid="_x0000_s1040" style="position:absolute;margin-left:29.05pt;margin-top:2.6pt;width:14.25pt;height:15pt;z-index:251654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" fillcolor="black" strokeweight="2pt">
                  <v:path arrowok="t"/>
                </v:oval>
              </w:pic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ООО «Максан»»</w:t>
            </w:r>
          </w:p>
        </w:tc>
      </w:tr>
      <w:tr w:rsidR="00CC5B9E" w:rsidRPr="00D70778" w:rsidTr="00D70778">
        <w:tc>
          <w:tcPr>
            <w:tcW w:w="2682" w:type="dxa"/>
            <w:vAlign w:val="center"/>
          </w:tcPr>
          <w:p w:rsidR="00CC5B9E" w:rsidRPr="00D70778" w:rsidRDefault="00CC5B9E" w:rsidP="00D70778">
            <w:pPr>
              <w:spacing w:after="0" w:line="360" w:lineRule="auto"/>
              <w:rPr>
                <w:rFonts w:ascii="Times New Roman" w:hAnsi="Times New Roman"/>
                <w:sz w:val="24"/>
                <w:szCs w:val="24"/>
                <w:lang w:eastAsia="ru-RU"/>
              </w:rPr>
            </w:pPr>
            <w:r w:rsidRPr="00D70778">
              <w:rPr>
                <w:rFonts w:ascii="Times New Roman" w:hAnsi="Times New Roman"/>
                <w:sz w:val="24"/>
                <w:szCs w:val="24"/>
                <w:lang w:eastAsia="ru-RU"/>
              </w:rPr>
              <w:t>Итоговая оценка конкурентной среды организации</w:t>
            </w:r>
          </w:p>
        </w:tc>
        <w:tc>
          <w:tcPr>
            <w:tcW w:w="1288"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1</w:t>
            </w: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701" w:type="dxa"/>
          </w:tcPr>
          <w:p w:rsidR="00CC5B9E" w:rsidRPr="00D70778" w:rsidRDefault="00CC5B9E" w:rsidP="00D70778">
            <w:pPr>
              <w:spacing w:after="0" w:line="360" w:lineRule="auto"/>
              <w:rPr>
                <w:rFonts w:ascii="Times New Roman" w:hAnsi="Times New Roman"/>
                <w:sz w:val="24"/>
                <w:szCs w:val="24"/>
                <w:lang w:eastAsia="ru-RU"/>
              </w:rPr>
            </w:pPr>
          </w:p>
        </w:tc>
        <w:tc>
          <w:tcPr>
            <w:tcW w:w="992" w:type="dxa"/>
          </w:tcPr>
          <w:p w:rsidR="00CC5B9E" w:rsidRPr="00D70778" w:rsidRDefault="00CC5B9E" w:rsidP="00D70778">
            <w:pPr>
              <w:spacing w:after="0" w:line="360" w:lineRule="auto"/>
              <w:rPr>
                <w:rFonts w:ascii="Times New Roman" w:hAnsi="Times New Roman"/>
                <w:sz w:val="24"/>
                <w:szCs w:val="24"/>
                <w:lang w:eastAsia="ru-RU"/>
              </w:rPr>
            </w:pPr>
          </w:p>
        </w:tc>
        <w:tc>
          <w:tcPr>
            <w:tcW w:w="1134" w:type="dxa"/>
          </w:tcPr>
          <w:p w:rsidR="00CC5B9E" w:rsidRPr="00D70778" w:rsidRDefault="00CC5B9E" w:rsidP="00D70778">
            <w:pPr>
              <w:spacing w:after="0" w:line="360" w:lineRule="auto"/>
              <w:rPr>
                <w:rFonts w:ascii="Times New Roman" w:hAnsi="Times New Roman"/>
                <w:sz w:val="24"/>
                <w:szCs w:val="24"/>
                <w:lang w:eastAsia="ru-RU"/>
              </w:rPr>
            </w:pPr>
          </w:p>
        </w:tc>
        <w:tc>
          <w:tcPr>
            <w:tcW w:w="127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r w:rsidRPr="00D70778">
              <w:rPr>
                <w:rFonts w:ascii="Times New Roman" w:hAnsi="Times New Roman"/>
                <w:sz w:val="24"/>
                <w:szCs w:val="24"/>
                <w:lang w:eastAsia="ru-RU"/>
              </w:rPr>
              <w:t>0,6</w:t>
            </w:r>
          </w:p>
        </w:tc>
        <w:tc>
          <w:tcPr>
            <w:tcW w:w="3686" w:type="dxa"/>
            <w:vAlign w:val="center"/>
          </w:tcPr>
          <w:p w:rsidR="00CC5B9E" w:rsidRPr="00D70778" w:rsidRDefault="00CC5B9E" w:rsidP="00D70778">
            <w:pPr>
              <w:spacing w:after="0" w:line="360" w:lineRule="auto"/>
              <w:jc w:val="center"/>
              <w:rPr>
                <w:rFonts w:ascii="Times New Roman" w:hAnsi="Times New Roman"/>
                <w:sz w:val="24"/>
                <w:szCs w:val="24"/>
                <w:lang w:eastAsia="ru-RU"/>
              </w:rPr>
            </w:pPr>
          </w:p>
        </w:tc>
      </w:tr>
    </w:tbl>
    <w:p w:rsidR="00CC5B9E" w:rsidRPr="00E32B00" w:rsidRDefault="00CC5B9E" w:rsidP="00E32B00">
      <w:pPr>
        <w:spacing w:after="0" w:line="360" w:lineRule="auto"/>
        <w:ind w:firstLine="708"/>
        <w:jc w:val="both"/>
        <w:rPr>
          <w:rFonts w:ascii="Times New Roman" w:hAnsi="Times New Roman"/>
          <w:sz w:val="28"/>
          <w:szCs w:val="28"/>
        </w:rPr>
        <w:sectPr w:rsidR="00CC5B9E" w:rsidRPr="00E32B00" w:rsidSect="00285A51">
          <w:pgSz w:w="16838" w:h="11906" w:orient="landscape"/>
          <w:pgMar w:top="1134" w:right="1134" w:bottom="850" w:left="1134" w:header="708" w:footer="708" w:gutter="0"/>
          <w:cols w:space="708"/>
          <w:docGrid w:linePitch="360"/>
        </w:sectPr>
      </w:pPr>
    </w:p>
    <w:p w:rsidR="00CC5B9E" w:rsidRDefault="00CC5B9E" w:rsidP="00D50C1A">
      <w:pPr>
        <w:spacing w:after="0" w:line="360" w:lineRule="auto"/>
        <w:jc w:val="both"/>
        <w:rPr>
          <w:rFonts w:ascii="Times New Roman" w:hAnsi="Times New Roman"/>
          <w:color w:val="000000"/>
          <w:sz w:val="28"/>
          <w:szCs w:val="28"/>
          <w:shd w:val="clear" w:color="auto" w:fill="FFFFFF"/>
          <w:lang w:val="en-US"/>
        </w:rPr>
      </w:pPr>
      <w:r>
        <w:rPr>
          <w:noProof/>
          <w:lang w:eastAsia="ru-RU"/>
        </w:rPr>
        <w:pict>
          <v:shape id="_x0000_s1041" type="#_x0000_t75" style="position:absolute;left:0;text-align:left;margin-left:-18pt;margin-top:9pt;width:466.55pt;height:132pt;z-index:251665920;visibility:visible;mso-wrap-distance-left:15.24pt;mso-wrap-distance-top:7.68pt;mso-wrap-distance-right:19.25pt;mso-wrap-distance-bottom:9.32pt">
            <v:imagedata r:id="rId11" o:title=""/>
            <w10:wrap type="topAndBottom"/>
          </v:shape>
          <o:OLEObject Type="Embed" ProgID="Excel.Chart.8" ShapeID="_x0000_s1041" DrawAspect="Content" ObjectID="_1504417799" r:id="rId12"/>
        </w:pict>
      </w:r>
      <w:r w:rsidRPr="00E32B00">
        <w:rPr>
          <w:rFonts w:ascii="Times New Roman" w:hAnsi="Times New Roman"/>
          <w:color w:val="000000"/>
          <w:sz w:val="28"/>
          <w:szCs w:val="28"/>
          <w:shd w:val="clear" w:color="auto" w:fill="FFFFFF"/>
        </w:rPr>
        <w:tab/>
      </w:r>
    </w:p>
    <w:p w:rsidR="00CC5B9E" w:rsidRPr="00E32B00" w:rsidRDefault="00CC5B9E" w:rsidP="00D50C1A">
      <w:pPr>
        <w:spacing w:after="0" w:line="360" w:lineRule="auto"/>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Рисунок 2</w:t>
      </w:r>
      <w:r w:rsidRPr="00E32B00">
        <w:rPr>
          <w:rFonts w:ascii="Times New Roman" w:hAnsi="Times New Roman"/>
          <w:color w:val="000000"/>
          <w:sz w:val="28"/>
          <w:szCs w:val="28"/>
          <w:shd w:val="clear" w:color="auto" w:fill="FFFFFF"/>
        </w:rPr>
        <w:t xml:space="preserve"> – Уровень популярности товаров ООО «Бумфа Групп»</w:t>
      </w:r>
      <w:r>
        <w:rPr>
          <w:rFonts w:ascii="Times New Roman" w:hAnsi="Times New Roman"/>
          <w:color w:val="000000"/>
          <w:sz w:val="28"/>
          <w:szCs w:val="28"/>
          <w:shd w:val="clear" w:color="auto" w:fill="FFFFFF"/>
        </w:rPr>
        <w:t xml:space="preserve">, </w:t>
      </w:r>
      <w:r w:rsidRPr="00E32B0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p>
    <w:p w:rsidR="00CC5B9E" w:rsidRPr="00E32B00" w:rsidRDefault="00CC5B9E" w:rsidP="00E32B00">
      <w:pPr>
        <w:spacing w:after="0" w:line="360" w:lineRule="auto"/>
        <w:jc w:val="both"/>
        <w:rPr>
          <w:rFonts w:ascii="Times New Roman" w:hAnsi="Times New Roman"/>
          <w:sz w:val="28"/>
          <w:szCs w:val="28"/>
        </w:rPr>
      </w:pPr>
      <w:r w:rsidRPr="00E32B00">
        <w:rPr>
          <w:rFonts w:ascii="Times New Roman" w:hAnsi="Times New Roman"/>
          <w:sz w:val="28"/>
          <w:szCs w:val="28"/>
        </w:rPr>
        <w:tab/>
        <w:t xml:space="preserve">Важнейшими критериями при совершении покупки являются цена, удобство упаковки и количество </w:t>
      </w:r>
      <w:r>
        <w:rPr>
          <w:rFonts w:ascii="Times New Roman" w:hAnsi="Times New Roman"/>
          <w:sz w:val="28"/>
          <w:szCs w:val="28"/>
        </w:rPr>
        <w:t>единиц товара</w:t>
      </w:r>
      <w:r w:rsidRPr="00E32B00">
        <w:rPr>
          <w:rFonts w:ascii="Times New Roman" w:hAnsi="Times New Roman"/>
          <w:sz w:val="28"/>
          <w:szCs w:val="28"/>
        </w:rPr>
        <w:t>, а также дизайн. Меньше всего потребителей интересует химический состав товара</w:t>
      </w:r>
      <w:r>
        <w:rPr>
          <w:rFonts w:ascii="Times New Roman" w:hAnsi="Times New Roman"/>
          <w:sz w:val="28"/>
          <w:szCs w:val="28"/>
        </w:rPr>
        <w:t xml:space="preserve"> и его экологичность</w:t>
      </w:r>
      <w:r w:rsidRPr="00E32B00">
        <w:rPr>
          <w:rFonts w:ascii="Times New Roman" w:hAnsi="Times New Roman"/>
          <w:sz w:val="28"/>
          <w:szCs w:val="28"/>
        </w:rPr>
        <w:t>.</w:t>
      </w:r>
    </w:p>
    <w:p w:rsidR="00CC5B9E" w:rsidRPr="00E32B00" w:rsidRDefault="00CC5B9E" w:rsidP="00E32B00">
      <w:pPr>
        <w:spacing w:after="0" w:line="360" w:lineRule="auto"/>
        <w:jc w:val="center"/>
        <w:rPr>
          <w:rFonts w:ascii="Times New Roman" w:hAnsi="Times New Roman"/>
          <w:sz w:val="28"/>
          <w:szCs w:val="28"/>
        </w:rPr>
      </w:pPr>
      <w:r w:rsidRPr="00D70778">
        <w:rPr>
          <w:rFonts w:ascii="Times New Roman" w:hAnsi="Times New Roman"/>
          <w:noProof/>
          <w:sz w:val="28"/>
          <w:szCs w:val="28"/>
          <w:lang w:eastAsia="ru-RU"/>
        </w:rPr>
        <w:object w:dxaOrig="8180" w:dyaOrig="3735">
          <v:shape id="Диаграмма 3" o:spid="_x0000_i1028" type="#_x0000_t75" style="width:417pt;height:204.6pt;visibility:visible" o:ole="">
            <v:imagedata r:id="rId13" o:title="" croptop="-3702f" cropbottom="-3281f" cropleft="-1001f" cropright="-1586f"/>
            <o:lock v:ext="edit" aspectratio="f"/>
          </v:shape>
          <o:OLEObject Type="Embed" ProgID="Excel.Chart.8" ShapeID="Диаграмма 3" DrawAspect="Content" ObjectID="_1504417797" r:id="rId14"/>
        </w:object>
      </w:r>
    </w:p>
    <w:p w:rsidR="00CC5B9E" w:rsidRPr="00E32B00" w:rsidRDefault="00CC5B9E" w:rsidP="00E32B00">
      <w:pPr>
        <w:spacing w:after="0" w:line="360" w:lineRule="auto"/>
        <w:jc w:val="center"/>
        <w:rPr>
          <w:rFonts w:ascii="Times New Roman" w:hAnsi="Times New Roman"/>
          <w:sz w:val="28"/>
          <w:szCs w:val="28"/>
        </w:rPr>
      </w:pPr>
      <w:r w:rsidRPr="00E32B00">
        <w:rPr>
          <w:rFonts w:ascii="Times New Roman" w:hAnsi="Times New Roman"/>
          <w:sz w:val="28"/>
          <w:szCs w:val="28"/>
        </w:rPr>
        <w:t xml:space="preserve">Рисунок </w:t>
      </w:r>
      <w:r>
        <w:rPr>
          <w:rFonts w:ascii="Times New Roman" w:hAnsi="Times New Roman"/>
          <w:sz w:val="28"/>
          <w:szCs w:val="28"/>
        </w:rPr>
        <w:t>3</w:t>
      </w:r>
      <w:r w:rsidRPr="00E32B00">
        <w:rPr>
          <w:rFonts w:ascii="Times New Roman" w:hAnsi="Times New Roman"/>
          <w:sz w:val="28"/>
          <w:szCs w:val="28"/>
        </w:rPr>
        <w:t xml:space="preserve"> – Факторы, которые являются решающими при принятии решения о покупке продукции ООО «Бумфа Групп»</w:t>
      </w:r>
      <w:r>
        <w:rPr>
          <w:rFonts w:ascii="Times New Roman" w:hAnsi="Times New Roman"/>
          <w:sz w:val="28"/>
          <w:szCs w:val="28"/>
        </w:rPr>
        <w:t>, %</w:t>
      </w:r>
    </w:p>
    <w:p w:rsidR="00CC5B9E" w:rsidRPr="00E32B00" w:rsidRDefault="00CC5B9E" w:rsidP="00E32B00">
      <w:pPr>
        <w:spacing w:after="0" w:line="360" w:lineRule="auto"/>
        <w:jc w:val="center"/>
        <w:rPr>
          <w:rFonts w:ascii="Times New Roman" w:hAnsi="Times New Roman"/>
          <w:sz w:val="28"/>
          <w:szCs w:val="28"/>
        </w:rPr>
      </w:pPr>
    </w:p>
    <w:p w:rsidR="00CC5B9E"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r w:rsidRPr="00E32B00">
        <w:rPr>
          <w:color w:val="000000"/>
          <w:sz w:val="28"/>
          <w:szCs w:val="28"/>
          <w:shd w:val="clear" w:color="auto" w:fill="FFFFFF"/>
        </w:rPr>
        <w:tab/>
        <w:t>Б</w:t>
      </w:r>
      <w:r>
        <w:rPr>
          <w:color w:val="000000"/>
          <w:sz w:val="28"/>
          <w:szCs w:val="28"/>
          <w:shd w:val="clear" w:color="auto" w:fill="FFFFFF"/>
        </w:rPr>
        <w:t>ольшинство опрошенных (53%)</w:t>
      </w:r>
      <w:r w:rsidRPr="00E32B00">
        <w:rPr>
          <w:color w:val="000000"/>
          <w:sz w:val="28"/>
          <w:szCs w:val="28"/>
          <w:shd w:val="clear" w:color="auto" w:fill="FFFFFF"/>
        </w:rPr>
        <w:t xml:space="preserve"> покупают продукцию в гипермаркетах, 25% – в супермаркетах, и 15% и 7%, соответственно, в аптеках и специализированных магазинах. Что касается цены, упаковки и качества продукции </w:t>
      </w:r>
      <w:r>
        <w:rPr>
          <w:color w:val="000000"/>
          <w:sz w:val="28"/>
          <w:szCs w:val="28"/>
          <w:shd w:val="clear" w:color="auto" w:fill="FFFFFF"/>
        </w:rPr>
        <w:t>организац</w:t>
      </w:r>
      <w:r w:rsidRPr="00E32B00">
        <w:rPr>
          <w:color w:val="000000"/>
          <w:sz w:val="28"/>
          <w:szCs w:val="28"/>
          <w:shd w:val="clear" w:color="auto" w:fill="FFFFFF"/>
        </w:rPr>
        <w:t>ии, то мнения раздели</w:t>
      </w:r>
      <w:r>
        <w:rPr>
          <w:color w:val="000000"/>
          <w:sz w:val="28"/>
          <w:szCs w:val="28"/>
          <w:shd w:val="clear" w:color="auto" w:fill="FFFFFF"/>
        </w:rPr>
        <w:t>лись следующим образом</w:t>
      </w:r>
      <w:r w:rsidRPr="00E32B00">
        <w:rPr>
          <w:color w:val="000000"/>
          <w:sz w:val="28"/>
          <w:szCs w:val="28"/>
          <w:shd w:val="clear" w:color="auto" w:fill="FFFFFF"/>
        </w:rPr>
        <w:t xml:space="preserve">: </w:t>
      </w: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sectPr w:rsidR="00CC5B9E" w:rsidRPr="00E32B00" w:rsidSect="00D50C1A">
          <w:pgSz w:w="11906" w:h="16838"/>
          <w:pgMar w:top="1418" w:right="1418" w:bottom="1418" w:left="1418" w:header="709" w:footer="709" w:gutter="0"/>
          <w:cols w:space="708"/>
          <w:docGrid w:linePitch="360"/>
        </w:sectPr>
      </w:pP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r w:rsidRPr="00D70778">
        <w:rPr>
          <w:b/>
          <w:noProof/>
          <w:color w:val="000000"/>
          <w:sz w:val="28"/>
          <w:szCs w:val="28"/>
          <w:shd w:val="clear" w:color="auto" w:fill="FFFFFF"/>
        </w:rPr>
        <w:object w:dxaOrig="3879" w:dyaOrig="3773">
          <v:shape id="Диаграмма 7" o:spid="_x0000_i1029" type="#_x0000_t75" style="width:225pt;height:219.6pt;visibility:visible" o:ole="">
            <v:imagedata r:id="rId15" o:title="" croptop="-4342f" cropbottom="-6479f" cropleft="-7299f" cropright="-3210f"/>
            <o:lock v:ext="edit" aspectratio="f"/>
          </v:shape>
          <o:OLEObject Type="Embed" ProgID="Excel.Chart.8" ShapeID="Диаграмма 7" DrawAspect="Content" ObjectID="_1504417798" r:id="rId16"/>
        </w:object>
      </w:r>
      <w:r w:rsidRPr="00D70778">
        <w:rPr>
          <w:noProof/>
          <w:sz w:val="28"/>
          <w:szCs w:val="28"/>
        </w:rPr>
        <w:pict>
          <v:shape id="Диаграмма 8" o:spid="_x0000_i1030" type="#_x0000_t75" style="width:225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PamI53AAAAAUBAAAPAAAAZHJzL2Rvd25y&#10;ZXYueG1sTI9BS8NAEIXvgv9hGcGb3bU2xcZsighi9SKtll6nyZgEs7Mhu0njv3f0opfhDW9475ts&#10;PblWjdSHxrOF65kBRVz4suHKwvvb49UtqBCRS2w9k4UvCrDOz88yTEt/4i2Nu1gpCeGQooU6xi7V&#10;OhQ1OQwz3xGL9+F7h1HWvtJljycJd62eG7PUDhuWhho7eqip+NwNzsJmqPabw+JldRhfnzAZzbR/&#10;TrbWXl5M93egIk3x7xh+8AUdcmE6+oHLoFoL8kj8neItktUS1FHEzdyAzjP9nz7/Bg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">
            <v:imagedata r:id="rId17" o:title="" croptop="-4047f" cropbottom="-6422f" cropleft="-8558f" cropright="-3094f"/>
            <o:lock v:ext="edit" aspectratio="f"/>
          </v:shape>
        </w:pict>
      </w:r>
      <w:r w:rsidRPr="00D70778">
        <w:rPr>
          <w:noProof/>
          <w:sz w:val="28"/>
          <w:szCs w:val="28"/>
        </w:rPr>
        <w:pict>
          <v:shape id="Диаграмма 5" o:spid="_x0000_i1031" type="#_x0000_t75" style="width:225.6pt;height:216.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">
            <v:imagedata r:id="rId18" o:title="" croptop="-4036f" cropbottom="-6492f" cropleft="-8536f" cropright="-3169f"/>
            <o:lock v:ext="edit" aspectratio="f"/>
          </v:shape>
        </w:pict>
      </w:r>
    </w:p>
    <w:p w:rsidR="00CC5B9E" w:rsidRPr="00E32B00" w:rsidRDefault="00CC5B9E" w:rsidP="00E32B00">
      <w:pPr>
        <w:pStyle w:val="NormalWeb"/>
        <w:shd w:val="clear" w:color="auto" w:fill="FFFFFF"/>
        <w:spacing w:before="0" w:beforeAutospacing="0" w:after="0" w:afterAutospacing="0" w:line="360" w:lineRule="auto"/>
        <w:ind w:firstLine="539"/>
        <w:jc w:val="center"/>
        <w:rPr>
          <w:color w:val="000000"/>
          <w:sz w:val="28"/>
          <w:szCs w:val="28"/>
          <w:shd w:val="clear" w:color="auto" w:fill="FFFFFF"/>
        </w:rPr>
      </w:pPr>
    </w:p>
    <w:p w:rsidR="00CC5B9E" w:rsidRPr="00E32B00" w:rsidRDefault="00CC5B9E" w:rsidP="00E32B00">
      <w:pPr>
        <w:pStyle w:val="NormalWeb"/>
        <w:shd w:val="clear" w:color="auto" w:fill="FFFFFF"/>
        <w:spacing w:before="0" w:beforeAutospacing="0" w:after="0" w:afterAutospacing="0" w:line="360" w:lineRule="auto"/>
        <w:ind w:firstLine="539"/>
        <w:jc w:val="center"/>
        <w:rPr>
          <w:color w:val="000000"/>
          <w:sz w:val="28"/>
          <w:szCs w:val="28"/>
          <w:shd w:val="clear" w:color="auto" w:fill="FFFFFF"/>
        </w:rPr>
      </w:pPr>
    </w:p>
    <w:p w:rsidR="00CC5B9E" w:rsidRPr="00E32B00" w:rsidRDefault="00CC5B9E" w:rsidP="00E32B00">
      <w:pPr>
        <w:pStyle w:val="NormalWeb"/>
        <w:shd w:val="clear" w:color="auto" w:fill="FFFFFF"/>
        <w:spacing w:before="0" w:beforeAutospacing="0" w:after="0" w:afterAutospacing="0" w:line="360" w:lineRule="auto"/>
        <w:ind w:firstLine="539"/>
        <w:jc w:val="center"/>
        <w:rPr>
          <w:color w:val="000000"/>
          <w:sz w:val="28"/>
          <w:szCs w:val="28"/>
          <w:shd w:val="clear" w:color="auto" w:fill="FFFFFF"/>
        </w:rPr>
      </w:pPr>
      <w:r w:rsidRPr="00E32B00">
        <w:rPr>
          <w:color w:val="000000"/>
          <w:sz w:val="28"/>
          <w:szCs w:val="28"/>
          <w:shd w:val="clear" w:color="auto" w:fill="FFFFFF"/>
        </w:rPr>
        <w:t xml:space="preserve">Рисунок </w:t>
      </w:r>
      <w:r>
        <w:rPr>
          <w:color w:val="000000"/>
          <w:sz w:val="28"/>
          <w:szCs w:val="28"/>
          <w:shd w:val="clear" w:color="auto" w:fill="FFFFFF"/>
        </w:rPr>
        <w:t xml:space="preserve">4 </w:t>
      </w:r>
      <w:r w:rsidRPr="00E32B00">
        <w:rPr>
          <w:color w:val="000000"/>
          <w:sz w:val="28"/>
          <w:szCs w:val="28"/>
          <w:shd w:val="clear" w:color="auto" w:fill="FFFFFF"/>
        </w:rPr>
        <w:t xml:space="preserve">– Уровень удовлетворенности потребителей ценой, упаковкой и качеством продукции </w:t>
      </w:r>
    </w:p>
    <w:p w:rsidR="00CC5B9E" w:rsidRPr="00E32B00" w:rsidRDefault="00CC5B9E" w:rsidP="00E32B00">
      <w:pPr>
        <w:pStyle w:val="NormalWeb"/>
        <w:shd w:val="clear" w:color="auto" w:fill="FFFFFF"/>
        <w:spacing w:before="0" w:beforeAutospacing="0" w:after="0" w:afterAutospacing="0" w:line="360" w:lineRule="auto"/>
        <w:ind w:firstLine="539"/>
        <w:jc w:val="center"/>
        <w:rPr>
          <w:color w:val="000000"/>
          <w:sz w:val="28"/>
          <w:szCs w:val="28"/>
          <w:shd w:val="clear" w:color="auto" w:fill="FFFFFF"/>
        </w:rPr>
      </w:pPr>
      <w:r w:rsidRPr="00E32B00">
        <w:rPr>
          <w:color w:val="000000"/>
          <w:sz w:val="28"/>
          <w:szCs w:val="28"/>
          <w:shd w:val="clear" w:color="auto" w:fill="FFFFFF"/>
        </w:rPr>
        <w:t>ООО «Бумфа Групп»</w:t>
      </w:r>
      <w:r>
        <w:rPr>
          <w:color w:val="000000"/>
          <w:sz w:val="28"/>
          <w:szCs w:val="28"/>
          <w:shd w:val="clear" w:color="auto" w:fill="FFFFFF"/>
        </w:rPr>
        <w:t>, %</w:t>
      </w: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sectPr w:rsidR="00CC5B9E" w:rsidRPr="00E32B00" w:rsidSect="009D08E6">
          <w:pgSz w:w="16838" w:h="11906" w:orient="landscape"/>
          <w:pgMar w:top="567" w:right="1134" w:bottom="1701" w:left="1134" w:header="708" w:footer="708" w:gutter="0"/>
          <w:cols w:space="708"/>
          <w:docGrid w:linePitch="360"/>
        </w:sectPr>
      </w:pP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r>
        <w:rPr>
          <w:noProof/>
        </w:rPr>
        <w:pict>
          <v:shape id="Диаграмма 3" o:spid="_x0000_s1042" type="#_x0000_t75" style="position:absolute;left:0;text-align:left;margin-left:27pt;margin-top:149.2pt;width:439.95pt;height:174.8pt;z-index:251664896;visibility:visible;mso-wrap-distance-right:9.13pt;mso-wrap-distance-bottom:.6p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">
            <v:imagedata r:id="rId19" o:title=""/>
            <o:lock v:ext="edit" aspectratio="f"/>
            <w10:wrap type="topAndBottom"/>
          </v:shape>
        </w:pict>
      </w:r>
      <w:r w:rsidRPr="00E32B00">
        <w:rPr>
          <w:color w:val="000000"/>
          <w:sz w:val="28"/>
          <w:szCs w:val="28"/>
          <w:shd w:val="clear" w:color="auto" w:fill="FFFFFF"/>
        </w:rPr>
        <w:t>На вопрос анкеты «Считаете ли Вы целесообразным введение нового товара в ассортимент организации?» 77% о</w:t>
      </w:r>
      <w:r>
        <w:rPr>
          <w:color w:val="000000"/>
          <w:sz w:val="28"/>
          <w:szCs w:val="28"/>
          <w:shd w:val="clear" w:color="auto" w:fill="FFFFFF"/>
        </w:rPr>
        <w:t>прошенных ответили положительно</w:t>
      </w:r>
      <w:r w:rsidRPr="00E32B00">
        <w:rPr>
          <w:color w:val="000000"/>
          <w:sz w:val="28"/>
          <w:szCs w:val="28"/>
          <w:shd w:val="clear" w:color="auto" w:fill="FFFFFF"/>
        </w:rPr>
        <w:t xml:space="preserve">. Из предлагаемых вариантов 75% респондентов посчитали нужным </w:t>
      </w:r>
      <w:r>
        <w:rPr>
          <w:color w:val="000000"/>
          <w:sz w:val="28"/>
          <w:szCs w:val="28"/>
          <w:shd w:val="clear" w:color="auto" w:fill="FFFFFF"/>
        </w:rPr>
        <w:t>включить</w:t>
      </w:r>
      <w:r w:rsidRPr="00E32B00">
        <w:rPr>
          <w:color w:val="000000"/>
          <w:sz w:val="28"/>
          <w:szCs w:val="28"/>
          <w:shd w:val="clear" w:color="auto" w:fill="FFFFFF"/>
        </w:rPr>
        <w:t xml:space="preserve"> в ассортимент влажные салфетки для оргтехники,  16% – косметические салфетки–маски и 9% – салфетки вискозные для пола (рисунок </w:t>
      </w:r>
      <w:r>
        <w:rPr>
          <w:color w:val="000000"/>
          <w:sz w:val="28"/>
          <w:szCs w:val="28"/>
          <w:shd w:val="clear" w:color="auto" w:fill="FFFFFF"/>
        </w:rPr>
        <w:t>5</w:t>
      </w:r>
      <w:r w:rsidRPr="00E32B00">
        <w:rPr>
          <w:color w:val="000000"/>
          <w:sz w:val="28"/>
          <w:szCs w:val="28"/>
          <w:shd w:val="clear" w:color="auto" w:fill="FFFFFF"/>
        </w:rPr>
        <w:t xml:space="preserve">). </w:t>
      </w:r>
    </w:p>
    <w:p w:rsidR="00CC5B9E" w:rsidRPr="00E32B00" w:rsidRDefault="00CC5B9E" w:rsidP="00E32B00">
      <w:pPr>
        <w:pStyle w:val="NormalWeb"/>
        <w:shd w:val="clear" w:color="auto" w:fill="FFFFFF"/>
        <w:spacing w:before="0" w:beforeAutospacing="0" w:after="0" w:afterAutospacing="0" w:line="360" w:lineRule="auto"/>
        <w:ind w:firstLine="539"/>
        <w:jc w:val="center"/>
        <w:rPr>
          <w:color w:val="000000"/>
          <w:sz w:val="28"/>
          <w:szCs w:val="28"/>
          <w:shd w:val="clear" w:color="auto" w:fill="FFFFFF"/>
        </w:rPr>
      </w:pPr>
      <w:r w:rsidRPr="00E32B00">
        <w:rPr>
          <w:color w:val="000000"/>
          <w:sz w:val="28"/>
          <w:szCs w:val="28"/>
          <w:shd w:val="clear" w:color="auto" w:fill="FFFFFF"/>
        </w:rPr>
        <w:t xml:space="preserve">Рисунок </w:t>
      </w:r>
      <w:r>
        <w:rPr>
          <w:color w:val="000000"/>
          <w:sz w:val="28"/>
          <w:szCs w:val="28"/>
          <w:shd w:val="clear" w:color="auto" w:fill="FFFFFF"/>
        </w:rPr>
        <w:t>5</w:t>
      </w:r>
      <w:r w:rsidRPr="00E32B00">
        <w:rPr>
          <w:color w:val="000000"/>
          <w:sz w:val="28"/>
          <w:szCs w:val="28"/>
          <w:shd w:val="clear" w:color="auto" w:fill="FFFFFF"/>
        </w:rPr>
        <w:t xml:space="preserve"> – Результаты выбора потребителями новых видов продукции  </w:t>
      </w:r>
      <w:r>
        <w:rPr>
          <w:color w:val="000000"/>
          <w:sz w:val="28"/>
          <w:szCs w:val="28"/>
          <w:shd w:val="clear" w:color="auto" w:fill="FFFFFF"/>
        </w:rPr>
        <w:t xml:space="preserve">    </w:t>
      </w:r>
      <w:r w:rsidRPr="00E32B00">
        <w:rPr>
          <w:color w:val="000000"/>
          <w:sz w:val="28"/>
          <w:szCs w:val="28"/>
          <w:shd w:val="clear" w:color="auto" w:fill="FFFFFF"/>
        </w:rPr>
        <w:t>для обновления ассортимента ООО «Бумфа Групп»</w:t>
      </w:r>
      <w:r>
        <w:rPr>
          <w:color w:val="000000"/>
          <w:sz w:val="28"/>
          <w:szCs w:val="28"/>
          <w:shd w:val="clear" w:color="auto" w:fill="FFFFFF"/>
        </w:rPr>
        <w:t>, %</w:t>
      </w:r>
    </w:p>
    <w:p w:rsidR="00CC5B9E" w:rsidRPr="00E32B00" w:rsidRDefault="00CC5B9E" w:rsidP="00E32B00">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E32B00">
        <w:rPr>
          <w:color w:val="000000"/>
          <w:sz w:val="28"/>
          <w:szCs w:val="28"/>
          <w:shd w:val="clear" w:color="auto" w:fill="FFFFFF"/>
        </w:rPr>
        <w:t xml:space="preserve">Больше половины опрошенных не удовлетворены объемом </w:t>
      </w:r>
      <w:r w:rsidRPr="00E32B00">
        <w:rPr>
          <w:sz w:val="28"/>
          <w:szCs w:val="28"/>
        </w:rPr>
        <w:t xml:space="preserve">поступающей рекламной информации о продукции организации (рисунок </w:t>
      </w:r>
      <w:r>
        <w:rPr>
          <w:sz w:val="28"/>
          <w:szCs w:val="28"/>
        </w:rPr>
        <w:t>6</w:t>
      </w:r>
      <w:r w:rsidRPr="00E32B00">
        <w:rPr>
          <w:sz w:val="28"/>
          <w:szCs w:val="28"/>
        </w:rPr>
        <w:t>).</w:t>
      </w: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r w:rsidRPr="00D70778">
        <w:rPr>
          <w:noProof/>
          <w:sz w:val="28"/>
          <w:szCs w:val="28"/>
        </w:rPr>
        <w:pict>
          <v:shape id="Диаграмма 37" o:spid="_x0000_i1032" type="#_x0000_t75" style="width:391.2pt;height:13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">
            <v:imagedata r:id="rId20" o:title="" croptop="-5089f" cropbottom="-4269f" cropleft="-980f" cropright="-1599f"/>
            <o:lock v:ext="edit" aspectratio="f"/>
          </v:shape>
        </w:pict>
      </w:r>
    </w:p>
    <w:p w:rsidR="00CC5B9E" w:rsidRPr="00E32B00" w:rsidRDefault="00CC5B9E" w:rsidP="00E32B00">
      <w:pPr>
        <w:pStyle w:val="NormalWeb"/>
        <w:shd w:val="clear" w:color="auto" w:fill="FFFFFF"/>
        <w:spacing w:before="0" w:beforeAutospacing="0" w:after="0" w:afterAutospacing="0" w:line="360" w:lineRule="auto"/>
        <w:ind w:firstLine="539"/>
        <w:jc w:val="both"/>
        <w:rPr>
          <w:color w:val="000000"/>
          <w:sz w:val="28"/>
          <w:szCs w:val="28"/>
          <w:shd w:val="clear" w:color="auto" w:fill="FFFFFF"/>
        </w:rPr>
      </w:pPr>
    </w:p>
    <w:p w:rsidR="00CC5B9E" w:rsidRPr="00E32B00" w:rsidRDefault="00CC5B9E" w:rsidP="00E32B00">
      <w:pPr>
        <w:spacing w:after="0" w:line="360" w:lineRule="auto"/>
        <w:ind w:firstLine="708"/>
        <w:jc w:val="center"/>
        <w:rPr>
          <w:rFonts w:ascii="Times New Roman" w:hAnsi="Times New Roman"/>
          <w:sz w:val="28"/>
          <w:szCs w:val="28"/>
        </w:rPr>
      </w:pPr>
      <w:r w:rsidRPr="00E32B00">
        <w:rPr>
          <w:rFonts w:ascii="Times New Roman" w:hAnsi="Times New Roman"/>
          <w:sz w:val="28"/>
          <w:szCs w:val="28"/>
        </w:rPr>
        <w:t xml:space="preserve">Рисунок </w:t>
      </w:r>
      <w:r>
        <w:rPr>
          <w:rFonts w:ascii="Times New Roman" w:hAnsi="Times New Roman"/>
          <w:sz w:val="28"/>
          <w:szCs w:val="28"/>
        </w:rPr>
        <w:t>6</w:t>
      </w:r>
      <w:r w:rsidRPr="00E32B00">
        <w:rPr>
          <w:rFonts w:ascii="Times New Roman" w:hAnsi="Times New Roman"/>
          <w:sz w:val="28"/>
          <w:szCs w:val="28"/>
        </w:rPr>
        <w:t xml:space="preserve"> – Уровень удовлетворенности потребителей объемом поступающей рекламной информации о продукции ООО «Бумфа Групп»</w:t>
      </w:r>
      <w:r>
        <w:rPr>
          <w:rFonts w:ascii="Times New Roman" w:hAnsi="Times New Roman"/>
          <w:sz w:val="28"/>
          <w:szCs w:val="28"/>
        </w:rPr>
        <w:t>, %</w:t>
      </w:r>
    </w:p>
    <w:p w:rsidR="00CC5B9E" w:rsidRPr="00E32B00" w:rsidRDefault="00CC5B9E" w:rsidP="00E32B00">
      <w:pPr>
        <w:spacing w:after="0" w:line="360" w:lineRule="auto"/>
        <w:ind w:firstLine="708"/>
        <w:jc w:val="both"/>
        <w:rPr>
          <w:rFonts w:ascii="Times New Roman" w:hAnsi="Times New Roman"/>
          <w:sz w:val="28"/>
          <w:szCs w:val="28"/>
        </w:rPr>
      </w:pPr>
      <w:r w:rsidRPr="00E32B00">
        <w:rPr>
          <w:rFonts w:ascii="Times New Roman" w:hAnsi="Times New Roman"/>
          <w:sz w:val="28"/>
          <w:szCs w:val="28"/>
        </w:rPr>
        <w:t>На вопрос пользуются ли потребители продукцией санитарно–гигиенического и хозяйственно–бытового назначения других произв</w:t>
      </w:r>
      <w:r>
        <w:rPr>
          <w:rFonts w:ascii="Times New Roman" w:hAnsi="Times New Roman"/>
          <w:sz w:val="28"/>
          <w:szCs w:val="28"/>
        </w:rPr>
        <w:t xml:space="preserve">одителей, положительно ответили </w:t>
      </w:r>
      <w:r w:rsidRPr="00E32B00">
        <w:rPr>
          <w:rFonts w:ascii="Times New Roman" w:hAnsi="Times New Roman"/>
          <w:sz w:val="28"/>
          <w:szCs w:val="28"/>
        </w:rPr>
        <w:t xml:space="preserve">37% </w:t>
      </w:r>
      <w:r>
        <w:rPr>
          <w:rFonts w:ascii="Times New Roman" w:hAnsi="Times New Roman"/>
          <w:sz w:val="28"/>
          <w:szCs w:val="28"/>
        </w:rPr>
        <w:t>респондентов, что свидетельствует о необходимости совершенствования ассортимента организации</w:t>
      </w:r>
      <w:r w:rsidRPr="00E32B00">
        <w:rPr>
          <w:rFonts w:ascii="Times New Roman" w:hAnsi="Times New Roman"/>
          <w:sz w:val="28"/>
          <w:szCs w:val="28"/>
        </w:rPr>
        <w:t>.</w:t>
      </w:r>
    </w:p>
    <w:p w:rsidR="00CC5B9E" w:rsidRPr="00E32B00" w:rsidRDefault="00CC5B9E" w:rsidP="00CB5396">
      <w:pPr>
        <w:spacing w:after="0" w:line="360" w:lineRule="auto"/>
        <w:jc w:val="both"/>
        <w:rPr>
          <w:rFonts w:ascii="Times New Roman" w:hAnsi="Times New Roman"/>
          <w:sz w:val="28"/>
          <w:szCs w:val="28"/>
        </w:rPr>
      </w:pPr>
      <w:r w:rsidRPr="00E32B00">
        <w:rPr>
          <w:rFonts w:ascii="Times New Roman" w:hAnsi="Times New Roman"/>
          <w:sz w:val="28"/>
          <w:szCs w:val="28"/>
        </w:rPr>
        <w:tab/>
      </w:r>
      <w:r>
        <w:rPr>
          <w:rFonts w:ascii="Times New Roman" w:hAnsi="Times New Roman"/>
          <w:sz w:val="28"/>
          <w:szCs w:val="28"/>
        </w:rPr>
        <w:t>Используем м</w:t>
      </w:r>
      <w:r w:rsidRPr="00E32B00">
        <w:rPr>
          <w:rFonts w:ascii="Times New Roman" w:hAnsi="Times New Roman"/>
          <w:sz w:val="28"/>
          <w:szCs w:val="28"/>
        </w:rPr>
        <w:t xml:space="preserve">етод ABC–анализа </w:t>
      </w:r>
      <w:r>
        <w:rPr>
          <w:rFonts w:ascii="Times New Roman" w:hAnsi="Times New Roman"/>
          <w:sz w:val="28"/>
          <w:szCs w:val="28"/>
        </w:rPr>
        <w:t>для определения</w:t>
      </w:r>
      <w:r w:rsidRPr="00E32B00">
        <w:rPr>
          <w:rFonts w:ascii="Times New Roman" w:hAnsi="Times New Roman"/>
          <w:sz w:val="28"/>
          <w:szCs w:val="28"/>
        </w:rPr>
        <w:t xml:space="preserve"> товаров, которые являются приоритетными для организации. </w:t>
      </w:r>
    </w:p>
    <w:p w:rsidR="00CC5B9E" w:rsidRDefault="00CC5B9E" w:rsidP="00F9213F">
      <w:pPr>
        <w:spacing w:after="0" w:line="360" w:lineRule="auto"/>
        <w:ind w:firstLine="708"/>
        <w:jc w:val="both"/>
        <w:rPr>
          <w:rFonts w:ascii="Times New Roman" w:hAnsi="Times New Roman"/>
          <w:sz w:val="28"/>
          <w:szCs w:val="28"/>
        </w:rPr>
      </w:pPr>
      <w:r w:rsidRPr="00E32B00">
        <w:rPr>
          <w:rFonts w:ascii="Times New Roman" w:hAnsi="Times New Roman"/>
          <w:sz w:val="28"/>
          <w:szCs w:val="28"/>
        </w:rPr>
        <w:t xml:space="preserve">Объектом анализа будут товарные группы, а критерием оценки послужит </w:t>
      </w:r>
      <w:r>
        <w:rPr>
          <w:rFonts w:ascii="Times New Roman" w:hAnsi="Times New Roman"/>
          <w:sz w:val="28"/>
          <w:szCs w:val="28"/>
        </w:rPr>
        <w:t xml:space="preserve">денежная выручка (таблица 6). </w:t>
      </w:r>
      <w:r w:rsidRPr="00E32B00">
        <w:rPr>
          <w:rFonts w:ascii="Times New Roman" w:hAnsi="Times New Roman"/>
          <w:sz w:val="28"/>
          <w:szCs w:val="28"/>
        </w:rPr>
        <w:t xml:space="preserve">Для удобства все влажные салфетки </w:t>
      </w:r>
      <w:r>
        <w:rPr>
          <w:rFonts w:ascii="Times New Roman" w:hAnsi="Times New Roman"/>
          <w:sz w:val="28"/>
          <w:szCs w:val="28"/>
        </w:rPr>
        <w:t>объединим  в одну группу – г</w:t>
      </w:r>
      <w:r w:rsidRPr="00E32B00">
        <w:rPr>
          <w:rFonts w:ascii="Times New Roman" w:hAnsi="Times New Roman"/>
          <w:sz w:val="28"/>
          <w:szCs w:val="28"/>
        </w:rPr>
        <w:t>руппа 1, далее по порядку остальны</w:t>
      </w:r>
      <w:r>
        <w:rPr>
          <w:rFonts w:ascii="Times New Roman" w:hAnsi="Times New Roman"/>
          <w:sz w:val="28"/>
          <w:szCs w:val="28"/>
        </w:rPr>
        <w:t>е товары:  платочки бумажные – г</w:t>
      </w:r>
      <w:r w:rsidRPr="00E32B00">
        <w:rPr>
          <w:rFonts w:ascii="Times New Roman" w:hAnsi="Times New Roman"/>
          <w:sz w:val="28"/>
          <w:szCs w:val="28"/>
        </w:rPr>
        <w:t>ру</w:t>
      </w:r>
      <w:r>
        <w:rPr>
          <w:rFonts w:ascii="Times New Roman" w:hAnsi="Times New Roman"/>
          <w:sz w:val="28"/>
          <w:szCs w:val="28"/>
        </w:rPr>
        <w:t>ппа 2, салфетки декоративные – г</w:t>
      </w:r>
      <w:r w:rsidRPr="00E32B00">
        <w:rPr>
          <w:rFonts w:ascii="Times New Roman" w:hAnsi="Times New Roman"/>
          <w:sz w:val="28"/>
          <w:szCs w:val="28"/>
        </w:rPr>
        <w:t>руппа 3, салфетк</w:t>
      </w:r>
      <w:r>
        <w:rPr>
          <w:rFonts w:ascii="Times New Roman" w:hAnsi="Times New Roman"/>
          <w:sz w:val="28"/>
          <w:szCs w:val="28"/>
        </w:rPr>
        <w:t>и для чистки стекол и зеркал – г</w:t>
      </w:r>
      <w:r w:rsidRPr="00E32B00">
        <w:rPr>
          <w:rFonts w:ascii="Times New Roman" w:hAnsi="Times New Roman"/>
          <w:sz w:val="28"/>
          <w:szCs w:val="28"/>
        </w:rPr>
        <w:t xml:space="preserve">руппа 4, полотенца для </w:t>
      </w:r>
      <w:r>
        <w:rPr>
          <w:rFonts w:ascii="Times New Roman" w:hAnsi="Times New Roman"/>
          <w:sz w:val="28"/>
          <w:szCs w:val="28"/>
        </w:rPr>
        <w:t>очистки фар, стекол и зеркал – г</w:t>
      </w:r>
      <w:r w:rsidRPr="00E32B00">
        <w:rPr>
          <w:rFonts w:ascii="Times New Roman" w:hAnsi="Times New Roman"/>
          <w:sz w:val="28"/>
          <w:szCs w:val="28"/>
        </w:rPr>
        <w:t>руппа 5, полотенца для ух</w:t>
      </w:r>
      <w:r>
        <w:rPr>
          <w:rFonts w:ascii="Times New Roman" w:hAnsi="Times New Roman"/>
          <w:sz w:val="28"/>
          <w:szCs w:val="28"/>
        </w:rPr>
        <w:t>ода за интерьером автомобиля – группа 6, салфетки вискозные – г</w:t>
      </w:r>
      <w:r w:rsidRPr="00E32B00">
        <w:rPr>
          <w:rFonts w:ascii="Times New Roman" w:hAnsi="Times New Roman"/>
          <w:sz w:val="28"/>
          <w:szCs w:val="28"/>
        </w:rPr>
        <w:t>руппа 7, салфетки для ухо</w:t>
      </w:r>
      <w:r>
        <w:rPr>
          <w:rFonts w:ascii="Times New Roman" w:hAnsi="Times New Roman"/>
          <w:sz w:val="28"/>
          <w:szCs w:val="28"/>
        </w:rPr>
        <w:t>да за кожаными поверхностями – г</w:t>
      </w:r>
      <w:r w:rsidRPr="00E32B00">
        <w:rPr>
          <w:rFonts w:ascii="Times New Roman" w:hAnsi="Times New Roman"/>
          <w:sz w:val="28"/>
          <w:szCs w:val="28"/>
        </w:rPr>
        <w:t>руппа 8, салфетки для чистки и полировки деревянных поверхност</w:t>
      </w:r>
      <w:r>
        <w:rPr>
          <w:rFonts w:ascii="Times New Roman" w:hAnsi="Times New Roman"/>
          <w:sz w:val="28"/>
          <w:szCs w:val="28"/>
        </w:rPr>
        <w:t>ей – г</w:t>
      </w:r>
      <w:r w:rsidRPr="00E32B00">
        <w:rPr>
          <w:rFonts w:ascii="Times New Roman" w:hAnsi="Times New Roman"/>
          <w:sz w:val="28"/>
          <w:szCs w:val="28"/>
        </w:rPr>
        <w:t>руппа 9.</w:t>
      </w:r>
    </w:p>
    <w:p w:rsidR="00CC5B9E" w:rsidRDefault="00CC5B9E" w:rsidP="00F9213F">
      <w:pPr>
        <w:spacing w:after="0" w:line="240" w:lineRule="auto"/>
        <w:ind w:firstLine="709"/>
        <w:jc w:val="both"/>
        <w:rPr>
          <w:rFonts w:ascii="Times New Roman" w:hAnsi="Times New Roman"/>
          <w:sz w:val="28"/>
          <w:szCs w:val="28"/>
        </w:rPr>
      </w:pPr>
      <w:r w:rsidRPr="00E32B00">
        <w:rPr>
          <w:rFonts w:ascii="Times New Roman" w:hAnsi="Times New Roman"/>
          <w:sz w:val="28"/>
          <w:szCs w:val="28"/>
        </w:rPr>
        <w:t xml:space="preserve">Таблица </w:t>
      </w:r>
      <w:r>
        <w:rPr>
          <w:rFonts w:ascii="Times New Roman" w:hAnsi="Times New Roman"/>
          <w:sz w:val="28"/>
          <w:szCs w:val="28"/>
        </w:rPr>
        <w:t>6</w:t>
      </w:r>
      <w:r w:rsidRPr="00E32B00">
        <w:rPr>
          <w:rFonts w:ascii="Times New Roman" w:hAnsi="Times New Roman"/>
          <w:sz w:val="28"/>
          <w:szCs w:val="28"/>
        </w:rPr>
        <w:t xml:space="preserve"> – Результаты АВС–анализа</w:t>
      </w:r>
    </w:p>
    <w:p w:rsidR="00CC5B9E" w:rsidRPr="00E32B00" w:rsidRDefault="00CC5B9E" w:rsidP="00F9213F">
      <w:pPr>
        <w:spacing w:after="0" w:line="240" w:lineRule="auto"/>
        <w:ind w:firstLine="709"/>
        <w:jc w:val="both"/>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1727"/>
        <w:gridCol w:w="1394"/>
        <w:gridCol w:w="1640"/>
        <w:gridCol w:w="2410"/>
        <w:gridCol w:w="1701"/>
      </w:tblGrid>
      <w:tr w:rsidR="00CC5B9E" w:rsidRPr="00D70778" w:rsidTr="00D70778">
        <w:tc>
          <w:tcPr>
            <w:tcW w:w="484"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w:t>
            </w:r>
          </w:p>
        </w:tc>
        <w:tc>
          <w:tcPr>
            <w:tcW w:w="1727"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Товарные группы</w:t>
            </w:r>
          </w:p>
        </w:tc>
        <w:tc>
          <w:tcPr>
            <w:tcW w:w="1394"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Выручка, тыс. руб.</w:t>
            </w:r>
          </w:p>
        </w:tc>
        <w:tc>
          <w:tcPr>
            <w:tcW w:w="1640" w:type="dxa"/>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p>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Доля в общей выручке</w:t>
            </w:r>
          </w:p>
        </w:tc>
        <w:tc>
          <w:tcPr>
            <w:tcW w:w="2410" w:type="dxa"/>
            <w:vAlign w:val="center"/>
          </w:tcPr>
          <w:p w:rsidR="00CC5B9E" w:rsidRPr="00D70778" w:rsidRDefault="00CC5B9E" w:rsidP="00D70778">
            <w:pPr>
              <w:spacing w:after="0" w:line="240" w:lineRule="auto"/>
              <w:jc w:val="center"/>
              <w:rPr>
                <w:rFonts w:ascii="Times New Roman" w:hAnsi="Times New Roman"/>
                <w:b/>
                <w:color w:val="000000"/>
                <w:sz w:val="28"/>
                <w:szCs w:val="28"/>
                <w:lang w:eastAsia="ru-RU"/>
              </w:rPr>
            </w:pPr>
            <w:r w:rsidRPr="00D70778">
              <w:rPr>
                <w:rFonts w:ascii="Times New Roman" w:hAnsi="Times New Roman"/>
                <w:color w:val="000000"/>
                <w:sz w:val="28"/>
                <w:szCs w:val="28"/>
                <w:lang w:eastAsia="ru-RU"/>
              </w:rPr>
              <w:t>Доля в общей выручке накопительным итогом</w:t>
            </w:r>
          </w:p>
        </w:tc>
        <w:tc>
          <w:tcPr>
            <w:tcW w:w="1701" w:type="dxa"/>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w:t>
            </w: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1</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639541</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57%</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57%</w:t>
            </w:r>
          </w:p>
        </w:tc>
        <w:tc>
          <w:tcPr>
            <w:tcW w:w="1701" w:type="dxa"/>
            <w:vMerge w:val="restart"/>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А</w:t>
            </w: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2</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2</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109770</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67%</w:t>
            </w:r>
          </w:p>
        </w:tc>
        <w:tc>
          <w:tcPr>
            <w:tcW w:w="1701" w:type="dxa"/>
            <w:vMerge/>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3</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101850</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9%</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76%</w:t>
            </w:r>
          </w:p>
        </w:tc>
        <w:tc>
          <w:tcPr>
            <w:tcW w:w="1701" w:type="dxa"/>
            <w:vMerge/>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4</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4</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50965</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5%</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81%</w:t>
            </w:r>
          </w:p>
        </w:tc>
        <w:tc>
          <w:tcPr>
            <w:tcW w:w="1701" w:type="dxa"/>
            <w:vMerge w:val="restart"/>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В</w:t>
            </w: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5</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5</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45556</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85%</w:t>
            </w:r>
          </w:p>
        </w:tc>
        <w:tc>
          <w:tcPr>
            <w:tcW w:w="1701" w:type="dxa"/>
            <w:vMerge/>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6</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6</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45258</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89%</w:t>
            </w:r>
          </w:p>
        </w:tc>
        <w:tc>
          <w:tcPr>
            <w:tcW w:w="1701" w:type="dxa"/>
            <w:vMerge/>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r w:rsidR="00CC5B9E" w:rsidRPr="00D70778" w:rsidTr="00D70778">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7</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7</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41850</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93%</w:t>
            </w:r>
          </w:p>
        </w:tc>
        <w:tc>
          <w:tcPr>
            <w:tcW w:w="1701" w:type="dxa"/>
            <w:vMerge/>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r w:rsidR="00CC5B9E" w:rsidRPr="00D70778" w:rsidTr="00D70778">
        <w:trPr>
          <w:trHeight w:val="420"/>
        </w:trPr>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8</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8</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40996</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96%</w:t>
            </w:r>
          </w:p>
        </w:tc>
        <w:tc>
          <w:tcPr>
            <w:tcW w:w="1701" w:type="dxa"/>
            <w:vMerge w:val="restart"/>
            <w:vAlign w:val="center"/>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С</w:t>
            </w:r>
          </w:p>
        </w:tc>
      </w:tr>
      <w:tr w:rsidR="00CC5B9E" w:rsidRPr="00D70778" w:rsidTr="00D70778">
        <w:trPr>
          <w:trHeight w:val="375"/>
        </w:trPr>
        <w:tc>
          <w:tcPr>
            <w:tcW w:w="48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9</w:t>
            </w: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9</w:t>
            </w:r>
          </w:p>
        </w:tc>
        <w:tc>
          <w:tcPr>
            <w:tcW w:w="1394"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40210</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100%</w:t>
            </w:r>
          </w:p>
        </w:tc>
        <w:tc>
          <w:tcPr>
            <w:tcW w:w="1701" w:type="dxa"/>
            <w:vMerge/>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r w:rsidR="00CC5B9E" w:rsidRPr="00D70778" w:rsidTr="00D70778">
        <w:trPr>
          <w:trHeight w:val="424"/>
        </w:trPr>
        <w:tc>
          <w:tcPr>
            <w:tcW w:w="484" w:type="dxa"/>
            <w:vAlign w:val="bottom"/>
          </w:tcPr>
          <w:p w:rsidR="00CC5B9E" w:rsidRPr="00D70778" w:rsidRDefault="00CC5B9E" w:rsidP="00D70778">
            <w:pPr>
              <w:spacing w:after="0" w:line="240" w:lineRule="auto"/>
              <w:rPr>
                <w:rFonts w:ascii="Times New Roman" w:hAnsi="Times New Roman"/>
                <w:sz w:val="28"/>
                <w:szCs w:val="28"/>
                <w:lang w:eastAsia="ru-RU"/>
              </w:rPr>
            </w:pPr>
          </w:p>
        </w:tc>
        <w:tc>
          <w:tcPr>
            <w:tcW w:w="1727" w:type="dxa"/>
            <w:vAlign w:val="bottom"/>
          </w:tcPr>
          <w:p w:rsidR="00CC5B9E" w:rsidRPr="00D70778" w:rsidRDefault="00CC5B9E" w:rsidP="00D70778">
            <w:pPr>
              <w:spacing w:after="0" w:line="24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Всего</w:t>
            </w:r>
          </w:p>
        </w:tc>
        <w:tc>
          <w:tcPr>
            <w:tcW w:w="1394"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1115996</w:t>
            </w:r>
          </w:p>
        </w:tc>
        <w:tc>
          <w:tcPr>
            <w:tcW w:w="164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100%</w:t>
            </w:r>
          </w:p>
        </w:tc>
        <w:tc>
          <w:tcPr>
            <w:tcW w:w="2410"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Х</w:t>
            </w:r>
          </w:p>
        </w:tc>
        <w:tc>
          <w:tcPr>
            <w:tcW w:w="1701" w:type="dxa"/>
            <w:vAlign w:val="bottom"/>
          </w:tcPr>
          <w:p w:rsidR="00CC5B9E" w:rsidRPr="00D70778" w:rsidRDefault="00CC5B9E" w:rsidP="00D70778">
            <w:pPr>
              <w:spacing w:after="0" w:line="240" w:lineRule="auto"/>
              <w:jc w:val="center"/>
              <w:rPr>
                <w:rFonts w:ascii="Times New Roman" w:hAnsi="Times New Roman"/>
                <w:color w:val="000000"/>
                <w:sz w:val="28"/>
                <w:szCs w:val="28"/>
                <w:lang w:eastAsia="ru-RU"/>
              </w:rPr>
            </w:pPr>
          </w:p>
        </w:tc>
      </w:tr>
    </w:tbl>
    <w:p w:rsidR="00CC5B9E" w:rsidRDefault="00CC5B9E" w:rsidP="00E32B00">
      <w:pPr>
        <w:spacing w:after="0" w:line="360" w:lineRule="auto"/>
        <w:ind w:firstLine="708"/>
        <w:jc w:val="both"/>
        <w:rPr>
          <w:rFonts w:ascii="Times New Roman" w:hAnsi="Times New Roman"/>
          <w:sz w:val="28"/>
          <w:szCs w:val="28"/>
        </w:rPr>
      </w:pPr>
    </w:p>
    <w:p w:rsidR="00CC5B9E" w:rsidRPr="00E32B00" w:rsidRDefault="00CC5B9E" w:rsidP="003A0209">
      <w:pPr>
        <w:spacing w:after="0" w:line="360" w:lineRule="auto"/>
        <w:ind w:firstLine="708"/>
        <w:jc w:val="both"/>
        <w:rPr>
          <w:rFonts w:ascii="Times New Roman" w:hAnsi="Times New Roman"/>
          <w:sz w:val="28"/>
          <w:szCs w:val="28"/>
        </w:rPr>
      </w:pPr>
      <w:r w:rsidRPr="00E32B00">
        <w:rPr>
          <w:rFonts w:ascii="Times New Roman" w:hAnsi="Times New Roman"/>
          <w:sz w:val="28"/>
          <w:szCs w:val="28"/>
        </w:rPr>
        <w:t>Таким образом, основную долю товарооборота организации обеспечивают такие товарные группы, как влажные салфетки любых видов, бумажные платочки и декоративные салфетки, которые относятся к группе А. Эти товары являются профильными для организации, приносящие максимальную прибыль</w:t>
      </w:r>
      <w:r>
        <w:rPr>
          <w:rFonts w:ascii="Times New Roman" w:hAnsi="Times New Roman"/>
          <w:sz w:val="28"/>
          <w:szCs w:val="28"/>
        </w:rPr>
        <w:t xml:space="preserve"> организации</w:t>
      </w:r>
      <w:r w:rsidRPr="00E32B00">
        <w:rPr>
          <w:rFonts w:ascii="Times New Roman" w:hAnsi="Times New Roman"/>
          <w:sz w:val="28"/>
          <w:szCs w:val="28"/>
        </w:rPr>
        <w:t>. В группу В вошли салфетки для чистки стекол и зеркал, полотенца для очистки фар, стекол и зеркал, полотенца для ухода за интерьером автомобиля, а также салфетки вискозные. Эта группа товаров обеспечивает хорошие стабильные продажи организации и они также важны, но характеризуется более спокойными и умеренными темпами. Товарные группы – салфетки для ухода за кожаными поверхностями и салфетки для чистки и полировки деревянных поверхностей, относящиеся к группе С, нуждаются в развитии и требуют дополнительных акций по стимулированию сбыта.</w:t>
      </w:r>
      <w:r w:rsidRPr="00E32B00">
        <w:rPr>
          <w:rFonts w:ascii="Times New Roman" w:hAnsi="Times New Roman"/>
          <w:noProof/>
          <w:sz w:val="28"/>
          <w:szCs w:val="28"/>
        </w:rPr>
        <w:t xml:space="preserve"> </w:t>
      </w:r>
    </w:p>
    <w:p w:rsidR="00CC5B9E" w:rsidRPr="00E32B00" w:rsidRDefault="00CC5B9E" w:rsidP="00A31771">
      <w:pPr>
        <w:pStyle w:val="NormalWeb"/>
        <w:spacing w:before="0" w:beforeAutospacing="0" w:after="0" w:afterAutospacing="0" w:line="360" w:lineRule="auto"/>
        <w:jc w:val="both"/>
        <w:rPr>
          <w:sz w:val="28"/>
          <w:szCs w:val="28"/>
        </w:rPr>
      </w:pPr>
      <w:r w:rsidRPr="00E32B00">
        <w:rPr>
          <w:sz w:val="28"/>
          <w:szCs w:val="28"/>
        </w:rPr>
        <w:tab/>
        <w:t xml:space="preserve">Далее проведем XYZ–анализ. Если АВС–анализ позволяет дифференцировать ассортимент товаров по степени вклада в намеченный результат, то XYZ–анализ позволяет дифференцировать ассортимент на группы в зависимости от степени равномерности спроса и точности прогнозирования. Признаком, на основе которого конкурентную позицию ассортимента относят к группе Х, Y или Z, является коэффициент вариации спроса по данной позиции. </w:t>
      </w:r>
    </w:p>
    <w:p w:rsidR="00CC5B9E" w:rsidRDefault="00CC5B9E" w:rsidP="00E32B00">
      <w:pPr>
        <w:spacing w:after="0" w:line="360" w:lineRule="auto"/>
        <w:jc w:val="both"/>
        <w:rPr>
          <w:rFonts w:ascii="Times New Roman" w:hAnsi="Times New Roman"/>
          <w:sz w:val="28"/>
          <w:szCs w:val="28"/>
        </w:rPr>
      </w:pPr>
      <w:r w:rsidRPr="00E32B00">
        <w:rPr>
          <w:rFonts w:ascii="Times New Roman" w:hAnsi="Times New Roman"/>
          <w:sz w:val="28"/>
          <w:szCs w:val="28"/>
        </w:rPr>
        <w:tab/>
        <w:t xml:space="preserve">Смысл коэффициента вариации заключается в оценке процентного отклонения выручки от продаж от среднего значения. Чем больше показатель вариации, тем менее устойчивы продажи данного вида товара. В таблице </w:t>
      </w:r>
      <w:r>
        <w:rPr>
          <w:rFonts w:ascii="Times New Roman" w:hAnsi="Times New Roman"/>
          <w:sz w:val="28"/>
          <w:szCs w:val="28"/>
        </w:rPr>
        <w:t>7</w:t>
      </w:r>
      <w:r w:rsidRPr="00E32B00">
        <w:rPr>
          <w:rFonts w:ascii="Times New Roman" w:hAnsi="Times New Roman"/>
          <w:sz w:val="28"/>
          <w:szCs w:val="28"/>
        </w:rPr>
        <w:t xml:space="preserve"> показан критерий оценки и экономическое описание для различных групп товаров.</w:t>
      </w:r>
    </w:p>
    <w:p w:rsidR="00CC5B9E" w:rsidRPr="00E32B00" w:rsidRDefault="00CC5B9E" w:rsidP="003A0209">
      <w:pPr>
        <w:spacing w:after="0" w:line="360" w:lineRule="auto"/>
        <w:ind w:firstLine="709"/>
        <w:jc w:val="both"/>
        <w:rPr>
          <w:rFonts w:ascii="Times New Roman" w:hAnsi="Times New Roman"/>
          <w:sz w:val="28"/>
          <w:szCs w:val="28"/>
        </w:rPr>
      </w:pPr>
      <w:r w:rsidRPr="00E32B00">
        <w:rPr>
          <w:rFonts w:ascii="Times New Roman" w:hAnsi="Times New Roman"/>
          <w:sz w:val="28"/>
          <w:szCs w:val="28"/>
        </w:rPr>
        <w:t>В результате мы получили следующую классификацию товаров. Влажные салфетки имеют самый устойчивый спрос, так как коэффициент</w:t>
      </w:r>
      <w:r>
        <w:rPr>
          <w:rFonts w:ascii="Times New Roman" w:hAnsi="Times New Roman"/>
          <w:sz w:val="28"/>
          <w:szCs w:val="28"/>
        </w:rPr>
        <w:t xml:space="preserve"> вариации составляет всего 4%, т</w:t>
      </w:r>
      <w:r w:rsidRPr="00E32B00">
        <w:rPr>
          <w:rFonts w:ascii="Times New Roman" w:hAnsi="Times New Roman"/>
          <w:sz w:val="28"/>
          <w:szCs w:val="28"/>
        </w:rPr>
        <w:t>о есть выручка в среднем по месяцам отклоняется всего на 4%.</w:t>
      </w:r>
      <w:r>
        <w:rPr>
          <w:rFonts w:ascii="Times New Roman" w:hAnsi="Times New Roman"/>
          <w:sz w:val="28"/>
          <w:szCs w:val="28"/>
        </w:rPr>
        <w:t xml:space="preserve"> </w:t>
      </w:r>
      <w:r w:rsidRPr="00E32B00">
        <w:rPr>
          <w:rFonts w:ascii="Times New Roman" w:hAnsi="Times New Roman"/>
          <w:sz w:val="28"/>
          <w:szCs w:val="28"/>
        </w:rPr>
        <w:t xml:space="preserve">Также в группу Х, помимо влажных салфеток, </w:t>
      </w:r>
      <w:r>
        <w:rPr>
          <w:rFonts w:ascii="Times New Roman" w:hAnsi="Times New Roman"/>
          <w:sz w:val="28"/>
          <w:szCs w:val="28"/>
        </w:rPr>
        <w:t xml:space="preserve">входят </w:t>
      </w:r>
      <w:r w:rsidRPr="00E32B00">
        <w:rPr>
          <w:rFonts w:ascii="Times New Roman" w:hAnsi="Times New Roman"/>
          <w:sz w:val="28"/>
          <w:szCs w:val="28"/>
        </w:rPr>
        <w:t>бумажные платочки, декоративные салфетки и салфетки вискозные.</w:t>
      </w:r>
    </w:p>
    <w:p w:rsidR="00CC5B9E" w:rsidRDefault="00CC5B9E" w:rsidP="00E32B00">
      <w:pPr>
        <w:spacing w:after="0" w:line="360" w:lineRule="auto"/>
        <w:jc w:val="both"/>
        <w:rPr>
          <w:rFonts w:ascii="Times New Roman" w:hAnsi="Times New Roman"/>
          <w:sz w:val="28"/>
          <w:szCs w:val="28"/>
        </w:rPr>
      </w:pPr>
      <w:r w:rsidRPr="00E32B00">
        <w:rPr>
          <w:rFonts w:ascii="Times New Roman" w:hAnsi="Times New Roman"/>
          <w:sz w:val="28"/>
          <w:szCs w:val="28"/>
        </w:rPr>
        <w:t xml:space="preserve">Таблица </w:t>
      </w:r>
      <w:r>
        <w:rPr>
          <w:rFonts w:ascii="Times New Roman" w:hAnsi="Times New Roman"/>
          <w:sz w:val="28"/>
          <w:szCs w:val="28"/>
        </w:rPr>
        <w:t xml:space="preserve">7 </w:t>
      </w:r>
      <w:r w:rsidRPr="00E32B00">
        <w:rPr>
          <w:rFonts w:ascii="Times New Roman" w:hAnsi="Times New Roman"/>
          <w:sz w:val="28"/>
          <w:szCs w:val="28"/>
        </w:rPr>
        <w:t>– Критерий оценки товаров для XYZ–анализа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4"/>
        <w:gridCol w:w="3033"/>
        <w:gridCol w:w="4221"/>
      </w:tblGrid>
      <w:tr w:rsidR="00CC5B9E" w:rsidRPr="00D70778" w:rsidTr="00D70778">
        <w:tc>
          <w:tcPr>
            <w:tcW w:w="1985"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Группа</w:t>
            </w:r>
          </w:p>
        </w:tc>
        <w:tc>
          <w:tcPr>
            <w:tcW w:w="3118"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Коэффициент вариации</w:t>
            </w:r>
          </w:p>
        </w:tc>
        <w:tc>
          <w:tcPr>
            <w:tcW w:w="4360"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Характеристика класса</w:t>
            </w:r>
          </w:p>
        </w:tc>
      </w:tr>
      <w:tr w:rsidR="00CC5B9E" w:rsidRPr="00D70778" w:rsidTr="00D70778">
        <w:tc>
          <w:tcPr>
            <w:tcW w:w="1985" w:type="dxa"/>
            <w:vAlign w:val="center"/>
          </w:tcPr>
          <w:p w:rsidR="00CC5B9E" w:rsidRPr="00D70778" w:rsidRDefault="00CC5B9E" w:rsidP="00D70778">
            <w:pPr>
              <w:spacing w:after="0" w:line="360" w:lineRule="auto"/>
              <w:rPr>
                <w:rFonts w:ascii="Times New Roman" w:hAnsi="Times New Roman"/>
                <w:sz w:val="28"/>
                <w:szCs w:val="28"/>
                <w:lang w:val="en-US" w:eastAsia="ru-RU"/>
              </w:rPr>
            </w:pPr>
            <w:r w:rsidRPr="00D70778">
              <w:rPr>
                <w:rFonts w:ascii="Times New Roman" w:hAnsi="Times New Roman"/>
                <w:sz w:val="28"/>
                <w:szCs w:val="28"/>
                <w:lang w:eastAsia="ru-RU"/>
              </w:rPr>
              <w:t xml:space="preserve">Группа </w:t>
            </w:r>
            <w:r w:rsidRPr="00D70778">
              <w:rPr>
                <w:rFonts w:ascii="Times New Roman" w:hAnsi="Times New Roman"/>
                <w:sz w:val="28"/>
                <w:szCs w:val="28"/>
                <w:lang w:val="en-US" w:eastAsia="ru-RU"/>
              </w:rPr>
              <w:t>X</w:t>
            </w:r>
          </w:p>
        </w:tc>
        <w:tc>
          <w:tcPr>
            <w:tcW w:w="3118" w:type="dxa"/>
            <w:vAlign w:val="center"/>
          </w:tcPr>
          <w:p w:rsidR="00CC5B9E" w:rsidRPr="00D70778" w:rsidRDefault="00CC5B9E" w:rsidP="00D70778">
            <w:pPr>
              <w:spacing w:after="0" w:line="360" w:lineRule="auto"/>
              <w:jc w:val="center"/>
              <w:rPr>
                <w:rFonts w:ascii="Times New Roman" w:hAnsi="Times New Roman"/>
                <w:sz w:val="28"/>
                <w:szCs w:val="28"/>
                <w:lang w:val="en-US" w:eastAsia="ru-RU"/>
              </w:rPr>
            </w:pPr>
            <w:r w:rsidRPr="00D70778">
              <w:rPr>
                <w:rFonts w:ascii="Times New Roman" w:hAnsi="Times New Roman"/>
                <w:sz w:val="28"/>
                <w:szCs w:val="28"/>
                <w:lang w:val="en-US" w:eastAsia="ru-RU"/>
              </w:rPr>
              <w:t>0&lt;V&lt;10%</w:t>
            </w:r>
          </w:p>
        </w:tc>
        <w:tc>
          <w:tcPr>
            <w:tcW w:w="4360"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Товары с наиболее устойчивым спросом</w:t>
            </w:r>
          </w:p>
        </w:tc>
      </w:tr>
      <w:tr w:rsidR="00CC5B9E" w:rsidRPr="00D70778" w:rsidTr="00D70778">
        <w:tc>
          <w:tcPr>
            <w:tcW w:w="1985" w:type="dxa"/>
            <w:vAlign w:val="center"/>
          </w:tcPr>
          <w:p w:rsidR="00CC5B9E" w:rsidRPr="00D70778" w:rsidRDefault="00CC5B9E" w:rsidP="00D70778">
            <w:pPr>
              <w:spacing w:after="0" w:line="360" w:lineRule="auto"/>
              <w:rPr>
                <w:rFonts w:ascii="Times New Roman" w:hAnsi="Times New Roman"/>
                <w:sz w:val="28"/>
                <w:szCs w:val="28"/>
                <w:lang w:val="en-US" w:eastAsia="ru-RU"/>
              </w:rPr>
            </w:pPr>
            <w:r w:rsidRPr="00D70778">
              <w:rPr>
                <w:rFonts w:ascii="Times New Roman" w:hAnsi="Times New Roman"/>
                <w:sz w:val="28"/>
                <w:szCs w:val="28"/>
                <w:lang w:eastAsia="ru-RU"/>
              </w:rPr>
              <w:t>Группа</w:t>
            </w:r>
            <w:r w:rsidRPr="00D70778">
              <w:rPr>
                <w:rFonts w:ascii="Times New Roman" w:hAnsi="Times New Roman"/>
                <w:sz w:val="28"/>
                <w:szCs w:val="28"/>
                <w:lang w:val="en-US" w:eastAsia="ru-RU"/>
              </w:rPr>
              <w:t xml:space="preserve"> Y</w:t>
            </w:r>
          </w:p>
        </w:tc>
        <w:tc>
          <w:tcPr>
            <w:tcW w:w="3118" w:type="dxa"/>
            <w:vAlign w:val="center"/>
          </w:tcPr>
          <w:p w:rsidR="00CC5B9E" w:rsidRPr="00D70778" w:rsidRDefault="00CC5B9E" w:rsidP="00D70778">
            <w:pPr>
              <w:spacing w:after="0" w:line="360" w:lineRule="auto"/>
              <w:jc w:val="center"/>
              <w:rPr>
                <w:rFonts w:ascii="Times New Roman" w:hAnsi="Times New Roman"/>
                <w:sz w:val="28"/>
                <w:szCs w:val="28"/>
                <w:lang w:val="en-US" w:eastAsia="ru-RU"/>
              </w:rPr>
            </w:pPr>
            <w:r w:rsidRPr="00D70778">
              <w:rPr>
                <w:rFonts w:ascii="Times New Roman" w:hAnsi="Times New Roman"/>
                <w:sz w:val="28"/>
                <w:szCs w:val="28"/>
                <w:lang w:val="en-US" w:eastAsia="ru-RU"/>
              </w:rPr>
              <w:t>10%&lt;V&lt;25%</w:t>
            </w:r>
          </w:p>
        </w:tc>
        <w:tc>
          <w:tcPr>
            <w:tcW w:w="4360"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Товары с прогнозируемым, но изменчивым спросом</w:t>
            </w:r>
          </w:p>
        </w:tc>
      </w:tr>
      <w:tr w:rsidR="00CC5B9E" w:rsidRPr="00D70778" w:rsidTr="00D70778">
        <w:tc>
          <w:tcPr>
            <w:tcW w:w="1985" w:type="dxa"/>
            <w:vAlign w:val="center"/>
          </w:tcPr>
          <w:p w:rsidR="00CC5B9E" w:rsidRPr="00D70778" w:rsidRDefault="00CC5B9E" w:rsidP="00D70778">
            <w:pPr>
              <w:spacing w:after="0" w:line="360" w:lineRule="auto"/>
              <w:rPr>
                <w:rFonts w:ascii="Times New Roman" w:hAnsi="Times New Roman"/>
                <w:sz w:val="28"/>
                <w:szCs w:val="28"/>
                <w:lang w:val="en-US" w:eastAsia="ru-RU"/>
              </w:rPr>
            </w:pPr>
            <w:r w:rsidRPr="00D70778">
              <w:rPr>
                <w:rFonts w:ascii="Times New Roman" w:hAnsi="Times New Roman"/>
                <w:sz w:val="28"/>
                <w:szCs w:val="28"/>
                <w:lang w:eastAsia="ru-RU"/>
              </w:rPr>
              <w:t>Группа</w:t>
            </w:r>
            <w:r w:rsidRPr="00D70778">
              <w:rPr>
                <w:rFonts w:ascii="Times New Roman" w:hAnsi="Times New Roman"/>
                <w:sz w:val="28"/>
                <w:szCs w:val="28"/>
                <w:lang w:val="en-US" w:eastAsia="ru-RU"/>
              </w:rPr>
              <w:t xml:space="preserve"> Z</w:t>
            </w:r>
          </w:p>
        </w:tc>
        <w:tc>
          <w:tcPr>
            <w:tcW w:w="3118" w:type="dxa"/>
            <w:vAlign w:val="center"/>
          </w:tcPr>
          <w:p w:rsidR="00CC5B9E" w:rsidRPr="00D70778" w:rsidRDefault="00CC5B9E" w:rsidP="00D70778">
            <w:pPr>
              <w:spacing w:after="0" w:line="360" w:lineRule="auto"/>
              <w:jc w:val="center"/>
              <w:rPr>
                <w:rFonts w:ascii="Times New Roman" w:hAnsi="Times New Roman"/>
                <w:sz w:val="28"/>
                <w:szCs w:val="28"/>
                <w:lang w:val="en-US" w:eastAsia="ru-RU"/>
              </w:rPr>
            </w:pPr>
            <w:r w:rsidRPr="00D70778">
              <w:rPr>
                <w:rFonts w:ascii="Times New Roman" w:hAnsi="Times New Roman"/>
                <w:sz w:val="28"/>
                <w:szCs w:val="28"/>
                <w:lang w:val="en-US" w:eastAsia="ru-RU"/>
              </w:rPr>
              <w:t>V&gt;25%</w:t>
            </w:r>
          </w:p>
        </w:tc>
        <w:tc>
          <w:tcPr>
            <w:tcW w:w="4360" w:type="dxa"/>
            <w:vAlign w:val="center"/>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Товары, обладающие случайным спросом</w:t>
            </w:r>
          </w:p>
        </w:tc>
      </w:tr>
    </w:tbl>
    <w:p w:rsidR="00CC5B9E" w:rsidRDefault="00CC5B9E" w:rsidP="00E32B00">
      <w:pPr>
        <w:spacing w:after="0" w:line="360" w:lineRule="auto"/>
        <w:ind w:firstLine="708"/>
        <w:jc w:val="both"/>
        <w:rPr>
          <w:rFonts w:ascii="Times New Roman" w:hAnsi="Times New Roman"/>
          <w:sz w:val="28"/>
          <w:szCs w:val="28"/>
        </w:rPr>
      </w:pPr>
      <w:r w:rsidRPr="00E32B00">
        <w:rPr>
          <w:rFonts w:ascii="Times New Roman" w:hAnsi="Times New Roman"/>
          <w:sz w:val="28"/>
          <w:szCs w:val="28"/>
        </w:rPr>
        <w:t xml:space="preserve">В группу Y </w:t>
      </w:r>
      <w:r>
        <w:rPr>
          <w:rFonts w:ascii="Times New Roman" w:hAnsi="Times New Roman"/>
          <w:sz w:val="28"/>
          <w:szCs w:val="28"/>
        </w:rPr>
        <w:t>отнесены</w:t>
      </w:r>
      <w:r w:rsidRPr="00E32B00">
        <w:rPr>
          <w:rFonts w:ascii="Times New Roman" w:hAnsi="Times New Roman"/>
          <w:sz w:val="28"/>
          <w:szCs w:val="28"/>
        </w:rPr>
        <w:t xml:space="preserve"> салфетки для чистки стекол и зеркал и полотенца для ухода за интерьером автомобиля. Товары группы Z продаются нерегулярно, это полотенца для очистки фар, стекол и зеркал, салфетки для ухода за кожаными поверхностями и салфетки для чистки и полировки дер</w:t>
      </w:r>
      <w:r>
        <w:rPr>
          <w:rFonts w:ascii="Times New Roman" w:hAnsi="Times New Roman"/>
          <w:sz w:val="28"/>
          <w:szCs w:val="28"/>
        </w:rPr>
        <w:t>евянных поверхностей (таблица 8</w:t>
      </w:r>
      <w:r w:rsidRPr="00E32B00">
        <w:rPr>
          <w:rFonts w:ascii="Times New Roman" w:hAnsi="Times New Roman"/>
          <w:sz w:val="28"/>
          <w:szCs w:val="28"/>
        </w:rPr>
        <w:t>).</w:t>
      </w:r>
    </w:p>
    <w:p w:rsidR="00CC5B9E" w:rsidRPr="00E32B00" w:rsidRDefault="00CC5B9E" w:rsidP="00E32B00">
      <w:pPr>
        <w:spacing w:after="0" w:line="360" w:lineRule="auto"/>
        <w:jc w:val="both"/>
        <w:rPr>
          <w:rFonts w:ascii="Times New Roman" w:hAnsi="Times New Roman"/>
          <w:sz w:val="28"/>
          <w:szCs w:val="28"/>
        </w:rPr>
      </w:pPr>
      <w:r>
        <w:rPr>
          <w:rFonts w:ascii="Times New Roman" w:hAnsi="Times New Roman"/>
          <w:sz w:val="28"/>
          <w:szCs w:val="28"/>
        </w:rPr>
        <w:t xml:space="preserve">Таблица 8 </w:t>
      </w:r>
      <w:r w:rsidRPr="00E32B00">
        <w:rPr>
          <w:rFonts w:ascii="Times New Roman" w:hAnsi="Times New Roman"/>
          <w:sz w:val="28"/>
          <w:szCs w:val="28"/>
        </w:rPr>
        <w:t>– Результаты XYZ–анализа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134"/>
        <w:gridCol w:w="1239"/>
        <w:gridCol w:w="1256"/>
        <w:gridCol w:w="1190"/>
        <w:gridCol w:w="1878"/>
        <w:gridCol w:w="1288"/>
      </w:tblGrid>
      <w:tr w:rsidR="00CC5B9E" w:rsidRPr="00D70778" w:rsidTr="00D70778">
        <w:trPr>
          <w:trHeight w:val="402"/>
        </w:trPr>
        <w:tc>
          <w:tcPr>
            <w:tcW w:w="1418" w:type="dxa"/>
            <w:vMerge w:val="restart"/>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Товарные группы</w:t>
            </w:r>
          </w:p>
        </w:tc>
        <w:tc>
          <w:tcPr>
            <w:tcW w:w="4819" w:type="dxa"/>
            <w:gridSpan w:val="4"/>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Выручка по кварталам, тыс. руб.</w:t>
            </w:r>
          </w:p>
        </w:tc>
        <w:tc>
          <w:tcPr>
            <w:tcW w:w="1878" w:type="dxa"/>
            <w:vMerge w:val="restart"/>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Коэффициент вариации</w:t>
            </w:r>
          </w:p>
        </w:tc>
        <w:tc>
          <w:tcPr>
            <w:tcW w:w="1288" w:type="dxa"/>
            <w:vMerge w:val="restart"/>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Группы (</w:t>
            </w:r>
            <w:r w:rsidRPr="00D70778">
              <w:rPr>
                <w:rFonts w:ascii="Times New Roman" w:hAnsi="Times New Roman"/>
                <w:color w:val="000000"/>
                <w:sz w:val="28"/>
                <w:szCs w:val="28"/>
                <w:lang w:val="en-US" w:eastAsia="ru-RU"/>
              </w:rPr>
              <w:t>X</w:t>
            </w:r>
            <w:r w:rsidRPr="00D70778">
              <w:rPr>
                <w:rFonts w:ascii="Times New Roman" w:hAnsi="Times New Roman"/>
                <w:color w:val="000000"/>
                <w:sz w:val="28"/>
                <w:szCs w:val="28"/>
                <w:lang w:eastAsia="ru-RU"/>
              </w:rPr>
              <w:t xml:space="preserve">, </w:t>
            </w:r>
            <w:r w:rsidRPr="00D70778">
              <w:rPr>
                <w:rFonts w:ascii="Times New Roman" w:hAnsi="Times New Roman"/>
                <w:color w:val="000000"/>
                <w:sz w:val="28"/>
                <w:szCs w:val="28"/>
                <w:lang w:val="en-US" w:eastAsia="ru-RU"/>
              </w:rPr>
              <w:t>Y</w:t>
            </w:r>
            <w:r w:rsidRPr="00D70778">
              <w:rPr>
                <w:rFonts w:ascii="Times New Roman" w:hAnsi="Times New Roman"/>
                <w:color w:val="000000"/>
                <w:sz w:val="28"/>
                <w:szCs w:val="28"/>
                <w:lang w:eastAsia="ru-RU"/>
              </w:rPr>
              <w:t xml:space="preserve">, </w:t>
            </w:r>
            <w:r w:rsidRPr="00D70778">
              <w:rPr>
                <w:rFonts w:ascii="Times New Roman" w:hAnsi="Times New Roman"/>
                <w:color w:val="000000"/>
                <w:sz w:val="28"/>
                <w:szCs w:val="28"/>
                <w:lang w:val="en-US" w:eastAsia="ru-RU"/>
              </w:rPr>
              <w:t>Z</w:t>
            </w:r>
            <w:r w:rsidRPr="00D70778">
              <w:rPr>
                <w:rFonts w:ascii="Times New Roman" w:hAnsi="Times New Roman"/>
                <w:color w:val="000000"/>
                <w:sz w:val="28"/>
                <w:szCs w:val="28"/>
                <w:lang w:eastAsia="ru-RU"/>
              </w:rPr>
              <w:t>)</w:t>
            </w:r>
          </w:p>
        </w:tc>
      </w:tr>
      <w:tr w:rsidR="00CC5B9E" w:rsidRPr="00D70778" w:rsidTr="00D70778">
        <w:trPr>
          <w:trHeight w:val="402"/>
        </w:trPr>
        <w:tc>
          <w:tcPr>
            <w:tcW w:w="1418" w:type="dxa"/>
            <w:vMerge/>
            <w:vAlign w:val="bottom"/>
          </w:tcPr>
          <w:p w:rsidR="00CC5B9E" w:rsidRPr="00D70778" w:rsidRDefault="00CC5B9E" w:rsidP="00D70778">
            <w:pPr>
              <w:spacing w:after="0" w:line="360" w:lineRule="auto"/>
              <w:rPr>
                <w:rFonts w:ascii="Times New Roman" w:hAnsi="Times New Roman"/>
                <w:color w:val="000000"/>
                <w:sz w:val="28"/>
                <w:szCs w:val="28"/>
                <w:lang w:eastAsia="ru-RU"/>
              </w:rPr>
            </w:pPr>
          </w:p>
        </w:tc>
        <w:tc>
          <w:tcPr>
            <w:tcW w:w="1134"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 кв.</w:t>
            </w:r>
          </w:p>
        </w:tc>
        <w:tc>
          <w:tcPr>
            <w:tcW w:w="1239"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 кв.</w:t>
            </w:r>
          </w:p>
        </w:tc>
        <w:tc>
          <w:tcPr>
            <w:tcW w:w="1256"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3 кв.</w:t>
            </w:r>
          </w:p>
        </w:tc>
        <w:tc>
          <w:tcPr>
            <w:tcW w:w="1190"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 кв.</w:t>
            </w:r>
          </w:p>
        </w:tc>
        <w:tc>
          <w:tcPr>
            <w:tcW w:w="1878" w:type="dxa"/>
            <w:vMerge/>
            <w:vAlign w:val="bottom"/>
          </w:tcPr>
          <w:p w:rsidR="00CC5B9E" w:rsidRPr="00D70778" w:rsidRDefault="00CC5B9E" w:rsidP="00D70778">
            <w:pPr>
              <w:spacing w:after="0" w:line="360" w:lineRule="auto"/>
              <w:jc w:val="right"/>
              <w:rPr>
                <w:rFonts w:ascii="Times New Roman" w:hAnsi="Times New Roman"/>
                <w:color w:val="000000"/>
                <w:sz w:val="28"/>
                <w:szCs w:val="28"/>
                <w:lang w:eastAsia="ru-RU"/>
              </w:rPr>
            </w:pPr>
          </w:p>
        </w:tc>
        <w:tc>
          <w:tcPr>
            <w:tcW w:w="1288" w:type="dxa"/>
            <w:vMerge/>
            <w:vAlign w:val="bottom"/>
          </w:tcPr>
          <w:p w:rsidR="00CC5B9E" w:rsidRPr="00D70778" w:rsidRDefault="00CC5B9E" w:rsidP="00D70778">
            <w:pPr>
              <w:spacing w:after="0" w:line="360" w:lineRule="auto"/>
              <w:rPr>
                <w:rFonts w:ascii="Times New Roman" w:hAnsi="Times New Roman"/>
                <w:color w:val="000000"/>
                <w:sz w:val="28"/>
                <w:szCs w:val="28"/>
                <w:lang w:eastAsia="ru-RU"/>
              </w:rPr>
            </w:pP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1</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150485</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155879</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165696</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167481</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4%</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X</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2</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24589</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25896</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28489</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30796</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9%</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X</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3</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23144</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25120</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28589</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24997</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X</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4</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17250</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10700</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12205</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11810</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19%</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Y</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5</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8820</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14550</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8230</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13956</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25%</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Z</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6</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12960</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11450</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8250</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12598</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16%</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Y</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7</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11240</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9450</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9854</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11306</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X</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8</w:t>
            </w:r>
          </w:p>
        </w:tc>
        <w:tc>
          <w:tcPr>
            <w:tcW w:w="1134"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8520</w:t>
            </w:r>
          </w:p>
        </w:tc>
        <w:tc>
          <w:tcPr>
            <w:tcW w:w="1239"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14630</w:t>
            </w:r>
          </w:p>
        </w:tc>
        <w:tc>
          <w:tcPr>
            <w:tcW w:w="1256"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7780</w:t>
            </w:r>
          </w:p>
        </w:tc>
        <w:tc>
          <w:tcPr>
            <w:tcW w:w="1190"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10066</w:t>
            </w:r>
          </w:p>
        </w:tc>
        <w:tc>
          <w:tcPr>
            <w:tcW w:w="1878" w:type="dxa"/>
            <w:vAlign w:val="center"/>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26%</w:t>
            </w:r>
          </w:p>
        </w:tc>
        <w:tc>
          <w:tcPr>
            <w:tcW w:w="1288" w:type="dxa"/>
            <w:vAlign w:val="center"/>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Z</w:t>
            </w:r>
          </w:p>
        </w:tc>
      </w:tr>
      <w:tr w:rsidR="00CC5B9E" w:rsidRPr="00D70778" w:rsidTr="00D70778">
        <w:tc>
          <w:tcPr>
            <w:tcW w:w="1418" w:type="dxa"/>
            <w:vAlign w:val="bottom"/>
          </w:tcPr>
          <w:p w:rsidR="00CC5B9E" w:rsidRPr="00D70778" w:rsidRDefault="00CC5B9E" w:rsidP="00D70778">
            <w:pPr>
              <w:spacing w:after="0" w:line="360" w:lineRule="auto"/>
              <w:rPr>
                <w:rFonts w:ascii="Times New Roman" w:hAnsi="Times New Roman"/>
                <w:color w:val="000000"/>
                <w:sz w:val="28"/>
                <w:szCs w:val="28"/>
                <w:lang w:eastAsia="ru-RU"/>
              </w:rPr>
            </w:pPr>
            <w:r w:rsidRPr="00D70778">
              <w:rPr>
                <w:rFonts w:ascii="Times New Roman" w:hAnsi="Times New Roman"/>
                <w:color w:val="000000"/>
                <w:sz w:val="28"/>
                <w:szCs w:val="28"/>
                <w:lang w:eastAsia="ru-RU"/>
              </w:rPr>
              <w:t>Группа 9</w:t>
            </w:r>
          </w:p>
        </w:tc>
        <w:tc>
          <w:tcPr>
            <w:tcW w:w="1134"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13930</w:t>
            </w:r>
          </w:p>
        </w:tc>
        <w:tc>
          <w:tcPr>
            <w:tcW w:w="1239"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8360</w:t>
            </w:r>
          </w:p>
        </w:tc>
        <w:tc>
          <w:tcPr>
            <w:tcW w:w="1256"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7410</w:t>
            </w:r>
          </w:p>
        </w:tc>
        <w:tc>
          <w:tcPr>
            <w:tcW w:w="1190"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10510</w:t>
            </w:r>
          </w:p>
        </w:tc>
        <w:tc>
          <w:tcPr>
            <w:tcW w:w="1878" w:type="dxa"/>
            <w:vAlign w:val="bottom"/>
          </w:tcPr>
          <w:p w:rsidR="00CC5B9E" w:rsidRPr="00D70778" w:rsidRDefault="00CC5B9E" w:rsidP="00D70778">
            <w:pPr>
              <w:spacing w:after="0" w:line="360" w:lineRule="auto"/>
              <w:jc w:val="center"/>
              <w:rPr>
                <w:rFonts w:ascii="Times New Roman" w:hAnsi="Times New Roman"/>
                <w:color w:val="000000"/>
                <w:sz w:val="28"/>
                <w:szCs w:val="28"/>
                <w:lang w:eastAsia="ru-RU"/>
              </w:rPr>
            </w:pPr>
            <w:r w:rsidRPr="00D70778">
              <w:rPr>
                <w:rFonts w:ascii="Times New Roman" w:hAnsi="Times New Roman"/>
                <w:color w:val="000000"/>
                <w:sz w:val="28"/>
                <w:szCs w:val="28"/>
                <w:lang w:eastAsia="ru-RU"/>
              </w:rPr>
              <w:t>25%</w:t>
            </w:r>
          </w:p>
        </w:tc>
        <w:tc>
          <w:tcPr>
            <w:tcW w:w="1288" w:type="dxa"/>
            <w:vAlign w:val="bottom"/>
          </w:tcPr>
          <w:p w:rsidR="00CC5B9E" w:rsidRPr="00D70778" w:rsidRDefault="00CC5B9E" w:rsidP="00D70778">
            <w:pPr>
              <w:spacing w:after="0" w:line="360" w:lineRule="auto"/>
              <w:jc w:val="center"/>
              <w:rPr>
                <w:rFonts w:ascii="Times New Roman" w:hAnsi="Times New Roman"/>
                <w:color w:val="000000"/>
                <w:sz w:val="28"/>
                <w:szCs w:val="28"/>
                <w:lang w:val="en-US" w:eastAsia="ru-RU"/>
              </w:rPr>
            </w:pPr>
            <w:r w:rsidRPr="00D70778">
              <w:rPr>
                <w:rFonts w:ascii="Times New Roman" w:hAnsi="Times New Roman"/>
                <w:color w:val="000000"/>
                <w:sz w:val="28"/>
                <w:szCs w:val="28"/>
                <w:lang w:val="en-US" w:eastAsia="ru-RU"/>
              </w:rPr>
              <w:t>Z</w:t>
            </w:r>
          </w:p>
        </w:tc>
      </w:tr>
    </w:tbl>
    <w:p w:rsidR="00CC5B9E" w:rsidRPr="00F9213F" w:rsidRDefault="00CC5B9E" w:rsidP="00F9213F">
      <w:pPr>
        <w:spacing w:after="0" w:line="360" w:lineRule="auto"/>
        <w:ind w:firstLine="709"/>
        <w:jc w:val="both"/>
        <w:rPr>
          <w:rFonts w:ascii="Times New Roman" w:hAnsi="Times New Roman"/>
          <w:sz w:val="28"/>
          <w:szCs w:val="28"/>
          <w:shd w:val="clear" w:color="auto" w:fill="FFFFFF"/>
        </w:rPr>
      </w:pPr>
      <w:r w:rsidRPr="00E32B00">
        <w:rPr>
          <w:rFonts w:ascii="Times New Roman" w:hAnsi="Times New Roman"/>
          <w:sz w:val="28"/>
          <w:szCs w:val="28"/>
        </w:rPr>
        <w:t xml:space="preserve">Исходя из результатов </w:t>
      </w:r>
      <w:r>
        <w:rPr>
          <w:rFonts w:ascii="Times New Roman" w:hAnsi="Times New Roman"/>
          <w:sz w:val="28"/>
          <w:szCs w:val="28"/>
        </w:rPr>
        <w:t>проведенного</w:t>
      </w:r>
      <w:r w:rsidRPr="00E32B00">
        <w:rPr>
          <w:rFonts w:ascii="Times New Roman" w:hAnsi="Times New Roman"/>
          <w:sz w:val="28"/>
          <w:szCs w:val="28"/>
        </w:rPr>
        <w:t xml:space="preserve"> исследования </w:t>
      </w:r>
      <w:r>
        <w:rPr>
          <w:rFonts w:ascii="Times New Roman" w:hAnsi="Times New Roman"/>
          <w:sz w:val="28"/>
          <w:szCs w:val="28"/>
        </w:rPr>
        <w:t>ассортимента и потребителей</w:t>
      </w:r>
      <w:r w:rsidRPr="00E32B00">
        <w:rPr>
          <w:rFonts w:ascii="Times New Roman" w:hAnsi="Times New Roman"/>
          <w:sz w:val="28"/>
          <w:szCs w:val="28"/>
        </w:rPr>
        <w:t xml:space="preserve">, считаем целесообразным </w:t>
      </w:r>
      <w:r>
        <w:rPr>
          <w:rFonts w:ascii="Times New Roman" w:hAnsi="Times New Roman"/>
          <w:sz w:val="28"/>
          <w:szCs w:val="28"/>
        </w:rPr>
        <w:t>оптимизировать и совершенствовать</w:t>
      </w:r>
      <w:r w:rsidRPr="00E32B00">
        <w:rPr>
          <w:rFonts w:ascii="Times New Roman" w:hAnsi="Times New Roman"/>
          <w:sz w:val="28"/>
          <w:szCs w:val="28"/>
        </w:rPr>
        <w:t xml:space="preserve"> ассортимент организации </w:t>
      </w:r>
      <w:r>
        <w:rPr>
          <w:rFonts w:ascii="Times New Roman" w:hAnsi="Times New Roman"/>
          <w:sz w:val="28"/>
          <w:szCs w:val="28"/>
        </w:rPr>
        <w:t xml:space="preserve">– отказаться от производства товаров случайного спроса </w:t>
      </w:r>
      <w:r w:rsidRPr="00E32B00">
        <w:rPr>
          <w:rFonts w:ascii="Times New Roman" w:hAnsi="Times New Roman"/>
          <w:sz w:val="28"/>
          <w:szCs w:val="28"/>
        </w:rPr>
        <w:t xml:space="preserve">и запустить новую линию товаров – влажных салфеток для оргтехники. Выбор именно данного продукта обосновывается повышающимся спросом на него, а также его практической необходимостью сегодня в любом офисе и доме. Спрос на этот товар динамично растет – большой интерес к этой товарной категории проявляют как </w:t>
      </w:r>
      <w:r>
        <w:rPr>
          <w:rFonts w:ascii="Times New Roman" w:hAnsi="Times New Roman"/>
          <w:sz w:val="28"/>
          <w:szCs w:val="28"/>
        </w:rPr>
        <w:t>организации</w:t>
      </w:r>
      <w:r w:rsidRPr="00E32B00">
        <w:rPr>
          <w:rFonts w:ascii="Times New Roman" w:hAnsi="Times New Roman"/>
          <w:sz w:val="28"/>
          <w:szCs w:val="28"/>
        </w:rPr>
        <w:t xml:space="preserve">, обслуживающие корпоративных клиентов, так и оптовые компании. </w:t>
      </w:r>
      <w:r w:rsidRPr="00E32B00">
        <w:rPr>
          <w:rFonts w:ascii="Times New Roman" w:hAnsi="Times New Roman"/>
          <w:sz w:val="28"/>
          <w:szCs w:val="28"/>
          <w:shd w:val="clear" w:color="auto" w:fill="FFFFFF"/>
        </w:rPr>
        <w:t xml:space="preserve">Одним из факторов повышения спроса на влажные салфетки для оргтехники является рост корпоративной культуры в офисе, а именно </w:t>
      </w:r>
      <w:r w:rsidRPr="00E32B00">
        <w:rPr>
          <w:rFonts w:ascii="Times New Roman" w:hAnsi="Times New Roman"/>
          <w:sz w:val="28"/>
          <w:szCs w:val="28"/>
        </w:rPr>
        <w:t>–</w:t>
      </w:r>
      <w:r w:rsidRPr="00E32B00">
        <w:rPr>
          <w:rFonts w:ascii="Times New Roman" w:hAnsi="Times New Roman"/>
          <w:sz w:val="28"/>
          <w:szCs w:val="28"/>
          <w:shd w:val="clear" w:color="auto" w:fill="FFFFFF"/>
        </w:rPr>
        <w:t xml:space="preserve"> забота о гигиене, поэтому производителями предлагаются более эффективные меры по устранению загрязнений.</w:t>
      </w:r>
      <w:r w:rsidRPr="00E32B00">
        <w:rPr>
          <w:rStyle w:val="apple-converted-space"/>
          <w:rFonts w:ascii="Times New Roman" w:hAnsi="Times New Roman"/>
          <w:sz w:val="28"/>
          <w:szCs w:val="28"/>
          <w:shd w:val="clear" w:color="auto" w:fill="FFFFFF"/>
        </w:rPr>
        <w:t xml:space="preserve"> </w:t>
      </w:r>
      <w:r w:rsidRPr="00E32B00">
        <w:rPr>
          <w:rFonts w:ascii="Times New Roman" w:hAnsi="Times New Roman"/>
          <w:sz w:val="28"/>
          <w:szCs w:val="28"/>
          <w:shd w:val="clear" w:color="auto" w:fill="FFFFFF"/>
        </w:rPr>
        <w:t xml:space="preserve">Успешные продажи данной категории товаров также непосредственно связаны с увеличивающимся спросом на технику и повышением уровня культуры эксплуатации техники в целом. </w:t>
      </w:r>
    </w:p>
    <w:p w:rsidR="00CC5B9E" w:rsidRPr="00E32B00" w:rsidRDefault="00CC5B9E" w:rsidP="00E32B00">
      <w:pPr>
        <w:spacing w:after="0" w:line="360" w:lineRule="auto"/>
        <w:ind w:firstLine="708"/>
        <w:jc w:val="both"/>
        <w:rPr>
          <w:rFonts w:ascii="Times New Roman" w:hAnsi="Times New Roman"/>
          <w:sz w:val="28"/>
          <w:szCs w:val="28"/>
        </w:rPr>
      </w:pPr>
      <w:r w:rsidRPr="00E32B00">
        <w:rPr>
          <w:rFonts w:ascii="Times New Roman" w:hAnsi="Times New Roman"/>
          <w:sz w:val="28"/>
          <w:szCs w:val="28"/>
        </w:rPr>
        <w:t>Суть предполагаемого проекта: приобретение необходимого специального оборудования для запуска новой линии товаров</w:t>
      </w:r>
      <w:r>
        <w:rPr>
          <w:rFonts w:ascii="Times New Roman" w:hAnsi="Times New Roman"/>
          <w:sz w:val="28"/>
          <w:szCs w:val="28"/>
        </w:rPr>
        <w:t xml:space="preserve"> </w:t>
      </w:r>
      <w:r w:rsidRPr="00E32B00">
        <w:rPr>
          <w:rFonts w:ascii="Times New Roman" w:hAnsi="Times New Roman"/>
          <w:sz w:val="28"/>
          <w:szCs w:val="28"/>
        </w:rPr>
        <w:t xml:space="preserve">– влажных салфеток для оргтехники. </w:t>
      </w:r>
    </w:p>
    <w:p w:rsidR="00CC5B9E" w:rsidRDefault="00CC5B9E" w:rsidP="00E32B00">
      <w:pPr>
        <w:spacing w:after="0" w:line="360" w:lineRule="auto"/>
        <w:ind w:firstLine="708"/>
        <w:jc w:val="both"/>
        <w:rPr>
          <w:rFonts w:ascii="Times New Roman" w:hAnsi="Times New Roman"/>
          <w:sz w:val="28"/>
          <w:szCs w:val="28"/>
        </w:rPr>
      </w:pPr>
      <w:r w:rsidRPr="00E32B00">
        <w:rPr>
          <w:rFonts w:ascii="Times New Roman" w:hAnsi="Times New Roman"/>
          <w:sz w:val="28"/>
          <w:szCs w:val="28"/>
        </w:rPr>
        <w:t xml:space="preserve">Основные характеристики данного товара рассмотрим в таблице </w:t>
      </w:r>
      <w:r>
        <w:rPr>
          <w:rFonts w:ascii="Times New Roman" w:hAnsi="Times New Roman"/>
          <w:sz w:val="28"/>
          <w:szCs w:val="28"/>
        </w:rPr>
        <w:t>9</w:t>
      </w:r>
      <w:r w:rsidRPr="00E32B00">
        <w:rPr>
          <w:rFonts w:ascii="Times New Roman" w:hAnsi="Times New Roman"/>
          <w:sz w:val="28"/>
          <w:szCs w:val="28"/>
        </w:rPr>
        <w:t>.</w:t>
      </w:r>
    </w:p>
    <w:p w:rsidR="00CC5B9E" w:rsidRDefault="00CC5B9E" w:rsidP="00E32B00">
      <w:pPr>
        <w:spacing w:after="0" w:line="360" w:lineRule="auto"/>
        <w:jc w:val="both"/>
        <w:rPr>
          <w:rFonts w:ascii="Times New Roman" w:hAnsi="Times New Roman"/>
          <w:sz w:val="28"/>
          <w:szCs w:val="28"/>
        </w:rPr>
      </w:pPr>
      <w:r>
        <w:rPr>
          <w:rFonts w:ascii="Times New Roman" w:hAnsi="Times New Roman"/>
          <w:sz w:val="28"/>
          <w:szCs w:val="28"/>
        </w:rPr>
        <w:t>Таблица 9</w:t>
      </w:r>
      <w:r w:rsidRPr="00E32B00">
        <w:rPr>
          <w:rFonts w:ascii="Times New Roman" w:hAnsi="Times New Roman"/>
          <w:sz w:val="28"/>
          <w:szCs w:val="28"/>
        </w:rPr>
        <w:t xml:space="preserve"> – Характеристика </w:t>
      </w:r>
      <w:r>
        <w:rPr>
          <w:rFonts w:ascii="Times New Roman" w:hAnsi="Times New Roman"/>
          <w:sz w:val="28"/>
          <w:szCs w:val="28"/>
        </w:rPr>
        <w:t xml:space="preserve">предлагаемого </w:t>
      </w:r>
      <w:r w:rsidRPr="00E32B00">
        <w:rPr>
          <w:rFonts w:ascii="Times New Roman" w:hAnsi="Times New Roman"/>
          <w:sz w:val="28"/>
          <w:szCs w:val="28"/>
        </w:rPr>
        <w:t>продукта – влажных салфеток для оргтехники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1"/>
        <w:gridCol w:w="5957"/>
      </w:tblGrid>
      <w:tr w:rsidR="00CC5B9E" w:rsidRPr="00D70778" w:rsidTr="00D70778">
        <w:tc>
          <w:tcPr>
            <w:tcW w:w="3261" w:type="dxa"/>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Название</w:t>
            </w:r>
          </w:p>
        </w:tc>
        <w:tc>
          <w:tcPr>
            <w:tcW w:w="6095" w:type="dxa"/>
          </w:tcPr>
          <w:p w:rsidR="00CC5B9E" w:rsidRPr="00D70778" w:rsidRDefault="00CC5B9E" w:rsidP="00D70778">
            <w:pPr>
              <w:spacing w:after="0" w:line="360" w:lineRule="auto"/>
              <w:jc w:val="center"/>
              <w:rPr>
                <w:rFonts w:ascii="Times New Roman" w:hAnsi="Times New Roman"/>
                <w:sz w:val="28"/>
                <w:szCs w:val="28"/>
                <w:lang w:eastAsia="ru-RU"/>
              </w:rPr>
            </w:pPr>
            <w:r w:rsidRPr="00D70778">
              <w:rPr>
                <w:rFonts w:ascii="Times New Roman" w:hAnsi="Times New Roman"/>
                <w:sz w:val="28"/>
                <w:szCs w:val="28"/>
                <w:lang w:eastAsia="ru-RU"/>
              </w:rPr>
              <w:t>Описание</w:t>
            </w:r>
          </w:p>
        </w:tc>
      </w:tr>
      <w:tr w:rsidR="00CC5B9E" w:rsidRPr="00D70778" w:rsidTr="00D70778">
        <w:tc>
          <w:tcPr>
            <w:tcW w:w="3261" w:type="dxa"/>
          </w:tcPr>
          <w:p w:rsidR="00CC5B9E" w:rsidRPr="00D70778" w:rsidRDefault="00CC5B9E" w:rsidP="00D70778">
            <w:pPr>
              <w:spacing w:after="0" w:line="360" w:lineRule="auto"/>
              <w:jc w:val="both"/>
              <w:rPr>
                <w:rFonts w:ascii="Times New Roman" w:hAnsi="Times New Roman"/>
                <w:sz w:val="28"/>
                <w:szCs w:val="28"/>
                <w:lang w:eastAsia="ru-RU"/>
              </w:rPr>
            </w:pPr>
            <w:r w:rsidRPr="00D70778">
              <w:rPr>
                <w:rFonts w:ascii="Times New Roman" w:hAnsi="Times New Roman"/>
                <w:sz w:val="28"/>
                <w:szCs w:val="28"/>
                <w:lang w:eastAsia="ru-RU"/>
              </w:rPr>
              <w:t>Материал</w:t>
            </w:r>
          </w:p>
        </w:tc>
        <w:tc>
          <w:tcPr>
            <w:tcW w:w="6095" w:type="dxa"/>
          </w:tcPr>
          <w:p w:rsidR="00CC5B9E" w:rsidRPr="00D70778" w:rsidRDefault="00CC5B9E" w:rsidP="00D70778">
            <w:pPr>
              <w:spacing w:after="0" w:line="360" w:lineRule="auto"/>
              <w:jc w:val="both"/>
              <w:rPr>
                <w:rFonts w:ascii="Times New Roman" w:hAnsi="Times New Roman"/>
                <w:sz w:val="28"/>
                <w:szCs w:val="28"/>
                <w:lang w:eastAsia="ru-RU"/>
              </w:rPr>
            </w:pPr>
            <w:r w:rsidRPr="00D70778">
              <w:rPr>
                <w:rFonts w:ascii="Times New Roman" w:hAnsi="Times New Roman"/>
                <w:sz w:val="28"/>
                <w:szCs w:val="28"/>
                <w:lang w:eastAsia="ru-RU"/>
              </w:rPr>
              <w:t>Крепированная бумага</w:t>
            </w:r>
          </w:p>
        </w:tc>
      </w:tr>
      <w:tr w:rsidR="00CC5B9E" w:rsidRPr="00D70778" w:rsidTr="00D70778">
        <w:tc>
          <w:tcPr>
            <w:tcW w:w="3261" w:type="dxa"/>
          </w:tcPr>
          <w:p w:rsidR="00CC5B9E" w:rsidRPr="00D70778" w:rsidRDefault="00CC5B9E" w:rsidP="00D70778">
            <w:pPr>
              <w:spacing w:after="0" w:line="360" w:lineRule="auto"/>
              <w:jc w:val="both"/>
              <w:rPr>
                <w:rFonts w:ascii="Times New Roman" w:hAnsi="Times New Roman"/>
                <w:sz w:val="28"/>
                <w:szCs w:val="28"/>
                <w:lang w:eastAsia="ru-RU"/>
              </w:rPr>
            </w:pPr>
            <w:r w:rsidRPr="00D70778">
              <w:rPr>
                <w:rFonts w:ascii="Times New Roman" w:hAnsi="Times New Roman"/>
                <w:sz w:val="28"/>
                <w:szCs w:val="28"/>
                <w:lang w:eastAsia="ru-RU"/>
              </w:rPr>
              <w:t>Пропитывающий лосьон</w:t>
            </w:r>
          </w:p>
        </w:tc>
        <w:tc>
          <w:tcPr>
            <w:tcW w:w="6095"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Вода деминерализованная, изопропанол, композиция неионогенных  ПАВ (менее 1%), консервант, отдушка (парфюмерная композиция)</w:t>
            </w:r>
          </w:p>
        </w:tc>
      </w:tr>
      <w:tr w:rsidR="00CC5B9E" w:rsidRPr="00D70778" w:rsidTr="00D70778">
        <w:tc>
          <w:tcPr>
            <w:tcW w:w="3261" w:type="dxa"/>
          </w:tcPr>
          <w:p w:rsidR="00CC5B9E" w:rsidRPr="00D70778" w:rsidRDefault="00CC5B9E" w:rsidP="00D70778">
            <w:pPr>
              <w:spacing w:after="0" w:line="360" w:lineRule="auto"/>
              <w:jc w:val="both"/>
              <w:rPr>
                <w:rFonts w:ascii="Times New Roman" w:hAnsi="Times New Roman"/>
                <w:sz w:val="28"/>
                <w:szCs w:val="28"/>
                <w:lang w:eastAsia="ru-RU"/>
              </w:rPr>
            </w:pPr>
            <w:r w:rsidRPr="00D70778">
              <w:rPr>
                <w:rFonts w:ascii="Times New Roman" w:hAnsi="Times New Roman"/>
                <w:sz w:val="28"/>
                <w:szCs w:val="28"/>
                <w:lang w:eastAsia="ru-RU"/>
              </w:rPr>
              <w:t>Упаковка</w:t>
            </w:r>
          </w:p>
        </w:tc>
        <w:tc>
          <w:tcPr>
            <w:tcW w:w="6095" w:type="dxa"/>
          </w:tcPr>
          <w:p w:rsidR="00CC5B9E" w:rsidRPr="00D70778" w:rsidRDefault="00CC5B9E" w:rsidP="00D70778">
            <w:pPr>
              <w:spacing w:after="0" w:line="240" w:lineRule="auto"/>
              <w:jc w:val="both"/>
              <w:rPr>
                <w:rFonts w:ascii="Times New Roman" w:hAnsi="Times New Roman"/>
                <w:sz w:val="28"/>
                <w:szCs w:val="28"/>
                <w:lang w:eastAsia="ru-RU"/>
              </w:rPr>
            </w:pPr>
            <w:r w:rsidRPr="00D70778">
              <w:rPr>
                <w:rFonts w:ascii="Times New Roman" w:hAnsi="Times New Roman"/>
                <w:sz w:val="28"/>
                <w:szCs w:val="28"/>
                <w:lang w:eastAsia="ru-RU"/>
              </w:rPr>
              <w:t>Мягкая; особый вид полиэтиленовой пленки: внешний слой – полиэстер, а внутренний – полиэтилен.</w:t>
            </w:r>
          </w:p>
        </w:tc>
      </w:tr>
    </w:tbl>
    <w:p w:rsidR="00CC5B9E" w:rsidRDefault="00CC5B9E" w:rsidP="00073627">
      <w:pPr>
        <w:spacing w:after="0" w:line="360" w:lineRule="auto"/>
        <w:ind w:firstLine="708"/>
        <w:jc w:val="both"/>
        <w:rPr>
          <w:rFonts w:ascii="Times New Roman" w:hAnsi="Times New Roman"/>
          <w:color w:val="000000"/>
          <w:sz w:val="28"/>
          <w:szCs w:val="28"/>
        </w:rPr>
      </w:pPr>
      <w:r w:rsidRPr="00E32B00">
        <w:rPr>
          <w:rFonts w:ascii="Times New Roman" w:hAnsi="Times New Roman"/>
          <w:color w:val="000000"/>
          <w:sz w:val="28"/>
          <w:szCs w:val="28"/>
        </w:rPr>
        <w:t>Руководствуясь параметрами надежности в эксплуатации, производительности, универсальности, качества и цены, была выбрана турецкая фирма «USLUPAK», которая занимает лидирующие позиции на международном рынке по производству и реализации автоматических машин для изготовления и упаковки влажных салфеток различных размеров, используемых в любых целях</w:t>
      </w:r>
      <w:r>
        <w:rPr>
          <w:rFonts w:ascii="Times New Roman" w:hAnsi="Times New Roman"/>
          <w:color w:val="000000"/>
          <w:sz w:val="28"/>
          <w:szCs w:val="28"/>
        </w:rPr>
        <w:t xml:space="preserve"> (таблица 10)</w:t>
      </w:r>
      <w:r w:rsidRPr="00E32B00">
        <w:rPr>
          <w:rFonts w:ascii="Times New Roman" w:hAnsi="Times New Roman"/>
          <w:color w:val="000000"/>
          <w:sz w:val="28"/>
          <w:szCs w:val="28"/>
        </w:rPr>
        <w:t xml:space="preserve">. </w:t>
      </w:r>
    </w:p>
    <w:p w:rsidR="00CC5B9E" w:rsidRDefault="00CC5B9E" w:rsidP="00073627">
      <w:pPr>
        <w:spacing w:after="0" w:line="360" w:lineRule="auto"/>
        <w:ind w:firstLine="708"/>
        <w:jc w:val="both"/>
        <w:rPr>
          <w:rFonts w:ascii="Times New Roman" w:hAnsi="Times New Roman"/>
          <w:color w:val="000000"/>
          <w:sz w:val="28"/>
          <w:szCs w:val="28"/>
        </w:rPr>
      </w:pPr>
    </w:p>
    <w:p w:rsidR="00CC5B9E" w:rsidRPr="00073627" w:rsidRDefault="00CC5B9E" w:rsidP="009E28F6">
      <w:pPr>
        <w:spacing w:after="0" w:line="360" w:lineRule="auto"/>
        <w:jc w:val="both"/>
        <w:rPr>
          <w:rFonts w:ascii="Times New Roman" w:hAnsi="Times New Roman"/>
          <w:color w:val="000000"/>
          <w:sz w:val="28"/>
          <w:szCs w:val="28"/>
        </w:rPr>
      </w:pPr>
      <w:r w:rsidRPr="00E32B00">
        <w:rPr>
          <w:rFonts w:ascii="Times New Roman" w:hAnsi="Times New Roman"/>
          <w:color w:val="000000"/>
          <w:sz w:val="28"/>
          <w:szCs w:val="28"/>
        </w:rPr>
        <w:t xml:space="preserve">Таблица </w:t>
      </w:r>
      <w:r>
        <w:rPr>
          <w:rFonts w:ascii="Times New Roman" w:hAnsi="Times New Roman"/>
          <w:color w:val="000000"/>
          <w:sz w:val="28"/>
          <w:szCs w:val="28"/>
        </w:rPr>
        <w:t>10</w:t>
      </w:r>
      <w:r w:rsidRPr="00E32B00">
        <w:rPr>
          <w:rFonts w:ascii="Times New Roman" w:hAnsi="Times New Roman"/>
          <w:color w:val="000000"/>
          <w:sz w:val="28"/>
          <w:szCs w:val="28"/>
        </w:rPr>
        <w:t xml:space="preserve"> – </w:t>
      </w:r>
      <w:r w:rsidRPr="00E32B00">
        <w:rPr>
          <w:rFonts w:ascii="Times New Roman" w:hAnsi="Times New Roman"/>
          <w:sz w:val="28"/>
          <w:szCs w:val="28"/>
        </w:rPr>
        <w:t xml:space="preserve">Характеристика </w:t>
      </w:r>
      <w:r w:rsidRPr="00E32B00">
        <w:rPr>
          <w:rFonts w:ascii="Times New Roman" w:hAnsi="Times New Roman"/>
          <w:color w:val="000000"/>
          <w:sz w:val="28"/>
          <w:szCs w:val="28"/>
        </w:rPr>
        <w:t>автоматизированной линии для производства и упаковки влажных салфеток «</w:t>
      </w:r>
      <w:r w:rsidRPr="00E32B00">
        <w:rPr>
          <w:rFonts w:ascii="Times New Roman" w:hAnsi="Times New Roman"/>
          <w:color w:val="000000"/>
          <w:sz w:val="28"/>
          <w:szCs w:val="28"/>
          <w:lang w:val="en-US"/>
        </w:rPr>
        <w:t>CD</w:t>
      </w:r>
      <w:r w:rsidRPr="00E32B00">
        <w:rPr>
          <w:rFonts w:ascii="Times New Roman" w:hAnsi="Times New Roman"/>
          <w:color w:val="000000"/>
          <w:sz w:val="28"/>
          <w:szCs w:val="28"/>
        </w:rPr>
        <w:t>–2000</w:t>
      </w:r>
      <w:r w:rsidRPr="00E32B00">
        <w:rPr>
          <w:rFonts w:ascii="Times New Roman" w:hAnsi="Times New Roman"/>
          <w:color w:val="000000"/>
          <w:sz w:val="28"/>
          <w:szCs w:val="28"/>
          <w:lang w:val="en-US"/>
        </w:rPr>
        <w:t>II</w:t>
      </w:r>
      <w:r w:rsidRPr="00E32B00">
        <w:rPr>
          <w:rFonts w:ascii="Times New Roman" w:hAnsi="Times New Roman"/>
          <w:color w:val="000000"/>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34"/>
        <w:gridCol w:w="4044"/>
      </w:tblGrid>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Модель</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color w:val="000000"/>
                <w:sz w:val="28"/>
                <w:szCs w:val="28"/>
                <w:lang w:val="en-US"/>
              </w:rPr>
              <w:t>CD</w:t>
            </w:r>
            <w:r w:rsidRPr="00D70778">
              <w:rPr>
                <w:color w:val="000000"/>
                <w:sz w:val="28"/>
                <w:szCs w:val="28"/>
              </w:rPr>
              <w:t>–2000</w:t>
            </w:r>
            <w:r w:rsidRPr="00D70778">
              <w:rPr>
                <w:color w:val="000000"/>
                <w:sz w:val="28"/>
                <w:szCs w:val="28"/>
                <w:lang w:val="en-US"/>
              </w:rPr>
              <w:t>II</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Мощность</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35кВт</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Электропитание</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380 В 50 Гц, 3 фазы</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Используемый материал</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крепированная бумага, нетканый материал</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Размер салфетки в свернутом виде</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140*150</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Производительность</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5000–7000 салфеток/мин</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Размер исходного материала при подаче</w:t>
            </w:r>
          </w:p>
        </w:tc>
        <w:tc>
          <w:tcPr>
            <w:tcW w:w="4252" w:type="dxa"/>
          </w:tcPr>
          <w:p w:rsidR="00CC5B9E" w:rsidRPr="00D70778" w:rsidRDefault="00CC5B9E" w:rsidP="00D70778">
            <w:pPr>
              <w:pStyle w:val="NormalWeb"/>
              <w:spacing w:before="0" w:beforeAutospacing="0" w:after="0" w:afterAutospacing="0"/>
              <w:jc w:val="both"/>
              <w:rPr>
                <w:sz w:val="28"/>
                <w:szCs w:val="28"/>
              </w:rPr>
            </w:pPr>
          </w:p>
          <w:p w:rsidR="00CC5B9E" w:rsidRPr="00D70778" w:rsidRDefault="00CC5B9E" w:rsidP="00D70778">
            <w:pPr>
              <w:pStyle w:val="NormalWeb"/>
              <w:spacing w:before="0" w:beforeAutospacing="0" w:after="0" w:afterAutospacing="0"/>
              <w:jc w:val="both"/>
              <w:rPr>
                <w:sz w:val="28"/>
                <w:szCs w:val="28"/>
              </w:rPr>
            </w:pPr>
            <w:r w:rsidRPr="00D70778">
              <w:rPr>
                <w:sz w:val="28"/>
                <w:szCs w:val="28"/>
              </w:rPr>
              <w:t>(180–220)*Ф(800–1200) мм</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Форма складывания</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w:t>
            </w:r>
            <w:r w:rsidRPr="00D70778">
              <w:rPr>
                <w:sz w:val="28"/>
                <w:szCs w:val="28"/>
                <w:lang w:val="en-US"/>
              </w:rPr>
              <w:t>Z</w:t>
            </w:r>
            <w:r w:rsidRPr="00D70778">
              <w:rPr>
                <w:sz w:val="28"/>
                <w:szCs w:val="28"/>
              </w:rPr>
              <w:t>»</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Размер пачки</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(180–300)*(90–120)*(30–90)мм (Д*Ш*В)</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 xml:space="preserve">Фактическая скорость упаковки </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60 пачек в минуту</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Подсчет</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Автоподсчет</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Система смешивания специального раствора</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Двойная система мешалок</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Система продольной резки</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Двойные лезвия (производство Германия)</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Блок упаковки</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Новая модель</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Емкость для воды</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400 л*2</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Размещение оборудования</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Линейная установка</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Система увлажнения</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Стандарт завода изготовителя</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Масса линии</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10000 кг</w:t>
            </w:r>
          </w:p>
        </w:tc>
      </w:tr>
      <w:tr w:rsidR="00CC5B9E" w:rsidRPr="00D70778" w:rsidTr="00D70778">
        <w:tc>
          <w:tcPr>
            <w:tcW w:w="5387"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Габариты линии</w:t>
            </w:r>
          </w:p>
        </w:tc>
        <w:tc>
          <w:tcPr>
            <w:tcW w:w="4252" w:type="dxa"/>
          </w:tcPr>
          <w:p w:rsidR="00CC5B9E" w:rsidRPr="00D70778" w:rsidRDefault="00CC5B9E" w:rsidP="00D70778">
            <w:pPr>
              <w:pStyle w:val="NormalWeb"/>
              <w:spacing w:before="0" w:beforeAutospacing="0" w:after="0" w:afterAutospacing="0"/>
              <w:jc w:val="both"/>
              <w:rPr>
                <w:sz w:val="28"/>
                <w:szCs w:val="28"/>
              </w:rPr>
            </w:pPr>
            <w:r w:rsidRPr="00D70778">
              <w:rPr>
                <w:sz w:val="28"/>
                <w:szCs w:val="28"/>
              </w:rPr>
              <w:t>5 600*1500*2000 мм</w:t>
            </w:r>
          </w:p>
        </w:tc>
      </w:tr>
    </w:tbl>
    <w:p w:rsidR="00CC5B9E" w:rsidRPr="00E32B00" w:rsidRDefault="00CC5B9E" w:rsidP="00E32B00">
      <w:pPr>
        <w:spacing w:after="0" w:line="360" w:lineRule="auto"/>
        <w:ind w:firstLine="709"/>
        <w:jc w:val="center"/>
        <w:rPr>
          <w:rFonts w:ascii="Times New Roman" w:hAnsi="Times New Roman"/>
          <w:sz w:val="28"/>
          <w:szCs w:val="28"/>
        </w:rPr>
      </w:pPr>
    </w:p>
    <w:p w:rsidR="00CC5B9E" w:rsidRPr="00E32B00" w:rsidRDefault="00CC5B9E" w:rsidP="00E32B00">
      <w:pPr>
        <w:spacing w:after="0" w:line="360" w:lineRule="auto"/>
        <w:ind w:firstLine="709"/>
        <w:jc w:val="both"/>
        <w:rPr>
          <w:rFonts w:ascii="Times New Roman" w:hAnsi="Times New Roman"/>
          <w:sz w:val="28"/>
          <w:szCs w:val="28"/>
        </w:rPr>
      </w:pPr>
      <w:r w:rsidRPr="00E32B00">
        <w:rPr>
          <w:rFonts w:ascii="Times New Roman" w:hAnsi="Times New Roman"/>
          <w:sz w:val="28"/>
          <w:szCs w:val="28"/>
        </w:rPr>
        <w:t xml:space="preserve">Исходя из производительности оборудования, представим в таблице </w:t>
      </w:r>
      <w:r>
        <w:rPr>
          <w:rFonts w:ascii="Times New Roman" w:hAnsi="Times New Roman"/>
          <w:sz w:val="28"/>
          <w:szCs w:val="28"/>
        </w:rPr>
        <w:t>11</w:t>
      </w:r>
      <w:r w:rsidRPr="00E32B00">
        <w:rPr>
          <w:rFonts w:ascii="Times New Roman" w:hAnsi="Times New Roman"/>
          <w:sz w:val="28"/>
          <w:szCs w:val="28"/>
        </w:rPr>
        <w:t xml:space="preserve"> план производства продукции в год.</w:t>
      </w:r>
    </w:p>
    <w:p w:rsidR="00CC5B9E" w:rsidRPr="00E32B00" w:rsidRDefault="00CC5B9E" w:rsidP="00E32B00">
      <w:pPr>
        <w:spacing w:after="0" w:line="360" w:lineRule="auto"/>
        <w:jc w:val="both"/>
        <w:rPr>
          <w:rFonts w:ascii="Times New Roman" w:hAnsi="Times New Roman"/>
          <w:sz w:val="28"/>
          <w:szCs w:val="28"/>
        </w:rPr>
      </w:pPr>
      <w:r w:rsidRPr="00E32B00">
        <w:rPr>
          <w:rFonts w:ascii="Times New Roman" w:hAnsi="Times New Roman"/>
          <w:sz w:val="28"/>
          <w:szCs w:val="28"/>
        </w:rPr>
        <w:t xml:space="preserve">Таблица </w:t>
      </w:r>
      <w:r>
        <w:rPr>
          <w:rFonts w:ascii="Times New Roman" w:hAnsi="Times New Roman"/>
          <w:sz w:val="28"/>
          <w:szCs w:val="28"/>
        </w:rPr>
        <w:t>11</w:t>
      </w:r>
      <w:r w:rsidRPr="00E32B00">
        <w:rPr>
          <w:rFonts w:ascii="Times New Roman" w:hAnsi="Times New Roman"/>
          <w:sz w:val="28"/>
          <w:szCs w:val="28"/>
        </w:rPr>
        <w:t xml:space="preserve"> – План производства в год</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961"/>
        <w:gridCol w:w="1985"/>
        <w:gridCol w:w="1417"/>
      </w:tblGrid>
      <w:tr w:rsidR="00CC5B9E" w:rsidRPr="00D70778" w:rsidTr="00D70778">
        <w:tc>
          <w:tcPr>
            <w:tcW w:w="709"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п</w:t>
            </w:r>
            <w:r w:rsidRPr="00D70778">
              <w:rPr>
                <w:sz w:val="28"/>
                <w:szCs w:val="28"/>
                <w:lang w:val="en-US"/>
              </w:rPr>
              <w:t>/</w:t>
            </w:r>
            <w:r w:rsidRPr="00D70778">
              <w:rPr>
                <w:sz w:val="28"/>
                <w:szCs w:val="28"/>
              </w:rPr>
              <w:t>п</w:t>
            </w:r>
          </w:p>
        </w:tc>
        <w:tc>
          <w:tcPr>
            <w:tcW w:w="4961"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Вид продукции</w:t>
            </w:r>
          </w:p>
        </w:tc>
        <w:tc>
          <w:tcPr>
            <w:tcW w:w="1985" w:type="dxa"/>
          </w:tcPr>
          <w:p w:rsidR="00CC5B9E" w:rsidRPr="00D70778" w:rsidRDefault="00CC5B9E" w:rsidP="00D70778">
            <w:pPr>
              <w:pStyle w:val="ListParagraph"/>
              <w:ind w:left="0"/>
              <w:jc w:val="center"/>
              <w:rPr>
                <w:sz w:val="28"/>
                <w:szCs w:val="28"/>
              </w:rPr>
            </w:pPr>
            <w:r w:rsidRPr="00D70778">
              <w:rPr>
                <w:sz w:val="28"/>
                <w:szCs w:val="28"/>
              </w:rPr>
              <w:t>Суточный объем, пачек</w:t>
            </w:r>
          </w:p>
        </w:tc>
        <w:tc>
          <w:tcPr>
            <w:tcW w:w="1417" w:type="dxa"/>
          </w:tcPr>
          <w:p w:rsidR="00CC5B9E" w:rsidRPr="00D70778" w:rsidRDefault="00CC5B9E" w:rsidP="00D70778">
            <w:pPr>
              <w:pStyle w:val="ListParagraph"/>
              <w:ind w:left="0"/>
              <w:jc w:val="center"/>
              <w:rPr>
                <w:sz w:val="28"/>
                <w:szCs w:val="28"/>
              </w:rPr>
            </w:pPr>
            <w:r w:rsidRPr="00D70778">
              <w:rPr>
                <w:sz w:val="28"/>
                <w:szCs w:val="28"/>
              </w:rPr>
              <w:t>Годовой объем, пачек</w:t>
            </w:r>
          </w:p>
        </w:tc>
      </w:tr>
      <w:tr w:rsidR="00CC5B9E" w:rsidRPr="00D70778" w:rsidTr="00D70778">
        <w:tc>
          <w:tcPr>
            <w:tcW w:w="709" w:type="dxa"/>
          </w:tcPr>
          <w:p w:rsidR="00CC5B9E" w:rsidRPr="00D70778" w:rsidRDefault="00CC5B9E" w:rsidP="00D70778">
            <w:pPr>
              <w:pStyle w:val="ListParagraph"/>
              <w:ind w:left="0"/>
              <w:jc w:val="center"/>
              <w:rPr>
                <w:sz w:val="28"/>
                <w:szCs w:val="28"/>
              </w:rPr>
            </w:pPr>
            <w:r w:rsidRPr="00D70778">
              <w:rPr>
                <w:sz w:val="28"/>
                <w:szCs w:val="28"/>
              </w:rPr>
              <w:t>1</w:t>
            </w:r>
          </w:p>
        </w:tc>
        <w:tc>
          <w:tcPr>
            <w:tcW w:w="4961" w:type="dxa"/>
          </w:tcPr>
          <w:p w:rsidR="00CC5B9E" w:rsidRPr="00D70778" w:rsidRDefault="00CC5B9E" w:rsidP="00D70778">
            <w:pPr>
              <w:pStyle w:val="ListParagraph"/>
              <w:ind w:left="0"/>
              <w:jc w:val="both"/>
              <w:rPr>
                <w:sz w:val="28"/>
                <w:szCs w:val="28"/>
              </w:rPr>
            </w:pPr>
            <w:r w:rsidRPr="00D70778">
              <w:rPr>
                <w:sz w:val="28"/>
                <w:szCs w:val="28"/>
              </w:rPr>
              <w:t>Влажные салфетки для оргтехники, 15 шт. (без отдушки)</w:t>
            </w:r>
          </w:p>
        </w:tc>
        <w:tc>
          <w:tcPr>
            <w:tcW w:w="1985"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1251</w:t>
            </w:r>
          </w:p>
        </w:tc>
        <w:tc>
          <w:tcPr>
            <w:tcW w:w="1417"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355284</w:t>
            </w:r>
          </w:p>
        </w:tc>
      </w:tr>
      <w:tr w:rsidR="00CC5B9E" w:rsidRPr="00D70778" w:rsidTr="00D70778">
        <w:tc>
          <w:tcPr>
            <w:tcW w:w="709" w:type="dxa"/>
          </w:tcPr>
          <w:p w:rsidR="00CC5B9E" w:rsidRPr="00D70778" w:rsidRDefault="00CC5B9E" w:rsidP="00D70778">
            <w:pPr>
              <w:pStyle w:val="ListParagraph"/>
              <w:ind w:left="0"/>
              <w:jc w:val="center"/>
              <w:rPr>
                <w:sz w:val="28"/>
                <w:szCs w:val="28"/>
              </w:rPr>
            </w:pPr>
            <w:r w:rsidRPr="00D70778">
              <w:rPr>
                <w:sz w:val="28"/>
                <w:szCs w:val="28"/>
              </w:rPr>
              <w:t>2</w:t>
            </w:r>
          </w:p>
        </w:tc>
        <w:tc>
          <w:tcPr>
            <w:tcW w:w="4961" w:type="dxa"/>
          </w:tcPr>
          <w:p w:rsidR="00CC5B9E" w:rsidRPr="00D70778" w:rsidRDefault="00CC5B9E" w:rsidP="00D70778">
            <w:pPr>
              <w:pStyle w:val="ListParagraph"/>
              <w:ind w:left="0"/>
              <w:jc w:val="both"/>
              <w:rPr>
                <w:sz w:val="28"/>
                <w:szCs w:val="28"/>
              </w:rPr>
            </w:pPr>
            <w:r w:rsidRPr="00D70778">
              <w:rPr>
                <w:sz w:val="28"/>
                <w:szCs w:val="28"/>
              </w:rPr>
              <w:t>Влажные салфетки для оргтехники, 15 шт. (кофе)</w:t>
            </w:r>
          </w:p>
        </w:tc>
        <w:tc>
          <w:tcPr>
            <w:tcW w:w="1985"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556</w:t>
            </w:r>
          </w:p>
        </w:tc>
        <w:tc>
          <w:tcPr>
            <w:tcW w:w="1417"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157904</w:t>
            </w:r>
          </w:p>
        </w:tc>
      </w:tr>
      <w:tr w:rsidR="00CC5B9E" w:rsidRPr="00D70778" w:rsidTr="00D70778">
        <w:tc>
          <w:tcPr>
            <w:tcW w:w="709" w:type="dxa"/>
          </w:tcPr>
          <w:p w:rsidR="00CC5B9E" w:rsidRPr="00D70778" w:rsidRDefault="00CC5B9E" w:rsidP="00D70778">
            <w:pPr>
              <w:pStyle w:val="ListParagraph"/>
              <w:ind w:left="0"/>
              <w:jc w:val="center"/>
              <w:rPr>
                <w:sz w:val="28"/>
                <w:szCs w:val="28"/>
              </w:rPr>
            </w:pPr>
            <w:r w:rsidRPr="00D70778">
              <w:rPr>
                <w:sz w:val="28"/>
                <w:szCs w:val="28"/>
              </w:rPr>
              <w:t>3</w:t>
            </w:r>
          </w:p>
        </w:tc>
        <w:tc>
          <w:tcPr>
            <w:tcW w:w="4961" w:type="dxa"/>
          </w:tcPr>
          <w:p w:rsidR="00CC5B9E" w:rsidRPr="00D70778" w:rsidRDefault="00CC5B9E" w:rsidP="00D70778">
            <w:pPr>
              <w:pStyle w:val="ListParagraph"/>
              <w:ind w:left="0"/>
              <w:jc w:val="both"/>
              <w:rPr>
                <w:sz w:val="28"/>
                <w:szCs w:val="28"/>
              </w:rPr>
            </w:pPr>
            <w:r w:rsidRPr="00D70778">
              <w:rPr>
                <w:sz w:val="28"/>
                <w:szCs w:val="28"/>
              </w:rPr>
              <w:t>Влажные салфетки для оргтехники, 15 шт. (клубника)</w:t>
            </w:r>
          </w:p>
        </w:tc>
        <w:tc>
          <w:tcPr>
            <w:tcW w:w="1985"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556</w:t>
            </w:r>
          </w:p>
        </w:tc>
        <w:tc>
          <w:tcPr>
            <w:tcW w:w="1417"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157904</w:t>
            </w:r>
          </w:p>
        </w:tc>
      </w:tr>
      <w:tr w:rsidR="00CC5B9E" w:rsidRPr="00D70778" w:rsidTr="00D70778">
        <w:tc>
          <w:tcPr>
            <w:tcW w:w="709" w:type="dxa"/>
          </w:tcPr>
          <w:p w:rsidR="00CC5B9E" w:rsidRPr="00D70778" w:rsidRDefault="00CC5B9E" w:rsidP="00D70778">
            <w:pPr>
              <w:pStyle w:val="ListParagraph"/>
              <w:ind w:left="0"/>
              <w:jc w:val="center"/>
              <w:rPr>
                <w:sz w:val="28"/>
                <w:szCs w:val="28"/>
              </w:rPr>
            </w:pPr>
            <w:r w:rsidRPr="00D70778">
              <w:rPr>
                <w:sz w:val="28"/>
                <w:szCs w:val="28"/>
              </w:rPr>
              <w:t>4</w:t>
            </w:r>
          </w:p>
        </w:tc>
        <w:tc>
          <w:tcPr>
            <w:tcW w:w="4961" w:type="dxa"/>
          </w:tcPr>
          <w:p w:rsidR="00CC5B9E" w:rsidRPr="00D70778" w:rsidRDefault="00CC5B9E" w:rsidP="00D70778">
            <w:pPr>
              <w:pStyle w:val="ListParagraph"/>
              <w:ind w:left="0"/>
              <w:jc w:val="both"/>
              <w:rPr>
                <w:sz w:val="28"/>
                <w:szCs w:val="28"/>
              </w:rPr>
            </w:pPr>
            <w:r w:rsidRPr="00D70778">
              <w:rPr>
                <w:sz w:val="28"/>
                <w:szCs w:val="28"/>
              </w:rPr>
              <w:t>Влажные салфетки для оргтехники, 45 шт. (без отдушки)</w:t>
            </w:r>
          </w:p>
        </w:tc>
        <w:tc>
          <w:tcPr>
            <w:tcW w:w="1985"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889</w:t>
            </w:r>
          </w:p>
        </w:tc>
        <w:tc>
          <w:tcPr>
            <w:tcW w:w="1417"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252476</w:t>
            </w:r>
          </w:p>
        </w:tc>
      </w:tr>
      <w:tr w:rsidR="00CC5B9E" w:rsidRPr="00D70778" w:rsidTr="00D70778">
        <w:tc>
          <w:tcPr>
            <w:tcW w:w="709" w:type="dxa"/>
          </w:tcPr>
          <w:p w:rsidR="00CC5B9E" w:rsidRPr="00D70778" w:rsidRDefault="00CC5B9E" w:rsidP="00D70778">
            <w:pPr>
              <w:pStyle w:val="ListParagraph"/>
              <w:ind w:left="0"/>
              <w:jc w:val="center"/>
              <w:rPr>
                <w:sz w:val="28"/>
                <w:szCs w:val="28"/>
              </w:rPr>
            </w:pPr>
            <w:r w:rsidRPr="00D70778">
              <w:rPr>
                <w:sz w:val="28"/>
                <w:szCs w:val="28"/>
              </w:rPr>
              <w:t>5</w:t>
            </w:r>
          </w:p>
        </w:tc>
        <w:tc>
          <w:tcPr>
            <w:tcW w:w="4961" w:type="dxa"/>
          </w:tcPr>
          <w:p w:rsidR="00CC5B9E" w:rsidRPr="00D70778" w:rsidRDefault="00CC5B9E" w:rsidP="00D70778">
            <w:pPr>
              <w:pStyle w:val="ListParagraph"/>
              <w:ind w:left="0"/>
              <w:jc w:val="both"/>
              <w:rPr>
                <w:sz w:val="28"/>
                <w:szCs w:val="28"/>
              </w:rPr>
            </w:pPr>
            <w:r w:rsidRPr="00D70778">
              <w:rPr>
                <w:sz w:val="28"/>
                <w:szCs w:val="28"/>
              </w:rPr>
              <w:t>Влажные салфетки для оргтехники, 45 шт. (кофе)</w:t>
            </w:r>
          </w:p>
        </w:tc>
        <w:tc>
          <w:tcPr>
            <w:tcW w:w="1985"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337</w:t>
            </w:r>
          </w:p>
        </w:tc>
        <w:tc>
          <w:tcPr>
            <w:tcW w:w="1417"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95708</w:t>
            </w:r>
          </w:p>
        </w:tc>
      </w:tr>
      <w:tr w:rsidR="00CC5B9E" w:rsidRPr="00D70778" w:rsidTr="00D70778">
        <w:tc>
          <w:tcPr>
            <w:tcW w:w="709" w:type="dxa"/>
          </w:tcPr>
          <w:p w:rsidR="00CC5B9E" w:rsidRPr="00D70778" w:rsidRDefault="00CC5B9E" w:rsidP="00D70778">
            <w:pPr>
              <w:pStyle w:val="ListParagraph"/>
              <w:ind w:left="0"/>
              <w:jc w:val="center"/>
              <w:rPr>
                <w:sz w:val="28"/>
                <w:szCs w:val="28"/>
              </w:rPr>
            </w:pPr>
            <w:r w:rsidRPr="00D70778">
              <w:rPr>
                <w:sz w:val="28"/>
                <w:szCs w:val="28"/>
              </w:rPr>
              <w:t>6</w:t>
            </w:r>
          </w:p>
        </w:tc>
        <w:tc>
          <w:tcPr>
            <w:tcW w:w="4961" w:type="dxa"/>
          </w:tcPr>
          <w:p w:rsidR="00CC5B9E" w:rsidRPr="00D70778" w:rsidRDefault="00CC5B9E" w:rsidP="00D70778">
            <w:pPr>
              <w:pStyle w:val="ListParagraph"/>
              <w:ind w:left="0"/>
              <w:jc w:val="both"/>
              <w:rPr>
                <w:sz w:val="28"/>
                <w:szCs w:val="28"/>
              </w:rPr>
            </w:pPr>
            <w:r w:rsidRPr="00D70778">
              <w:rPr>
                <w:sz w:val="28"/>
                <w:szCs w:val="28"/>
              </w:rPr>
              <w:t>Влажные салфетки для оргтехники, 45 шт. (клубника)</w:t>
            </w:r>
          </w:p>
        </w:tc>
        <w:tc>
          <w:tcPr>
            <w:tcW w:w="1985"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337</w:t>
            </w:r>
          </w:p>
        </w:tc>
        <w:tc>
          <w:tcPr>
            <w:tcW w:w="1417" w:type="dxa"/>
          </w:tcPr>
          <w:p w:rsidR="00CC5B9E" w:rsidRPr="00D70778" w:rsidRDefault="00CC5B9E" w:rsidP="00D70778">
            <w:pPr>
              <w:pStyle w:val="ListParagraph"/>
              <w:ind w:left="0"/>
              <w:jc w:val="center"/>
              <w:rPr>
                <w:sz w:val="28"/>
                <w:szCs w:val="28"/>
              </w:rPr>
            </w:pPr>
          </w:p>
          <w:p w:rsidR="00CC5B9E" w:rsidRPr="00D70778" w:rsidRDefault="00CC5B9E" w:rsidP="00D70778">
            <w:pPr>
              <w:pStyle w:val="ListParagraph"/>
              <w:ind w:left="0"/>
              <w:jc w:val="center"/>
              <w:rPr>
                <w:sz w:val="28"/>
                <w:szCs w:val="28"/>
              </w:rPr>
            </w:pPr>
            <w:r w:rsidRPr="00D70778">
              <w:rPr>
                <w:sz w:val="28"/>
                <w:szCs w:val="28"/>
              </w:rPr>
              <w:t>95708</w:t>
            </w:r>
          </w:p>
        </w:tc>
      </w:tr>
      <w:tr w:rsidR="00CC5B9E" w:rsidRPr="00D70778" w:rsidTr="00D70778">
        <w:trPr>
          <w:trHeight w:val="539"/>
        </w:trPr>
        <w:tc>
          <w:tcPr>
            <w:tcW w:w="5670" w:type="dxa"/>
            <w:gridSpan w:val="2"/>
          </w:tcPr>
          <w:p w:rsidR="00CC5B9E" w:rsidRPr="00D70778" w:rsidRDefault="00CC5B9E" w:rsidP="00D70778">
            <w:pPr>
              <w:pStyle w:val="ListParagraph"/>
              <w:ind w:left="0"/>
              <w:jc w:val="both"/>
              <w:rPr>
                <w:sz w:val="28"/>
                <w:szCs w:val="28"/>
              </w:rPr>
            </w:pPr>
            <w:r w:rsidRPr="00D70778">
              <w:rPr>
                <w:sz w:val="28"/>
                <w:szCs w:val="28"/>
              </w:rPr>
              <w:t>Итого</w:t>
            </w:r>
          </w:p>
        </w:tc>
        <w:tc>
          <w:tcPr>
            <w:tcW w:w="1985" w:type="dxa"/>
          </w:tcPr>
          <w:p w:rsidR="00CC5B9E" w:rsidRPr="00D70778" w:rsidRDefault="00CC5B9E" w:rsidP="00D70778">
            <w:pPr>
              <w:pStyle w:val="ListParagraph"/>
              <w:ind w:left="0"/>
              <w:jc w:val="center"/>
              <w:rPr>
                <w:sz w:val="28"/>
                <w:szCs w:val="28"/>
              </w:rPr>
            </w:pPr>
            <w:r w:rsidRPr="00D70778">
              <w:rPr>
                <w:sz w:val="28"/>
                <w:szCs w:val="28"/>
              </w:rPr>
              <w:t>3926</w:t>
            </w:r>
          </w:p>
        </w:tc>
        <w:tc>
          <w:tcPr>
            <w:tcW w:w="1417" w:type="dxa"/>
          </w:tcPr>
          <w:p w:rsidR="00CC5B9E" w:rsidRPr="00D70778" w:rsidRDefault="00CC5B9E" w:rsidP="00D70778">
            <w:pPr>
              <w:pStyle w:val="ListParagraph"/>
              <w:ind w:left="0"/>
              <w:jc w:val="center"/>
              <w:rPr>
                <w:sz w:val="28"/>
                <w:szCs w:val="28"/>
              </w:rPr>
            </w:pPr>
            <w:r w:rsidRPr="00D70778">
              <w:rPr>
                <w:sz w:val="28"/>
                <w:szCs w:val="28"/>
              </w:rPr>
              <w:t>1114984</w:t>
            </w:r>
          </w:p>
        </w:tc>
      </w:tr>
    </w:tbl>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Pr="00C87B00" w:rsidRDefault="00CC5B9E" w:rsidP="00BB02F1">
      <w:pPr>
        <w:tabs>
          <w:tab w:val="left" w:pos="2400"/>
        </w:tabs>
        <w:spacing w:after="0" w:line="360" w:lineRule="auto"/>
        <w:ind w:firstLine="709"/>
        <w:jc w:val="both"/>
        <w:rPr>
          <w:rFonts w:ascii="Times New Roman" w:hAnsi="Times New Roman"/>
          <w:sz w:val="28"/>
          <w:szCs w:val="28"/>
        </w:rPr>
      </w:pPr>
      <w:r w:rsidRPr="00E32B00">
        <w:rPr>
          <w:rFonts w:ascii="Times New Roman" w:hAnsi="Times New Roman"/>
          <w:sz w:val="28"/>
          <w:szCs w:val="28"/>
        </w:rPr>
        <w:t>Финансовые расчеты выполнены за 9 лет с учетом срока эксплуатации оборудования.</w:t>
      </w:r>
      <w:r>
        <w:rPr>
          <w:rFonts w:ascii="Times New Roman" w:hAnsi="Times New Roman"/>
          <w:sz w:val="28"/>
          <w:szCs w:val="28"/>
        </w:rPr>
        <w:t xml:space="preserve"> </w:t>
      </w:r>
      <w:r w:rsidRPr="00E32B00">
        <w:rPr>
          <w:rFonts w:ascii="Times New Roman" w:hAnsi="Times New Roman"/>
          <w:sz w:val="28"/>
          <w:szCs w:val="28"/>
        </w:rPr>
        <w:t>Дата начала проекта – 04.01.2016 г. Инфляция в проекте не учитывалась</w:t>
      </w:r>
      <w:r>
        <w:rPr>
          <w:rFonts w:ascii="Times New Roman" w:hAnsi="Times New Roman"/>
          <w:sz w:val="28"/>
          <w:szCs w:val="28"/>
        </w:rPr>
        <w:t xml:space="preserve">. </w:t>
      </w:r>
      <w:r w:rsidRPr="00E32B00">
        <w:rPr>
          <w:rFonts w:ascii="Times New Roman" w:hAnsi="Times New Roman"/>
          <w:sz w:val="28"/>
          <w:szCs w:val="28"/>
        </w:rPr>
        <w:t>Общая стоимость проекта – 13770 тыс. руб., в состав которой входят закупка оборудования, монтаж и затраты на необходимые ресурсы.  Финансирование проекта предполагается осуществить за счет</w:t>
      </w:r>
      <w:r>
        <w:rPr>
          <w:rFonts w:ascii="Times New Roman" w:hAnsi="Times New Roman"/>
          <w:sz w:val="28"/>
          <w:szCs w:val="28"/>
        </w:rPr>
        <w:t xml:space="preserve"> собственных средств организации</w:t>
      </w:r>
      <w:r w:rsidRPr="00E32B00">
        <w:rPr>
          <w:rFonts w:ascii="Times New Roman" w:hAnsi="Times New Roman"/>
          <w:sz w:val="28"/>
          <w:szCs w:val="28"/>
        </w:rPr>
        <w:t>.</w:t>
      </w:r>
      <w:r w:rsidRPr="00BB02F1">
        <w:rPr>
          <w:rFonts w:ascii="Times New Roman" w:hAnsi="Times New Roman"/>
          <w:sz w:val="28"/>
          <w:szCs w:val="28"/>
        </w:rPr>
        <w:t xml:space="preserve"> </w:t>
      </w:r>
      <w:r w:rsidRPr="009E28F6">
        <w:rPr>
          <w:rFonts w:ascii="Times New Roman" w:hAnsi="Times New Roman"/>
          <w:sz w:val="28"/>
          <w:szCs w:val="28"/>
        </w:rPr>
        <w:t>Расчеты эффективности предлагаемых мероприятий подтвердили их экономическую целесообразность</w:t>
      </w:r>
      <w:r>
        <w:rPr>
          <w:rFonts w:ascii="Times New Roman" w:hAnsi="Times New Roman"/>
          <w:sz w:val="28"/>
          <w:szCs w:val="28"/>
        </w:rPr>
        <w:t xml:space="preserve"> (таблица 12)</w:t>
      </w:r>
      <w:r w:rsidRPr="009E28F6">
        <w:rPr>
          <w:rFonts w:ascii="Times New Roman" w:hAnsi="Times New Roman"/>
          <w:sz w:val="28"/>
          <w:szCs w:val="28"/>
        </w:rPr>
        <w:t xml:space="preserve">.  </w:t>
      </w:r>
    </w:p>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Pr="00D50C1A" w:rsidRDefault="00CC5B9E" w:rsidP="00BB02F1">
      <w:pPr>
        <w:tabs>
          <w:tab w:val="left" w:pos="2400"/>
        </w:tabs>
        <w:spacing w:after="0" w:line="360" w:lineRule="auto"/>
        <w:ind w:firstLine="709"/>
        <w:jc w:val="both"/>
        <w:rPr>
          <w:rFonts w:ascii="Times New Roman" w:hAnsi="Times New Roman"/>
          <w:sz w:val="28"/>
          <w:szCs w:val="28"/>
          <w:lang w:val="en-US"/>
        </w:rPr>
      </w:pPr>
    </w:p>
    <w:p w:rsidR="00CC5B9E" w:rsidRPr="009E28F6" w:rsidRDefault="00CC5B9E" w:rsidP="00D83399">
      <w:pPr>
        <w:tabs>
          <w:tab w:val="left" w:pos="2400"/>
        </w:tabs>
        <w:spacing w:after="0" w:line="240" w:lineRule="auto"/>
        <w:jc w:val="both"/>
        <w:rPr>
          <w:rFonts w:ascii="Times New Roman" w:hAnsi="Times New Roman"/>
          <w:sz w:val="28"/>
          <w:szCs w:val="28"/>
        </w:rPr>
      </w:pPr>
      <w:r w:rsidRPr="009E28F6">
        <w:rPr>
          <w:rFonts w:ascii="Times New Roman" w:hAnsi="Times New Roman"/>
          <w:sz w:val="28"/>
          <w:szCs w:val="28"/>
        </w:rPr>
        <w:t>Таблица 1</w:t>
      </w:r>
      <w:r>
        <w:rPr>
          <w:rFonts w:ascii="Times New Roman" w:hAnsi="Times New Roman"/>
          <w:sz w:val="28"/>
          <w:szCs w:val="28"/>
        </w:rPr>
        <w:t>2</w:t>
      </w:r>
      <w:r w:rsidRPr="009E28F6">
        <w:rPr>
          <w:rFonts w:ascii="Times New Roman" w:hAnsi="Times New Roman"/>
          <w:sz w:val="28"/>
          <w:szCs w:val="28"/>
        </w:rPr>
        <w:t xml:space="preserve"> – Показатели эффективности проекта по организации производства влажных салфеток для оргтехники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87"/>
        <w:gridCol w:w="3391"/>
      </w:tblGrid>
      <w:tr w:rsidR="00CC5B9E" w:rsidRPr="00D70778" w:rsidTr="00D70778">
        <w:trPr>
          <w:trHeight w:val="633"/>
        </w:trPr>
        <w:tc>
          <w:tcPr>
            <w:tcW w:w="6237"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Показатель</w:t>
            </w:r>
          </w:p>
        </w:tc>
        <w:tc>
          <w:tcPr>
            <w:tcW w:w="3686" w:type="dxa"/>
            <w:vAlign w:val="center"/>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Значение</w:t>
            </w:r>
          </w:p>
        </w:tc>
      </w:tr>
      <w:tr w:rsidR="00CC5B9E" w:rsidRPr="00D70778" w:rsidTr="00D70778">
        <w:tc>
          <w:tcPr>
            <w:tcW w:w="6237" w:type="dxa"/>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Чистая приведенная стоимость (NPV)</w:t>
            </w:r>
          </w:p>
        </w:tc>
        <w:tc>
          <w:tcPr>
            <w:tcW w:w="368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31018 тыс. руб.</w:t>
            </w:r>
          </w:p>
        </w:tc>
      </w:tr>
      <w:tr w:rsidR="00CC5B9E" w:rsidRPr="00D70778" w:rsidTr="00D70778">
        <w:tc>
          <w:tcPr>
            <w:tcW w:w="6237" w:type="dxa"/>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Внутренняя норма доходности (IRR)</w:t>
            </w:r>
          </w:p>
        </w:tc>
        <w:tc>
          <w:tcPr>
            <w:tcW w:w="368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84,5%</w:t>
            </w:r>
          </w:p>
        </w:tc>
      </w:tr>
      <w:tr w:rsidR="00CC5B9E" w:rsidRPr="00D70778" w:rsidTr="00D70778">
        <w:tc>
          <w:tcPr>
            <w:tcW w:w="6237" w:type="dxa"/>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Модифицированная внутренняя норма доходности (MIRR)</w:t>
            </w:r>
          </w:p>
        </w:tc>
        <w:tc>
          <w:tcPr>
            <w:tcW w:w="368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36,9%</w:t>
            </w:r>
          </w:p>
        </w:tc>
      </w:tr>
      <w:tr w:rsidR="00CC5B9E" w:rsidRPr="00D70778" w:rsidTr="00D70778">
        <w:tc>
          <w:tcPr>
            <w:tcW w:w="6237" w:type="dxa"/>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Срок окупаемости (РВР)</w:t>
            </w:r>
          </w:p>
        </w:tc>
        <w:tc>
          <w:tcPr>
            <w:tcW w:w="3686" w:type="dxa"/>
            <w:vAlign w:val="bottom"/>
          </w:tcPr>
          <w:p w:rsidR="00CC5B9E" w:rsidRPr="00D70778" w:rsidRDefault="00CC5B9E" w:rsidP="00D70778">
            <w:pPr>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1,46 года (1 год 6 месяцев)</w:t>
            </w:r>
          </w:p>
        </w:tc>
      </w:tr>
      <w:tr w:rsidR="00CC5B9E" w:rsidRPr="00D70778" w:rsidTr="00D70778">
        <w:tc>
          <w:tcPr>
            <w:tcW w:w="6237" w:type="dxa"/>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Дисконтированный срок окупаемости проекта (DPBP)</w:t>
            </w:r>
          </w:p>
        </w:tc>
        <w:tc>
          <w:tcPr>
            <w:tcW w:w="3686" w:type="dxa"/>
            <w:vAlign w:val="bottom"/>
          </w:tcPr>
          <w:p w:rsidR="00CC5B9E" w:rsidRPr="00D70778" w:rsidRDefault="00CC5B9E" w:rsidP="00D70778">
            <w:pPr>
              <w:tabs>
                <w:tab w:val="left" w:pos="13111"/>
              </w:tabs>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1,65 года (1 год 8 месяцев)</w:t>
            </w:r>
          </w:p>
        </w:tc>
      </w:tr>
      <w:tr w:rsidR="00CC5B9E" w:rsidRPr="00D70778" w:rsidTr="00D70778">
        <w:tc>
          <w:tcPr>
            <w:tcW w:w="6237" w:type="dxa"/>
          </w:tcPr>
          <w:p w:rsidR="00CC5B9E" w:rsidRPr="00D70778" w:rsidRDefault="00CC5B9E" w:rsidP="00D70778">
            <w:pPr>
              <w:spacing w:after="0" w:line="240" w:lineRule="auto"/>
              <w:rPr>
                <w:rFonts w:ascii="Times New Roman" w:hAnsi="Times New Roman"/>
                <w:sz w:val="28"/>
                <w:szCs w:val="28"/>
                <w:lang w:eastAsia="ru-RU"/>
              </w:rPr>
            </w:pPr>
            <w:r w:rsidRPr="00D70778">
              <w:rPr>
                <w:rFonts w:ascii="Times New Roman" w:hAnsi="Times New Roman"/>
                <w:sz w:val="28"/>
                <w:szCs w:val="28"/>
                <w:lang w:eastAsia="ru-RU"/>
              </w:rPr>
              <w:t xml:space="preserve">Ставка дисконтирования </w:t>
            </w:r>
          </w:p>
        </w:tc>
        <w:tc>
          <w:tcPr>
            <w:tcW w:w="3686" w:type="dxa"/>
            <w:vAlign w:val="bottom"/>
          </w:tcPr>
          <w:p w:rsidR="00CC5B9E" w:rsidRPr="00D70778" w:rsidRDefault="00CC5B9E" w:rsidP="00D70778">
            <w:pPr>
              <w:tabs>
                <w:tab w:val="left" w:pos="13111"/>
              </w:tabs>
              <w:spacing w:after="0" w:line="240" w:lineRule="auto"/>
              <w:jc w:val="center"/>
              <w:rPr>
                <w:rFonts w:ascii="Times New Roman" w:hAnsi="Times New Roman"/>
                <w:sz w:val="28"/>
                <w:szCs w:val="28"/>
                <w:lang w:eastAsia="ru-RU"/>
              </w:rPr>
            </w:pPr>
            <w:r w:rsidRPr="00D70778">
              <w:rPr>
                <w:rFonts w:ascii="Times New Roman" w:hAnsi="Times New Roman"/>
                <w:sz w:val="28"/>
                <w:szCs w:val="28"/>
                <w:lang w:eastAsia="ru-RU"/>
              </w:rPr>
              <w:t>14%</w:t>
            </w:r>
          </w:p>
        </w:tc>
      </w:tr>
    </w:tbl>
    <w:p w:rsidR="00CC5B9E" w:rsidRPr="009E28F6" w:rsidRDefault="00CC5B9E" w:rsidP="00073627">
      <w:pPr>
        <w:pStyle w:val="NormalWeb"/>
        <w:spacing w:before="0" w:beforeAutospacing="0" w:after="0" w:afterAutospacing="0" w:line="360" w:lineRule="auto"/>
        <w:ind w:firstLine="709"/>
        <w:jc w:val="both"/>
        <w:rPr>
          <w:sz w:val="28"/>
          <w:szCs w:val="28"/>
        </w:rPr>
      </w:pPr>
      <w:r>
        <w:rPr>
          <w:sz w:val="28"/>
          <w:szCs w:val="28"/>
        </w:rPr>
        <w:t>Использование</w:t>
      </w:r>
      <w:r w:rsidRPr="009E28F6">
        <w:rPr>
          <w:sz w:val="28"/>
          <w:szCs w:val="28"/>
        </w:rPr>
        <w:t xml:space="preserve"> предлагаемых рекомендаций </w:t>
      </w:r>
      <w:r>
        <w:rPr>
          <w:sz w:val="28"/>
          <w:szCs w:val="28"/>
        </w:rPr>
        <w:t>по совершенствованию ассортимента в ООО «Бумфа Групп»</w:t>
      </w:r>
      <w:r w:rsidRPr="009E28F6">
        <w:rPr>
          <w:sz w:val="28"/>
          <w:szCs w:val="28"/>
        </w:rPr>
        <w:t xml:space="preserve"> </w:t>
      </w:r>
      <w:r>
        <w:rPr>
          <w:sz w:val="28"/>
          <w:szCs w:val="28"/>
        </w:rPr>
        <w:t>позволит повысить</w:t>
      </w:r>
      <w:r w:rsidRPr="009E28F6">
        <w:rPr>
          <w:sz w:val="28"/>
          <w:szCs w:val="28"/>
        </w:rPr>
        <w:t xml:space="preserve"> эффективность маркетинговой деятельности и организации в целом. </w:t>
      </w:r>
    </w:p>
    <w:p w:rsidR="00CC5B9E" w:rsidRPr="009E28F6" w:rsidRDefault="00CC5B9E" w:rsidP="00E32B00">
      <w:pPr>
        <w:spacing w:after="0" w:line="360" w:lineRule="auto"/>
        <w:ind w:firstLine="709"/>
        <w:jc w:val="both"/>
        <w:rPr>
          <w:rFonts w:ascii="Times New Roman" w:hAnsi="Times New Roman"/>
          <w:sz w:val="28"/>
          <w:szCs w:val="28"/>
        </w:rPr>
      </w:pPr>
    </w:p>
    <w:p w:rsidR="00CC5B9E" w:rsidRPr="0062546C" w:rsidRDefault="00CC5B9E" w:rsidP="0062546C">
      <w:pPr>
        <w:spacing w:after="0" w:line="240" w:lineRule="auto"/>
        <w:jc w:val="center"/>
        <w:rPr>
          <w:rFonts w:ascii="Times New Roman" w:hAnsi="Times New Roman"/>
          <w:b/>
          <w:sz w:val="24"/>
          <w:szCs w:val="24"/>
        </w:rPr>
      </w:pPr>
      <w:r w:rsidRPr="0062546C">
        <w:rPr>
          <w:rFonts w:ascii="Times New Roman" w:hAnsi="Times New Roman"/>
          <w:b/>
          <w:sz w:val="24"/>
          <w:szCs w:val="24"/>
        </w:rPr>
        <w:t>Литература</w:t>
      </w:r>
    </w:p>
    <w:tbl>
      <w:tblPr>
        <w:tblW w:w="9543" w:type="dxa"/>
        <w:tblCellSpacing w:w="0" w:type="dxa"/>
        <w:tblCellMar>
          <w:top w:w="45" w:type="dxa"/>
          <w:left w:w="45" w:type="dxa"/>
          <w:bottom w:w="45" w:type="dxa"/>
          <w:right w:w="45" w:type="dxa"/>
        </w:tblCellMar>
        <w:tblLook w:val="00A0"/>
      </w:tblPr>
      <w:tblGrid>
        <w:gridCol w:w="110"/>
        <w:gridCol w:w="9433"/>
      </w:tblGrid>
      <w:tr w:rsidR="00CC5B9E" w:rsidRPr="00D70778" w:rsidTr="00261FA6">
        <w:trPr>
          <w:tblCellSpacing w:w="0" w:type="dxa"/>
        </w:trPr>
        <w:tc>
          <w:tcPr>
            <w:tcW w:w="110" w:type="dxa"/>
          </w:tcPr>
          <w:p w:rsidR="00CC5B9E" w:rsidRPr="00D70778" w:rsidRDefault="00CC5B9E" w:rsidP="0062546C">
            <w:pPr>
              <w:spacing w:line="240" w:lineRule="auto"/>
              <w:rPr>
                <w:rFonts w:ascii="Times New Roman" w:hAnsi="Times New Roman"/>
                <w:sz w:val="24"/>
                <w:szCs w:val="24"/>
              </w:rPr>
            </w:pPr>
          </w:p>
        </w:tc>
        <w:tc>
          <w:tcPr>
            <w:tcW w:w="9433" w:type="dxa"/>
            <w:vAlign w:val="center"/>
          </w:tcPr>
          <w:p w:rsidR="00CC5B9E" w:rsidRPr="00D70778" w:rsidRDefault="00CC5B9E" w:rsidP="0062546C">
            <w:pPr>
              <w:spacing w:line="240" w:lineRule="auto"/>
              <w:jc w:val="center"/>
              <w:rPr>
                <w:rFonts w:ascii="Times New Roman" w:hAnsi="Times New Roman"/>
                <w:sz w:val="24"/>
                <w:szCs w:val="24"/>
              </w:rPr>
            </w:pPr>
          </w:p>
        </w:tc>
      </w:tr>
      <w:tr w:rsidR="00CC5B9E" w:rsidRPr="00D70778" w:rsidTr="00261FA6">
        <w:trPr>
          <w:tblCellSpacing w:w="0" w:type="dxa"/>
        </w:trPr>
        <w:tc>
          <w:tcPr>
            <w:tcW w:w="110" w:type="dxa"/>
          </w:tcPr>
          <w:p w:rsidR="00CC5B9E" w:rsidRPr="00D70778" w:rsidRDefault="00CC5B9E" w:rsidP="0062546C">
            <w:pPr>
              <w:tabs>
                <w:tab w:val="left" w:pos="9355"/>
              </w:tabs>
              <w:spacing w:after="0" w:line="240" w:lineRule="auto"/>
              <w:jc w:val="center"/>
              <w:rPr>
                <w:rFonts w:ascii="Times New Roman" w:hAnsi="Times New Roman"/>
                <w:sz w:val="24"/>
                <w:szCs w:val="24"/>
              </w:rPr>
            </w:pPr>
            <w:bookmarkStart w:id="8" w:name="OLE_LINK156"/>
            <w:bookmarkStart w:id="9" w:name="OLE_LINK157"/>
          </w:p>
        </w:tc>
        <w:tc>
          <w:tcPr>
            <w:tcW w:w="9433" w:type="dxa"/>
          </w:tcPr>
          <w:p w:rsidR="00CC5B9E" w:rsidRPr="00D70778" w:rsidRDefault="00CC5B9E" w:rsidP="0062546C">
            <w:pPr>
              <w:tabs>
                <w:tab w:val="left" w:pos="9355"/>
              </w:tabs>
              <w:spacing w:after="0" w:line="240" w:lineRule="auto"/>
              <w:ind w:firstLine="613"/>
              <w:jc w:val="both"/>
              <w:rPr>
                <w:rFonts w:ascii="Times New Roman" w:hAnsi="Times New Roman"/>
                <w:sz w:val="24"/>
                <w:szCs w:val="24"/>
              </w:rPr>
            </w:pPr>
            <w:r w:rsidRPr="00D70778">
              <w:rPr>
                <w:rFonts w:ascii="Times New Roman" w:hAnsi="Times New Roman"/>
                <w:sz w:val="24"/>
                <w:szCs w:val="24"/>
              </w:rPr>
              <w:t xml:space="preserve">1. </w:t>
            </w:r>
            <w:r w:rsidRPr="00D70778">
              <w:rPr>
                <w:rFonts w:ascii="Times New Roman" w:hAnsi="Times New Roman"/>
                <w:iCs/>
                <w:sz w:val="24"/>
                <w:szCs w:val="24"/>
              </w:rPr>
              <w:t>Баранников, А.А., Белокрылова, О.С., Бузгалин, А.В., Босая, И.И., Гайдук, В.И., Гайдук, Н.В., Гайсин, Р.С., Гребеников, А.Е., Горидько, Н.П., Данькова, Л.В., Задоя, А.А., Игнатьева, Т.С., Калитко, С.А., Колганов,  А.И., Кондрашова,  А.В., Липчиу, Н.В., Липчиу,  К.И., Меделяева, З.П., Мельников, А.Б., Михайлушкин, П.В. и др.</w:t>
            </w:r>
            <w:r w:rsidRPr="00D70778">
              <w:rPr>
                <w:rFonts w:ascii="Times New Roman" w:hAnsi="Times New Roman"/>
                <w:sz w:val="24"/>
                <w:szCs w:val="24"/>
              </w:rPr>
              <w:br/>
            </w:r>
            <w:hyperlink r:id="rId21" w:history="1">
              <w:r w:rsidRPr="00D70778">
                <w:rPr>
                  <w:rStyle w:val="Hyperlink"/>
                  <w:rFonts w:ascii="Times New Roman" w:hAnsi="Times New Roman"/>
                  <w:bCs/>
                  <w:color w:val="auto"/>
                  <w:sz w:val="24"/>
                  <w:szCs w:val="24"/>
                  <w:u w:val="none"/>
                </w:rPr>
                <w:t>Российская экономическая модель-3: институты развития</w:t>
              </w:r>
            </w:hyperlink>
            <w:r w:rsidRPr="00D70778">
              <w:rPr>
                <w:rFonts w:ascii="Times New Roman" w:hAnsi="Times New Roman"/>
                <w:sz w:val="24"/>
                <w:szCs w:val="24"/>
              </w:rPr>
              <w:t xml:space="preserve">: коллективная монография / Кубанский государственный аграрный университет; Под редакцией А.И. Трубилина, В.И. Гайдука. – Краснодар: КубГАУ. – 2014. </w:t>
            </w:r>
          </w:p>
        </w:tc>
      </w:tr>
    </w:tbl>
    <w:p w:rsidR="00CC5B9E" w:rsidRPr="0062546C" w:rsidRDefault="00CC5B9E" w:rsidP="0062546C">
      <w:pPr>
        <w:tabs>
          <w:tab w:val="left" w:pos="9355"/>
        </w:tabs>
        <w:spacing w:after="0" w:line="240" w:lineRule="auto"/>
        <w:ind w:firstLine="709"/>
        <w:jc w:val="both"/>
        <w:rPr>
          <w:rFonts w:ascii="Times New Roman" w:hAnsi="Times New Roman"/>
          <w:sz w:val="24"/>
          <w:szCs w:val="24"/>
        </w:rPr>
      </w:pPr>
      <w:r w:rsidRPr="0062546C">
        <w:rPr>
          <w:rFonts w:ascii="Times New Roman" w:hAnsi="Times New Roman"/>
          <w:sz w:val="24"/>
          <w:szCs w:val="24"/>
        </w:rPr>
        <w:t xml:space="preserve">2. </w:t>
      </w:r>
      <w:hyperlink r:id="rId22" w:history="1">
        <w:r w:rsidRPr="0062546C">
          <w:rPr>
            <w:rStyle w:val="Hyperlink"/>
            <w:rFonts w:ascii="Times New Roman" w:hAnsi="Times New Roman"/>
            <w:bCs/>
            <w:color w:val="auto"/>
            <w:sz w:val="24"/>
            <w:szCs w:val="24"/>
            <w:u w:val="none"/>
          </w:rPr>
          <w:t>Диверсификация как прием снижения степени риска в предпринимательской деятельности</w:t>
        </w:r>
      </w:hyperlink>
      <w:r>
        <w:rPr>
          <w:rStyle w:val="Hyperlink"/>
          <w:rFonts w:ascii="Times New Roman" w:hAnsi="Times New Roman"/>
          <w:bCs/>
          <w:color w:val="auto"/>
          <w:sz w:val="24"/>
          <w:szCs w:val="24"/>
          <w:u w:val="none"/>
        </w:rPr>
        <w:t xml:space="preserve"> </w:t>
      </w:r>
      <w:r w:rsidRPr="0062546C">
        <w:rPr>
          <w:rFonts w:ascii="Times New Roman" w:hAnsi="Times New Roman"/>
          <w:iCs/>
          <w:sz w:val="24"/>
          <w:szCs w:val="24"/>
        </w:rPr>
        <w:t>Гайдук, В.И., Калитко, С.А., Москалевич, А.А.</w:t>
      </w:r>
      <w:r>
        <w:rPr>
          <w:rFonts w:ascii="Times New Roman" w:hAnsi="Times New Roman"/>
          <w:iCs/>
          <w:sz w:val="24"/>
          <w:szCs w:val="24"/>
        </w:rPr>
        <w:t xml:space="preserve"> </w:t>
      </w:r>
      <w:r w:rsidRPr="0062546C">
        <w:rPr>
          <w:rFonts w:ascii="Times New Roman" w:hAnsi="Times New Roman"/>
          <w:sz w:val="24"/>
          <w:szCs w:val="24"/>
        </w:rPr>
        <w:t xml:space="preserve">// </w:t>
      </w:r>
      <w:hyperlink r:id="rId23" w:history="1">
        <w:r w:rsidRPr="0062546C">
          <w:rPr>
            <w:rStyle w:val="Hyperlink"/>
            <w:rFonts w:ascii="Times New Roman" w:hAnsi="Times New Roman"/>
            <w:color w:val="auto"/>
            <w:sz w:val="24"/>
            <w:szCs w:val="24"/>
            <w:u w:val="none"/>
          </w:rPr>
          <w:t>Экономика сельскохозяйственных и перерабатывающих предприятий</w:t>
        </w:r>
      </w:hyperlink>
      <w:r w:rsidRPr="0062546C">
        <w:rPr>
          <w:rFonts w:ascii="Times New Roman" w:hAnsi="Times New Roman"/>
          <w:sz w:val="24"/>
          <w:szCs w:val="24"/>
        </w:rPr>
        <w:t xml:space="preserve">. – 2012. – </w:t>
      </w:r>
      <w:hyperlink r:id="rId24" w:history="1">
        <w:r w:rsidRPr="0062546C">
          <w:rPr>
            <w:rStyle w:val="Hyperlink"/>
            <w:rFonts w:ascii="Times New Roman" w:hAnsi="Times New Roman"/>
            <w:color w:val="auto"/>
            <w:sz w:val="24"/>
            <w:szCs w:val="24"/>
            <w:u w:val="none"/>
          </w:rPr>
          <w:t>№ 2</w:t>
        </w:r>
      </w:hyperlink>
      <w:r w:rsidRPr="0062546C">
        <w:rPr>
          <w:rFonts w:ascii="Times New Roman" w:hAnsi="Times New Roman"/>
          <w:sz w:val="24"/>
          <w:szCs w:val="24"/>
        </w:rPr>
        <w:t>. – С. 24–26.</w:t>
      </w:r>
    </w:p>
    <w:bookmarkEnd w:id="8"/>
    <w:bookmarkEnd w:id="9"/>
    <w:p w:rsidR="00CC5B9E" w:rsidRPr="0062546C" w:rsidRDefault="00CC5B9E" w:rsidP="0062546C">
      <w:pPr>
        <w:tabs>
          <w:tab w:val="left" w:pos="9355"/>
        </w:tabs>
        <w:spacing w:after="0" w:line="240" w:lineRule="auto"/>
        <w:ind w:firstLine="709"/>
        <w:jc w:val="both"/>
        <w:rPr>
          <w:rFonts w:ascii="Times New Roman" w:hAnsi="Times New Roman"/>
          <w:sz w:val="24"/>
          <w:szCs w:val="24"/>
        </w:rPr>
      </w:pPr>
    </w:p>
    <w:p w:rsidR="00CC5B9E" w:rsidRPr="0062546C" w:rsidRDefault="00CC5B9E" w:rsidP="0062546C">
      <w:pPr>
        <w:spacing w:line="240" w:lineRule="auto"/>
        <w:jc w:val="center"/>
        <w:rPr>
          <w:rFonts w:ascii="Times New Roman" w:hAnsi="Times New Roman"/>
          <w:sz w:val="24"/>
          <w:szCs w:val="24"/>
        </w:rPr>
      </w:pPr>
      <w:r w:rsidRPr="0062546C">
        <w:rPr>
          <w:rFonts w:ascii="Times New Roman" w:hAnsi="Times New Roman"/>
          <w:sz w:val="24"/>
          <w:szCs w:val="24"/>
          <w:lang w:val="en-US"/>
        </w:rPr>
        <w:t>References</w:t>
      </w:r>
      <w:r w:rsidRPr="0062546C">
        <w:rPr>
          <w:rFonts w:ascii="Times New Roman" w:hAnsi="Times New Roman"/>
          <w:sz w:val="24"/>
          <w:szCs w:val="24"/>
        </w:rPr>
        <w:t>:</w:t>
      </w:r>
    </w:p>
    <w:p w:rsidR="00CC5B9E" w:rsidRPr="00D50C1A" w:rsidRDefault="00CC5B9E" w:rsidP="00D50C1A">
      <w:pPr>
        <w:spacing w:line="240" w:lineRule="auto"/>
        <w:ind w:firstLine="709"/>
        <w:jc w:val="both"/>
        <w:rPr>
          <w:rFonts w:ascii="Times New Roman" w:hAnsi="Times New Roman"/>
          <w:sz w:val="24"/>
          <w:szCs w:val="24"/>
        </w:rPr>
      </w:pPr>
      <w:r w:rsidRPr="00D50C1A">
        <w:rPr>
          <w:rFonts w:ascii="Times New Roman" w:hAnsi="Times New Roman"/>
          <w:sz w:val="24"/>
          <w:szCs w:val="24"/>
        </w:rPr>
        <w:t>1. Barannikov, A.A., Belokrylova, O.S., Buzgalin, A.V., Bosaja, I.I., Gaĭduk, V.I., Gaĭduk, N.V., Gaĭsin, R.S., Grebenikov, A.E., Gorid'ko, N.P., Dan'kova, L.V., Zadoja, A.A., Ignat'eva, T.S., Kalitko, S.A., Kolganov,  A.I., Kondrashova,  A.V., Lipchiu, N.V., Lipchiu,  K.I., Medeljaeva, Z.P., Mel'nikov, A.B., Mihaĭlushkin, P.V. i dr.</w:t>
      </w:r>
    </w:p>
    <w:p w:rsidR="00CC5B9E" w:rsidRPr="00D50C1A" w:rsidRDefault="00CC5B9E" w:rsidP="00D50C1A">
      <w:pPr>
        <w:spacing w:line="240" w:lineRule="auto"/>
        <w:ind w:firstLine="709"/>
        <w:jc w:val="both"/>
        <w:rPr>
          <w:rFonts w:ascii="Times New Roman" w:hAnsi="Times New Roman"/>
          <w:sz w:val="24"/>
          <w:szCs w:val="24"/>
        </w:rPr>
      </w:pPr>
      <w:r w:rsidRPr="00D50C1A">
        <w:rPr>
          <w:rFonts w:ascii="Times New Roman" w:hAnsi="Times New Roman"/>
          <w:sz w:val="24"/>
          <w:szCs w:val="24"/>
        </w:rPr>
        <w:t xml:space="preserve">Rossijskaja jekonomicheskaja model'-3: instituty razvitija: kollektivnaja monografija / Kubanskij gosudarstvennyj agrarnyj universitet; Pod redakciej A.I. Trubilina, V.I. Gajduka. – Krasnodar: KubGAU. – 2014. </w:t>
      </w:r>
    </w:p>
    <w:p w:rsidR="00CC5B9E" w:rsidRPr="00D50C1A" w:rsidRDefault="00CC5B9E" w:rsidP="00D50C1A">
      <w:pPr>
        <w:spacing w:line="240" w:lineRule="auto"/>
        <w:ind w:firstLine="709"/>
        <w:jc w:val="both"/>
        <w:rPr>
          <w:rFonts w:ascii="Times New Roman" w:hAnsi="Times New Roman"/>
          <w:sz w:val="24"/>
          <w:szCs w:val="24"/>
        </w:rPr>
      </w:pPr>
      <w:r w:rsidRPr="00D50C1A">
        <w:rPr>
          <w:rFonts w:ascii="Times New Roman" w:hAnsi="Times New Roman"/>
          <w:sz w:val="24"/>
          <w:szCs w:val="24"/>
        </w:rPr>
        <w:t>2. Diversifikacija kak priem snizhenija stepeni riska v predprinimatel'skoj dejatel'nosti Gajduk, V.I., Kalitko, S.A., Moskalevich, A.A. // Jekonomika sel'skohozjajstvennyh i pererabatyvajushhih predprijatij. – 2012. – № 2. – S. 24–26.</w:t>
      </w:r>
    </w:p>
    <w:sectPr w:rsidR="00CC5B9E" w:rsidRPr="00D50C1A" w:rsidSect="0062546C">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B9E" w:rsidRDefault="00CC5B9E" w:rsidP="005E76CE">
      <w:pPr>
        <w:spacing w:after="0" w:line="240" w:lineRule="auto"/>
      </w:pPr>
      <w:r>
        <w:separator/>
      </w:r>
    </w:p>
  </w:endnote>
  <w:endnote w:type="continuationSeparator" w:id="0">
    <w:p w:rsidR="00CC5B9E" w:rsidRDefault="00CC5B9E" w:rsidP="005E76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B9E" w:rsidRDefault="00CC5B9E">
    <w:pPr>
      <w:pStyle w:val="Footer"/>
    </w:pPr>
    <w:r w:rsidRPr="00640F57">
      <w:t>http://ej.kubagro.ru/2015/07/pdf/</w:t>
    </w:r>
    <w:r>
      <w:t>29</w:t>
    </w:r>
    <w:r w:rsidRPr="00640F57">
      <w:rPr>
        <w:lang w:val="en-US"/>
      </w:rPr>
      <w:t>.</w:t>
    </w:r>
    <w:r w:rsidRPr="00640F5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B9E" w:rsidRDefault="00CC5B9E" w:rsidP="005E76CE">
      <w:pPr>
        <w:spacing w:after="0" w:line="240" w:lineRule="auto"/>
      </w:pPr>
      <w:r>
        <w:separator/>
      </w:r>
    </w:p>
  </w:footnote>
  <w:footnote w:type="continuationSeparator" w:id="0">
    <w:p w:rsidR="00CC5B9E" w:rsidRDefault="00CC5B9E" w:rsidP="005E76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B9E" w:rsidRDefault="00CC5B9E" w:rsidP="00E31C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5B9E" w:rsidRDefault="00CC5B9E" w:rsidP="006A37B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B9E" w:rsidRPr="006A37BB" w:rsidRDefault="00CC5B9E" w:rsidP="00E31CCF">
    <w:pPr>
      <w:pStyle w:val="Header"/>
      <w:framePr w:wrap="around" w:vAnchor="text" w:hAnchor="margin" w:xAlign="right" w:y="1"/>
      <w:rPr>
        <w:rStyle w:val="PageNumber"/>
        <w:sz w:val="28"/>
        <w:szCs w:val="28"/>
      </w:rPr>
    </w:pPr>
    <w:r w:rsidRPr="006A37BB">
      <w:rPr>
        <w:rStyle w:val="PageNumber"/>
        <w:sz w:val="28"/>
        <w:szCs w:val="28"/>
      </w:rPr>
      <w:fldChar w:fldCharType="begin"/>
    </w:r>
    <w:r w:rsidRPr="006A37BB">
      <w:rPr>
        <w:rStyle w:val="PageNumber"/>
        <w:sz w:val="28"/>
        <w:szCs w:val="28"/>
      </w:rPr>
      <w:instrText xml:space="preserve">PAGE  </w:instrText>
    </w:r>
    <w:r w:rsidRPr="006A37BB">
      <w:rPr>
        <w:rStyle w:val="PageNumber"/>
        <w:sz w:val="28"/>
        <w:szCs w:val="28"/>
      </w:rPr>
      <w:fldChar w:fldCharType="separate"/>
    </w:r>
    <w:r>
      <w:rPr>
        <w:rStyle w:val="PageNumber"/>
        <w:noProof/>
        <w:sz w:val="28"/>
        <w:szCs w:val="28"/>
      </w:rPr>
      <w:t>18</w:t>
    </w:r>
    <w:r w:rsidRPr="006A37BB">
      <w:rPr>
        <w:rStyle w:val="PageNumber"/>
        <w:sz w:val="28"/>
        <w:szCs w:val="28"/>
      </w:rPr>
      <w:fldChar w:fldCharType="end"/>
    </w:r>
  </w:p>
  <w:p w:rsidR="00CC5B9E" w:rsidRDefault="00CC5B9E" w:rsidP="006A37BB">
    <w:pPr>
      <w:pStyle w:val="Header"/>
      <w:ind w:right="360"/>
    </w:pPr>
    <w:r w:rsidRPr="002E15A9">
      <w:t>Научный журнал КубГАУ, №11</w:t>
    </w:r>
    <w:r w:rsidRPr="002E15A9">
      <w:rPr>
        <w:lang w:val="en-US"/>
      </w:rPr>
      <w:t>1</w:t>
    </w:r>
    <w:r w:rsidRPr="002E15A9">
      <w:t>(0</w:t>
    </w:r>
    <w:r w:rsidRPr="002E15A9">
      <w:rPr>
        <w:lang w:val="en-US"/>
      </w:rPr>
      <w:t>7</w:t>
    </w:r>
    <w:r w:rsidRPr="002E15A9">
      <w:t>), 2015 года</w:t>
    </w:r>
  </w:p>
  <w:p w:rsidR="00CC5B9E" w:rsidRDefault="00CC5B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A448F"/>
    <w:multiLevelType w:val="hybridMultilevel"/>
    <w:tmpl w:val="D2E05152"/>
    <w:lvl w:ilvl="0" w:tplc="AAF860A2">
      <w:start w:val="1"/>
      <w:numFmt w:val="decimal"/>
      <w:lvlText w:val="%1)"/>
      <w:lvlJc w:val="left"/>
      <w:pPr>
        <w:ind w:left="36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AE342F"/>
    <w:multiLevelType w:val="hybridMultilevel"/>
    <w:tmpl w:val="4EBAA0E4"/>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8204AF4"/>
    <w:multiLevelType w:val="hybridMultilevel"/>
    <w:tmpl w:val="8C54EED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18354D62"/>
    <w:multiLevelType w:val="hybridMultilevel"/>
    <w:tmpl w:val="EDBABC42"/>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B8E53CD"/>
    <w:multiLevelType w:val="hybridMultilevel"/>
    <w:tmpl w:val="715690BC"/>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4B73F2F"/>
    <w:multiLevelType w:val="hybridMultilevel"/>
    <w:tmpl w:val="698A552E"/>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7870E36"/>
    <w:multiLevelType w:val="hybridMultilevel"/>
    <w:tmpl w:val="D2A6AD38"/>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0C352AA"/>
    <w:multiLevelType w:val="hybridMultilevel"/>
    <w:tmpl w:val="163084B0"/>
    <w:lvl w:ilvl="0" w:tplc="89088C56">
      <w:start w:val="1"/>
      <w:numFmt w:val="bullet"/>
      <w:lvlText w:val=""/>
      <w:lvlJc w:val="left"/>
      <w:pPr>
        <w:tabs>
          <w:tab w:val="num" w:pos="426"/>
        </w:tabs>
        <w:ind w:left="426" w:hanging="284"/>
      </w:pPr>
      <w:rPr>
        <w:rFonts w:ascii="Symbol" w:hAnsi="Symbol" w:hint="default"/>
      </w:rPr>
    </w:lvl>
    <w:lvl w:ilvl="1" w:tplc="E3C8258A">
      <w:start w:val="1"/>
      <w:numFmt w:val="bullet"/>
      <w:lvlText w:val=""/>
      <w:lvlJc w:val="left"/>
      <w:pPr>
        <w:tabs>
          <w:tab w:val="num" w:pos="-436"/>
        </w:tabs>
        <w:ind w:left="-436" w:hanging="284"/>
      </w:pPr>
      <w:rPr>
        <w:rFonts w:ascii="Symbol" w:hAnsi="Symbol"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8">
    <w:nsid w:val="48AD532B"/>
    <w:multiLevelType w:val="hybridMultilevel"/>
    <w:tmpl w:val="9C225D4E"/>
    <w:lvl w:ilvl="0" w:tplc="0419000F">
      <w:start w:val="1"/>
      <w:numFmt w:val="decimal"/>
      <w:lvlText w:val="%1."/>
      <w:lvlJc w:val="left"/>
      <w:pPr>
        <w:ind w:left="360" w:hanging="360"/>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9231A6C"/>
    <w:multiLevelType w:val="hybridMultilevel"/>
    <w:tmpl w:val="C986AC1E"/>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528F7937"/>
    <w:multiLevelType w:val="hybridMultilevel"/>
    <w:tmpl w:val="279E2FF8"/>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551373CF"/>
    <w:multiLevelType w:val="hybridMultilevel"/>
    <w:tmpl w:val="3D544A98"/>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62D56ED"/>
    <w:multiLevelType w:val="hybridMultilevel"/>
    <w:tmpl w:val="36B056C6"/>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5A290DFC"/>
    <w:multiLevelType w:val="hybridMultilevel"/>
    <w:tmpl w:val="3F5886D6"/>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6C0A7BFD"/>
    <w:multiLevelType w:val="hybridMultilevel"/>
    <w:tmpl w:val="FC3ACB1C"/>
    <w:lvl w:ilvl="0" w:tplc="CCA675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7F176DF2"/>
    <w:multiLevelType w:val="hybridMultilevel"/>
    <w:tmpl w:val="6E04FAF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num w:numId="1">
    <w:abstractNumId w:val="0"/>
  </w:num>
  <w:num w:numId="2">
    <w:abstractNumId w:val="7"/>
  </w:num>
  <w:num w:numId="3">
    <w:abstractNumId w:val="2"/>
  </w:num>
  <w:num w:numId="4">
    <w:abstractNumId w:val="4"/>
  </w:num>
  <w:num w:numId="5">
    <w:abstractNumId w:val="12"/>
  </w:num>
  <w:num w:numId="6">
    <w:abstractNumId w:val="14"/>
  </w:num>
  <w:num w:numId="7">
    <w:abstractNumId w:val="9"/>
  </w:num>
  <w:num w:numId="8">
    <w:abstractNumId w:val="1"/>
  </w:num>
  <w:num w:numId="9">
    <w:abstractNumId w:val="13"/>
  </w:num>
  <w:num w:numId="10">
    <w:abstractNumId w:val="11"/>
  </w:num>
  <w:num w:numId="11">
    <w:abstractNumId w:val="8"/>
  </w:num>
  <w:num w:numId="12">
    <w:abstractNumId w:val="3"/>
  </w:num>
  <w:num w:numId="13">
    <w:abstractNumId w:val="5"/>
  </w:num>
  <w:num w:numId="14">
    <w:abstractNumId w:val="6"/>
  </w:num>
  <w:num w:numId="15">
    <w:abstractNumId w:val="10"/>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2B9F"/>
    <w:rsid w:val="00006570"/>
    <w:rsid w:val="00025577"/>
    <w:rsid w:val="0004425E"/>
    <w:rsid w:val="0004707A"/>
    <w:rsid w:val="00047FD5"/>
    <w:rsid w:val="000521BC"/>
    <w:rsid w:val="000652A2"/>
    <w:rsid w:val="00072507"/>
    <w:rsid w:val="00073627"/>
    <w:rsid w:val="00085251"/>
    <w:rsid w:val="00093BC8"/>
    <w:rsid w:val="000E5C6F"/>
    <w:rsid w:val="00125129"/>
    <w:rsid w:val="00154C7D"/>
    <w:rsid w:val="001B03A7"/>
    <w:rsid w:val="001D1BA6"/>
    <w:rsid w:val="001D258A"/>
    <w:rsid w:val="001E537C"/>
    <w:rsid w:val="001E67DC"/>
    <w:rsid w:val="00210561"/>
    <w:rsid w:val="00222E35"/>
    <w:rsid w:val="00251889"/>
    <w:rsid w:val="002541B1"/>
    <w:rsid w:val="00261FA6"/>
    <w:rsid w:val="00262D8E"/>
    <w:rsid w:val="00280C97"/>
    <w:rsid w:val="00285A51"/>
    <w:rsid w:val="002B6298"/>
    <w:rsid w:val="002D530D"/>
    <w:rsid w:val="002E15A9"/>
    <w:rsid w:val="00301CC9"/>
    <w:rsid w:val="0032391F"/>
    <w:rsid w:val="00347BFB"/>
    <w:rsid w:val="00357FF9"/>
    <w:rsid w:val="00366467"/>
    <w:rsid w:val="00380DCB"/>
    <w:rsid w:val="0039002C"/>
    <w:rsid w:val="00397A8D"/>
    <w:rsid w:val="003A0209"/>
    <w:rsid w:val="003B6874"/>
    <w:rsid w:val="003C516E"/>
    <w:rsid w:val="003D5036"/>
    <w:rsid w:val="003E0C8D"/>
    <w:rsid w:val="003E38D8"/>
    <w:rsid w:val="003F6BAE"/>
    <w:rsid w:val="003F7BC1"/>
    <w:rsid w:val="004436AC"/>
    <w:rsid w:val="00460FEB"/>
    <w:rsid w:val="004E439C"/>
    <w:rsid w:val="004F437A"/>
    <w:rsid w:val="005802A0"/>
    <w:rsid w:val="005A38AA"/>
    <w:rsid w:val="005C631D"/>
    <w:rsid w:val="005D3DA6"/>
    <w:rsid w:val="005D486A"/>
    <w:rsid w:val="005E0A12"/>
    <w:rsid w:val="005E76CE"/>
    <w:rsid w:val="006104D1"/>
    <w:rsid w:val="00614F6A"/>
    <w:rsid w:val="00623922"/>
    <w:rsid w:val="0062546C"/>
    <w:rsid w:val="00640F57"/>
    <w:rsid w:val="00651743"/>
    <w:rsid w:val="00651F53"/>
    <w:rsid w:val="00652070"/>
    <w:rsid w:val="0065324E"/>
    <w:rsid w:val="0066236C"/>
    <w:rsid w:val="006A37BB"/>
    <w:rsid w:val="006A4EF5"/>
    <w:rsid w:val="006B0600"/>
    <w:rsid w:val="006C6A3C"/>
    <w:rsid w:val="006E3CBE"/>
    <w:rsid w:val="006E48D9"/>
    <w:rsid w:val="006E65A4"/>
    <w:rsid w:val="006F6EDF"/>
    <w:rsid w:val="00726440"/>
    <w:rsid w:val="0072656E"/>
    <w:rsid w:val="00750A9A"/>
    <w:rsid w:val="00752B9F"/>
    <w:rsid w:val="00764E6C"/>
    <w:rsid w:val="00774C3C"/>
    <w:rsid w:val="00776007"/>
    <w:rsid w:val="00785C19"/>
    <w:rsid w:val="0079764D"/>
    <w:rsid w:val="007B2EC1"/>
    <w:rsid w:val="007C2394"/>
    <w:rsid w:val="007E5DA7"/>
    <w:rsid w:val="007F28AE"/>
    <w:rsid w:val="00822996"/>
    <w:rsid w:val="00830326"/>
    <w:rsid w:val="00833744"/>
    <w:rsid w:val="00845EEC"/>
    <w:rsid w:val="008555B5"/>
    <w:rsid w:val="0087093F"/>
    <w:rsid w:val="008E5E5A"/>
    <w:rsid w:val="0090599D"/>
    <w:rsid w:val="00917E05"/>
    <w:rsid w:val="00926A6B"/>
    <w:rsid w:val="00950ABA"/>
    <w:rsid w:val="00957EE6"/>
    <w:rsid w:val="009605A8"/>
    <w:rsid w:val="0096093F"/>
    <w:rsid w:val="00981A7D"/>
    <w:rsid w:val="009D08E6"/>
    <w:rsid w:val="009E28F6"/>
    <w:rsid w:val="009F34B5"/>
    <w:rsid w:val="00A23D63"/>
    <w:rsid w:val="00A31771"/>
    <w:rsid w:val="00A40985"/>
    <w:rsid w:val="00A568E2"/>
    <w:rsid w:val="00A61EA8"/>
    <w:rsid w:val="00A64720"/>
    <w:rsid w:val="00A76840"/>
    <w:rsid w:val="00A82DAB"/>
    <w:rsid w:val="00A96680"/>
    <w:rsid w:val="00AA485F"/>
    <w:rsid w:val="00AF5C91"/>
    <w:rsid w:val="00B01AE9"/>
    <w:rsid w:val="00B0463F"/>
    <w:rsid w:val="00B10A41"/>
    <w:rsid w:val="00B122F0"/>
    <w:rsid w:val="00B15C70"/>
    <w:rsid w:val="00B4344F"/>
    <w:rsid w:val="00BA0AA0"/>
    <w:rsid w:val="00BA3AED"/>
    <w:rsid w:val="00BB02F1"/>
    <w:rsid w:val="00BD29E7"/>
    <w:rsid w:val="00BE3631"/>
    <w:rsid w:val="00C52CB7"/>
    <w:rsid w:val="00C74CE7"/>
    <w:rsid w:val="00C87B00"/>
    <w:rsid w:val="00CB033F"/>
    <w:rsid w:val="00CB5396"/>
    <w:rsid w:val="00CC3B06"/>
    <w:rsid w:val="00CC5B9E"/>
    <w:rsid w:val="00D017DB"/>
    <w:rsid w:val="00D01C9F"/>
    <w:rsid w:val="00D3687B"/>
    <w:rsid w:val="00D36EC2"/>
    <w:rsid w:val="00D50C1A"/>
    <w:rsid w:val="00D5146D"/>
    <w:rsid w:val="00D70778"/>
    <w:rsid w:val="00D83399"/>
    <w:rsid w:val="00D8503F"/>
    <w:rsid w:val="00DA5786"/>
    <w:rsid w:val="00DB16F3"/>
    <w:rsid w:val="00DC1654"/>
    <w:rsid w:val="00DD7E42"/>
    <w:rsid w:val="00E05FA8"/>
    <w:rsid w:val="00E21585"/>
    <w:rsid w:val="00E22234"/>
    <w:rsid w:val="00E31CCF"/>
    <w:rsid w:val="00E32B00"/>
    <w:rsid w:val="00E36853"/>
    <w:rsid w:val="00E4120A"/>
    <w:rsid w:val="00E43226"/>
    <w:rsid w:val="00E67EDA"/>
    <w:rsid w:val="00E75BE5"/>
    <w:rsid w:val="00E76B16"/>
    <w:rsid w:val="00E927A3"/>
    <w:rsid w:val="00ED402B"/>
    <w:rsid w:val="00ED425C"/>
    <w:rsid w:val="00ED5046"/>
    <w:rsid w:val="00F9213F"/>
    <w:rsid w:val="00F93943"/>
    <w:rsid w:val="00F96A87"/>
    <w:rsid w:val="00FA2266"/>
    <w:rsid w:val="00FB0A9F"/>
    <w:rsid w:val="00FD1D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36C"/>
    <w:pPr>
      <w:spacing w:after="200" w:line="276" w:lineRule="auto"/>
    </w:pPr>
    <w:rPr>
      <w:lang w:eastAsia="en-US"/>
    </w:rPr>
  </w:style>
  <w:style w:type="paragraph" w:styleId="Heading2">
    <w:name w:val="heading 2"/>
    <w:basedOn w:val="Normal"/>
    <w:next w:val="Normal"/>
    <w:link w:val="Heading2Char"/>
    <w:uiPriority w:val="99"/>
    <w:qFormat/>
    <w:rsid w:val="00764E6C"/>
    <w:pPr>
      <w:keepNext/>
      <w:spacing w:before="480" w:after="60" w:line="240" w:lineRule="auto"/>
      <w:jc w:val="center"/>
      <w:outlineLvl w:val="1"/>
    </w:pPr>
    <w:rPr>
      <w:rFonts w:ascii="Arial" w:eastAsia="Times New Roman" w:hAnsi="Arial" w:cs="Arial"/>
      <w:b/>
      <w:bCs/>
      <w:i/>
      <w:iCs/>
      <w:sz w:val="24"/>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64E6C"/>
    <w:rPr>
      <w:rFonts w:ascii="Arial" w:hAnsi="Arial" w:cs="Arial"/>
      <w:b/>
      <w:bCs/>
      <w:i/>
      <w:iCs/>
      <w:sz w:val="28"/>
      <w:szCs w:val="28"/>
      <w:lang w:eastAsia="ru-RU"/>
    </w:rPr>
  </w:style>
  <w:style w:type="paragraph" w:styleId="NormalWeb">
    <w:name w:val="Normal (Web)"/>
    <w:basedOn w:val="Normal"/>
    <w:uiPriority w:val="99"/>
    <w:rsid w:val="00752B9F"/>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752B9F"/>
    <w:pPr>
      <w:spacing w:after="0" w:line="240" w:lineRule="auto"/>
      <w:ind w:left="720"/>
      <w:contextualSpacing/>
    </w:pPr>
    <w:rPr>
      <w:rFonts w:ascii="Times New Roman" w:eastAsia="Times New Roman" w:hAnsi="Times New Roman"/>
      <w:sz w:val="24"/>
      <w:szCs w:val="24"/>
      <w:lang w:eastAsia="ru-RU"/>
    </w:rPr>
  </w:style>
  <w:style w:type="character" w:styleId="Strong">
    <w:name w:val="Strong"/>
    <w:basedOn w:val="DefaultParagraphFont"/>
    <w:uiPriority w:val="99"/>
    <w:qFormat/>
    <w:rsid w:val="00752B9F"/>
    <w:rPr>
      <w:rFonts w:cs="Times New Roman"/>
      <w:b/>
      <w:bCs/>
    </w:rPr>
  </w:style>
  <w:style w:type="table" w:styleId="TableGrid">
    <w:name w:val="Table Grid"/>
    <w:basedOn w:val="TableNormal"/>
    <w:uiPriority w:val="99"/>
    <w:rsid w:val="00752B9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752B9F"/>
    <w:rPr>
      <w:rFonts w:cs="Times New Roman"/>
    </w:rPr>
  </w:style>
  <w:style w:type="paragraph" w:styleId="Header">
    <w:name w:val="header"/>
    <w:basedOn w:val="Normal"/>
    <w:link w:val="HeaderChar"/>
    <w:uiPriority w:val="99"/>
    <w:rsid w:val="00752B9F"/>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752B9F"/>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752B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2B9F"/>
    <w:rPr>
      <w:rFonts w:ascii="Tahoma" w:hAnsi="Tahoma" w:cs="Tahoma"/>
      <w:sz w:val="16"/>
      <w:szCs w:val="16"/>
    </w:rPr>
  </w:style>
  <w:style w:type="paragraph" w:styleId="Footer">
    <w:name w:val="footer"/>
    <w:basedOn w:val="Normal"/>
    <w:link w:val="FooterChar"/>
    <w:uiPriority w:val="99"/>
    <w:rsid w:val="00E32B00"/>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E32B00"/>
    <w:rPr>
      <w:rFonts w:ascii="Times New Roman" w:hAnsi="Times New Roman" w:cs="Times New Roman"/>
      <w:sz w:val="24"/>
      <w:szCs w:val="24"/>
      <w:lang w:eastAsia="ru-RU"/>
    </w:rPr>
  </w:style>
  <w:style w:type="paragraph" w:customStyle="1" w:styleId="1">
    <w:name w:val="Стиль1"/>
    <w:basedOn w:val="Normal"/>
    <w:uiPriority w:val="99"/>
    <w:rsid w:val="00E32B00"/>
    <w:pPr>
      <w:spacing w:after="0" w:line="240" w:lineRule="atLeast"/>
      <w:ind w:left="14" w:right="4"/>
      <w:jc w:val="both"/>
    </w:pPr>
    <w:rPr>
      <w:rFonts w:ascii="Times New Roman" w:eastAsia="Times New Roman" w:hAnsi="Times New Roman"/>
      <w:b/>
      <w:sz w:val="28"/>
      <w:szCs w:val="20"/>
      <w:lang w:eastAsia="ru-RU"/>
    </w:rPr>
  </w:style>
  <w:style w:type="character" w:styleId="Hyperlink">
    <w:name w:val="Hyperlink"/>
    <w:basedOn w:val="DefaultParagraphFont"/>
    <w:uiPriority w:val="99"/>
    <w:rsid w:val="00E32B00"/>
    <w:rPr>
      <w:rFonts w:cs="Times New Roman"/>
      <w:color w:val="0000FF"/>
      <w:u w:val="single"/>
    </w:rPr>
  </w:style>
  <w:style w:type="paragraph" w:customStyle="1" w:styleId="a">
    <w:name w:val="Аннотац_"/>
    <w:basedOn w:val="Normal"/>
    <w:uiPriority w:val="99"/>
    <w:rsid w:val="00764E6C"/>
    <w:pPr>
      <w:widowControl w:val="0"/>
      <w:spacing w:after="0" w:line="240" w:lineRule="auto"/>
      <w:ind w:firstLine="720"/>
      <w:jc w:val="both"/>
    </w:pPr>
    <w:rPr>
      <w:rFonts w:ascii="Times New Roman" w:eastAsia="Times New Roman" w:hAnsi="Times New Roman"/>
      <w:sz w:val="20"/>
      <w:szCs w:val="28"/>
      <w:lang w:eastAsia="ru-RU"/>
    </w:rPr>
  </w:style>
  <w:style w:type="character" w:customStyle="1" w:styleId="hps">
    <w:name w:val="hps"/>
    <w:uiPriority w:val="99"/>
    <w:rsid w:val="00764E6C"/>
  </w:style>
  <w:style w:type="character" w:styleId="PageNumber">
    <w:name w:val="page number"/>
    <w:basedOn w:val="DefaultParagraphFont"/>
    <w:uiPriority w:val="99"/>
    <w:rsid w:val="006A37BB"/>
    <w:rPr>
      <w:rFonts w:cs="Times New Roman"/>
    </w:rPr>
  </w:style>
</w:styles>
</file>

<file path=word/webSettings.xml><?xml version="1.0" encoding="utf-8"?>
<w:webSettings xmlns:r="http://schemas.openxmlformats.org/officeDocument/2006/relationships" xmlns:w="http://schemas.openxmlformats.org/wordprocessingml/2006/main">
  <w:divs>
    <w:div w:id="18234293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library.ru/item.asp?id=21986169" TargetMode="Externa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hyperlink" Target="http://elibrary.ru/contents.asp?issueid=1008476&amp;selid=17331522"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elibrary.ru/contents.asp?issueid=1008476" TargetMode="Externa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oleObject" Target="embeddings/oleObject2.bin"/><Relationship Id="rId22" Type="http://schemas.openxmlformats.org/officeDocument/2006/relationships/hyperlink" Target="http://elibrary.ru/item.asp?id=173315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705</TotalTime>
  <Pages>18</Pages>
  <Words>3656</Words>
  <Characters>20840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Computer</dc:creator>
  <cp:keywords/>
  <dc:description/>
  <cp:lastModifiedBy>Sergey</cp:lastModifiedBy>
  <cp:revision>147</cp:revision>
  <cp:lastPrinted>2015-09-03T06:53:00Z</cp:lastPrinted>
  <dcterms:created xsi:type="dcterms:W3CDTF">2015-08-30T03:45:00Z</dcterms:created>
  <dcterms:modified xsi:type="dcterms:W3CDTF">2015-09-22T06:03:00Z</dcterms:modified>
</cp:coreProperties>
</file>