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603"/>
        <w:gridCol w:w="4469"/>
      </w:tblGrid>
      <w:tr w:rsidR="00CD7538" w:rsidRPr="00DA539A" w:rsidTr="00687668">
        <w:tc>
          <w:tcPr>
            <w:tcW w:w="4603" w:type="dxa"/>
          </w:tcPr>
          <w:p w:rsidR="00CD7538" w:rsidRPr="00DA539A" w:rsidRDefault="00CD7538" w:rsidP="00552CA9">
            <w:pPr>
              <w:rPr>
                <w:sz w:val="20"/>
                <w:szCs w:val="20"/>
                <w:lang w:val="en-US"/>
              </w:rPr>
            </w:pPr>
            <w:r w:rsidRPr="00DA539A">
              <w:rPr>
                <w:sz w:val="20"/>
                <w:szCs w:val="20"/>
                <w:lang w:val="en-US"/>
              </w:rPr>
              <w:t>УДК 637.5.032</w:t>
            </w:r>
          </w:p>
          <w:p w:rsidR="00CD7538" w:rsidRPr="00DA539A" w:rsidRDefault="00CD7538" w:rsidP="00552CA9">
            <w:pPr>
              <w:rPr>
                <w:sz w:val="20"/>
                <w:szCs w:val="20"/>
                <w:lang w:val="en-US"/>
              </w:rPr>
            </w:pPr>
          </w:p>
        </w:tc>
        <w:tc>
          <w:tcPr>
            <w:tcW w:w="4469" w:type="dxa"/>
          </w:tcPr>
          <w:p w:rsidR="00CD7538" w:rsidRPr="00DA539A" w:rsidRDefault="00CD7538" w:rsidP="00552CA9">
            <w:pPr>
              <w:rPr>
                <w:sz w:val="20"/>
                <w:szCs w:val="20"/>
              </w:rPr>
            </w:pPr>
            <w:r w:rsidRPr="00DA539A">
              <w:rPr>
                <w:sz w:val="20"/>
                <w:szCs w:val="20"/>
                <w:lang w:val="en-US"/>
              </w:rPr>
              <w:t>UDC 637.5.032</w:t>
            </w:r>
          </w:p>
          <w:p w:rsidR="00CD7538" w:rsidRPr="00DA539A" w:rsidRDefault="00CD7538" w:rsidP="00552CA9">
            <w:pPr>
              <w:rPr>
                <w:sz w:val="20"/>
                <w:szCs w:val="20"/>
              </w:rPr>
            </w:pPr>
          </w:p>
        </w:tc>
      </w:tr>
      <w:tr w:rsidR="00CD7538" w:rsidRPr="00552CA9" w:rsidTr="00687668">
        <w:tc>
          <w:tcPr>
            <w:tcW w:w="4603" w:type="dxa"/>
          </w:tcPr>
          <w:p w:rsidR="00CD7538" w:rsidRPr="00687668" w:rsidRDefault="00CD7538" w:rsidP="00552CA9">
            <w:pPr>
              <w:pStyle w:val="Style35"/>
              <w:spacing w:line="240" w:lineRule="auto"/>
              <w:ind w:firstLine="0"/>
              <w:jc w:val="left"/>
              <w:rPr>
                <w:rFonts w:ascii="Times New Roman" w:hAnsi="Times New Roman" w:cs="Times New Roman"/>
                <w:b/>
                <w:sz w:val="20"/>
                <w:szCs w:val="20"/>
              </w:rPr>
            </w:pPr>
            <w:r w:rsidRPr="00687668">
              <w:rPr>
                <w:rFonts w:ascii="Times New Roman" w:hAnsi="Times New Roman" w:cs="Times New Roman"/>
                <w:b/>
                <w:sz w:val="20"/>
                <w:szCs w:val="20"/>
              </w:rPr>
              <w:t>ИСПОЛЬЗОВАНИЕ КОМПЛЕКСНЫХ СМЕСЕЙ ДЛЯ ПРОИЗВОДСТВА КОЛБАС</w:t>
            </w:r>
          </w:p>
          <w:p w:rsidR="00CD7538" w:rsidRPr="00687668" w:rsidRDefault="00CD7538" w:rsidP="00552CA9">
            <w:pPr>
              <w:pStyle w:val="Style35"/>
              <w:spacing w:line="240" w:lineRule="auto"/>
              <w:ind w:firstLine="0"/>
              <w:jc w:val="left"/>
              <w:rPr>
                <w:rFonts w:ascii="Times New Roman" w:hAnsi="Times New Roman" w:cs="Times New Roman"/>
                <w:b/>
                <w:sz w:val="20"/>
                <w:szCs w:val="20"/>
              </w:rPr>
            </w:pPr>
          </w:p>
        </w:tc>
        <w:tc>
          <w:tcPr>
            <w:tcW w:w="4469" w:type="dxa"/>
          </w:tcPr>
          <w:p w:rsidR="00CD7538" w:rsidRPr="00687668" w:rsidRDefault="00CD7538" w:rsidP="00552CA9">
            <w:pPr>
              <w:pStyle w:val="Style35"/>
              <w:spacing w:line="240" w:lineRule="auto"/>
              <w:ind w:firstLine="0"/>
              <w:jc w:val="left"/>
              <w:rPr>
                <w:rFonts w:ascii="Times New Roman" w:hAnsi="Times New Roman" w:cs="Times New Roman"/>
                <w:b/>
                <w:sz w:val="20"/>
                <w:szCs w:val="20"/>
                <w:lang w:val="en-US"/>
              </w:rPr>
            </w:pPr>
            <w:r w:rsidRPr="00687668">
              <w:rPr>
                <w:rFonts w:ascii="Times New Roman" w:hAnsi="Times New Roman" w:cs="Times New Roman"/>
                <w:b/>
                <w:sz w:val="20"/>
                <w:szCs w:val="20"/>
                <w:lang w:val="en-US"/>
              </w:rPr>
              <w:t>USE OF COMPLEX MIXES FOR MANUFACTUR</w:t>
            </w:r>
            <w:r>
              <w:rPr>
                <w:rFonts w:ascii="Times New Roman" w:hAnsi="Times New Roman" w:cs="Times New Roman"/>
                <w:b/>
                <w:sz w:val="20"/>
                <w:szCs w:val="20"/>
                <w:lang w:val="en-US"/>
              </w:rPr>
              <w:t>ING</w:t>
            </w:r>
            <w:r w:rsidRPr="00687668">
              <w:rPr>
                <w:rFonts w:ascii="Times New Roman" w:hAnsi="Times New Roman" w:cs="Times New Roman"/>
                <w:b/>
                <w:sz w:val="20"/>
                <w:szCs w:val="20"/>
                <w:lang w:val="en-US"/>
              </w:rPr>
              <w:t xml:space="preserve"> SAUSAGES</w:t>
            </w:r>
          </w:p>
        </w:tc>
      </w:tr>
      <w:tr w:rsidR="00CD7538" w:rsidRPr="00552CA9" w:rsidTr="00687668">
        <w:tc>
          <w:tcPr>
            <w:tcW w:w="4603" w:type="dxa"/>
          </w:tcPr>
          <w:p w:rsidR="00CD7538" w:rsidRPr="00DA539A" w:rsidRDefault="00CD7538" w:rsidP="00552CA9">
            <w:pPr>
              <w:pStyle w:val="Style35"/>
              <w:spacing w:line="240" w:lineRule="auto"/>
              <w:ind w:firstLine="0"/>
              <w:jc w:val="left"/>
              <w:rPr>
                <w:rFonts w:ascii="Times New Roman" w:hAnsi="Times New Roman" w:cs="Times New Roman"/>
                <w:sz w:val="20"/>
                <w:szCs w:val="20"/>
              </w:rPr>
            </w:pPr>
            <w:r w:rsidRPr="00DA539A">
              <w:rPr>
                <w:rFonts w:ascii="Times New Roman" w:hAnsi="Times New Roman" w:cs="Times New Roman"/>
                <w:sz w:val="20"/>
                <w:szCs w:val="20"/>
              </w:rPr>
              <w:t>Нестеренко Антон Алексеевич</w:t>
            </w:r>
          </w:p>
          <w:p w:rsidR="00CD7538" w:rsidRPr="00DA539A" w:rsidRDefault="00CD7538" w:rsidP="00552CA9">
            <w:pPr>
              <w:pStyle w:val="Style35"/>
              <w:spacing w:line="240" w:lineRule="auto"/>
              <w:ind w:firstLine="0"/>
              <w:jc w:val="left"/>
              <w:rPr>
                <w:rFonts w:ascii="Times New Roman" w:hAnsi="Times New Roman" w:cs="Times New Roman"/>
                <w:sz w:val="20"/>
                <w:szCs w:val="20"/>
              </w:rPr>
            </w:pPr>
            <w:r w:rsidRPr="00DA539A">
              <w:rPr>
                <w:rFonts w:ascii="Times New Roman" w:hAnsi="Times New Roman" w:cs="Times New Roman"/>
                <w:sz w:val="20"/>
                <w:szCs w:val="20"/>
              </w:rPr>
              <w:t>к</w:t>
            </w:r>
            <w:r w:rsidRPr="00FC25B8">
              <w:rPr>
                <w:rFonts w:ascii="Times New Roman" w:hAnsi="Times New Roman" w:cs="Times New Roman"/>
                <w:sz w:val="20"/>
                <w:szCs w:val="20"/>
              </w:rPr>
              <w:t>.</w:t>
            </w:r>
            <w:r w:rsidRPr="00DA539A">
              <w:rPr>
                <w:rFonts w:ascii="Times New Roman" w:hAnsi="Times New Roman" w:cs="Times New Roman"/>
                <w:sz w:val="20"/>
                <w:szCs w:val="20"/>
              </w:rPr>
              <w:t>т</w:t>
            </w:r>
            <w:r w:rsidRPr="00FC25B8">
              <w:rPr>
                <w:rFonts w:ascii="Times New Roman" w:hAnsi="Times New Roman" w:cs="Times New Roman"/>
                <w:sz w:val="20"/>
                <w:szCs w:val="20"/>
              </w:rPr>
              <w:t>.</w:t>
            </w:r>
            <w:r w:rsidRPr="00DA539A">
              <w:rPr>
                <w:rFonts w:ascii="Times New Roman" w:hAnsi="Times New Roman" w:cs="Times New Roman"/>
                <w:sz w:val="20"/>
                <w:szCs w:val="20"/>
              </w:rPr>
              <w:t>н</w:t>
            </w:r>
            <w:r w:rsidRPr="00FC25B8">
              <w:rPr>
                <w:rFonts w:ascii="Times New Roman" w:hAnsi="Times New Roman" w:cs="Times New Roman"/>
                <w:sz w:val="20"/>
                <w:szCs w:val="20"/>
              </w:rPr>
              <w:t>.,</w:t>
            </w:r>
            <w:r w:rsidRPr="00DA539A">
              <w:rPr>
                <w:rFonts w:ascii="Times New Roman" w:hAnsi="Times New Roman" w:cs="Times New Roman"/>
                <w:sz w:val="20"/>
                <w:szCs w:val="20"/>
              </w:rPr>
              <w:t xml:space="preserve"> старший преподаватель </w:t>
            </w:r>
          </w:p>
        </w:tc>
        <w:tc>
          <w:tcPr>
            <w:tcW w:w="4469" w:type="dxa"/>
          </w:tcPr>
          <w:p w:rsidR="00CD7538" w:rsidRPr="00DA539A" w:rsidRDefault="00CD7538" w:rsidP="00552CA9">
            <w:pPr>
              <w:rPr>
                <w:sz w:val="20"/>
                <w:szCs w:val="20"/>
                <w:lang w:val="en-US"/>
              </w:rPr>
            </w:pPr>
            <w:r w:rsidRPr="00DA539A">
              <w:rPr>
                <w:sz w:val="20"/>
                <w:szCs w:val="20"/>
                <w:lang w:val="en-US"/>
              </w:rPr>
              <w:t>Nesterenko Anton Alexeevich</w:t>
            </w:r>
          </w:p>
          <w:p w:rsidR="00CD7538" w:rsidRPr="00DA539A" w:rsidRDefault="00CD7538" w:rsidP="00552CA9">
            <w:pPr>
              <w:rPr>
                <w:sz w:val="20"/>
                <w:szCs w:val="20"/>
                <w:lang w:val="en-US"/>
              </w:rPr>
            </w:pPr>
            <w:r>
              <w:rPr>
                <w:sz w:val="20"/>
                <w:szCs w:val="20"/>
                <w:lang w:val="en-US"/>
              </w:rPr>
              <w:t>C</w:t>
            </w:r>
            <w:r w:rsidRPr="00DA539A">
              <w:rPr>
                <w:sz w:val="20"/>
                <w:szCs w:val="20"/>
                <w:lang w:val="en-US"/>
              </w:rPr>
              <w:t>and.</w:t>
            </w:r>
            <w:r>
              <w:rPr>
                <w:sz w:val="20"/>
                <w:szCs w:val="20"/>
                <w:lang w:val="en-US"/>
              </w:rPr>
              <w:t>T</w:t>
            </w:r>
            <w:r w:rsidRPr="00DA539A">
              <w:rPr>
                <w:sz w:val="20"/>
                <w:szCs w:val="20"/>
                <w:lang w:val="en-US"/>
              </w:rPr>
              <w:t>ech.</w:t>
            </w:r>
            <w:r>
              <w:rPr>
                <w:sz w:val="20"/>
                <w:szCs w:val="20"/>
                <w:lang w:val="en-US"/>
              </w:rPr>
              <w:t>S</w:t>
            </w:r>
            <w:r w:rsidRPr="00DA539A">
              <w:rPr>
                <w:sz w:val="20"/>
                <w:szCs w:val="20"/>
                <w:lang w:val="en-US"/>
              </w:rPr>
              <w:t>ci., senior lecturer</w:t>
            </w:r>
          </w:p>
          <w:p w:rsidR="00CD7538" w:rsidRPr="00DA539A" w:rsidRDefault="00CD7538" w:rsidP="00552CA9">
            <w:pPr>
              <w:pStyle w:val="Style35"/>
              <w:spacing w:line="240" w:lineRule="auto"/>
              <w:ind w:firstLine="0"/>
              <w:jc w:val="left"/>
              <w:rPr>
                <w:rFonts w:ascii="Times New Roman" w:hAnsi="Times New Roman" w:cs="Times New Roman"/>
                <w:sz w:val="20"/>
                <w:szCs w:val="20"/>
                <w:lang w:val="en-US"/>
              </w:rPr>
            </w:pPr>
          </w:p>
        </w:tc>
      </w:tr>
      <w:tr w:rsidR="00CD7538" w:rsidRPr="00552CA9" w:rsidTr="00687668">
        <w:tc>
          <w:tcPr>
            <w:tcW w:w="4603" w:type="dxa"/>
          </w:tcPr>
          <w:p w:rsidR="00CD7538" w:rsidRPr="00DA539A" w:rsidRDefault="00CD7538" w:rsidP="00552CA9">
            <w:pPr>
              <w:pStyle w:val="Style35"/>
              <w:spacing w:line="240" w:lineRule="auto"/>
              <w:ind w:firstLine="0"/>
              <w:jc w:val="left"/>
              <w:rPr>
                <w:rFonts w:ascii="Times New Roman" w:hAnsi="Times New Roman" w:cs="Times New Roman"/>
                <w:sz w:val="20"/>
                <w:szCs w:val="20"/>
              </w:rPr>
            </w:pPr>
            <w:r>
              <w:rPr>
                <w:rFonts w:ascii="Times New Roman" w:hAnsi="Times New Roman" w:cs="Times New Roman"/>
                <w:sz w:val="20"/>
                <w:szCs w:val="20"/>
              </w:rPr>
              <w:t>Кенийз Надежда Викторовна</w:t>
            </w:r>
          </w:p>
          <w:p w:rsidR="00CD7538" w:rsidRPr="00DA539A" w:rsidRDefault="00CD7538" w:rsidP="00552CA9">
            <w:pPr>
              <w:pStyle w:val="Style35"/>
              <w:spacing w:line="240" w:lineRule="auto"/>
              <w:ind w:firstLine="0"/>
              <w:jc w:val="left"/>
              <w:rPr>
                <w:rFonts w:ascii="Times New Roman" w:hAnsi="Times New Roman" w:cs="Times New Roman"/>
                <w:sz w:val="20"/>
                <w:szCs w:val="20"/>
              </w:rPr>
            </w:pPr>
            <w:r w:rsidRPr="00DA539A">
              <w:rPr>
                <w:rFonts w:ascii="Times New Roman" w:hAnsi="Times New Roman" w:cs="Times New Roman"/>
                <w:sz w:val="20"/>
                <w:szCs w:val="20"/>
              </w:rPr>
              <w:t>к</w:t>
            </w:r>
            <w:r w:rsidRPr="00FC25B8">
              <w:rPr>
                <w:rFonts w:ascii="Times New Roman" w:hAnsi="Times New Roman" w:cs="Times New Roman"/>
                <w:sz w:val="20"/>
                <w:szCs w:val="20"/>
              </w:rPr>
              <w:t>.</w:t>
            </w:r>
            <w:r w:rsidRPr="00DA539A">
              <w:rPr>
                <w:rFonts w:ascii="Times New Roman" w:hAnsi="Times New Roman" w:cs="Times New Roman"/>
                <w:sz w:val="20"/>
                <w:szCs w:val="20"/>
              </w:rPr>
              <w:t>т</w:t>
            </w:r>
            <w:r w:rsidRPr="00FC25B8">
              <w:rPr>
                <w:rFonts w:ascii="Times New Roman" w:hAnsi="Times New Roman" w:cs="Times New Roman"/>
                <w:sz w:val="20"/>
                <w:szCs w:val="20"/>
              </w:rPr>
              <w:t>.</w:t>
            </w:r>
            <w:r w:rsidRPr="00DA539A">
              <w:rPr>
                <w:rFonts w:ascii="Times New Roman" w:hAnsi="Times New Roman" w:cs="Times New Roman"/>
                <w:sz w:val="20"/>
                <w:szCs w:val="20"/>
              </w:rPr>
              <w:t>н</w:t>
            </w:r>
            <w:r w:rsidRPr="00FC25B8">
              <w:rPr>
                <w:rFonts w:ascii="Times New Roman" w:hAnsi="Times New Roman" w:cs="Times New Roman"/>
                <w:sz w:val="20"/>
                <w:szCs w:val="20"/>
              </w:rPr>
              <w:t>.,</w:t>
            </w:r>
            <w:r w:rsidRPr="00DA539A">
              <w:rPr>
                <w:rFonts w:ascii="Times New Roman" w:hAnsi="Times New Roman" w:cs="Times New Roman"/>
                <w:sz w:val="20"/>
                <w:szCs w:val="20"/>
              </w:rPr>
              <w:t xml:space="preserve"> старший преподаватель </w:t>
            </w:r>
          </w:p>
        </w:tc>
        <w:tc>
          <w:tcPr>
            <w:tcW w:w="4469" w:type="dxa"/>
          </w:tcPr>
          <w:p w:rsidR="00CD7538" w:rsidRPr="00DA62F6" w:rsidRDefault="00CD7538" w:rsidP="00552CA9">
            <w:pPr>
              <w:rPr>
                <w:sz w:val="20"/>
                <w:szCs w:val="20"/>
                <w:lang w:val="en-US"/>
              </w:rPr>
            </w:pPr>
            <w:r w:rsidRPr="00DA62F6">
              <w:rPr>
                <w:sz w:val="20"/>
                <w:szCs w:val="20"/>
                <w:lang w:val="en-US"/>
              </w:rPr>
              <w:t>Keniyz Nadezhda Viktorovna</w:t>
            </w:r>
          </w:p>
          <w:p w:rsidR="00CD7538" w:rsidRPr="00DA62F6" w:rsidRDefault="00CD7538" w:rsidP="00552CA9">
            <w:pPr>
              <w:rPr>
                <w:sz w:val="20"/>
                <w:szCs w:val="20"/>
                <w:lang w:val="en-US"/>
              </w:rPr>
            </w:pPr>
            <w:r>
              <w:rPr>
                <w:sz w:val="20"/>
                <w:szCs w:val="20"/>
                <w:lang w:val="en-US"/>
              </w:rPr>
              <w:t>C</w:t>
            </w:r>
            <w:r w:rsidRPr="00DA62F6">
              <w:rPr>
                <w:sz w:val="20"/>
                <w:szCs w:val="20"/>
                <w:lang w:val="en-US"/>
              </w:rPr>
              <w:t>and.</w:t>
            </w:r>
            <w:r>
              <w:rPr>
                <w:sz w:val="20"/>
                <w:szCs w:val="20"/>
                <w:lang w:val="en-US"/>
              </w:rPr>
              <w:t>T</w:t>
            </w:r>
            <w:r w:rsidRPr="00DA62F6">
              <w:rPr>
                <w:sz w:val="20"/>
                <w:szCs w:val="20"/>
                <w:lang w:val="en-US"/>
              </w:rPr>
              <w:t>ech.</w:t>
            </w:r>
            <w:r>
              <w:rPr>
                <w:sz w:val="20"/>
                <w:szCs w:val="20"/>
                <w:lang w:val="en-US"/>
              </w:rPr>
              <w:t>S</w:t>
            </w:r>
            <w:r w:rsidRPr="00DA62F6">
              <w:rPr>
                <w:sz w:val="20"/>
                <w:szCs w:val="20"/>
                <w:lang w:val="en-US"/>
              </w:rPr>
              <w:t>ci., senior lecturer</w:t>
            </w:r>
          </w:p>
          <w:p w:rsidR="00CD7538" w:rsidRPr="00DA62F6" w:rsidRDefault="00CD7538" w:rsidP="00552CA9">
            <w:pPr>
              <w:pStyle w:val="Style35"/>
              <w:spacing w:line="240" w:lineRule="auto"/>
              <w:ind w:firstLine="0"/>
              <w:jc w:val="left"/>
              <w:rPr>
                <w:rFonts w:ascii="Times New Roman" w:hAnsi="Times New Roman" w:cs="Times New Roman"/>
                <w:sz w:val="20"/>
                <w:szCs w:val="20"/>
                <w:lang w:val="en-US"/>
              </w:rPr>
            </w:pPr>
          </w:p>
        </w:tc>
      </w:tr>
      <w:tr w:rsidR="00CD7538" w:rsidRPr="00552CA9" w:rsidTr="00687668">
        <w:tc>
          <w:tcPr>
            <w:tcW w:w="4603" w:type="dxa"/>
          </w:tcPr>
          <w:p w:rsidR="00CD7538" w:rsidRPr="0044183A" w:rsidRDefault="00CD7538" w:rsidP="00552CA9">
            <w:pPr>
              <w:pStyle w:val="Style35"/>
              <w:spacing w:line="240" w:lineRule="auto"/>
              <w:ind w:firstLine="0"/>
              <w:jc w:val="left"/>
              <w:rPr>
                <w:rFonts w:ascii="Times New Roman" w:hAnsi="Times New Roman" w:cs="Times New Roman"/>
                <w:sz w:val="20"/>
                <w:szCs w:val="20"/>
              </w:rPr>
            </w:pPr>
            <w:r w:rsidRPr="00CD1CDF">
              <w:rPr>
                <w:rFonts w:ascii="Times New Roman" w:hAnsi="Times New Roman"/>
                <w:sz w:val="20"/>
                <w:szCs w:val="20"/>
              </w:rPr>
              <w:t xml:space="preserve">Шхалахов Дамир Сафербиевич </w:t>
            </w:r>
          </w:p>
          <w:p w:rsidR="00CD7538" w:rsidRPr="00DA539A" w:rsidRDefault="00CD7538" w:rsidP="00552CA9">
            <w:pPr>
              <w:pStyle w:val="Style35"/>
              <w:spacing w:line="240" w:lineRule="auto"/>
              <w:ind w:firstLine="0"/>
              <w:jc w:val="left"/>
              <w:rPr>
                <w:rFonts w:ascii="Times New Roman" w:hAnsi="Times New Roman" w:cs="Times New Roman"/>
                <w:sz w:val="20"/>
                <w:szCs w:val="20"/>
              </w:rPr>
            </w:pPr>
            <w:r w:rsidRPr="00DA539A">
              <w:rPr>
                <w:rFonts w:ascii="Times New Roman" w:hAnsi="Times New Roman" w:cs="Times New Roman"/>
                <w:sz w:val="20"/>
                <w:szCs w:val="20"/>
              </w:rPr>
              <w:t>студент факультета перерабатывающих технологий</w:t>
            </w:r>
          </w:p>
          <w:p w:rsidR="00CD7538" w:rsidRPr="00DA539A" w:rsidRDefault="00CD7538" w:rsidP="00552CA9">
            <w:pPr>
              <w:pStyle w:val="Style35"/>
              <w:spacing w:line="240" w:lineRule="auto"/>
              <w:ind w:firstLine="0"/>
              <w:jc w:val="left"/>
              <w:rPr>
                <w:rFonts w:ascii="Times New Roman" w:hAnsi="Times New Roman" w:cs="Times New Roman"/>
                <w:i/>
                <w:sz w:val="20"/>
                <w:szCs w:val="20"/>
              </w:rPr>
            </w:pPr>
            <w:r w:rsidRPr="00DA539A">
              <w:rPr>
                <w:rFonts w:ascii="Times New Roman" w:hAnsi="Times New Roman" w:cs="Times New Roman"/>
                <w:i/>
                <w:sz w:val="20"/>
                <w:szCs w:val="20"/>
              </w:rPr>
              <w:t xml:space="preserve">Кубанский государственный аграрный университет, Краснодар, Россия </w:t>
            </w:r>
          </w:p>
          <w:p w:rsidR="00CD7538" w:rsidRPr="00DA539A" w:rsidRDefault="00CD7538" w:rsidP="00552CA9">
            <w:pPr>
              <w:rPr>
                <w:sz w:val="20"/>
                <w:szCs w:val="20"/>
              </w:rPr>
            </w:pPr>
          </w:p>
        </w:tc>
        <w:tc>
          <w:tcPr>
            <w:tcW w:w="4469" w:type="dxa"/>
          </w:tcPr>
          <w:p w:rsidR="00CD7538" w:rsidRPr="0044183A" w:rsidRDefault="00CD7538" w:rsidP="00552CA9">
            <w:pPr>
              <w:rPr>
                <w:sz w:val="20"/>
                <w:szCs w:val="20"/>
                <w:lang w:val="en-US"/>
              </w:rPr>
            </w:pPr>
            <w:r w:rsidRPr="00DA539A">
              <w:rPr>
                <w:sz w:val="20"/>
                <w:szCs w:val="20"/>
                <w:lang w:val="en-US"/>
              </w:rPr>
              <w:t xml:space="preserve">Shhalahov Damir Saferbievich </w:t>
            </w:r>
          </w:p>
          <w:p w:rsidR="00CD7538" w:rsidRPr="00DA539A" w:rsidRDefault="00CD7538" w:rsidP="00552CA9">
            <w:pPr>
              <w:rPr>
                <w:sz w:val="20"/>
                <w:szCs w:val="20"/>
                <w:lang w:val="en-US"/>
              </w:rPr>
            </w:pPr>
            <w:r>
              <w:rPr>
                <w:sz w:val="20"/>
                <w:szCs w:val="20"/>
                <w:lang w:val="en-US"/>
              </w:rPr>
              <w:t>s</w:t>
            </w:r>
            <w:r w:rsidRPr="00DA539A">
              <w:rPr>
                <w:sz w:val="20"/>
                <w:szCs w:val="20"/>
                <w:lang w:val="en-US"/>
              </w:rPr>
              <w:t xml:space="preserve">tudent of the </w:t>
            </w:r>
            <w:r>
              <w:rPr>
                <w:sz w:val="20"/>
                <w:szCs w:val="20"/>
                <w:lang w:val="en-US"/>
              </w:rPr>
              <w:t>F</w:t>
            </w:r>
            <w:r w:rsidRPr="00DA539A">
              <w:rPr>
                <w:sz w:val="20"/>
                <w:szCs w:val="20"/>
                <w:lang w:val="en-US"/>
              </w:rPr>
              <w:t>aculty of processing technologies</w:t>
            </w:r>
          </w:p>
          <w:p w:rsidR="00CD7538" w:rsidRPr="00DA539A" w:rsidRDefault="00CD7538" w:rsidP="00552CA9">
            <w:pPr>
              <w:rPr>
                <w:i/>
                <w:sz w:val="20"/>
                <w:szCs w:val="20"/>
                <w:lang w:val="en-US"/>
              </w:rPr>
            </w:pPr>
            <w:r w:rsidRPr="00DA539A">
              <w:rPr>
                <w:i/>
                <w:sz w:val="20"/>
                <w:szCs w:val="20"/>
                <w:lang w:val="en-US"/>
              </w:rPr>
              <w:t>Kuban State Agrarian University, Krasnodar, Russia</w:t>
            </w:r>
          </w:p>
          <w:p w:rsidR="00CD7538" w:rsidRPr="00DA539A" w:rsidRDefault="00CD7538" w:rsidP="00552CA9">
            <w:pPr>
              <w:rPr>
                <w:sz w:val="20"/>
                <w:szCs w:val="20"/>
                <w:lang w:val="en-US"/>
              </w:rPr>
            </w:pPr>
          </w:p>
        </w:tc>
      </w:tr>
      <w:tr w:rsidR="00CD7538" w:rsidRPr="00552CA9" w:rsidTr="00687668">
        <w:tc>
          <w:tcPr>
            <w:tcW w:w="4603" w:type="dxa"/>
          </w:tcPr>
          <w:p w:rsidR="00CD7538" w:rsidRPr="00FC25B8" w:rsidRDefault="00CD7538" w:rsidP="00552CA9">
            <w:pPr>
              <w:pStyle w:val="Style35"/>
              <w:spacing w:line="240" w:lineRule="auto"/>
              <w:ind w:firstLine="0"/>
              <w:jc w:val="left"/>
              <w:rPr>
                <w:rFonts w:ascii="Times New Roman" w:hAnsi="Times New Roman" w:cs="Times New Roman"/>
                <w:sz w:val="20"/>
                <w:szCs w:val="20"/>
              </w:rPr>
            </w:pPr>
            <w:r>
              <w:rPr>
                <w:rFonts w:ascii="Times New Roman" w:hAnsi="Times New Roman" w:cs="Times New Roman"/>
                <w:sz w:val="20"/>
                <w:szCs w:val="20"/>
              </w:rPr>
              <w:t>Сырокопченые колбасы - это излюбленный продукт. В работе представлены основные аспекты применения поселочных смесей, представлена основная характеристика применяемых стартовых культур</w:t>
            </w:r>
          </w:p>
          <w:p w:rsidR="00CD7538" w:rsidRPr="00DA539A" w:rsidRDefault="00CD7538" w:rsidP="00552CA9">
            <w:pPr>
              <w:pStyle w:val="Style35"/>
              <w:spacing w:line="240" w:lineRule="auto"/>
              <w:ind w:firstLine="0"/>
              <w:jc w:val="left"/>
              <w:rPr>
                <w:rFonts w:ascii="Times New Roman" w:hAnsi="Times New Roman" w:cs="Times New Roman"/>
                <w:sz w:val="20"/>
                <w:szCs w:val="20"/>
              </w:rPr>
            </w:pPr>
          </w:p>
        </w:tc>
        <w:tc>
          <w:tcPr>
            <w:tcW w:w="4469" w:type="dxa"/>
          </w:tcPr>
          <w:p w:rsidR="00CD7538" w:rsidRPr="00D056C3" w:rsidRDefault="00CD7538" w:rsidP="00552CA9">
            <w:pPr>
              <w:pStyle w:val="Style35"/>
              <w:spacing w:line="240" w:lineRule="auto"/>
              <w:ind w:firstLine="0"/>
              <w:jc w:val="left"/>
              <w:rPr>
                <w:rFonts w:ascii="Times New Roman" w:hAnsi="Times New Roman" w:cs="Times New Roman"/>
                <w:sz w:val="20"/>
                <w:szCs w:val="20"/>
                <w:lang w:val="en-US"/>
              </w:rPr>
            </w:pPr>
            <w:r>
              <w:rPr>
                <w:rFonts w:ascii="Times New Roman" w:hAnsi="Times New Roman" w:cs="Times New Roman"/>
                <w:sz w:val="20"/>
                <w:szCs w:val="20"/>
                <w:lang w:val="en-US"/>
              </w:rPr>
              <w:t>Smoked</w:t>
            </w:r>
            <w:r w:rsidRPr="00D056C3">
              <w:rPr>
                <w:rFonts w:ascii="Times New Roman" w:hAnsi="Times New Roman" w:cs="Times New Roman"/>
                <w:sz w:val="20"/>
                <w:szCs w:val="20"/>
                <w:lang w:val="en-US"/>
              </w:rPr>
              <w:t xml:space="preserve"> sausages are favorite product</w:t>
            </w:r>
            <w:r>
              <w:rPr>
                <w:rFonts w:ascii="Times New Roman" w:hAnsi="Times New Roman" w:cs="Times New Roman"/>
                <w:sz w:val="20"/>
                <w:szCs w:val="20"/>
                <w:lang w:val="en-US"/>
              </w:rPr>
              <w:t>s of many people</w:t>
            </w:r>
            <w:r w:rsidRPr="00D056C3">
              <w:rPr>
                <w:rFonts w:ascii="Times New Roman" w:hAnsi="Times New Roman" w:cs="Times New Roman"/>
                <w:sz w:val="20"/>
                <w:szCs w:val="20"/>
                <w:lang w:val="en-US"/>
              </w:rPr>
              <w:t xml:space="preserve">. In </w:t>
            </w:r>
            <w:r>
              <w:rPr>
                <w:rFonts w:ascii="Times New Roman" w:hAnsi="Times New Roman" w:cs="Times New Roman"/>
                <w:sz w:val="20"/>
                <w:szCs w:val="20"/>
                <w:lang w:val="en-US"/>
              </w:rPr>
              <w:t xml:space="preserve">this </w:t>
            </w:r>
            <w:r w:rsidRPr="00D056C3">
              <w:rPr>
                <w:rFonts w:ascii="Times New Roman" w:hAnsi="Times New Roman" w:cs="Times New Roman"/>
                <w:sz w:val="20"/>
                <w:szCs w:val="20"/>
                <w:lang w:val="en-US"/>
              </w:rPr>
              <w:t>work the basic aspects of application</w:t>
            </w:r>
            <w:r>
              <w:rPr>
                <w:rFonts w:ascii="Times New Roman" w:hAnsi="Times New Roman" w:cs="Times New Roman"/>
                <w:sz w:val="20"/>
                <w:szCs w:val="20"/>
                <w:lang w:val="en-US"/>
              </w:rPr>
              <w:t xml:space="preserve"> of the </w:t>
            </w:r>
            <w:r w:rsidRPr="00D056C3">
              <w:rPr>
                <w:rFonts w:ascii="Times New Roman" w:hAnsi="Times New Roman" w:cs="Times New Roman"/>
                <w:sz w:val="20"/>
                <w:szCs w:val="20"/>
                <w:lang w:val="en-US"/>
              </w:rPr>
              <w:t>mixes are presented, the basic characteristic of applied</w:t>
            </w:r>
            <w:r>
              <w:rPr>
                <w:rFonts w:ascii="Times New Roman" w:hAnsi="Times New Roman" w:cs="Times New Roman"/>
                <w:sz w:val="20"/>
                <w:szCs w:val="20"/>
                <w:lang w:val="en-US"/>
              </w:rPr>
              <w:t xml:space="preserve"> starting cultures is presented</w:t>
            </w:r>
          </w:p>
          <w:p w:rsidR="00CD7538" w:rsidRPr="00722272" w:rsidRDefault="00CD7538" w:rsidP="00552CA9">
            <w:pPr>
              <w:rPr>
                <w:sz w:val="20"/>
                <w:szCs w:val="20"/>
                <w:lang w:val="en-US"/>
              </w:rPr>
            </w:pPr>
          </w:p>
        </w:tc>
      </w:tr>
      <w:tr w:rsidR="00CD7538" w:rsidRPr="00552CA9" w:rsidTr="00687668">
        <w:tc>
          <w:tcPr>
            <w:tcW w:w="4603" w:type="dxa"/>
          </w:tcPr>
          <w:p w:rsidR="00CD7538" w:rsidRPr="00FC25B8" w:rsidRDefault="00CD7538" w:rsidP="00552CA9">
            <w:pPr>
              <w:pStyle w:val="FootnoteText"/>
            </w:pPr>
            <w:r w:rsidRPr="00DA539A">
              <w:t xml:space="preserve">Ключевые слова: ФУНКЦИОНАЛЬНО-ТЕХНОЛОГИЧЕСКИЕ СВОЙСТВА, СТАРТОВЫЕ КУЛЬТУРЫ, МЯСНОЕ СЫРЬЕ, МИКРОФЛОРА </w:t>
            </w:r>
          </w:p>
        </w:tc>
        <w:tc>
          <w:tcPr>
            <w:tcW w:w="4469" w:type="dxa"/>
          </w:tcPr>
          <w:p w:rsidR="00CD7538" w:rsidRPr="00DA539A" w:rsidRDefault="00CD7538" w:rsidP="00552CA9">
            <w:pPr>
              <w:pStyle w:val="FootnoteText"/>
              <w:rPr>
                <w:lang w:val="en-US"/>
              </w:rPr>
            </w:pPr>
            <w:r w:rsidRPr="00DA539A">
              <w:rPr>
                <w:lang w:val="en-US"/>
              </w:rPr>
              <w:t>Keywords: FUNCTIONAL-TECHNOLOGICAL PROPERTIES, STARTING CULTURES, MEAT RAW MATERIALS, MICRO FLORA</w:t>
            </w:r>
          </w:p>
          <w:p w:rsidR="00CD7538" w:rsidRPr="00DA539A" w:rsidRDefault="00CD7538" w:rsidP="00552CA9">
            <w:pPr>
              <w:pStyle w:val="FootnoteText"/>
              <w:rPr>
                <w:lang w:val="en-US"/>
              </w:rPr>
            </w:pPr>
          </w:p>
        </w:tc>
      </w:tr>
    </w:tbl>
    <w:p w:rsidR="00CD7538" w:rsidRPr="008A6D37" w:rsidRDefault="00CD7538" w:rsidP="00D46629">
      <w:pPr>
        <w:ind w:firstLine="567"/>
        <w:rPr>
          <w:lang w:val="en-US"/>
        </w:rPr>
      </w:pPr>
    </w:p>
    <w:p w:rsidR="00CD7538" w:rsidRPr="004A2474" w:rsidRDefault="00CD7538" w:rsidP="004A2474">
      <w:pPr>
        <w:pStyle w:val="Style35"/>
        <w:spacing w:line="360" w:lineRule="auto"/>
        <w:ind w:firstLine="709"/>
        <w:rPr>
          <w:rFonts w:ascii="Times New Roman" w:hAnsi="Times New Roman" w:cs="Times New Roman"/>
          <w:color w:val="000000"/>
          <w:sz w:val="28"/>
          <w:szCs w:val="28"/>
        </w:rPr>
      </w:pPr>
      <w:r w:rsidRPr="004A2474">
        <w:rPr>
          <w:rFonts w:ascii="Times New Roman" w:hAnsi="Times New Roman" w:cs="Times New Roman"/>
          <w:color w:val="000000"/>
          <w:sz w:val="28"/>
          <w:szCs w:val="28"/>
        </w:rPr>
        <w:t>С развитием рыночных отношений все большее внимание уделяется увеличению объемов производства высококачественной деликатесной мясной продукции. Так, объемы производства сырокопченых колбас выросли с 2,8% (</w:t>
      </w:r>
      <w:smartTag w:uri="urn:schemas-microsoft-com:office:smarttags" w:element="metricconverter">
        <w:smartTagPr>
          <w:attr w:name="ProductID" w:val="2010 г"/>
        </w:smartTagPr>
        <w:r w:rsidRPr="004A2474">
          <w:rPr>
            <w:rFonts w:ascii="Times New Roman" w:hAnsi="Times New Roman" w:cs="Times New Roman"/>
            <w:color w:val="000000"/>
            <w:sz w:val="28"/>
            <w:szCs w:val="28"/>
          </w:rPr>
          <w:t>2010 г</w:t>
        </w:r>
      </w:smartTag>
      <w:r w:rsidRPr="004A2474">
        <w:rPr>
          <w:rFonts w:ascii="Times New Roman" w:hAnsi="Times New Roman" w:cs="Times New Roman"/>
          <w:color w:val="000000"/>
          <w:sz w:val="28"/>
          <w:szCs w:val="28"/>
        </w:rPr>
        <w:t>) до 6% (</w:t>
      </w:r>
      <w:smartTag w:uri="urn:schemas-microsoft-com:office:smarttags" w:element="metricconverter">
        <w:smartTagPr>
          <w:attr w:name="ProductID" w:val="2013 г"/>
        </w:smartTagPr>
        <w:r w:rsidRPr="004A2474">
          <w:rPr>
            <w:rFonts w:ascii="Times New Roman" w:hAnsi="Times New Roman" w:cs="Times New Roman"/>
            <w:color w:val="000000"/>
            <w:sz w:val="28"/>
            <w:szCs w:val="28"/>
          </w:rPr>
          <w:t>2013 г</w:t>
        </w:r>
      </w:smartTag>
      <w:r w:rsidRPr="004A2474">
        <w:rPr>
          <w:rFonts w:ascii="Times New Roman" w:hAnsi="Times New Roman" w:cs="Times New Roman"/>
          <w:color w:val="000000"/>
          <w:sz w:val="28"/>
          <w:szCs w:val="28"/>
        </w:rPr>
        <w:t xml:space="preserve">) и по прогнозам должны достигнуть в </w:t>
      </w:r>
      <w:smartTag w:uri="urn:schemas-microsoft-com:office:smarttags" w:element="metricconverter">
        <w:smartTagPr>
          <w:attr w:name="ProductID" w:val="2014 г"/>
        </w:smartTagPr>
        <w:r w:rsidRPr="004A2474">
          <w:rPr>
            <w:rFonts w:ascii="Times New Roman" w:hAnsi="Times New Roman" w:cs="Times New Roman"/>
            <w:color w:val="000000"/>
            <w:sz w:val="28"/>
            <w:szCs w:val="28"/>
          </w:rPr>
          <w:t>2014 г</w:t>
        </w:r>
      </w:smartTag>
      <w:r w:rsidRPr="004A2474">
        <w:rPr>
          <w:rFonts w:ascii="Times New Roman" w:hAnsi="Times New Roman" w:cs="Times New Roman"/>
          <w:color w:val="000000"/>
          <w:sz w:val="28"/>
          <w:szCs w:val="28"/>
        </w:rPr>
        <w:t xml:space="preserve"> 8,5% (около 225 тыс. тонн) от всего объема производства колбасных изделий. </w:t>
      </w:r>
    </w:p>
    <w:p w:rsidR="00CD7538" w:rsidRPr="004A2474" w:rsidRDefault="00CD7538" w:rsidP="004A2474">
      <w:pPr>
        <w:spacing w:line="360" w:lineRule="auto"/>
        <w:ind w:firstLine="709"/>
        <w:jc w:val="both"/>
        <w:rPr>
          <w:color w:val="000000"/>
          <w:sz w:val="28"/>
          <w:szCs w:val="28"/>
        </w:rPr>
      </w:pPr>
      <w:r w:rsidRPr="004A2474">
        <w:rPr>
          <w:color w:val="000000"/>
          <w:sz w:val="28"/>
          <w:szCs w:val="28"/>
        </w:rPr>
        <w:t xml:space="preserve">При производстве сырокопченых колбас большое внимание уделяется качеству мясного сырья. </w:t>
      </w:r>
    </w:p>
    <w:p w:rsidR="00CD7538" w:rsidRPr="00DA539A" w:rsidRDefault="00CD7538" w:rsidP="00DA539A">
      <w:pPr>
        <w:pStyle w:val="Style4"/>
        <w:widowControl/>
        <w:spacing w:line="360" w:lineRule="auto"/>
        <w:ind w:firstLine="709"/>
        <w:rPr>
          <w:rStyle w:val="FontStyle42"/>
          <w:rFonts w:ascii="Times New Roman" w:hAnsi="Times New Roman" w:cs="Times New Roman"/>
          <w:sz w:val="28"/>
          <w:szCs w:val="28"/>
        </w:rPr>
      </w:pPr>
      <w:r w:rsidRPr="00DA539A">
        <w:rPr>
          <w:rStyle w:val="FontStyle42"/>
          <w:rFonts w:ascii="Times New Roman" w:hAnsi="Times New Roman" w:cs="Times New Roman"/>
          <w:sz w:val="28"/>
          <w:szCs w:val="28"/>
        </w:rPr>
        <w:t>Для обеспечения правильного процесса созревания сырье должно быть сухим и общий уровень его обсемененности должен быть максимально низким</w:t>
      </w:r>
      <w:r>
        <w:rPr>
          <w:rStyle w:val="FontStyle42"/>
          <w:rFonts w:ascii="Times New Roman" w:hAnsi="Times New Roman" w:cs="Times New Roman"/>
          <w:sz w:val="28"/>
          <w:szCs w:val="28"/>
        </w:rPr>
        <w:t xml:space="preserve"> </w:t>
      </w:r>
      <w:r w:rsidRPr="00B530C4">
        <w:rPr>
          <w:rStyle w:val="FontStyle42"/>
          <w:rFonts w:ascii="Times New Roman" w:hAnsi="Times New Roman" w:cs="Times New Roman"/>
          <w:sz w:val="28"/>
          <w:szCs w:val="28"/>
        </w:rPr>
        <w:t>[</w:t>
      </w:r>
      <w:r>
        <w:rPr>
          <w:rStyle w:val="FontStyle42"/>
          <w:rFonts w:ascii="Times New Roman" w:hAnsi="Times New Roman" w:cs="Times New Roman"/>
          <w:sz w:val="28"/>
          <w:szCs w:val="28"/>
        </w:rPr>
        <w:t>1</w:t>
      </w:r>
      <w:r w:rsidRPr="00B530C4">
        <w:rPr>
          <w:rStyle w:val="FontStyle42"/>
          <w:rFonts w:ascii="Times New Roman" w:hAnsi="Times New Roman" w:cs="Times New Roman"/>
          <w:sz w:val="28"/>
          <w:szCs w:val="28"/>
        </w:rPr>
        <w:t>]</w:t>
      </w:r>
      <w:r w:rsidRPr="00DA539A">
        <w:rPr>
          <w:rStyle w:val="FontStyle42"/>
          <w:rFonts w:ascii="Times New Roman" w:hAnsi="Times New Roman" w:cs="Times New Roman"/>
          <w:sz w:val="28"/>
          <w:szCs w:val="28"/>
        </w:rPr>
        <w:t>. Следующие критерии являются определяющими при выборе нежирного мясного сырья:</w:t>
      </w:r>
    </w:p>
    <w:p w:rsidR="00CD7538" w:rsidRPr="00DA539A" w:rsidRDefault="00CD7538" w:rsidP="0044183A">
      <w:pPr>
        <w:pStyle w:val="Style6"/>
        <w:widowControl/>
        <w:tabs>
          <w:tab w:val="left" w:pos="269"/>
        </w:tabs>
        <w:spacing w:line="360" w:lineRule="auto"/>
        <w:ind w:firstLine="709"/>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DA539A">
        <w:rPr>
          <w:rStyle w:val="FontStyle42"/>
          <w:rFonts w:ascii="Times New Roman" w:hAnsi="Times New Roman" w:cs="Times New Roman"/>
          <w:sz w:val="28"/>
          <w:szCs w:val="28"/>
        </w:rPr>
        <w:t>к обработке допускается только мясо с гарантированным гигиеническим статусом</w:t>
      </w:r>
      <w:r>
        <w:rPr>
          <w:rStyle w:val="FontStyle42"/>
          <w:rFonts w:ascii="Times New Roman" w:hAnsi="Times New Roman" w:cs="Times New Roman"/>
          <w:sz w:val="28"/>
          <w:szCs w:val="28"/>
        </w:rPr>
        <w:t>;</w:t>
      </w:r>
    </w:p>
    <w:p w:rsidR="00CD7538" w:rsidRPr="00DA539A" w:rsidRDefault="00CD7538" w:rsidP="0044183A">
      <w:pPr>
        <w:pStyle w:val="Style6"/>
        <w:widowControl/>
        <w:tabs>
          <w:tab w:val="left" w:pos="269"/>
        </w:tabs>
        <w:spacing w:line="360" w:lineRule="auto"/>
        <w:ind w:firstLine="709"/>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DA539A">
        <w:rPr>
          <w:rStyle w:val="FontStyle42"/>
          <w:rFonts w:ascii="Times New Roman" w:hAnsi="Times New Roman" w:cs="Times New Roman"/>
          <w:sz w:val="28"/>
          <w:szCs w:val="28"/>
        </w:rPr>
        <w:t>не используется парное мясо, лучше использовать охлажденное мясо, оставленное на четыре-пять дней для созревания</w:t>
      </w:r>
      <w:r>
        <w:rPr>
          <w:rStyle w:val="FontStyle42"/>
          <w:rFonts w:ascii="Times New Roman" w:hAnsi="Times New Roman" w:cs="Times New Roman"/>
          <w:sz w:val="28"/>
          <w:szCs w:val="28"/>
        </w:rPr>
        <w:t>;</w:t>
      </w:r>
    </w:p>
    <w:p w:rsidR="00CD7538" w:rsidRPr="00DA539A" w:rsidRDefault="00CD7538" w:rsidP="0044183A">
      <w:pPr>
        <w:pStyle w:val="Style6"/>
        <w:widowControl/>
        <w:tabs>
          <w:tab w:val="left" w:pos="269"/>
        </w:tabs>
        <w:spacing w:line="360" w:lineRule="auto"/>
        <w:ind w:firstLine="709"/>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DA539A">
        <w:rPr>
          <w:rStyle w:val="FontStyle42"/>
          <w:rFonts w:ascii="Times New Roman" w:hAnsi="Times New Roman" w:cs="Times New Roman"/>
          <w:sz w:val="28"/>
          <w:szCs w:val="28"/>
        </w:rPr>
        <w:t xml:space="preserve">не использовать </w:t>
      </w:r>
      <w:r w:rsidRPr="00DA539A">
        <w:rPr>
          <w:rStyle w:val="FontStyle42"/>
          <w:rFonts w:ascii="Times New Roman" w:hAnsi="Times New Roman" w:cs="Times New Roman"/>
          <w:sz w:val="28"/>
          <w:szCs w:val="28"/>
          <w:lang w:val="en-US"/>
        </w:rPr>
        <w:t>DFD</w:t>
      </w:r>
      <w:r w:rsidRPr="00DA539A">
        <w:rPr>
          <w:rStyle w:val="FontStyle42"/>
          <w:rFonts w:ascii="Times New Roman" w:hAnsi="Times New Roman" w:cs="Times New Roman"/>
          <w:sz w:val="28"/>
          <w:szCs w:val="28"/>
        </w:rPr>
        <w:t xml:space="preserve">-мясо. </w:t>
      </w:r>
      <w:r w:rsidRPr="00DA539A">
        <w:rPr>
          <w:rStyle w:val="FontStyle42"/>
          <w:rFonts w:ascii="Times New Roman" w:hAnsi="Times New Roman" w:cs="Times New Roman"/>
          <w:sz w:val="28"/>
          <w:szCs w:val="28"/>
          <w:lang w:val="en-US"/>
        </w:rPr>
        <w:t>DFD</w:t>
      </w:r>
      <w:r w:rsidRPr="00DA539A">
        <w:rPr>
          <w:rStyle w:val="FontStyle42"/>
          <w:rFonts w:ascii="Times New Roman" w:hAnsi="Times New Roman" w:cs="Times New Roman"/>
          <w:sz w:val="28"/>
          <w:szCs w:val="28"/>
        </w:rPr>
        <w:t>-мясо больше подходит для эмульгированных вареных продуктов</w:t>
      </w:r>
      <w:r>
        <w:rPr>
          <w:rStyle w:val="FontStyle42"/>
          <w:rFonts w:ascii="Times New Roman" w:hAnsi="Times New Roman" w:cs="Times New Roman"/>
          <w:sz w:val="28"/>
          <w:szCs w:val="28"/>
        </w:rPr>
        <w:t xml:space="preserve">. </w:t>
      </w:r>
      <w:r w:rsidRPr="00DA539A">
        <w:rPr>
          <w:rStyle w:val="FontStyle42"/>
          <w:rFonts w:ascii="Times New Roman" w:hAnsi="Times New Roman" w:cs="Times New Roman"/>
          <w:sz w:val="28"/>
          <w:szCs w:val="28"/>
          <w:lang w:val="en-US" w:eastAsia="en-US"/>
        </w:rPr>
        <w:t>DFD</w:t>
      </w:r>
      <w:r w:rsidRPr="00DA539A">
        <w:rPr>
          <w:rStyle w:val="FontStyle42"/>
          <w:rFonts w:ascii="Times New Roman" w:hAnsi="Times New Roman" w:cs="Times New Roman"/>
          <w:sz w:val="28"/>
          <w:szCs w:val="28"/>
          <w:lang w:eastAsia="en-US"/>
        </w:rPr>
        <w:t>-мясо вводит в сырокопченые колбасы большое количество бактерий, в том числе нетипичных для нормального сырья</w:t>
      </w:r>
      <w:r>
        <w:rPr>
          <w:rStyle w:val="FontStyle42"/>
          <w:rFonts w:ascii="Times New Roman" w:hAnsi="Times New Roman" w:cs="Times New Roman"/>
          <w:sz w:val="28"/>
          <w:szCs w:val="28"/>
          <w:lang w:eastAsia="en-US"/>
        </w:rPr>
        <w:t>,</w:t>
      </w:r>
      <w:r w:rsidRPr="00DA539A">
        <w:rPr>
          <w:rStyle w:val="FontStyle42"/>
          <w:rFonts w:ascii="Times New Roman" w:hAnsi="Times New Roman" w:cs="Times New Roman"/>
          <w:sz w:val="28"/>
          <w:szCs w:val="28"/>
          <w:lang w:eastAsia="en-US"/>
        </w:rPr>
        <w:t xml:space="preserve"> приводит к усложнению сушки, поскольку его способность связывать воду слишком велика</w:t>
      </w:r>
      <w:r>
        <w:rPr>
          <w:rStyle w:val="FontStyle42"/>
          <w:rFonts w:ascii="Times New Roman" w:hAnsi="Times New Roman" w:cs="Times New Roman"/>
          <w:sz w:val="28"/>
          <w:szCs w:val="28"/>
          <w:lang w:eastAsia="en-US"/>
        </w:rPr>
        <w:t xml:space="preserve">, </w:t>
      </w:r>
      <w:r w:rsidRPr="00DA539A">
        <w:rPr>
          <w:rStyle w:val="FontStyle42"/>
          <w:rFonts w:ascii="Times New Roman" w:hAnsi="Times New Roman" w:cs="Times New Roman"/>
          <w:sz w:val="28"/>
          <w:szCs w:val="28"/>
          <w:lang w:eastAsia="en-US"/>
        </w:rPr>
        <w:t>обладает меньшим мясным ароматом, что приводит к ослаблению аромата в готовом продукте</w:t>
      </w:r>
      <w:r>
        <w:rPr>
          <w:rStyle w:val="FontStyle42"/>
          <w:rFonts w:ascii="Times New Roman" w:hAnsi="Times New Roman" w:cs="Times New Roman"/>
          <w:sz w:val="28"/>
          <w:szCs w:val="28"/>
          <w:lang w:eastAsia="en-US"/>
        </w:rPr>
        <w:t xml:space="preserve"> </w:t>
      </w:r>
      <w:r w:rsidRPr="00B530C4">
        <w:rPr>
          <w:rStyle w:val="FontStyle42"/>
          <w:rFonts w:ascii="Times New Roman" w:hAnsi="Times New Roman" w:cs="Times New Roman"/>
          <w:sz w:val="28"/>
          <w:szCs w:val="28"/>
          <w:lang w:eastAsia="en-US"/>
        </w:rPr>
        <w:t>[2]</w:t>
      </w:r>
      <w:r>
        <w:rPr>
          <w:rStyle w:val="FontStyle42"/>
          <w:rFonts w:ascii="Times New Roman" w:hAnsi="Times New Roman" w:cs="Times New Roman"/>
          <w:sz w:val="28"/>
          <w:szCs w:val="28"/>
          <w:lang w:eastAsia="en-US"/>
        </w:rPr>
        <w:t>;</w:t>
      </w:r>
    </w:p>
    <w:p w:rsidR="00CD7538" w:rsidRPr="00DA539A" w:rsidRDefault="00CD7538" w:rsidP="0044183A">
      <w:pPr>
        <w:pStyle w:val="Style6"/>
        <w:widowControl/>
        <w:tabs>
          <w:tab w:val="left" w:pos="269"/>
        </w:tabs>
        <w:spacing w:line="360" w:lineRule="auto"/>
        <w:ind w:firstLine="709"/>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DA539A">
        <w:rPr>
          <w:rStyle w:val="FontStyle42"/>
          <w:rFonts w:ascii="Times New Roman" w:hAnsi="Times New Roman" w:cs="Times New Roman"/>
          <w:sz w:val="28"/>
          <w:szCs w:val="28"/>
        </w:rPr>
        <w:t xml:space="preserve">мясо должно быть «сухим», поэтому не следует использовать </w:t>
      </w:r>
      <w:r w:rsidRPr="00DA539A">
        <w:rPr>
          <w:rStyle w:val="FontStyle42"/>
          <w:rFonts w:ascii="Times New Roman" w:hAnsi="Times New Roman" w:cs="Times New Roman"/>
          <w:sz w:val="28"/>
          <w:szCs w:val="28"/>
          <w:lang w:val="en-US"/>
        </w:rPr>
        <w:t>PSE</w:t>
      </w:r>
      <w:r w:rsidRPr="00DA539A">
        <w:rPr>
          <w:rStyle w:val="FontStyle42"/>
          <w:rFonts w:ascii="Times New Roman" w:hAnsi="Times New Roman" w:cs="Times New Roman"/>
          <w:sz w:val="28"/>
          <w:szCs w:val="28"/>
        </w:rPr>
        <w:t>-мясо</w:t>
      </w:r>
      <w:r w:rsidRPr="00D46443">
        <w:rPr>
          <w:rStyle w:val="FontStyle42"/>
          <w:rFonts w:ascii="Times New Roman" w:hAnsi="Times New Roman" w:cs="Times New Roman"/>
          <w:sz w:val="28"/>
          <w:szCs w:val="28"/>
        </w:rPr>
        <w:t>,</w:t>
      </w:r>
      <w:r>
        <w:rPr>
          <w:rStyle w:val="FontStyle42"/>
          <w:rFonts w:ascii="Times New Roman" w:hAnsi="Times New Roman" w:cs="Times New Roman"/>
          <w:sz w:val="28"/>
          <w:szCs w:val="28"/>
        </w:rPr>
        <w:t xml:space="preserve"> </w:t>
      </w:r>
      <w:r w:rsidRPr="00DA539A">
        <w:rPr>
          <w:rStyle w:val="FontStyle42"/>
          <w:rFonts w:ascii="Times New Roman" w:hAnsi="Times New Roman" w:cs="Times New Roman"/>
          <w:sz w:val="28"/>
          <w:szCs w:val="28"/>
        </w:rPr>
        <w:t>в противном случае использование подобного мяса может привести к нежелательным превращениям миоглобина</w:t>
      </w:r>
      <w:r>
        <w:rPr>
          <w:rStyle w:val="FontStyle42"/>
          <w:rFonts w:ascii="Times New Roman" w:hAnsi="Times New Roman" w:cs="Times New Roman"/>
          <w:sz w:val="28"/>
          <w:szCs w:val="28"/>
        </w:rPr>
        <w:t>;</w:t>
      </w:r>
    </w:p>
    <w:p w:rsidR="00CD7538" w:rsidRPr="00DA539A" w:rsidRDefault="00CD7538" w:rsidP="0044183A">
      <w:pPr>
        <w:pStyle w:val="Style6"/>
        <w:widowControl/>
        <w:tabs>
          <w:tab w:val="left" w:pos="274"/>
        </w:tabs>
        <w:spacing w:line="360" w:lineRule="auto"/>
        <w:ind w:firstLine="709"/>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DA539A">
        <w:rPr>
          <w:rStyle w:val="FontStyle42"/>
          <w:rFonts w:ascii="Times New Roman" w:hAnsi="Times New Roman" w:cs="Times New Roman"/>
          <w:sz w:val="28"/>
          <w:szCs w:val="28"/>
        </w:rPr>
        <w:t>при размораживании следует дать замороженному мясу освободиться от мясного сока</w:t>
      </w:r>
      <w:r>
        <w:rPr>
          <w:rStyle w:val="FontStyle42"/>
          <w:rFonts w:ascii="Times New Roman" w:hAnsi="Times New Roman" w:cs="Times New Roman"/>
          <w:sz w:val="28"/>
          <w:szCs w:val="28"/>
        </w:rPr>
        <w:t>.</w:t>
      </w:r>
    </w:p>
    <w:p w:rsidR="00CD7538" w:rsidRPr="00DA539A" w:rsidRDefault="00CD7538" w:rsidP="00DA539A">
      <w:pPr>
        <w:pStyle w:val="Style4"/>
        <w:widowControl/>
        <w:spacing w:line="360" w:lineRule="auto"/>
        <w:ind w:firstLine="709"/>
        <w:rPr>
          <w:rStyle w:val="FontStyle42"/>
          <w:rFonts w:ascii="Times New Roman" w:hAnsi="Times New Roman" w:cs="Times New Roman"/>
          <w:sz w:val="28"/>
          <w:szCs w:val="28"/>
        </w:rPr>
      </w:pPr>
      <w:r w:rsidRPr="00DA539A">
        <w:rPr>
          <w:rStyle w:val="FontStyle42"/>
          <w:rFonts w:ascii="Times New Roman" w:hAnsi="Times New Roman" w:cs="Times New Roman"/>
          <w:sz w:val="28"/>
          <w:szCs w:val="28"/>
        </w:rPr>
        <w:t>Сухие колбасы предполагают более длительное хранение по сравнению с другими видами колбас, даже в относительно неблагоприятных условиях. Очень часто жир является фактором, ограничивающим стабильность сухих колбас.</w:t>
      </w:r>
    </w:p>
    <w:p w:rsidR="00CD7538" w:rsidRPr="00DA539A" w:rsidRDefault="00CD7538" w:rsidP="00DA539A">
      <w:pPr>
        <w:pStyle w:val="Style4"/>
        <w:widowControl/>
        <w:spacing w:line="360" w:lineRule="auto"/>
        <w:ind w:firstLine="709"/>
        <w:rPr>
          <w:rStyle w:val="FontStyle42"/>
          <w:rFonts w:ascii="Times New Roman" w:hAnsi="Times New Roman" w:cs="Times New Roman"/>
          <w:sz w:val="28"/>
          <w:szCs w:val="28"/>
        </w:rPr>
      </w:pPr>
      <w:r w:rsidRPr="00DA539A">
        <w:rPr>
          <w:rStyle w:val="FontStyle42"/>
          <w:rFonts w:ascii="Times New Roman" w:hAnsi="Times New Roman" w:cs="Times New Roman"/>
          <w:sz w:val="28"/>
          <w:szCs w:val="28"/>
        </w:rPr>
        <w:t>Если используемый жир находится в состоянии, близком к прогорклому, либо если выбрано очень мягкое жирное сырье, стабильность продукта при хранении заметно снижается. Жир для сухих колбас должен быть белым, как снег, и иметь хороший аромат. Рекомендуется осуществлять выбор жирного сырья в соответствии со следующими критериями</w:t>
      </w:r>
      <w:r w:rsidRPr="00B530C4">
        <w:rPr>
          <w:rStyle w:val="FontStyle42"/>
          <w:rFonts w:ascii="Times New Roman" w:hAnsi="Times New Roman" w:cs="Times New Roman"/>
          <w:sz w:val="28"/>
          <w:szCs w:val="28"/>
        </w:rPr>
        <w:t xml:space="preserve"> [</w:t>
      </w:r>
      <w:r>
        <w:rPr>
          <w:rStyle w:val="FontStyle42"/>
          <w:rFonts w:ascii="Times New Roman" w:hAnsi="Times New Roman" w:cs="Times New Roman"/>
          <w:sz w:val="28"/>
          <w:szCs w:val="28"/>
        </w:rPr>
        <w:t>2, 3</w:t>
      </w:r>
      <w:r w:rsidRPr="00B530C4">
        <w:rPr>
          <w:rStyle w:val="FontStyle42"/>
          <w:rFonts w:ascii="Times New Roman" w:hAnsi="Times New Roman" w:cs="Times New Roman"/>
          <w:sz w:val="28"/>
          <w:szCs w:val="28"/>
        </w:rPr>
        <w:t>]</w:t>
      </w:r>
      <w:r w:rsidRPr="00DA539A">
        <w:rPr>
          <w:rStyle w:val="FontStyle42"/>
          <w:rFonts w:ascii="Times New Roman" w:hAnsi="Times New Roman" w:cs="Times New Roman"/>
          <w:sz w:val="28"/>
          <w:szCs w:val="28"/>
        </w:rPr>
        <w:t>:</w:t>
      </w:r>
    </w:p>
    <w:p w:rsidR="00CD7538" w:rsidRPr="00DA539A" w:rsidRDefault="00CD7538" w:rsidP="004E1E3A">
      <w:pPr>
        <w:pStyle w:val="Style13"/>
        <w:widowControl/>
        <w:tabs>
          <w:tab w:val="left" w:pos="202"/>
        </w:tabs>
        <w:spacing w:line="360" w:lineRule="auto"/>
        <w:ind w:firstLine="709"/>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DA539A">
        <w:rPr>
          <w:rStyle w:val="FontStyle42"/>
          <w:rFonts w:ascii="Times New Roman" w:hAnsi="Times New Roman" w:cs="Times New Roman"/>
          <w:sz w:val="28"/>
          <w:szCs w:val="28"/>
        </w:rPr>
        <w:t>использовать только жирное сырье, отвечающее гигиеническим стандартам безопасности; дрожжи являются типичной микрофлорой, вносимой жиром</w:t>
      </w:r>
      <w:r>
        <w:rPr>
          <w:rStyle w:val="FontStyle42"/>
          <w:rFonts w:ascii="Times New Roman" w:hAnsi="Times New Roman" w:cs="Times New Roman"/>
          <w:sz w:val="28"/>
          <w:szCs w:val="28"/>
        </w:rPr>
        <w:t>;</w:t>
      </w:r>
    </w:p>
    <w:p w:rsidR="00CD7538" w:rsidRPr="00DA539A" w:rsidRDefault="00CD7538" w:rsidP="004E1E3A">
      <w:pPr>
        <w:pStyle w:val="Style13"/>
        <w:widowControl/>
        <w:tabs>
          <w:tab w:val="left" w:pos="202"/>
        </w:tabs>
        <w:spacing w:line="360" w:lineRule="auto"/>
        <w:ind w:firstLine="709"/>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DA539A">
        <w:rPr>
          <w:rStyle w:val="FontStyle42"/>
          <w:rFonts w:ascii="Times New Roman" w:hAnsi="Times New Roman" w:cs="Times New Roman"/>
          <w:sz w:val="28"/>
          <w:szCs w:val="28"/>
        </w:rPr>
        <w:t xml:space="preserve">плотный шпик с высоким содержанием жировых компонентов, имеющих высокую температуру </w:t>
      </w:r>
      <w:r>
        <w:rPr>
          <w:rStyle w:val="FontStyle42"/>
          <w:rFonts w:ascii="Times New Roman" w:hAnsi="Times New Roman" w:cs="Times New Roman"/>
          <w:sz w:val="28"/>
          <w:szCs w:val="28"/>
        </w:rPr>
        <w:t>плавления, либо плотный бекон (</w:t>
      </w:r>
      <w:r w:rsidRPr="00DA539A">
        <w:rPr>
          <w:rStyle w:val="FontStyle42"/>
          <w:rFonts w:ascii="Times New Roman" w:hAnsi="Times New Roman" w:cs="Times New Roman"/>
          <w:sz w:val="28"/>
          <w:szCs w:val="28"/>
        </w:rPr>
        <w:t>высокое содержание насыщенных жирных кислот)</w:t>
      </w:r>
      <w:r>
        <w:rPr>
          <w:rStyle w:val="FontStyle42"/>
          <w:rFonts w:ascii="Times New Roman" w:hAnsi="Times New Roman" w:cs="Times New Roman"/>
          <w:sz w:val="28"/>
          <w:szCs w:val="28"/>
        </w:rPr>
        <w:t>;</w:t>
      </w:r>
    </w:p>
    <w:p w:rsidR="00CD7538" w:rsidRPr="00DA539A" w:rsidRDefault="00CD7538" w:rsidP="004E1E3A">
      <w:pPr>
        <w:pStyle w:val="Style10"/>
        <w:widowControl/>
        <w:tabs>
          <w:tab w:val="left" w:pos="202"/>
        </w:tabs>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DA539A">
        <w:rPr>
          <w:rStyle w:val="FontStyle42"/>
          <w:rFonts w:ascii="Times New Roman" w:hAnsi="Times New Roman" w:cs="Times New Roman"/>
          <w:sz w:val="28"/>
          <w:szCs w:val="28"/>
        </w:rPr>
        <w:t>не использовать мягкие, мажущиеся жировые ткани либо использовать очень небольшие количества этих тканей</w:t>
      </w:r>
      <w:r>
        <w:rPr>
          <w:rStyle w:val="FontStyle42"/>
          <w:rFonts w:ascii="Times New Roman" w:hAnsi="Times New Roman" w:cs="Times New Roman"/>
          <w:sz w:val="28"/>
          <w:szCs w:val="28"/>
        </w:rPr>
        <w:t xml:space="preserve"> </w:t>
      </w:r>
      <w:r w:rsidRPr="00DA539A">
        <w:rPr>
          <w:rStyle w:val="FontStyle42"/>
          <w:rFonts w:ascii="Times New Roman" w:hAnsi="Times New Roman" w:cs="Times New Roman"/>
          <w:sz w:val="28"/>
          <w:szCs w:val="28"/>
        </w:rPr>
        <w:t>(боковой шпик, лярд, бекон с прослойками жира, пашина)</w:t>
      </w:r>
      <w:r>
        <w:rPr>
          <w:rStyle w:val="FontStyle42"/>
          <w:rFonts w:ascii="Times New Roman" w:hAnsi="Times New Roman" w:cs="Times New Roman"/>
          <w:sz w:val="28"/>
          <w:szCs w:val="28"/>
        </w:rPr>
        <w:t>. М</w:t>
      </w:r>
      <w:r w:rsidRPr="00DA539A">
        <w:rPr>
          <w:rStyle w:val="FontStyle42"/>
          <w:rFonts w:ascii="Times New Roman" w:hAnsi="Times New Roman" w:cs="Times New Roman"/>
          <w:sz w:val="28"/>
          <w:szCs w:val="28"/>
        </w:rPr>
        <w:t>ягкие жировые ткани имеют низкие температуры плавления, что приводит к размазыванию жира в продукте</w:t>
      </w:r>
      <w:r>
        <w:rPr>
          <w:rStyle w:val="FontStyle42"/>
          <w:rFonts w:ascii="Times New Roman" w:hAnsi="Times New Roman" w:cs="Times New Roman"/>
          <w:sz w:val="28"/>
          <w:szCs w:val="28"/>
        </w:rPr>
        <w:t>. М</w:t>
      </w:r>
      <w:r w:rsidRPr="00DA539A">
        <w:rPr>
          <w:rStyle w:val="FontStyle42"/>
          <w:rFonts w:ascii="Times New Roman" w:hAnsi="Times New Roman" w:cs="Times New Roman"/>
          <w:sz w:val="28"/>
          <w:szCs w:val="28"/>
        </w:rPr>
        <w:t>ягкие жировые ткани содержат в большом количестве ненасыщенные жирные кислоты и быстрее прогоркают</w:t>
      </w:r>
      <w:r>
        <w:rPr>
          <w:rStyle w:val="FontStyle42"/>
          <w:rFonts w:ascii="Times New Roman" w:hAnsi="Times New Roman" w:cs="Times New Roman"/>
          <w:sz w:val="28"/>
          <w:szCs w:val="28"/>
        </w:rPr>
        <w:t>. Т</w:t>
      </w:r>
      <w:r w:rsidRPr="00DA539A">
        <w:rPr>
          <w:rStyle w:val="FontStyle42"/>
          <w:rFonts w:ascii="Times New Roman" w:hAnsi="Times New Roman" w:cs="Times New Roman"/>
          <w:sz w:val="28"/>
          <w:szCs w:val="28"/>
        </w:rPr>
        <w:t>ем не менее, мягкие жировые ткани могут быть использованы в быстро созревающих колбасах, которые обычно потребляются вскоре после производства</w:t>
      </w:r>
      <w:r>
        <w:rPr>
          <w:rStyle w:val="FontStyle42"/>
          <w:rFonts w:ascii="Times New Roman" w:hAnsi="Times New Roman" w:cs="Times New Roman"/>
          <w:sz w:val="28"/>
          <w:szCs w:val="28"/>
        </w:rPr>
        <w:t xml:space="preserve"> </w:t>
      </w:r>
      <w:r w:rsidRPr="00F4391D">
        <w:rPr>
          <w:rStyle w:val="FontStyle42"/>
          <w:rFonts w:ascii="Times New Roman" w:hAnsi="Times New Roman" w:cs="Times New Roman"/>
          <w:sz w:val="28"/>
          <w:szCs w:val="28"/>
        </w:rPr>
        <w:t>[</w:t>
      </w:r>
      <w:r>
        <w:rPr>
          <w:rStyle w:val="FontStyle42"/>
          <w:rFonts w:ascii="Times New Roman" w:hAnsi="Times New Roman" w:cs="Times New Roman"/>
          <w:sz w:val="28"/>
          <w:szCs w:val="28"/>
        </w:rPr>
        <w:t>4</w:t>
      </w:r>
      <w:r w:rsidRPr="00F4391D">
        <w:rPr>
          <w:rStyle w:val="FontStyle42"/>
          <w:rFonts w:ascii="Times New Roman" w:hAnsi="Times New Roman" w:cs="Times New Roman"/>
          <w:sz w:val="28"/>
          <w:szCs w:val="28"/>
        </w:rPr>
        <w:t>]</w:t>
      </w:r>
      <w:r>
        <w:rPr>
          <w:rStyle w:val="FontStyle42"/>
          <w:rFonts w:ascii="Times New Roman" w:hAnsi="Times New Roman" w:cs="Times New Roman"/>
          <w:sz w:val="28"/>
          <w:szCs w:val="28"/>
        </w:rPr>
        <w:t>.</w:t>
      </w:r>
    </w:p>
    <w:p w:rsidR="00CD7538" w:rsidRDefault="00CD7538" w:rsidP="004E1E3A">
      <w:pPr>
        <w:pStyle w:val="Style10"/>
        <w:widowControl/>
        <w:tabs>
          <w:tab w:val="left" w:pos="202"/>
        </w:tabs>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DA539A">
        <w:rPr>
          <w:rStyle w:val="FontStyle42"/>
          <w:rFonts w:ascii="Times New Roman" w:hAnsi="Times New Roman" w:cs="Times New Roman"/>
          <w:sz w:val="28"/>
          <w:szCs w:val="28"/>
        </w:rPr>
        <w:t>не использовать жир, который хранился длительное время - даже глубокая заморозка не ос</w:t>
      </w:r>
      <w:r>
        <w:rPr>
          <w:rStyle w:val="FontStyle42"/>
          <w:rFonts w:ascii="Times New Roman" w:hAnsi="Times New Roman" w:cs="Times New Roman"/>
          <w:sz w:val="28"/>
          <w:szCs w:val="28"/>
        </w:rPr>
        <w:t>танавливает процесс прогоркания.</w:t>
      </w:r>
    </w:p>
    <w:p w:rsidR="00CD7538" w:rsidRDefault="00CD7538" w:rsidP="004E1E3A">
      <w:pPr>
        <w:pStyle w:val="Style10"/>
        <w:widowControl/>
        <w:tabs>
          <w:tab w:val="left" w:pos="202"/>
        </w:tabs>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При производстве сырокопченых колбас немаловажное значение имеют поселочные ингредиенты. </w:t>
      </w:r>
    </w:p>
    <w:p w:rsidR="00CD7538" w:rsidRDefault="00CD7538" w:rsidP="0081091D">
      <w:pPr>
        <w:pStyle w:val="Style10"/>
        <w:widowControl/>
        <w:spacing w:line="360" w:lineRule="auto"/>
        <w:ind w:firstLine="709"/>
        <w:jc w:val="both"/>
        <w:rPr>
          <w:rStyle w:val="FontStyle135"/>
          <w:rFonts w:ascii="Times New Roman" w:hAnsi="Times New Roman" w:cs="Times New Roman"/>
          <w:sz w:val="28"/>
          <w:szCs w:val="28"/>
        </w:rPr>
      </w:pPr>
      <w:r w:rsidRPr="0004408C">
        <w:rPr>
          <w:rStyle w:val="FontStyle135"/>
          <w:rFonts w:ascii="Times New Roman" w:hAnsi="Times New Roman" w:cs="Times New Roman"/>
          <w:sz w:val="28"/>
          <w:szCs w:val="28"/>
        </w:rPr>
        <w:t xml:space="preserve">Смеси для созревания </w:t>
      </w:r>
      <w:r>
        <w:rPr>
          <w:rStyle w:val="FontStyle135"/>
          <w:rFonts w:ascii="Times New Roman" w:hAnsi="Times New Roman" w:cs="Times New Roman"/>
          <w:sz w:val="28"/>
          <w:szCs w:val="28"/>
        </w:rPr>
        <w:t>сырокопченых</w:t>
      </w:r>
      <w:r w:rsidRPr="0004408C">
        <w:rPr>
          <w:rStyle w:val="FontStyle135"/>
          <w:rFonts w:ascii="Times New Roman" w:hAnsi="Times New Roman" w:cs="Times New Roman"/>
          <w:sz w:val="28"/>
          <w:szCs w:val="28"/>
        </w:rPr>
        <w:t xml:space="preserve"> колбас представляют собой смеси специй, ингредиентов и добавок. Они используются для контроля процесса созревания и вкуса продукта и, соответственно, для достижения безопасного производства. </w:t>
      </w:r>
      <w:r>
        <w:rPr>
          <w:rStyle w:val="FontStyle135"/>
          <w:rFonts w:ascii="Times New Roman" w:hAnsi="Times New Roman" w:cs="Times New Roman"/>
          <w:sz w:val="28"/>
          <w:szCs w:val="28"/>
        </w:rPr>
        <w:t xml:space="preserve">В состав смеси для созревания сырокопченых колбас входят </w:t>
      </w:r>
      <w:r w:rsidRPr="00D056C3">
        <w:rPr>
          <w:rStyle w:val="FontStyle135"/>
          <w:rFonts w:ascii="Times New Roman" w:hAnsi="Times New Roman" w:cs="Times New Roman"/>
          <w:sz w:val="28"/>
          <w:szCs w:val="28"/>
        </w:rPr>
        <w:t>[</w:t>
      </w:r>
      <w:r>
        <w:rPr>
          <w:rStyle w:val="FontStyle135"/>
          <w:rFonts w:ascii="Times New Roman" w:hAnsi="Times New Roman" w:cs="Times New Roman"/>
          <w:sz w:val="28"/>
          <w:szCs w:val="28"/>
        </w:rPr>
        <w:t>1, 5, 6, 7</w:t>
      </w:r>
      <w:r w:rsidRPr="00D056C3">
        <w:rPr>
          <w:rStyle w:val="FontStyle135"/>
          <w:rFonts w:ascii="Times New Roman" w:hAnsi="Times New Roman" w:cs="Times New Roman"/>
          <w:sz w:val="28"/>
          <w:szCs w:val="28"/>
        </w:rPr>
        <w:t>]</w:t>
      </w:r>
      <w:r>
        <w:rPr>
          <w:rStyle w:val="FontStyle135"/>
          <w:rFonts w:ascii="Times New Roman" w:hAnsi="Times New Roman" w:cs="Times New Roman"/>
          <w:sz w:val="28"/>
          <w:szCs w:val="28"/>
        </w:rPr>
        <w:t>:</w:t>
      </w:r>
    </w:p>
    <w:p w:rsidR="00CD7538" w:rsidRPr="0004408C" w:rsidRDefault="00CD7538" w:rsidP="0081091D">
      <w:pPr>
        <w:pStyle w:val="Style10"/>
        <w:widowControl/>
        <w:spacing w:line="360" w:lineRule="auto"/>
        <w:ind w:firstLine="709"/>
        <w:jc w:val="both"/>
        <w:rPr>
          <w:rStyle w:val="FontStyle135"/>
          <w:rFonts w:ascii="Times New Roman" w:hAnsi="Times New Roman" w:cs="Times New Roman"/>
          <w:sz w:val="28"/>
          <w:szCs w:val="28"/>
          <w:u w:val="single"/>
        </w:rPr>
      </w:pPr>
      <w:r w:rsidRPr="0004408C">
        <w:rPr>
          <w:rStyle w:val="FontStyle135"/>
          <w:rFonts w:ascii="Times New Roman" w:hAnsi="Times New Roman" w:cs="Times New Roman"/>
          <w:sz w:val="28"/>
          <w:szCs w:val="28"/>
          <w:u w:val="single"/>
        </w:rPr>
        <w:t>Основные составляющие:</w:t>
      </w:r>
    </w:p>
    <w:p w:rsidR="00CD7538" w:rsidRPr="0004408C" w:rsidRDefault="00CD7538" w:rsidP="00353401">
      <w:pPr>
        <w:pStyle w:val="Style11"/>
        <w:widowControl/>
        <w:tabs>
          <w:tab w:val="left" w:pos="278"/>
        </w:tabs>
        <w:spacing w:line="360" w:lineRule="auto"/>
        <w:ind w:left="709" w:firstLine="0"/>
        <w:rPr>
          <w:rStyle w:val="FontStyle135"/>
          <w:rFonts w:ascii="Times New Roman" w:hAnsi="Times New Roman" w:cs="Times New Roman"/>
          <w:sz w:val="28"/>
          <w:szCs w:val="28"/>
        </w:rPr>
      </w:pPr>
      <w:r>
        <w:rPr>
          <w:rStyle w:val="FontStyle135"/>
          <w:rFonts w:ascii="Times New Roman" w:hAnsi="Times New Roman" w:cs="Times New Roman"/>
          <w:sz w:val="28"/>
          <w:szCs w:val="28"/>
        </w:rPr>
        <w:t>– с</w:t>
      </w:r>
      <w:r w:rsidRPr="0004408C">
        <w:rPr>
          <w:rStyle w:val="FontStyle135"/>
          <w:rFonts w:ascii="Times New Roman" w:hAnsi="Times New Roman" w:cs="Times New Roman"/>
          <w:sz w:val="28"/>
          <w:szCs w:val="28"/>
        </w:rPr>
        <w:t>ахара</w:t>
      </w:r>
      <w:r>
        <w:rPr>
          <w:rStyle w:val="FontStyle135"/>
          <w:rFonts w:ascii="Times New Roman" w:hAnsi="Times New Roman" w:cs="Times New Roman"/>
          <w:sz w:val="28"/>
          <w:szCs w:val="28"/>
        </w:rPr>
        <w:t>;</w:t>
      </w:r>
    </w:p>
    <w:p w:rsidR="00CD7538" w:rsidRPr="0004408C" w:rsidRDefault="00CD7538" w:rsidP="00353401">
      <w:pPr>
        <w:pStyle w:val="Style11"/>
        <w:widowControl/>
        <w:tabs>
          <w:tab w:val="left" w:pos="278"/>
        </w:tabs>
        <w:spacing w:line="360" w:lineRule="auto"/>
        <w:ind w:left="709" w:firstLine="0"/>
        <w:rPr>
          <w:rStyle w:val="FontStyle135"/>
          <w:rFonts w:ascii="Times New Roman" w:hAnsi="Times New Roman" w:cs="Times New Roman"/>
          <w:sz w:val="28"/>
          <w:szCs w:val="28"/>
        </w:rPr>
      </w:pPr>
      <w:r>
        <w:rPr>
          <w:rStyle w:val="FontStyle135"/>
          <w:rFonts w:ascii="Times New Roman" w:hAnsi="Times New Roman" w:cs="Times New Roman"/>
          <w:sz w:val="28"/>
          <w:szCs w:val="28"/>
        </w:rPr>
        <w:t>– а</w:t>
      </w:r>
      <w:r w:rsidRPr="0004408C">
        <w:rPr>
          <w:rStyle w:val="FontStyle135"/>
          <w:rFonts w:ascii="Times New Roman" w:hAnsi="Times New Roman" w:cs="Times New Roman"/>
          <w:sz w:val="28"/>
          <w:szCs w:val="28"/>
        </w:rPr>
        <w:t>скорбиновая кислота/аскорбат</w:t>
      </w:r>
      <w:r>
        <w:rPr>
          <w:rStyle w:val="FontStyle135"/>
          <w:rFonts w:ascii="Times New Roman" w:hAnsi="Times New Roman" w:cs="Times New Roman"/>
          <w:sz w:val="28"/>
          <w:szCs w:val="28"/>
        </w:rPr>
        <w:t>;</w:t>
      </w:r>
    </w:p>
    <w:p w:rsidR="00CD7538" w:rsidRPr="0004408C" w:rsidRDefault="00CD7538" w:rsidP="00353401">
      <w:pPr>
        <w:pStyle w:val="Style11"/>
        <w:widowControl/>
        <w:tabs>
          <w:tab w:val="left" w:pos="278"/>
        </w:tabs>
        <w:spacing w:line="360" w:lineRule="auto"/>
        <w:ind w:left="709" w:firstLine="0"/>
        <w:rPr>
          <w:rStyle w:val="FontStyle135"/>
          <w:rFonts w:ascii="Times New Roman" w:hAnsi="Times New Roman" w:cs="Times New Roman"/>
          <w:sz w:val="28"/>
          <w:szCs w:val="28"/>
        </w:rPr>
      </w:pPr>
      <w:r>
        <w:rPr>
          <w:rStyle w:val="FontStyle135"/>
          <w:rFonts w:ascii="Times New Roman" w:hAnsi="Times New Roman" w:cs="Times New Roman"/>
          <w:sz w:val="28"/>
          <w:szCs w:val="28"/>
        </w:rPr>
        <w:t>– п</w:t>
      </w:r>
      <w:r w:rsidRPr="0004408C">
        <w:rPr>
          <w:rStyle w:val="FontStyle135"/>
          <w:rFonts w:ascii="Times New Roman" w:hAnsi="Times New Roman" w:cs="Times New Roman"/>
          <w:sz w:val="28"/>
          <w:szCs w:val="28"/>
        </w:rPr>
        <w:t>ерец (мелко и/ или крупно молотый)</w:t>
      </w:r>
      <w:r>
        <w:rPr>
          <w:rStyle w:val="FontStyle135"/>
          <w:rFonts w:ascii="Times New Roman" w:hAnsi="Times New Roman" w:cs="Times New Roman"/>
          <w:sz w:val="28"/>
          <w:szCs w:val="28"/>
        </w:rPr>
        <w:t>;</w:t>
      </w:r>
    </w:p>
    <w:p w:rsidR="00CD7538" w:rsidRDefault="00CD7538" w:rsidP="00353401">
      <w:pPr>
        <w:pStyle w:val="Style11"/>
        <w:widowControl/>
        <w:tabs>
          <w:tab w:val="left" w:pos="278"/>
        </w:tabs>
        <w:spacing w:line="360" w:lineRule="auto"/>
        <w:ind w:left="709" w:firstLine="0"/>
        <w:rPr>
          <w:rStyle w:val="FontStyle135"/>
          <w:rFonts w:ascii="Times New Roman" w:hAnsi="Times New Roman" w:cs="Times New Roman"/>
          <w:sz w:val="28"/>
          <w:szCs w:val="28"/>
        </w:rPr>
      </w:pPr>
      <w:r>
        <w:rPr>
          <w:rStyle w:val="FontStyle135"/>
          <w:rFonts w:ascii="Times New Roman" w:hAnsi="Times New Roman" w:cs="Times New Roman"/>
          <w:sz w:val="28"/>
          <w:szCs w:val="28"/>
        </w:rPr>
        <w:t xml:space="preserve">– </w:t>
      </w:r>
      <w:r w:rsidRPr="0004408C">
        <w:rPr>
          <w:rStyle w:val="FontStyle135"/>
          <w:rFonts w:ascii="Times New Roman" w:hAnsi="Times New Roman" w:cs="Times New Roman"/>
          <w:sz w:val="28"/>
          <w:szCs w:val="28"/>
        </w:rPr>
        <w:t>ГДЛ (для быстро ферментируемых колбас)</w:t>
      </w:r>
      <w:r>
        <w:rPr>
          <w:rStyle w:val="FontStyle135"/>
          <w:rFonts w:ascii="Times New Roman" w:hAnsi="Times New Roman" w:cs="Times New Roman"/>
          <w:sz w:val="28"/>
          <w:szCs w:val="28"/>
        </w:rPr>
        <w:t>;</w:t>
      </w:r>
    </w:p>
    <w:p w:rsidR="00CD7538" w:rsidRPr="0004408C" w:rsidRDefault="00CD7538" w:rsidP="00353401">
      <w:pPr>
        <w:pStyle w:val="Style11"/>
        <w:widowControl/>
        <w:tabs>
          <w:tab w:val="left" w:pos="278"/>
        </w:tabs>
        <w:spacing w:line="360" w:lineRule="auto"/>
        <w:ind w:left="709" w:firstLine="0"/>
        <w:rPr>
          <w:rStyle w:val="FontStyle135"/>
          <w:rFonts w:ascii="Times New Roman" w:hAnsi="Times New Roman" w:cs="Times New Roman"/>
          <w:sz w:val="28"/>
          <w:szCs w:val="28"/>
        </w:rPr>
      </w:pPr>
      <w:r>
        <w:rPr>
          <w:rStyle w:val="FontStyle135"/>
          <w:rFonts w:ascii="Times New Roman" w:hAnsi="Times New Roman" w:cs="Times New Roman"/>
          <w:sz w:val="28"/>
          <w:szCs w:val="28"/>
        </w:rPr>
        <w:t>– стартовые культуры.</w:t>
      </w:r>
    </w:p>
    <w:p w:rsidR="00CD7538" w:rsidRPr="0004408C" w:rsidRDefault="00CD7538" w:rsidP="0081091D">
      <w:pPr>
        <w:pStyle w:val="Style10"/>
        <w:widowControl/>
        <w:spacing w:line="360" w:lineRule="auto"/>
        <w:ind w:firstLine="709"/>
        <w:jc w:val="both"/>
        <w:rPr>
          <w:rStyle w:val="FontStyle135"/>
          <w:rFonts w:ascii="Times New Roman" w:hAnsi="Times New Roman" w:cs="Times New Roman"/>
          <w:sz w:val="28"/>
          <w:szCs w:val="28"/>
          <w:u w:val="single"/>
        </w:rPr>
      </w:pPr>
      <w:r w:rsidRPr="0004408C">
        <w:rPr>
          <w:rStyle w:val="FontStyle135"/>
          <w:rFonts w:ascii="Times New Roman" w:hAnsi="Times New Roman" w:cs="Times New Roman"/>
          <w:sz w:val="28"/>
          <w:szCs w:val="28"/>
          <w:u w:val="single"/>
        </w:rPr>
        <w:t>Возможные составляющие:</w:t>
      </w:r>
    </w:p>
    <w:p w:rsidR="00CD7538" w:rsidRPr="0004408C" w:rsidRDefault="00CD7538" w:rsidP="00353401">
      <w:pPr>
        <w:pStyle w:val="Style11"/>
        <w:widowControl/>
        <w:tabs>
          <w:tab w:val="left" w:pos="278"/>
        </w:tabs>
        <w:spacing w:line="360" w:lineRule="auto"/>
        <w:ind w:left="709" w:firstLine="0"/>
        <w:rPr>
          <w:rStyle w:val="FontStyle135"/>
          <w:rFonts w:ascii="Times New Roman" w:hAnsi="Times New Roman" w:cs="Times New Roman"/>
          <w:sz w:val="28"/>
          <w:szCs w:val="28"/>
        </w:rPr>
      </w:pPr>
      <w:r>
        <w:rPr>
          <w:rStyle w:val="FontStyle135"/>
          <w:rFonts w:ascii="Times New Roman" w:hAnsi="Times New Roman" w:cs="Times New Roman"/>
          <w:sz w:val="28"/>
          <w:szCs w:val="28"/>
        </w:rPr>
        <w:t>– у</w:t>
      </w:r>
      <w:r w:rsidRPr="0004408C">
        <w:rPr>
          <w:rStyle w:val="FontStyle135"/>
          <w:rFonts w:ascii="Times New Roman" w:hAnsi="Times New Roman" w:cs="Times New Roman"/>
          <w:sz w:val="28"/>
          <w:szCs w:val="28"/>
        </w:rPr>
        <w:t>силители аромата</w:t>
      </w:r>
      <w:r>
        <w:rPr>
          <w:rStyle w:val="FontStyle135"/>
          <w:rFonts w:ascii="Times New Roman" w:hAnsi="Times New Roman" w:cs="Times New Roman"/>
          <w:sz w:val="28"/>
          <w:szCs w:val="28"/>
        </w:rPr>
        <w:t>;</w:t>
      </w:r>
    </w:p>
    <w:p w:rsidR="00CD7538" w:rsidRDefault="00CD7538" w:rsidP="00353401">
      <w:pPr>
        <w:pStyle w:val="Style11"/>
        <w:widowControl/>
        <w:tabs>
          <w:tab w:val="left" w:pos="278"/>
        </w:tabs>
        <w:spacing w:line="360" w:lineRule="auto"/>
        <w:ind w:left="709" w:firstLine="0"/>
        <w:rPr>
          <w:rStyle w:val="FontStyle135"/>
          <w:rFonts w:ascii="Times New Roman" w:hAnsi="Times New Roman" w:cs="Times New Roman"/>
          <w:sz w:val="28"/>
          <w:szCs w:val="28"/>
        </w:rPr>
      </w:pPr>
      <w:r>
        <w:rPr>
          <w:rStyle w:val="FontStyle135"/>
          <w:rFonts w:ascii="Times New Roman" w:hAnsi="Times New Roman" w:cs="Times New Roman"/>
          <w:sz w:val="28"/>
          <w:szCs w:val="28"/>
        </w:rPr>
        <w:t>– д</w:t>
      </w:r>
      <w:r w:rsidRPr="0004408C">
        <w:rPr>
          <w:rStyle w:val="FontStyle135"/>
          <w:rFonts w:ascii="Times New Roman" w:hAnsi="Times New Roman" w:cs="Times New Roman"/>
          <w:sz w:val="28"/>
          <w:szCs w:val="28"/>
        </w:rPr>
        <w:t>ополнительные специи</w:t>
      </w:r>
      <w:r>
        <w:rPr>
          <w:rStyle w:val="FontStyle135"/>
          <w:rFonts w:ascii="Times New Roman" w:hAnsi="Times New Roman" w:cs="Times New Roman"/>
          <w:sz w:val="28"/>
          <w:szCs w:val="28"/>
        </w:rPr>
        <w:t>;</w:t>
      </w:r>
    </w:p>
    <w:p w:rsidR="00CD7538" w:rsidRPr="0004408C" w:rsidRDefault="00CD7538" w:rsidP="00353401">
      <w:pPr>
        <w:pStyle w:val="Style11"/>
        <w:widowControl/>
        <w:tabs>
          <w:tab w:val="left" w:pos="278"/>
        </w:tabs>
        <w:spacing w:line="360" w:lineRule="auto"/>
        <w:ind w:left="709" w:firstLine="0"/>
        <w:rPr>
          <w:rStyle w:val="FontStyle135"/>
          <w:rFonts w:ascii="Times New Roman" w:hAnsi="Times New Roman" w:cs="Times New Roman"/>
          <w:sz w:val="28"/>
          <w:szCs w:val="28"/>
        </w:rPr>
      </w:pPr>
      <w:r>
        <w:rPr>
          <w:rStyle w:val="FontStyle135"/>
          <w:rFonts w:ascii="Times New Roman" w:hAnsi="Times New Roman" w:cs="Times New Roman"/>
          <w:sz w:val="28"/>
          <w:szCs w:val="28"/>
        </w:rPr>
        <w:t>– соль (может вводиться отдельно);</w:t>
      </w:r>
    </w:p>
    <w:p w:rsidR="00CD7538" w:rsidRPr="0004408C" w:rsidRDefault="00CD7538" w:rsidP="00353401">
      <w:pPr>
        <w:pStyle w:val="Style11"/>
        <w:widowControl/>
        <w:tabs>
          <w:tab w:val="left" w:pos="278"/>
        </w:tabs>
        <w:spacing w:line="360" w:lineRule="auto"/>
        <w:ind w:left="709" w:firstLine="0"/>
        <w:rPr>
          <w:rStyle w:val="FontStyle135"/>
          <w:rFonts w:ascii="Times New Roman" w:hAnsi="Times New Roman" w:cs="Times New Roman"/>
          <w:sz w:val="28"/>
          <w:szCs w:val="28"/>
        </w:rPr>
      </w:pPr>
      <w:r>
        <w:rPr>
          <w:rStyle w:val="FontStyle135"/>
          <w:rFonts w:ascii="Times New Roman" w:hAnsi="Times New Roman" w:cs="Times New Roman"/>
          <w:sz w:val="28"/>
          <w:szCs w:val="28"/>
        </w:rPr>
        <w:t>– п</w:t>
      </w:r>
      <w:r w:rsidRPr="0004408C">
        <w:rPr>
          <w:rStyle w:val="FontStyle135"/>
          <w:rFonts w:ascii="Times New Roman" w:hAnsi="Times New Roman" w:cs="Times New Roman"/>
          <w:sz w:val="28"/>
          <w:szCs w:val="28"/>
        </w:rPr>
        <w:t>ищевые кислоты</w:t>
      </w:r>
      <w:r>
        <w:rPr>
          <w:rStyle w:val="FontStyle135"/>
          <w:rFonts w:ascii="Times New Roman" w:hAnsi="Times New Roman" w:cs="Times New Roman"/>
          <w:sz w:val="28"/>
          <w:szCs w:val="28"/>
        </w:rPr>
        <w:t>.</w:t>
      </w:r>
    </w:p>
    <w:p w:rsidR="00CD7538" w:rsidRPr="00DA539A" w:rsidRDefault="00CD7538" w:rsidP="00DA539A">
      <w:pPr>
        <w:pStyle w:val="Style4"/>
        <w:widowControl/>
        <w:spacing w:line="360" w:lineRule="auto"/>
        <w:ind w:firstLine="709"/>
        <w:rPr>
          <w:rStyle w:val="FontStyle42"/>
          <w:rFonts w:ascii="Times New Roman" w:hAnsi="Times New Roman" w:cs="Times New Roman"/>
          <w:sz w:val="28"/>
          <w:szCs w:val="28"/>
        </w:rPr>
      </w:pPr>
      <w:r w:rsidRPr="00DA539A">
        <w:rPr>
          <w:rStyle w:val="FontStyle42"/>
          <w:rFonts w:ascii="Times New Roman" w:hAnsi="Times New Roman" w:cs="Times New Roman"/>
          <w:sz w:val="28"/>
          <w:szCs w:val="28"/>
        </w:rPr>
        <w:t>Соль оказывает существенное воздействие на вкус сухих колбас; помимо собственного характерного «соленого» вкуса она поддерживает в сухих колбасах аромат созревшего мяса.</w:t>
      </w:r>
    </w:p>
    <w:p w:rsidR="00CD7538" w:rsidRPr="00DA539A" w:rsidRDefault="00CD7538" w:rsidP="00DA539A">
      <w:pPr>
        <w:pStyle w:val="Style4"/>
        <w:widowControl/>
        <w:spacing w:line="360" w:lineRule="auto"/>
        <w:ind w:firstLine="709"/>
        <w:rPr>
          <w:rStyle w:val="FontStyle42"/>
          <w:rFonts w:ascii="Times New Roman" w:hAnsi="Times New Roman" w:cs="Times New Roman"/>
          <w:sz w:val="28"/>
          <w:szCs w:val="28"/>
        </w:rPr>
      </w:pPr>
      <w:r w:rsidRPr="00DA539A">
        <w:rPr>
          <w:rStyle w:val="FontStyle42"/>
          <w:rFonts w:ascii="Times New Roman" w:hAnsi="Times New Roman" w:cs="Times New Roman"/>
          <w:sz w:val="28"/>
          <w:szCs w:val="28"/>
        </w:rPr>
        <w:t>Независимо от своего влияния на вкус, соль также выполняет важные технологические функции:</w:t>
      </w:r>
    </w:p>
    <w:p w:rsidR="00CD7538" w:rsidRPr="00DA539A" w:rsidRDefault="00CD7538" w:rsidP="00DA539A">
      <w:pPr>
        <w:pStyle w:val="Style4"/>
        <w:widowControl/>
        <w:spacing w:line="360" w:lineRule="auto"/>
        <w:ind w:firstLine="709"/>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DA539A">
        <w:rPr>
          <w:rStyle w:val="FontStyle42"/>
          <w:rFonts w:ascii="Times New Roman" w:hAnsi="Times New Roman" w:cs="Times New Roman"/>
          <w:sz w:val="28"/>
          <w:szCs w:val="28"/>
        </w:rPr>
        <w:t xml:space="preserve">соль понижает активность воды </w:t>
      </w:r>
      <w:r w:rsidRPr="00DA539A">
        <w:rPr>
          <w:rStyle w:val="FontStyle42"/>
          <w:rFonts w:ascii="Times New Roman" w:hAnsi="Times New Roman" w:cs="Times New Roman"/>
          <w:sz w:val="28"/>
          <w:szCs w:val="28"/>
          <w:lang w:val="en-US"/>
        </w:rPr>
        <w:t>a</w:t>
      </w:r>
      <w:r w:rsidRPr="00DA539A">
        <w:rPr>
          <w:rStyle w:val="FontStyle42"/>
          <w:rFonts w:ascii="Times New Roman" w:hAnsi="Times New Roman" w:cs="Times New Roman"/>
          <w:sz w:val="28"/>
          <w:szCs w:val="28"/>
          <w:vertAlign w:val="subscript"/>
          <w:lang w:val="en-US"/>
        </w:rPr>
        <w:t>w</w:t>
      </w:r>
      <w:r w:rsidRPr="00DA539A">
        <w:rPr>
          <w:rStyle w:val="FontStyle42"/>
          <w:rFonts w:ascii="Times New Roman" w:hAnsi="Times New Roman" w:cs="Times New Roman"/>
          <w:sz w:val="28"/>
          <w:szCs w:val="28"/>
        </w:rPr>
        <w:t>, заметно повышая микробиологическую стабильность продукта</w:t>
      </w:r>
    </w:p>
    <w:p w:rsidR="00CD7538" w:rsidRPr="00DA539A" w:rsidRDefault="00CD7538" w:rsidP="00DA539A">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DA539A">
        <w:rPr>
          <w:rStyle w:val="FontStyle42"/>
          <w:rFonts w:ascii="Times New Roman" w:hAnsi="Times New Roman" w:cs="Times New Roman"/>
          <w:sz w:val="28"/>
          <w:szCs w:val="28"/>
        </w:rPr>
        <w:t>соль экстрагирует воду (сушка) и растворяет частицы белков нежирного мяса, влияя на процесс</w:t>
      </w:r>
      <w:r>
        <w:rPr>
          <w:rStyle w:val="FontStyle42"/>
          <w:rFonts w:ascii="Times New Roman" w:hAnsi="Times New Roman" w:cs="Times New Roman"/>
          <w:sz w:val="28"/>
          <w:szCs w:val="28"/>
        </w:rPr>
        <w:t xml:space="preserve"> уплотнения структуры колбасы (</w:t>
      </w:r>
      <w:r w:rsidRPr="00DA539A">
        <w:rPr>
          <w:rStyle w:val="FontStyle42"/>
          <w:rFonts w:ascii="Times New Roman" w:hAnsi="Times New Roman" w:cs="Times New Roman"/>
          <w:sz w:val="28"/>
          <w:szCs w:val="28"/>
        </w:rPr>
        <w:t>формирование геля)</w:t>
      </w:r>
      <w:r>
        <w:rPr>
          <w:rStyle w:val="FontStyle42"/>
          <w:rFonts w:ascii="Times New Roman" w:hAnsi="Times New Roman" w:cs="Times New Roman"/>
          <w:sz w:val="28"/>
          <w:szCs w:val="28"/>
        </w:rPr>
        <w:t xml:space="preserve"> </w:t>
      </w:r>
      <w:r w:rsidRPr="00F829CA">
        <w:rPr>
          <w:rStyle w:val="FontStyle42"/>
          <w:rFonts w:ascii="Times New Roman" w:hAnsi="Times New Roman" w:cs="Times New Roman"/>
          <w:sz w:val="28"/>
          <w:szCs w:val="28"/>
        </w:rPr>
        <w:t>[</w:t>
      </w:r>
      <w:r>
        <w:rPr>
          <w:rStyle w:val="FontStyle42"/>
          <w:rFonts w:ascii="Times New Roman" w:hAnsi="Times New Roman" w:cs="Times New Roman"/>
          <w:sz w:val="28"/>
          <w:szCs w:val="28"/>
        </w:rPr>
        <w:t>2, 7</w:t>
      </w:r>
      <w:r w:rsidRPr="00F829CA">
        <w:rPr>
          <w:rStyle w:val="FontStyle42"/>
          <w:rFonts w:ascii="Times New Roman" w:hAnsi="Times New Roman" w:cs="Times New Roman"/>
          <w:sz w:val="28"/>
          <w:szCs w:val="28"/>
        </w:rPr>
        <w:t>]</w:t>
      </w:r>
      <w:r>
        <w:rPr>
          <w:rStyle w:val="FontStyle42"/>
          <w:rFonts w:ascii="Times New Roman" w:hAnsi="Times New Roman" w:cs="Times New Roman"/>
          <w:sz w:val="28"/>
          <w:szCs w:val="28"/>
        </w:rPr>
        <w:t>.</w:t>
      </w:r>
    </w:p>
    <w:p w:rsidR="00CD7538" w:rsidRPr="0004408C" w:rsidRDefault="00CD7538" w:rsidP="008716E4">
      <w:pPr>
        <w:pStyle w:val="Style17"/>
        <w:widowControl/>
        <w:spacing w:line="360" w:lineRule="auto"/>
        <w:ind w:firstLine="709"/>
        <w:jc w:val="both"/>
        <w:rPr>
          <w:rStyle w:val="FontStyle42"/>
          <w:rFonts w:ascii="Times New Roman" w:hAnsi="Times New Roman" w:cs="Times New Roman"/>
          <w:sz w:val="28"/>
          <w:szCs w:val="28"/>
        </w:rPr>
      </w:pPr>
      <w:r w:rsidRPr="0004408C">
        <w:rPr>
          <w:rStyle w:val="FontStyle42"/>
          <w:rFonts w:ascii="Times New Roman" w:hAnsi="Times New Roman" w:cs="Times New Roman"/>
          <w:sz w:val="28"/>
          <w:szCs w:val="28"/>
        </w:rPr>
        <w:t>В кислой среде нитрит разлагается на окись азота, которая играет важную роль в образовании окраски. В начале процесса созревания уровень рН сухих колбас слабокислый (5,8 - 6,2). Соответственно, образование окраски может проходить очень медленно</w:t>
      </w:r>
      <w:r>
        <w:rPr>
          <w:rStyle w:val="FontStyle42"/>
          <w:rFonts w:ascii="Times New Roman" w:hAnsi="Times New Roman" w:cs="Times New Roman"/>
          <w:sz w:val="28"/>
          <w:szCs w:val="28"/>
        </w:rPr>
        <w:t xml:space="preserve"> </w:t>
      </w:r>
      <w:r w:rsidRPr="0004408C">
        <w:rPr>
          <w:rStyle w:val="FontStyle42"/>
          <w:rFonts w:ascii="Times New Roman" w:hAnsi="Times New Roman" w:cs="Times New Roman"/>
          <w:sz w:val="28"/>
          <w:szCs w:val="28"/>
        </w:rPr>
        <w:t>без дополнительной поддержки. Аскорбиновая кислота (а также аскорбат) способствует быстрому образованию желаемой красной окраски колбасы. Этот эффект действия аскорбиновой кислоты не только объясняется снижением уровня рН, но также зависит от воздействия аскорбиновой кислоты на окислительно-восстановительный потенциал</w:t>
      </w:r>
      <w:r>
        <w:rPr>
          <w:rStyle w:val="FontStyle42"/>
          <w:rFonts w:ascii="Times New Roman" w:hAnsi="Times New Roman" w:cs="Times New Roman"/>
          <w:sz w:val="28"/>
          <w:szCs w:val="28"/>
        </w:rPr>
        <w:t xml:space="preserve"> </w:t>
      </w:r>
      <w:r w:rsidRPr="00F829CA">
        <w:rPr>
          <w:rStyle w:val="FontStyle42"/>
          <w:rFonts w:ascii="Times New Roman" w:hAnsi="Times New Roman" w:cs="Times New Roman"/>
          <w:sz w:val="28"/>
          <w:szCs w:val="28"/>
        </w:rPr>
        <w:t>[</w:t>
      </w:r>
      <w:r>
        <w:rPr>
          <w:rStyle w:val="FontStyle42"/>
          <w:rFonts w:ascii="Times New Roman" w:hAnsi="Times New Roman" w:cs="Times New Roman"/>
          <w:sz w:val="28"/>
          <w:szCs w:val="28"/>
        </w:rPr>
        <w:t>1, 2, 3, 8</w:t>
      </w:r>
      <w:r w:rsidRPr="00F829CA">
        <w:rPr>
          <w:rStyle w:val="FontStyle42"/>
          <w:rFonts w:ascii="Times New Roman" w:hAnsi="Times New Roman" w:cs="Times New Roman"/>
          <w:sz w:val="28"/>
          <w:szCs w:val="28"/>
        </w:rPr>
        <w:t>]</w:t>
      </w:r>
      <w:r w:rsidRPr="0004408C">
        <w:rPr>
          <w:rStyle w:val="FontStyle42"/>
          <w:rFonts w:ascii="Times New Roman" w:hAnsi="Times New Roman" w:cs="Times New Roman"/>
          <w:sz w:val="28"/>
          <w:szCs w:val="28"/>
        </w:rPr>
        <w:t>.</w:t>
      </w:r>
    </w:p>
    <w:p w:rsidR="00CD7538" w:rsidRPr="0004408C" w:rsidRDefault="00CD7538" w:rsidP="0089253B">
      <w:pPr>
        <w:pStyle w:val="Style17"/>
        <w:widowControl/>
        <w:spacing w:line="360" w:lineRule="auto"/>
        <w:ind w:firstLine="709"/>
        <w:jc w:val="both"/>
        <w:rPr>
          <w:rStyle w:val="FontStyle42"/>
          <w:rFonts w:ascii="Times New Roman" w:hAnsi="Times New Roman" w:cs="Times New Roman"/>
          <w:sz w:val="28"/>
          <w:szCs w:val="28"/>
        </w:rPr>
      </w:pPr>
      <w:r w:rsidRPr="0004408C">
        <w:rPr>
          <w:rStyle w:val="FontStyle42"/>
          <w:rFonts w:ascii="Times New Roman" w:hAnsi="Times New Roman" w:cs="Times New Roman"/>
          <w:sz w:val="28"/>
          <w:szCs w:val="28"/>
        </w:rPr>
        <w:t>Пищевые кислоты могут снижать жизнеспособность большинства чувствительных к кислоте нежелательных микроорганизмов. Соответственно, вредная флора перестает быть сильным соперником для желательных микроорганизмов. Пищевые кислоты поддерживают образование сильной и стабильной окраски готового продукта. Два фактора важны для образования окраски</w:t>
      </w:r>
      <w:r>
        <w:rPr>
          <w:rStyle w:val="FontStyle42"/>
          <w:rFonts w:ascii="Times New Roman" w:hAnsi="Times New Roman" w:cs="Times New Roman"/>
          <w:sz w:val="28"/>
          <w:szCs w:val="28"/>
        </w:rPr>
        <w:t xml:space="preserve"> </w:t>
      </w:r>
      <w:r w:rsidRPr="00D056C3">
        <w:rPr>
          <w:rStyle w:val="FontStyle42"/>
          <w:rFonts w:ascii="Times New Roman" w:hAnsi="Times New Roman" w:cs="Times New Roman"/>
          <w:sz w:val="28"/>
          <w:szCs w:val="28"/>
        </w:rPr>
        <w:t>[</w:t>
      </w:r>
      <w:r>
        <w:rPr>
          <w:rStyle w:val="FontStyle42"/>
          <w:rFonts w:ascii="Times New Roman" w:hAnsi="Times New Roman" w:cs="Times New Roman"/>
          <w:sz w:val="28"/>
          <w:szCs w:val="28"/>
        </w:rPr>
        <w:t>9, 10</w:t>
      </w:r>
      <w:r w:rsidRPr="00D056C3">
        <w:rPr>
          <w:rStyle w:val="FontStyle42"/>
          <w:rFonts w:ascii="Times New Roman" w:hAnsi="Times New Roman" w:cs="Times New Roman"/>
          <w:sz w:val="28"/>
          <w:szCs w:val="28"/>
        </w:rPr>
        <w:t>]</w:t>
      </w:r>
      <w:r w:rsidRPr="0004408C">
        <w:rPr>
          <w:rStyle w:val="FontStyle42"/>
          <w:rFonts w:ascii="Times New Roman" w:hAnsi="Times New Roman" w:cs="Times New Roman"/>
          <w:sz w:val="28"/>
          <w:szCs w:val="28"/>
        </w:rPr>
        <w:t>:</w:t>
      </w:r>
    </w:p>
    <w:p w:rsidR="00CD7538" w:rsidRPr="0004408C" w:rsidRDefault="00CD7538" w:rsidP="0089253B">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1) </w:t>
      </w:r>
      <w:r w:rsidRPr="0089253B">
        <w:rPr>
          <w:rStyle w:val="FontStyle42"/>
          <w:rFonts w:ascii="Times New Roman" w:hAnsi="Times New Roman" w:cs="Times New Roman"/>
          <w:sz w:val="28"/>
          <w:szCs w:val="28"/>
        </w:rPr>
        <w:t xml:space="preserve">с одной стороны, нитратредуцирующие микроорганизмы </w:t>
      </w:r>
      <w:r w:rsidRPr="0004408C">
        <w:rPr>
          <w:rStyle w:val="FontStyle42"/>
          <w:rFonts w:ascii="Times New Roman" w:hAnsi="Times New Roman" w:cs="Times New Roman"/>
          <w:sz w:val="28"/>
          <w:szCs w:val="28"/>
        </w:rPr>
        <w:t>поддерживаются подавлением конкурирующей флоры;</w:t>
      </w:r>
    </w:p>
    <w:p w:rsidR="00CD7538" w:rsidRPr="0004408C" w:rsidRDefault="00CD7538" w:rsidP="0089253B">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2)</w:t>
      </w:r>
      <w:r w:rsidRPr="0089253B">
        <w:rPr>
          <w:rStyle w:val="FontStyle42"/>
          <w:rFonts w:ascii="Times New Roman" w:hAnsi="Times New Roman" w:cs="Times New Roman"/>
          <w:sz w:val="28"/>
          <w:szCs w:val="28"/>
        </w:rPr>
        <w:t xml:space="preserve"> с другой стороны, пищевые кислоты усиливают действие аскорбиновой кислоты («синергические эффекты», </w:t>
      </w:r>
      <w:r w:rsidRPr="0004408C">
        <w:rPr>
          <w:rStyle w:val="FontStyle42"/>
          <w:rFonts w:ascii="Times New Roman" w:hAnsi="Times New Roman" w:cs="Times New Roman"/>
          <w:sz w:val="28"/>
          <w:szCs w:val="28"/>
        </w:rPr>
        <w:t>«ионный аттрактор»)</w:t>
      </w:r>
      <w:r>
        <w:rPr>
          <w:rStyle w:val="FontStyle42"/>
          <w:rFonts w:ascii="Times New Roman" w:hAnsi="Times New Roman" w:cs="Times New Roman"/>
          <w:sz w:val="28"/>
          <w:szCs w:val="28"/>
        </w:rPr>
        <w:t>.</w:t>
      </w:r>
    </w:p>
    <w:p w:rsidR="00CD7538" w:rsidRPr="0089253B" w:rsidRDefault="00CD7538" w:rsidP="0089253B">
      <w:pPr>
        <w:pStyle w:val="Style17"/>
        <w:widowControl/>
        <w:spacing w:line="360" w:lineRule="auto"/>
        <w:ind w:firstLine="709"/>
        <w:jc w:val="both"/>
        <w:rPr>
          <w:rStyle w:val="FontStyle42"/>
          <w:rFonts w:ascii="Times New Roman" w:hAnsi="Times New Roman" w:cs="Times New Roman"/>
          <w:sz w:val="28"/>
          <w:szCs w:val="28"/>
        </w:rPr>
      </w:pPr>
      <w:r w:rsidRPr="0004408C">
        <w:rPr>
          <w:rStyle w:val="FontStyle42"/>
          <w:rFonts w:ascii="Times New Roman" w:hAnsi="Times New Roman" w:cs="Times New Roman"/>
          <w:sz w:val="28"/>
          <w:szCs w:val="28"/>
        </w:rPr>
        <w:t>Оптимальное использование посолочного ингредиента, торможение действия микроорганизмов, уничтожающих окраску, а также вышеупомянутое повышение стабильности жира гарантируют стабильность окраски готового продукта. В этой связи также важно упомянуть, что</w:t>
      </w:r>
      <w:r>
        <w:rPr>
          <w:rStyle w:val="FontStyle42"/>
          <w:rFonts w:ascii="Times New Roman" w:hAnsi="Times New Roman" w:cs="Times New Roman"/>
          <w:sz w:val="28"/>
          <w:szCs w:val="28"/>
        </w:rPr>
        <w:t xml:space="preserve"> окисленные (</w:t>
      </w:r>
      <w:r w:rsidRPr="0004408C">
        <w:rPr>
          <w:rStyle w:val="FontStyle42"/>
          <w:rFonts w:ascii="Times New Roman" w:hAnsi="Times New Roman" w:cs="Times New Roman"/>
          <w:sz w:val="28"/>
          <w:szCs w:val="28"/>
        </w:rPr>
        <w:t>прогорклые) жиры очень активны и поэтому могут уничтожать относительно стабильную окрас</w:t>
      </w:r>
      <w:r>
        <w:rPr>
          <w:rStyle w:val="FontStyle42"/>
          <w:rFonts w:ascii="Times New Roman" w:hAnsi="Times New Roman" w:cs="Times New Roman"/>
          <w:sz w:val="28"/>
          <w:szCs w:val="28"/>
        </w:rPr>
        <w:t xml:space="preserve">ку </w:t>
      </w:r>
      <w:r w:rsidRPr="006D4F4E">
        <w:rPr>
          <w:rStyle w:val="FontStyle42"/>
          <w:rFonts w:ascii="Times New Roman" w:hAnsi="Times New Roman" w:cs="Times New Roman"/>
          <w:sz w:val="28"/>
          <w:szCs w:val="28"/>
        </w:rPr>
        <w:t>[</w:t>
      </w:r>
      <w:r>
        <w:rPr>
          <w:rStyle w:val="FontStyle42"/>
          <w:rFonts w:ascii="Times New Roman" w:hAnsi="Times New Roman" w:cs="Times New Roman"/>
          <w:sz w:val="28"/>
          <w:szCs w:val="28"/>
        </w:rPr>
        <w:t>11, 12</w:t>
      </w:r>
      <w:r w:rsidRPr="006D4F4E">
        <w:rPr>
          <w:rStyle w:val="FontStyle42"/>
          <w:rFonts w:ascii="Times New Roman" w:hAnsi="Times New Roman" w:cs="Times New Roman"/>
          <w:sz w:val="28"/>
          <w:szCs w:val="28"/>
        </w:rPr>
        <w:t>]</w:t>
      </w:r>
      <w:r>
        <w:rPr>
          <w:rStyle w:val="FontStyle42"/>
          <w:rFonts w:ascii="Times New Roman" w:hAnsi="Times New Roman" w:cs="Times New Roman"/>
          <w:sz w:val="28"/>
          <w:szCs w:val="28"/>
        </w:rPr>
        <w:t>.</w:t>
      </w:r>
    </w:p>
    <w:p w:rsidR="00CD7538" w:rsidRPr="0004408C" w:rsidRDefault="00CD7538" w:rsidP="0089253B">
      <w:pPr>
        <w:pStyle w:val="Style17"/>
        <w:widowControl/>
        <w:spacing w:line="360" w:lineRule="auto"/>
        <w:ind w:firstLine="709"/>
        <w:jc w:val="both"/>
        <w:rPr>
          <w:rStyle w:val="FontStyle42"/>
          <w:rFonts w:ascii="Times New Roman" w:hAnsi="Times New Roman" w:cs="Times New Roman"/>
          <w:sz w:val="28"/>
          <w:szCs w:val="28"/>
        </w:rPr>
      </w:pPr>
      <w:r w:rsidRPr="0004408C">
        <w:rPr>
          <w:rStyle w:val="FontStyle42"/>
          <w:rFonts w:ascii="Times New Roman" w:hAnsi="Times New Roman" w:cs="Times New Roman"/>
          <w:sz w:val="28"/>
          <w:szCs w:val="28"/>
        </w:rPr>
        <w:t>Состав и дозировка применяемых пищевых кислот либо действие коммерчески доступных смесей</w:t>
      </w:r>
      <w:r>
        <w:rPr>
          <w:rStyle w:val="FontStyle42"/>
          <w:rFonts w:ascii="Times New Roman" w:hAnsi="Times New Roman" w:cs="Times New Roman"/>
          <w:sz w:val="28"/>
          <w:szCs w:val="28"/>
        </w:rPr>
        <w:t xml:space="preserve"> </w:t>
      </w:r>
      <w:r w:rsidRPr="0004408C">
        <w:rPr>
          <w:rStyle w:val="FontStyle42"/>
          <w:rFonts w:ascii="Times New Roman" w:hAnsi="Times New Roman" w:cs="Times New Roman"/>
          <w:sz w:val="28"/>
          <w:szCs w:val="28"/>
        </w:rPr>
        <w:t>/ растворов пищевых кислот должны быть адаптированы к использованию совместно со стартовыми культурами. Здесь также важно помнить, что коммерчески доступные смеси</w:t>
      </w:r>
      <w:r>
        <w:rPr>
          <w:rStyle w:val="FontStyle42"/>
          <w:rFonts w:ascii="Times New Roman" w:hAnsi="Times New Roman" w:cs="Times New Roman"/>
          <w:sz w:val="28"/>
          <w:szCs w:val="28"/>
        </w:rPr>
        <w:t xml:space="preserve"> </w:t>
      </w:r>
      <w:r w:rsidRPr="0004408C">
        <w:rPr>
          <w:rStyle w:val="FontStyle42"/>
          <w:rFonts w:ascii="Times New Roman" w:hAnsi="Times New Roman" w:cs="Times New Roman"/>
          <w:sz w:val="28"/>
          <w:szCs w:val="28"/>
        </w:rPr>
        <w:t>/ растворы пищевых кислот часто содержат значительные объемы Сахаров и, соответственно, оказывают дополнительное влияние на процесс созревания сухих колбас</w:t>
      </w:r>
      <w:r>
        <w:rPr>
          <w:rStyle w:val="FontStyle42"/>
          <w:rFonts w:ascii="Times New Roman" w:hAnsi="Times New Roman" w:cs="Times New Roman"/>
          <w:sz w:val="28"/>
          <w:szCs w:val="28"/>
        </w:rPr>
        <w:t xml:space="preserve"> </w:t>
      </w:r>
      <w:r w:rsidRPr="006D4F4E">
        <w:rPr>
          <w:rStyle w:val="FontStyle42"/>
          <w:rFonts w:ascii="Times New Roman" w:hAnsi="Times New Roman" w:cs="Times New Roman"/>
          <w:sz w:val="28"/>
          <w:szCs w:val="28"/>
        </w:rPr>
        <w:t>[</w:t>
      </w:r>
      <w:r>
        <w:rPr>
          <w:rStyle w:val="FontStyle42"/>
          <w:rFonts w:ascii="Times New Roman" w:hAnsi="Times New Roman" w:cs="Times New Roman"/>
          <w:sz w:val="28"/>
          <w:szCs w:val="28"/>
        </w:rPr>
        <w:t>13, 14</w:t>
      </w:r>
      <w:r w:rsidRPr="006D4F4E">
        <w:rPr>
          <w:rStyle w:val="FontStyle42"/>
          <w:rFonts w:ascii="Times New Roman" w:hAnsi="Times New Roman" w:cs="Times New Roman"/>
          <w:sz w:val="28"/>
          <w:szCs w:val="28"/>
        </w:rPr>
        <w:t>]</w:t>
      </w:r>
      <w:r w:rsidRPr="0004408C">
        <w:rPr>
          <w:rStyle w:val="FontStyle42"/>
          <w:rFonts w:ascii="Times New Roman" w:hAnsi="Times New Roman" w:cs="Times New Roman"/>
          <w:sz w:val="28"/>
          <w:szCs w:val="28"/>
        </w:rPr>
        <w:t>.</w:t>
      </w:r>
    </w:p>
    <w:p w:rsidR="00CD7538" w:rsidRPr="0004408C" w:rsidRDefault="00CD7538" w:rsidP="0089253B">
      <w:pPr>
        <w:pStyle w:val="Style17"/>
        <w:widowControl/>
        <w:spacing w:line="360" w:lineRule="auto"/>
        <w:ind w:firstLine="709"/>
        <w:jc w:val="both"/>
        <w:rPr>
          <w:rStyle w:val="FontStyle42"/>
          <w:rFonts w:ascii="Times New Roman" w:hAnsi="Times New Roman" w:cs="Times New Roman"/>
          <w:sz w:val="28"/>
          <w:szCs w:val="28"/>
        </w:rPr>
      </w:pPr>
      <w:r w:rsidRPr="0004408C">
        <w:rPr>
          <w:rStyle w:val="FontStyle42"/>
          <w:rFonts w:ascii="Times New Roman" w:hAnsi="Times New Roman" w:cs="Times New Roman"/>
          <w:sz w:val="28"/>
          <w:szCs w:val="28"/>
        </w:rPr>
        <w:t>Пищевые кислоты следует добавлять в сухие колбасы в начале процесса куттерования и тщательно перемешивать с мясом до добавления стартовых культур.</w:t>
      </w:r>
    </w:p>
    <w:p w:rsidR="00CD7538" w:rsidRPr="0004408C" w:rsidRDefault="00CD7538" w:rsidP="00AB2151">
      <w:pPr>
        <w:pStyle w:val="Style17"/>
        <w:widowControl/>
        <w:spacing w:line="360" w:lineRule="auto"/>
        <w:ind w:firstLine="709"/>
        <w:jc w:val="both"/>
        <w:rPr>
          <w:rStyle w:val="FontStyle42"/>
          <w:rFonts w:ascii="Times New Roman" w:hAnsi="Times New Roman" w:cs="Times New Roman"/>
          <w:sz w:val="28"/>
          <w:szCs w:val="28"/>
        </w:rPr>
      </w:pPr>
      <w:r w:rsidRPr="0004408C">
        <w:rPr>
          <w:rStyle w:val="FontStyle42"/>
          <w:rFonts w:ascii="Times New Roman" w:hAnsi="Times New Roman" w:cs="Times New Roman"/>
          <w:sz w:val="28"/>
          <w:szCs w:val="28"/>
        </w:rPr>
        <w:t>Сахара выполняют в сухих колбасах разнообразные функции: они служат «пищей» для процесса ферментации, непосредственно влияют на вкус продукта, позволяют продукту достичь определенной степе</w:t>
      </w:r>
      <w:r>
        <w:rPr>
          <w:rStyle w:val="FontStyle42"/>
          <w:rFonts w:ascii="Times New Roman" w:hAnsi="Times New Roman" w:cs="Times New Roman"/>
          <w:sz w:val="28"/>
          <w:szCs w:val="28"/>
        </w:rPr>
        <w:t>ни твердости (либо намазываемости</w:t>
      </w:r>
      <w:r w:rsidRPr="0004408C">
        <w:rPr>
          <w:rStyle w:val="FontStyle42"/>
          <w:rFonts w:ascii="Times New Roman" w:hAnsi="Times New Roman" w:cs="Times New Roman"/>
          <w:sz w:val="28"/>
          <w:szCs w:val="28"/>
        </w:rPr>
        <w:t>) и являются более дешевым по сравнению с мясом напо</w:t>
      </w:r>
      <w:r>
        <w:rPr>
          <w:rStyle w:val="FontStyle42"/>
          <w:rFonts w:ascii="Times New Roman" w:hAnsi="Times New Roman" w:cs="Times New Roman"/>
          <w:sz w:val="28"/>
          <w:szCs w:val="28"/>
        </w:rPr>
        <w:t>лнителем. Тем не менее,</w:t>
      </w:r>
      <w:r w:rsidRPr="0004408C">
        <w:rPr>
          <w:rStyle w:val="FontStyle42"/>
          <w:rFonts w:ascii="Times New Roman" w:hAnsi="Times New Roman" w:cs="Times New Roman"/>
          <w:sz w:val="28"/>
          <w:szCs w:val="28"/>
        </w:rPr>
        <w:t xml:space="preserve"> использование сахара в качестве</w:t>
      </w:r>
      <w:r>
        <w:rPr>
          <w:rStyle w:val="FontStyle42"/>
          <w:rFonts w:ascii="Times New Roman" w:hAnsi="Times New Roman" w:cs="Times New Roman"/>
          <w:sz w:val="28"/>
          <w:szCs w:val="28"/>
        </w:rPr>
        <w:t xml:space="preserve"> </w:t>
      </w:r>
      <w:r w:rsidRPr="0004408C">
        <w:rPr>
          <w:rStyle w:val="FontStyle42"/>
          <w:rFonts w:ascii="Times New Roman" w:hAnsi="Times New Roman" w:cs="Times New Roman"/>
          <w:sz w:val="28"/>
          <w:szCs w:val="28"/>
        </w:rPr>
        <w:t>наполнителя является выигрышным</w:t>
      </w:r>
      <w:r w:rsidRPr="00FC25B8">
        <w:rPr>
          <w:rStyle w:val="FontStyle42"/>
          <w:rFonts w:ascii="Times New Roman" w:hAnsi="Times New Roman" w:cs="Times New Roman"/>
          <w:sz w:val="28"/>
          <w:szCs w:val="28"/>
        </w:rPr>
        <w:t>,</w:t>
      </w:r>
      <w:r w:rsidRPr="0004408C">
        <w:rPr>
          <w:rStyle w:val="FontStyle42"/>
          <w:rFonts w:ascii="Times New Roman" w:hAnsi="Times New Roman" w:cs="Times New Roman"/>
          <w:sz w:val="28"/>
          <w:szCs w:val="28"/>
        </w:rPr>
        <w:t xml:space="preserve"> только лишь пока это не приводит к чрезмерному окислению и, соответственно, к значительным потерям в весе</w:t>
      </w:r>
      <w:r>
        <w:rPr>
          <w:rStyle w:val="FontStyle42"/>
          <w:rFonts w:ascii="Times New Roman" w:hAnsi="Times New Roman" w:cs="Times New Roman"/>
          <w:sz w:val="28"/>
          <w:szCs w:val="28"/>
        </w:rPr>
        <w:t xml:space="preserve"> </w:t>
      </w:r>
      <w:r w:rsidRPr="00EA49C6">
        <w:rPr>
          <w:rStyle w:val="FontStyle42"/>
          <w:rFonts w:ascii="Times New Roman" w:hAnsi="Times New Roman" w:cs="Times New Roman"/>
          <w:sz w:val="28"/>
          <w:szCs w:val="28"/>
        </w:rPr>
        <w:t>[</w:t>
      </w:r>
      <w:r>
        <w:rPr>
          <w:rStyle w:val="FontStyle42"/>
          <w:rFonts w:ascii="Times New Roman" w:hAnsi="Times New Roman" w:cs="Times New Roman"/>
          <w:sz w:val="28"/>
          <w:szCs w:val="28"/>
        </w:rPr>
        <w:t>15, 16, 17</w:t>
      </w:r>
      <w:r w:rsidRPr="00EA49C6">
        <w:rPr>
          <w:rStyle w:val="FontStyle42"/>
          <w:rFonts w:ascii="Times New Roman" w:hAnsi="Times New Roman" w:cs="Times New Roman"/>
          <w:sz w:val="28"/>
          <w:szCs w:val="28"/>
        </w:rPr>
        <w:t>]</w:t>
      </w:r>
      <w:r w:rsidRPr="0004408C">
        <w:rPr>
          <w:rStyle w:val="FontStyle42"/>
          <w:rFonts w:ascii="Times New Roman" w:hAnsi="Times New Roman" w:cs="Times New Roman"/>
          <w:sz w:val="28"/>
          <w:szCs w:val="28"/>
        </w:rPr>
        <w:t>.</w:t>
      </w:r>
    </w:p>
    <w:p w:rsidR="00CD7538" w:rsidRPr="0004408C" w:rsidRDefault="00CD7538" w:rsidP="00AB2151">
      <w:pPr>
        <w:pStyle w:val="Style17"/>
        <w:widowControl/>
        <w:spacing w:line="360" w:lineRule="auto"/>
        <w:ind w:firstLine="709"/>
        <w:jc w:val="both"/>
        <w:rPr>
          <w:rStyle w:val="FontStyle42"/>
          <w:rFonts w:ascii="Times New Roman" w:hAnsi="Times New Roman" w:cs="Times New Roman"/>
          <w:sz w:val="28"/>
          <w:szCs w:val="28"/>
        </w:rPr>
      </w:pPr>
      <w:r w:rsidRPr="0004408C">
        <w:rPr>
          <w:rStyle w:val="FontStyle42"/>
          <w:rFonts w:ascii="Times New Roman" w:hAnsi="Times New Roman" w:cs="Times New Roman"/>
          <w:sz w:val="28"/>
          <w:szCs w:val="28"/>
        </w:rPr>
        <w:t xml:space="preserve">Состав и объемы добавляемых </w:t>
      </w:r>
      <w:r>
        <w:rPr>
          <w:rStyle w:val="FontStyle42"/>
          <w:rFonts w:ascii="Times New Roman" w:hAnsi="Times New Roman" w:cs="Times New Roman"/>
          <w:sz w:val="28"/>
          <w:szCs w:val="28"/>
        </w:rPr>
        <w:t>с</w:t>
      </w:r>
      <w:r w:rsidRPr="0004408C">
        <w:rPr>
          <w:rStyle w:val="FontStyle42"/>
          <w:rFonts w:ascii="Times New Roman" w:hAnsi="Times New Roman" w:cs="Times New Roman"/>
          <w:sz w:val="28"/>
          <w:szCs w:val="28"/>
        </w:rPr>
        <w:t>ахаров оказывают существенное влияние на сенсорные характеристики (кислотный профиль, твердость, развитие аромата), а также на процесс созревания сухих колбас.</w:t>
      </w:r>
    </w:p>
    <w:p w:rsidR="00CD7538" w:rsidRPr="0004408C" w:rsidRDefault="00CD7538" w:rsidP="00AB2151">
      <w:pPr>
        <w:pStyle w:val="Style17"/>
        <w:widowControl/>
        <w:spacing w:line="360" w:lineRule="auto"/>
        <w:ind w:firstLine="709"/>
        <w:jc w:val="both"/>
        <w:rPr>
          <w:rStyle w:val="FontStyle42"/>
          <w:rFonts w:ascii="Times New Roman" w:hAnsi="Times New Roman" w:cs="Times New Roman"/>
          <w:sz w:val="28"/>
          <w:szCs w:val="28"/>
        </w:rPr>
      </w:pPr>
      <w:r w:rsidRPr="0004408C">
        <w:rPr>
          <w:rStyle w:val="FontStyle42"/>
          <w:rFonts w:ascii="Times New Roman" w:hAnsi="Times New Roman" w:cs="Times New Roman"/>
          <w:sz w:val="28"/>
          <w:szCs w:val="28"/>
        </w:rPr>
        <w:t xml:space="preserve">Выбор подходящих </w:t>
      </w:r>
      <w:r>
        <w:rPr>
          <w:rStyle w:val="FontStyle42"/>
          <w:rFonts w:ascii="Times New Roman" w:hAnsi="Times New Roman" w:cs="Times New Roman"/>
          <w:sz w:val="28"/>
          <w:szCs w:val="28"/>
        </w:rPr>
        <w:t>с</w:t>
      </w:r>
      <w:r w:rsidRPr="0004408C">
        <w:rPr>
          <w:rStyle w:val="FontStyle42"/>
          <w:rFonts w:ascii="Times New Roman" w:hAnsi="Times New Roman" w:cs="Times New Roman"/>
          <w:sz w:val="28"/>
          <w:szCs w:val="28"/>
        </w:rPr>
        <w:t>ахаров определяется, прежде всего, следующими критериями</w:t>
      </w:r>
      <w:r>
        <w:rPr>
          <w:rStyle w:val="FontStyle42"/>
          <w:rFonts w:ascii="Times New Roman" w:hAnsi="Times New Roman" w:cs="Times New Roman"/>
          <w:sz w:val="28"/>
          <w:szCs w:val="28"/>
        </w:rPr>
        <w:t xml:space="preserve"> </w:t>
      </w:r>
      <w:r w:rsidRPr="00EA49C6">
        <w:rPr>
          <w:rStyle w:val="FontStyle42"/>
          <w:rFonts w:ascii="Times New Roman" w:hAnsi="Times New Roman" w:cs="Times New Roman"/>
          <w:sz w:val="28"/>
          <w:szCs w:val="28"/>
        </w:rPr>
        <w:t>[</w:t>
      </w:r>
      <w:r>
        <w:rPr>
          <w:rStyle w:val="FontStyle42"/>
          <w:rFonts w:ascii="Times New Roman" w:hAnsi="Times New Roman" w:cs="Times New Roman"/>
          <w:sz w:val="28"/>
          <w:szCs w:val="28"/>
        </w:rPr>
        <w:t>18</w:t>
      </w:r>
      <w:r w:rsidRPr="00EA49C6">
        <w:rPr>
          <w:rStyle w:val="FontStyle42"/>
          <w:rFonts w:ascii="Times New Roman" w:hAnsi="Times New Roman" w:cs="Times New Roman"/>
          <w:sz w:val="28"/>
          <w:szCs w:val="28"/>
        </w:rPr>
        <w:t>]</w:t>
      </w:r>
      <w:r w:rsidRPr="0004408C">
        <w:rPr>
          <w:rStyle w:val="FontStyle42"/>
          <w:rFonts w:ascii="Times New Roman" w:hAnsi="Times New Roman" w:cs="Times New Roman"/>
          <w:sz w:val="28"/>
          <w:szCs w:val="28"/>
        </w:rPr>
        <w:t>:</w:t>
      </w:r>
    </w:p>
    <w:p w:rsidR="00CD7538" w:rsidRDefault="00CD7538" w:rsidP="00AB2151">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1) </w:t>
      </w:r>
      <w:r w:rsidRPr="0004408C">
        <w:rPr>
          <w:rStyle w:val="FontStyle42"/>
          <w:rFonts w:ascii="Times New Roman" w:hAnsi="Times New Roman" w:cs="Times New Roman"/>
          <w:sz w:val="28"/>
          <w:szCs w:val="28"/>
        </w:rPr>
        <w:t>характеристики сухих колбас:</w:t>
      </w:r>
    </w:p>
    <w:p w:rsidR="00CD7538" w:rsidRPr="0004408C" w:rsidRDefault="00CD7538" w:rsidP="00AB2151">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04408C">
        <w:rPr>
          <w:rStyle w:val="FontStyle42"/>
          <w:rFonts w:ascii="Times New Roman" w:hAnsi="Times New Roman" w:cs="Times New Roman"/>
          <w:sz w:val="28"/>
          <w:szCs w:val="28"/>
        </w:rPr>
        <w:t>с мажущейся консистенцией или сырокопченые и сыровяленые (намазываемость может быть сохранена только при очень умеренном окислении)</w:t>
      </w:r>
      <w:r>
        <w:rPr>
          <w:rStyle w:val="FontStyle42"/>
          <w:rFonts w:ascii="Times New Roman" w:hAnsi="Times New Roman" w:cs="Times New Roman"/>
          <w:sz w:val="28"/>
          <w:szCs w:val="28"/>
        </w:rPr>
        <w:t>;</w:t>
      </w:r>
    </w:p>
    <w:p w:rsidR="00CD7538" w:rsidRPr="0004408C" w:rsidRDefault="00CD7538" w:rsidP="00AB2151">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04408C">
        <w:rPr>
          <w:rStyle w:val="FontStyle42"/>
          <w:rFonts w:ascii="Times New Roman" w:hAnsi="Times New Roman" w:cs="Times New Roman"/>
          <w:sz w:val="28"/>
          <w:szCs w:val="28"/>
        </w:rPr>
        <w:t>калибр: большие калибры очень требовательны; маленькие калибры легко становятся чересчур твердыми</w:t>
      </w:r>
      <w:r>
        <w:rPr>
          <w:rStyle w:val="FontStyle42"/>
          <w:rFonts w:ascii="Times New Roman" w:hAnsi="Times New Roman" w:cs="Times New Roman"/>
          <w:sz w:val="28"/>
          <w:szCs w:val="28"/>
        </w:rPr>
        <w:t>.</w:t>
      </w:r>
    </w:p>
    <w:p w:rsidR="00CD7538" w:rsidRPr="0004408C" w:rsidRDefault="00CD7538" w:rsidP="00AB2151">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2) </w:t>
      </w:r>
      <w:r w:rsidRPr="0004408C">
        <w:rPr>
          <w:rStyle w:val="FontStyle42"/>
          <w:rFonts w:ascii="Times New Roman" w:hAnsi="Times New Roman" w:cs="Times New Roman"/>
          <w:sz w:val="28"/>
          <w:szCs w:val="28"/>
        </w:rPr>
        <w:t>желательный профиль аромата</w:t>
      </w:r>
      <w:r>
        <w:rPr>
          <w:rStyle w:val="FontStyle42"/>
          <w:rFonts w:ascii="Times New Roman" w:hAnsi="Times New Roman" w:cs="Times New Roman"/>
          <w:sz w:val="28"/>
          <w:szCs w:val="28"/>
        </w:rPr>
        <w:t>:</w:t>
      </w:r>
    </w:p>
    <w:p w:rsidR="00CD7538" w:rsidRDefault="00CD7538" w:rsidP="00AB2151">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04408C">
        <w:rPr>
          <w:rStyle w:val="FontStyle42"/>
          <w:rFonts w:ascii="Times New Roman" w:hAnsi="Times New Roman" w:cs="Times New Roman"/>
          <w:sz w:val="28"/>
          <w:szCs w:val="28"/>
        </w:rPr>
        <w:t>умеренный или интенсив</w:t>
      </w:r>
      <w:r>
        <w:rPr>
          <w:rStyle w:val="FontStyle42"/>
          <w:rFonts w:ascii="Times New Roman" w:hAnsi="Times New Roman" w:cs="Times New Roman"/>
          <w:sz w:val="28"/>
          <w:szCs w:val="28"/>
        </w:rPr>
        <w:t>ный кислый аромат;</w:t>
      </w:r>
    </w:p>
    <w:p w:rsidR="00CD7538" w:rsidRPr="00AB2151" w:rsidRDefault="00CD7538" w:rsidP="00AB2151">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желательны ли вещества, образующиеся </w:t>
      </w:r>
      <w:r w:rsidRPr="0004408C">
        <w:rPr>
          <w:rStyle w:val="FontStyle42"/>
          <w:rFonts w:ascii="Times New Roman" w:hAnsi="Times New Roman" w:cs="Times New Roman"/>
          <w:sz w:val="28"/>
          <w:szCs w:val="28"/>
        </w:rPr>
        <w:t>при</w:t>
      </w:r>
      <w:r>
        <w:rPr>
          <w:rStyle w:val="FontStyle42"/>
          <w:rFonts w:ascii="Times New Roman" w:hAnsi="Times New Roman" w:cs="Times New Roman"/>
          <w:sz w:val="28"/>
          <w:szCs w:val="28"/>
        </w:rPr>
        <w:t xml:space="preserve"> </w:t>
      </w:r>
      <w:r w:rsidRPr="0004408C">
        <w:rPr>
          <w:rStyle w:val="FontStyle42"/>
          <w:rFonts w:ascii="Times New Roman" w:hAnsi="Times New Roman" w:cs="Times New Roman"/>
          <w:sz w:val="28"/>
          <w:szCs w:val="28"/>
        </w:rPr>
        <w:t xml:space="preserve">разложении жиров и белков в ходе созревания? В большинстве случаев это может быть достигнуто лишь при умеренном окислении, связанном с медленным процессом созревания - быстро созревшие ГДЛ-колбасы демонстрируют негативное влияние разложения жира и белка к окончанию срока </w:t>
      </w:r>
      <w:r>
        <w:rPr>
          <w:rStyle w:val="FontStyle42"/>
          <w:rFonts w:ascii="Times New Roman" w:hAnsi="Times New Roman" w:cs="Times New Roman"/>
          <w:sz w:val="28"/>
          <w:szCs w:val="28"/>
        </w:rPr>
        <w:br/>
      </w:r>
      <w:r w:rsidRPr="0004408C">
        <w:rPr>
          <w:rStyle w:val="FontStyle42"/>
          <w:rFonts w:ascii="Times New Roman" w:hAnsi="Times New Roman" w:cs="Times New Roman"/>
          <w:sz w:val="28"/>
          <w:szCs w:val="28"/>
        </w:rPr>
        <w:t>хранения</w:t>
      </w:r>
      <w:r>
        <w:rPr>
          <w:rStyle w:val="FontStyle42"/>
          <w:rFonts w:ascii="Times New Roman" w:hAnsi="Times New Roman" w:cs="Times New Roman"/>
          <w:sz w:val="28"/>
          <w:szCs w:val="28"/>
        </w:rPr>
        <w:t xml:space="preserve"> </w:t>
      </w:r>
      <w:r w:rsidRPr="00EA49C6">
        <w:rPr>
          <w:rStyle w:val="FontStyle42"/>
          <w:rFonts w:ascii="Times New Roman" w:hAnsi="Times New Roman" w:cs="Times New Roman"/>
          <w:sz w:val="28"/>
          <w:szCs w:val="28"/>
        </w:rPr>
        <w:t>[</w:t>
      </w:r>
      <w:r>
        <w:rPr>
          <w:rStyle w:val="FontStyle42"/>
          <w:rFonts w:ascii="Times New Roman" w:hAnsi="Times New Roman" w:cs="Times New Roman"/>
          <w:sz w:val="28"/>
          <w:szCs w:val="28"/>
        </w:rPr>
        <w:t>19, 20</w:t>
      </w:r>
      <w:r w:rsidRPr="00EA49C6">
        <w:rPr>
          <w:rStyle w:val="FontStyle42"/>
          <w:rFonts w:ascii="Times New Roman" w:hAnsi="Times New Roman" w:cs="Times New Roman"/>
          <w:sz w:val="28"/>
          <w:szCs w:val="28"/>
        </w:rPr>
        <w:t>]</w:t>
      </w:r>
      <w:r>
        <w:rPr>
          <w:rStyle w:val="FontStyle42"/>
          <w:rFonts w:ascii="Times New Roman" w:hAnsi="Times New Roman" w:cs="Times New Roman"/>
          <w:sz w:val="28"/>
          <w:szCs w:val="28"/>
        </w:rPr>
        <w:t>;</w:t>
      </w:r>
    </w:p>
    <w:p w:rsidR="00CD7538" w:rsidRPr="0004408C" w:rsidRDefault="00CD7538" w:rsidP="00AB2151">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04408C">
        <w:rPr>
          <w:rStyle w:val="FontStyle42"/>
          <w:rFonts w:ascii="Times New Roman" w:hAnsi="Times New Roman" w:cs="Times New Roman"/>
          <w:sz w:val="28"/>
          <w:szCs w:val="28"/>
        </w:rPr>
        <w:t>является ли необходимым остаточный объем сахара для получения более мягкого и даже «сладковатого» вкуса или лучшей намазываемости колбасы? Здесь важны неспособные к ферментированию ди- или полисахариды.</w:t>
      </w:r>
    </w:p>
    <w:p w:rsidR="00CD7538" w:rsidRPr="0004408C" w:rsidRDefault="00CD7538" w:rsidP="00AB2151">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3) </w:t>
      </w:r>
      <w:r w:rsidRPr="0004408C">
        <w:rPr>
          <w:rStyle w:val="FontStyle42"/>
          <w:rFonts w:ascii="Times New Roman" w:hAnsi="Times New Roman" w:cs="Times New Roman"/>
          <w:sz w:val="28"/>
          <w:szCs w:val="28"/>
        </w:rPr>
        <w:t>какая степень контроля процесса созревания может быть достигнута? Чем точнее контролируются такие параметры созревания, как температура, влажность, насыщенность копчения, скорость воздушного потока, тем больше сахара может быть добавлено.</w:t>
      </w:r>
    </w:p>
    <w:p w:rsidR="00CD7538" w:rsidRPr="0004408C" w:rsidRDefault="00CD7538" w:rsidP="00AB2151">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4) </w:t>
      </w:r>
      <w:r w:rsidRPr="0004408C">
        <w:rPr>
          <w:rStyle w:val="FontStyle42"/>
          <w:rFonts w:ascii="Times New Roman" w:hAnsi="Times New Roman" w:cs="Times New Roman"/>
          <w:sz w:val="28"/>
          <w:szCs w:val="28"/>
        </w:rPr>
        <w:t>какие предельные сроки производства могут быть установлены? Если времени достаточно, поэтапный процесс созревания, может быть, достигнут путем использования разных Сахаров; наилучший способ достигнуть быстрого производства состоит в использовании исключительно или преимущественно декстрозы.</w:t>
      </w:r>
    </w:p>
    <w:p w:rsidR="00CD7538" w:rsidRDefault="00CD7538" w:rsidP="00AB2151">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5) </w:t>
      </w:r>
      <w:r w:rsidRPr="00467629">
        <w:rPr>
          <w:rStyle w:val="FontStyle42"/>
          <w:rFonts w:ascii="Times New Roman" w:hAnsi="Times New Roman" w:cs="Times New Roman"/>
          <w:sz w:val="28"/>
          <w:szCs w:val="28"/>
        </w:rPr>
        <w:t>какие параметры рецептуры фиксированы?</w:t>
      </w:r>
    </w:p>
    <w:p w:rsidR="00CD7538" w:rsidRPr="0004408C" w:rsidRDefault="00CD7538" w:rsidP="00AB2151">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04408C">
        <w:rPr>
          <w:rStyle w:val="FontStyle42"/>
          <w:rFonts w:ascii="Times New Roman" w:hAnsi="Times New Roman" w:cs="Times New Roman"/>
          <w:sz w:val="28"/>
          <w:szCs w:val="28"/>
        </w:rPr>
        <w:t>содержание нежирного мясного сырья - содержание жира: высокие дозы нежирного мяса могут привести к кисловатому или резкому вкусу; высокое содержание жира может привести к заметному замедлению ферментации по причине низкой активности воды (</w:t>
      </w:r>
      <w:r w:rsidRPr="00AB2151">
        <w:rPr>
          <w:rStyle w:val="FontStyle42"/>
          <w:rFonts w:ascii="Times New Roman" w:hAnsi="Times New Roman" w:cs="Times New Roman"/>
          <w:sz w:val="28"/>
          <w:szCs w:val="28"/>
        </w:rPr>
        <w:t>a</w:t>
      </w:r>
      <w:r w:rsidRPr="00D66F2D">
        <w:rPr>
          <w:rStyle w:val="FontStyle42"/>
          <w:rFonts w:ascii="Times New Roman" w:hAnsi="Times New Roman" w:cs="Times New Roman"/>
          <w:sz w:val="28"/>
          <w:szCs w:val="28"/>
          <w:vertAlign w:val="subscript"/>
        </w:rPr>
        <w:t>w</w:t>
      </w:r>
      <w:r w:rsidRPr="0004408C">
        <w:rPr>
          <w:rStyle w:val="FontStyle42"/>
          <w:rFonts w:ascii="Times New Roman" w:hAnsi="Times New Roman" w:cs="Times New Roman"/>
          <w:sz w:val="28"/>
          <w:szCs w:val="28"/>
        </w:rPr>
        <w:t>) в начале процесса</w:t>
      </w:r>
      <w:r>
        <w:rPr>
          <w:rStyle w:val="FontStyle42"/>
          <w:rFonts w:ascii="Times New Roman" w:hAnsi="Times New Roman" w:cs="Times New Roman"/>
          <w:sz w:val="28"/>
          <w:szCs w:val="28"/>
        </w:rPr>
        <w:t>;</w:t>
      </w:r>
    </w:p>
    <w:p w:rsidR="00CD7538" w:rsidRPr="0004408C" w:rsidRDefault="00CD7538" w:rsidP="00AB2151">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04408C">
        <w:rPr>
          <w:rStyle w:val="FontStyle42"/>
          <w:rFonts w:ascii="Times New Roman" w:hAnsi="Times New Roman" w:cs="Times New Roman"/>
          <w:sz w:val="28"/>
          <w:szCs w:val="28"/>
        </w:rPr>
        <w:t>количество соли: различается от региона к региону, должно быть приведено в соответствие с добавляемыми объемами нитрита/ нитрата</w:t>
      </w:r>
      <w:r>
        <w:rPr>
          <w:rStyle w:val="FontStyle42"/>
          <w:rFonts w:ascii="Times New Roman" w:hAnsi="Times New Roman" w:cs="Times New Roman"/>
          <w:sz w:val="28"/>
          <w:szCs w:val="28"/>
        </w:rPr>
        <w:t>;</w:t>
      </w:r>
    </w:p>
    <w:p w:rsidR="00CD7538" w:rsidRPr="0004408C" w:rsidRDefault="00CD7538" w:rsidP="00AB2151">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04408C">
        <w:rPr>
          <w:rStyle w:val="FontStyle42"/>
          <w:rFonts w:ascii="Times New Roman" w:hAnsi="Times New Roman" w:cs="Times New Roman"/>
          <w:sz w:val="28"/>
          <w:szCs w:val="28"/>
        </w:rPr>
        <w:t>добавление таких ингредиентов, как фосфаты или молочные белки, которые влияют на сушку и консистенцию продукта</w:t>
      </w:r>
      <w:r>
        <w:rPr>
          <w:rStyle w:val="FontStyle42"/>
          <w:rFonts w:ascii="Times New Roman" w:hAnsi="Times New Roman" w:cs="Times New Roman"/>
          <w:sz w:val="28"/>
          <w:szCs w:val="28"/>
        </w:rPr>
        <w:t>;</w:t>
      </w:r>
    </w:p>
    <w:p w:rsidR="00CD7538" w:rsidRPr="0004408C" w:rsidRDefault="00CD7538" w:rsidP="00AB2151">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04408C">
        <w:rPr>
          <w:rStyle w:val="FontStyle42"/>
          <w:rFonts w:ascii="Times New Roman" w:hAnsi="Times New Roman" w:cs="Times New Roman"/>
          <w:sz w:val="28"/>
          <w:szCs w:val="28"/>
        </w:rPr>
        <w:t>добавление консервантов (помимо нитрита/нитрата)</w:t>
      </w:r>
      <w:r>
        <w:rPr>
          <w:rStyle w:val="FontStyle42"/>
          <w:rFonts w:ascii="Times New Roman" w:hAnsi="Times New Roman" w:cs="Times New Roman"/>
          <w:sz w:val="28"/>
          <w:szCs w:val="28"/>
        </w:rPr>
        <w:t>.</w:t>
      </w:r>
    </w:p>
    <w:p w:rsidR="00CD7538" w:rsidRPr="0004408C" w:rsidRDefault="00CD7538" w:rsidP="00AB2151">
      <w:pPr>
        <w:pStyle w:val="Style17"/>
        <w:widowControl/>
        <w:spacing w:line="360" w:lineRule="auto"/>
        <w:ind w:firstLine="709"/>
        <w:jc w:val="both"/>
        <w:rPr>
          <w:rStyle w:val="FontStyle42"/>
          <w:rFonts w:ascii="Times New Roman" w:hAnsi="Times New Roman" w:cs="Times New Roman"/>
          <w:sz w:val="28"/>
          <w:szCs w:val="28"/>
        </w:rPr>
      </w:pPr>
      <w:r w:rsidRPr="0004408C">
        <w:rPr>
          <w:rStyle w:val="FontStyle42"/>
          <w:rFonts w:ascii="Times New Roman" w:hAnsi="Times New Roman" w:cs="Times New Roman"/>
          <w:sz w:val="28"/>
          <w:szCs w:val="28"/>
        </w:rPr>
        <w:t>В ходе созревания сух</w:t>
      </w:r>
      <w:r>
        <w:rPr>
          <w:rStyle w:val="FontStyle42"/>
          <w:rFonts w:ascii="Times New Roman" w:hAnsi="Times New Roman" w:cs="Times New Roman"/>
          <w:sz w:val="28"/>
          <w:szCs w:val="28"/>
        </w:rPr>
        <w:t>их колбас моносахариды (декстро</w:t>
      </w:r>
      <w:r w:rsidRPr="0004408C">
        <w:rPr>
          <w:rStyle w:val="FontStyle42"/>
          <w:rFonts w:ascii="Times New Roman" w:hAnsi="Times New Roman" w:cs="Times New Roman"/>
          <w:sz w:val="28"/>
          <w:szCs w:val="28"/>
        </w:rPr>
        <w:t>за) ферментируются на первом этапе. После их полной ферментации некоторые стартовые культуры могут приспосабливаться к дисахаридам в качестве второго этапа ферментации. Часть стартовых культур также могут ферментировать полисахариды. Для некоторых культур сложно достигнуть подобной адаптации в созревающей колбасе из-за барьеров, воздвигнутых ими в процессе окисления и сушки, а также микроклимата, зависящего от рецептуры</w:t>
      </w:r>
      <w:r>
        <w:rPr>
          <w:rStyle w:val="FontStyle42"/>
          <w:rFonts w:ascii="Times New Roman" w:hAnsi="Times New Roman" w:cs="Times New Roman"/>
          <w:sz w:val="28"/>
          <w:szCs w:val="28"/>
        </w:rPr>
        <w:t xml:space="preserve"> </w:t>
      </w:r>
      <w:r w:rsidRPr="00EA49C6">
        <w:rPr>
          <w:rStyle w:val="FontStyle42"/>
          <w:rFonts w:ascii="Times New Roman" w:hAnsi="Times New Roman" w:cs="Times New Roman"/>
          <w:sz w:val="28"/>
          <w:szCs w:val="28"/>
        </w:rPr>
        <w:t>[</w:t>
      </w:r>
      <w:r>
        <w:rPr>
          <w:rStyle w:val="FontStyle42"/>
          <w:rFonts w:ascii="Times New Roman" w:hAnsi="Times New Roman" w:cs="Times New Roman"/>
          <w:sz w:val="28"/>
          <w:szCs w:val="28"/>
        </w:rPr>
        <w:t>1, 2</w:t>
      </w:r>
      <w:r w:rsidRPr="00EA49C6">
        <w:rPr>
          <w:rStyle w:val="FontStyle42"/>
          <w:rFonts w:ascii="Times New Roman" w:hAnsi="Times New Roman" w:cs="Times New Roman"/>
          <w:sz w:val="28"/>
          <w:szCs w:val="28"/>
        </w:rPr>
        <w:t>]</w:t>
      </w:r>
      <w:r w:rsidRPr="0004408C">
        <w:rPr>
          <w:rStyle w:val="FontStyle42"/>
          <w:rFonts w:ascii="Times New Roman" w:hAnsi="Times New Roman" w:cs="Times New Roman"/>
          <w:sz w:val="28"/>
          <w:szCs w:val="28"/>
        </w:rPr>
        <w:t>.</w:t>
      </w:r>
    </w:p>
    <w:p w:rsidR="00CD7538" w:rsidRPr="00D50EAD" w:rsidRDefault="00CD7538" w:rsidP="00D50EAD">
      <w:pPr>
        <w:pStyle w:val="Style17"/>
        <w:widowControl/>
        <w:spacing w:line="360" w:lineRule="auto"/>
        <w:ind w:firstLine="709"/>
        <w:jc w:val="both"/>
        <w:rPr>
          <w:rStyle w:val="FontStyle42"/>
          <w:rFonts w:ascii="Times New Roman" w:hAnsi="Times New Roman" w:cs="Times New Roman"/>
          <w:sz w:val="28"/>
          <w:szCs w:val="28"/>
        </w:rPr>
      </w:pPr>
      <w:r w:rsidRPr="00D50EAD">
        <w:rPr>
          <w:rStyle w:val="FontStyle42"/>
          <w:rFonts w:ascii="Times New Roman" w:hAnsi="Times New Roman" w:cs="Times New Roman"/>
          <w:sz w:val="28"/>
          <w:szCs w:val="28"/>
        </w:rPr>
        <w:t xml:space="preserve">Декстроза представляет собой сахар, производящий в процессе ферментации молочную кислоту наивысшего качества; лактоза производит меньшие количества и, соответственно, обеспечивает чуть более умеренное окисление. Следующие диаграммы в качестве примера демонстрируют содержание лактозы и декстрозы в сухих колбасах. На </w:t>
      </w:r>
      <w:r>
        <w:rPr>
          <w:rStyle w:val="FontStyle42"/>
          <w:rFonts w:ascii="Times New Roman" w:hAnsi="Times New Roman" w:cs="Times New Roman"/>
          <w:sz w:val="28"/>
          <w:szCs w:val="28"/>
        </w:rPr>
        <w:t>рисунке</w:t>
      </w:r>
      <w:r w:rsidRPr="00D50EAD">
        <w:rPr>
          <w:rStyle w:val="FontStyle42"/>
          <w:rFonts w:ascii="Times New Roman" w:hAnsi="Times New Roman" w:cs="Times New Roman"/>
          <w:sz w:val="28"/>
          <w:szCs w:val="28"/>
        </w:rPr>
        <w:t xml:space="preserve"> 1 показаны различные количества кислоты, производимые различными типами </w:t>
      </w:r>
      <w:r>
        <w:rPr>
          <w:rStyle w:val="FontStyle42"/>
          <w:rFonts w:ascii="Times New Roman" w:hAnsi="Times New Roman" w:cs="Times New Roman"/>
          <w:sz w:val="28"/>
          <w:szCs w:val="28"/>
        </w:rPr>
        <w:t>с</w:t>
      </w:r>
      <w:r w:rsidRPr="00D50EAD">
        <w:rPr>
          <w:rStyle w:val="FontStyle42"/>
          <w:rFonts w:ascii="Times New Roman" w:hAnsi="Times New Roman" w:cs="Times New Roman"/>
          <w:sz w:val="28"/>
          <w:szCs w:val="28"/>
        </w:rPr>
        <w:t>ахаров</w:t>
      </w:r>
      <w:r>
        <w:rPr>
          <w:rStyle w:val="FontStyle42"/>
          <w:rFonts w:ascii="Times New Roman" w:hAnsi="Times New Roman" w:cs="Times New Roman"/>
          <w:sz w:val="28"/>
          <w:szCs w:val="28"/>
        </w:rPr>
        <w:t xml:space="preserve"> </w:t>
      </w:r>
      <w:r w:rsidRPr="00EA49C6">
        <w:rPr>
          <w:rStyle w:val="FontStyle42"/>
          <w:rFonts w:ascii="Times New Roman" w:hAnsi="Times New Roman" w:cs="Times New Roman"/>
          <w:sz w:val="28"/>
          <w:szCs w:val="28"/>
        </w:rPr>
        <w:t>[</w:t>
      </w:r>
      <w:r>
        <w:rPr>
          <w:rStyle w:val="FontStyle42"/>
          <w:rFonts w:ascii="Times New Roman" w:hAnsi="Times New Roman" w:cs="Times New Roman"/>
          <w:sz w:val="28"/>
          <w:szCs w:val="28"/>
        </w:rPr>
        <w:t>2, 3</w:t>
      </w:r>
      <w:r w:rsidRPr="00EA49C6">
        <w:rPr>
          <w:rStyle w:val="FontStyle42"/>
          <w:rFonts w:ascii="Times New Roman" w:hAnsi="Times New Roman" w:cs="Times New Roman"/>
          <w:sz w:val="28"/>
          <w:szCs w:val="28"/>
        </w:rPr>
        <w:t>]</w:t>
      </w:r>
      <w:r w:rsidRPr="00D50EAD">
        <w:rPr>
          <w:rStyle w:val="FontStyle42"/>
          <w:rFonts w:ascii="Times New Roman" w:hAnsi="Times New Roman" w:cs="Times New Roman"/>
          <w:sz w:val="28"/>
          <w:szCs w:val="28"/>
        </w:rPr>
        <w:t>.</w:t>
      </w:r>
    </w:p>
    <w:p w:rsidR="00CD7538" w:rsidRPr="00D50EAD" w:rsidRDefault="00CD7538" w:rsidP="00466954">
      <w:pPr>
        <w:pStyle w:val="Style17"/>
        <w:widowControl/>
        <w:spacing w:line="360" w:lineRule="auto"/>
        <w:jc w:val="center"/>
        <w:rPr>
          <w:rStyle w:val="FontStyle42"/>
          <w:rFonts w:ascii="Times New Roman" w:hAnsi="Times New Roman" w:cs="Times New Roman"/>
          <w:sz w:val="28"/>
          <w:szCs w:val="28"/>
        </w:rPr>
      </w:pPr>
      <w:r w:rsidRPr="008D4E1A">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430.8pt;height:202.2pt;visibility:visible">
            <v:imagedata r:id="rId7" o:title=""/>
          </v:shape>
        </w:pict>
      </w:r>
    </w:p>
    <w:p w:rsidR="00CD7538" w:rsidRPr="00D50EAD" w:rsidRDefault="00CD7538" w:rsidP="00F203BF">
      <w:pPr>
        <w:pStyle w:val="Style17"/>
        <w:widowControl/>
        <w:spacing w:line="360" w:lineRule="auto"/>
        <w:ind w:left="2268" w:hanging="1559"/>
        <w:jc w:val="both"/>
        <w:rPr>
          <w:rStyle w:val="FontStyle42"/>
          <w:rFonts w:ascii="Times New Roman" w:hAnsi="Times New Roman" w:cs="Times New Roman"/>
          <w:iCs/>
          <w:sz w:val="28"/>
          <w:szCs w:val="28"/>
        </w:rPr>
      </w:pPr>
      <w:r>
        <w:rPr>
          <w:rStyle w:val="FontStyle42"/>
          <w:rFonts w:ascii="Times New Roman" w:hAnsi="Times New Roman" w:cs="Times New Roman"/>
          <w:bCs/>
          <w:sz w:val="28"/>
          <w:szCs w:val="28"/>
        </w:rPr>
        <w:t>Рисунок 1 –</w:t>
      </w:r>
      <w:r w:rsidRPr="00D50EAD">
        <w:rPr>
          <w:rStyle w:val="FontStyle42"/>
          <w:rFonts w:ascii="Times New Roman" w:hAnsi="Times New Roman" w:cs="Times New Roman"/>
          <w:bCs/>
          <w:sz w:val="28"/>
          <w:szCs w:val="28"/>
        </w:rPr>
        <w:t xml:space="preserve"> </w:t>
      </w:r>
      <w:r w:rsidRPr="00D50EAD">
        <w:rPr>
          <w:rStyle w:val="FontStyle42"/>
          <w:rFonts w:ascii="Times New Roman" w:hAnsi="Times New Roman" w:cs="Times New Roman"/>
          <w:iCs/>
          <w:sz w:val="28"/>
          <w:szCs w:val="28"/>
        </w:rPr>
        <w:t xml:space="preserve">Образование молочной кислоты в сухих колбасах без сахара и с добавлением 1 % различных </w:t>
      </w:r>
      <w:r>
        <w:rPr>
          <w:rStyle w:val="FontStyle42"/>
          <w:rFonts w:ascii="Times New Roman" w:hAnsi="Times New Roman" w:cs="Times New Roman"/>
          <w:iCs/>
          <w:sz w:val="28"/>
          <w:szCs w:val="28"/>
        </w:rPr>
        <w:t>с</w:t>
      </w:r>
      <w:r w:rsidRPr="00D50EAD">
        <w:rPr>
          <w:rStyle w:val="FontStyle42"/>
          <w:rFonts w:ascii="Times New Roman" w:hAnsi="Times New Roman" w:cs="Times New Roman"/>
          <w:iCs/>
          <w:sz w:val="28"/>
          <w:szCs w:val="28"/>
        </w:rPr>
        <w:t>ахаров</w:t>
      </w:r>
      <w:r>
        <w:rPr>
          <w:rStyle w:val="FontStyle42"/>
          <w:rFonts w:ascii="Times New Roman" w:hAnsi="Times New Roman" w:cs="Times New Roman"/>
          <w:iCs/>
          <w:sz w:val="28"/>
          <w:szCs w:val="28"/>
        </w:rPr>
        <w:t xml:space="preserve"> соответственно</w:t>
      </w:r>
    </w:p>
    <w:p w:rsidR="00CD7538" w:rsidRDefault="00CD7538" w:rsidP="002D0505">
      <w:pPr>
        <w:pStyle w:val="Style17"/>
        <w:widowControl/>
        <w:spacing w:line="360" w:lineRule="auto"/>
        <w:ind w:firstLine="709"/>
        <w:jc w:val="both"/>
        <w:rPr>
          <w:rStyle w:val="FontStyle42"/>
          <w:rFonts w:ascii="Times New Roman" w:hAnsi="Times New Roman" w:cs="Times New Roman"/>
          <w:sz w:val="28"/>
          <w:szCs w:val="28"/>
        </w:rPr>
      </w:pPr>
    </w:p>
    <w:p w:rsidR="00CD7538" w:rsidRPr="0004408C" w:rsidRDefault="00CD7538" w:rsidP="002D0505">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Рисунок</w:t>
      </w:r>
      <w:r w:rsidRPr="0004408C">
        <w:rPr>
          <w:rStyle w:val="FontStyle42"/>
          <w:rFonts w:ascii="Times New Roman" w:hAnsi="Times New Roman" w:cs="Times New Roman"/>
          <w:sz w:val="28"/>
          <w:szCs w:val="28"/>
        </w:rPr>
        <w:t xml:space="preserve"> 2 демонстрирует снижение уровня рН при использовании различных Сахаров. В сухих колбасах существующие объемы кислоты и реальное развитие кривых уровня рН могут различаться в зависимости от рецептуры, стартовой культуры и параметров созревания</w:t>
      </w:r>
      <w:r>
        <w:rPr>
          <w:rStyle w:val="FontStyle42"/>
          <w:rFonts w:ascii="Times New Roman" w:hAnsi="Times New Roman" w:cs="Times New Roman"/>
          <w:sz w:val="28"/>
          <w:szCs w:val="28"/>
        </w:rPr>
        <w:t xml:space="preserve"> </w:t>
      </w:r>
      <w:r w:rsidRPr="00EA49C6">
        <w:rPr>
          <w:rStyle w:val="FontStyle42"/>
          <w:rFonts w:ascii="Times New Roman" w:hAnsi="Times New Roman" w:cs="Times New Roman"/>
          <w:sz w:val="28"/>
          <w:szCs w:val="28"/>
        </w:rPr>
        <w:t>[21, 22]</w:t>
      </w:r>
      <w:r w:rsidRPr="0004408C">
        <w:rPr>
          <w:rStyle w:val="FontStyle42"/>
          <w:rFonts w:ascii="Times New Roman" w:hAnsi="Times New Roman" w:cs="Times New Roman"/>
          <w:sz w:val="28"/>
          <w:szCs w:val="28"/>
        </w:rPr>
        <w:t>.</w:t>
      </w:r>
    </w:p>
    <w:p w:rsidR="00CD7538" w:rsidRPr="002D0505" w:rsidRDefault="00CD7538" w:rsidP="00B802C6">
      <w:pPr>
        <w:pStyle w:val="Style17"/>
        <w:widowControl/>
        <w:spacing w:line="360" w:lineRule="auto"/>
        <w:jc w:val="center"/>
        <w:rPr>
          <w:rStyle w:val="FontStyle42"/>
          <w:rFonts w:ascii="Times New Roman" w:hAnsi="Times New Roman" w:cs="Times New Roman"/>
          <w:sz w:val="28"/>
          <w:szCs w:val="28"/>
        </w:rPr>
      </w:pPr>
      <w:r w:rsidRPr="008D4E1A">
        <w:rPr>
          <w:rFonts w:ascii="Times New Roman" w:hAnsi="Times New Roman" w:cs="Times New Roman"/>
          <w:noProof/>
          <w:sz w:val="28"/>
          <w:szCs w:val="28"/>
        </w:rPr>
        <w:pict>
          <v:shape id="Рисунок 6" o:spid="_x0000_i1026" type="#_x0000_t75" style="width:405.6pt;height:218.4pt;visibility:visible">
            <v:imagedata r:id="rId8" o:title=""/>
          </v:shape>
        </w:pict>
      </w:r>
    </w:p>
    <w:p w:rsidR="00CD7538" w:rsidRPr="002D0505" w:rsidRDefault="00CD7538" w:rsidP="002D0505">
      <w:pPr>
        <w:pStyle w:val="Style17"/>
        <w:widowControl/>
        <w:spacing w:line="360" w:lineRule="auto"/>
        <w:ind w:left="2268" w:hanging="1559"/>
        <w:jc w:val="both"/>
        <w:rPr>
          <w:rStyle w:val="FontStyle42"/>
          <w:rFonts w:ascii="Times New Roman" w:hAnsi="Times New Roman" w:cs="Times New Roman"/>
          <w:bCs/>
          <w:iCs/>
          <w:sz w:val="28"/>
          <w:szCs w:val="28"/>
        </w:rPr>
      </w:pPr>
      <w:r>
        <w:rPr>
          <w:rStyle w:val="FontStyle42"/>
          <w:rFonts w:ascii="Times New Roman" w:hAnsi="Times New Roman" w:cs="Times New Roman"/>
          <w:bCs/>
          <w:iCs/>
          <w:sz w:val="28"/>
          <w:szCs w:val="28"/>
        </w:rPr>
        <w:t>Рисунок 2 – Снижение уровня рН в сухих колбасах без сахара и с добавлением 1% указанных сахаров соответственно</w:t>
      </w:r>
    </w:p>
    <w:p w:rsidR="00CD7538" w:rsidRPr="00B802C6" w:rsidRDefault="00CD7538" w:rsidP="00B802C6">
      <w:pPr>
        <w:pStyle w:val="Style17"/>
        <w:widowControl/>
        <w:spacing w:line="360" w:lineRule="auto"/>
        <w:ind w:firstLine="709"/>
        <w:jc w:val="both"/>
        <w:rPr>
          <w:rStyle w:val="FontStyle42"/>
          <w:rFonts w:ascii="Times New Roman" w:hAnsi="Times New Roman" w:cs="Times New Roman"/>
          <w:sz w:val="28"/>
          <w:szCs w:val="28"/>
        </w:rPr>
      </w:pPr>
    </w:p>
    <w:p w:rsidR="00CD7538" w:rsidRDefault="00CD7538" w:rsidP="00B802C6">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Рисунок 3 иллюстрирует снижение уровня рН при увеличении дозировки декстрозы. </w:t>
      </w:r>
    </w:p>
    <w:p w:rsidR="00CD7538" w:rsidRDefault="00CD7538" w:rsidP="00D71088">
      <w:pPr>
        <w:pStyle w:val="Style17"/>
        <w:widowControl/>
        <w:spacing w:line="360" w:lineRule="auto"/>
        <w:jc w:val="center"/>
        <w:rPr>
          <w:rStyle w:val="FontStyle42"/>
          <w:rFonts w:ascii="Times New Roman" w:hAnsi="Times New Roman" w:cs="Times New Roman"/>
          <w:sz w:val="28"/>
          <w:szCs w:val="28"/>
        </w:rPr>
      </w:pPr>
      <w:r w:rsidRPr="008D4E1A">
        <w:rPr>
          <w:rFonts w:ascii="Times New Roman" w:hAnsi="Times New Roman" w:cs="Times New Roman"/>
          <w:noProof/>
          <w:sz w:val="28"/>
          <w:szCs w:val="28"/>
        </w:rPr>
        <w:pict>
          <v:shape id="Рисунок 8" o:spid="_x0000_i1027" type="#_x0000_t75" style="width:425.4pt;height:178.8pt;visibility:visible">
            <v:imagedata r:id="rId9" o:title=""/>
          </v:shape>
        </w:pict>
      </w:r>
    </w:p>
    <w:p w:rsidR="00CD7538" w:rsidRDefault="00CD7538" w:rsidP="00B802C6">
      <w:pPr>
        <w:pStyle w:val="Style17"/>
        <w:widowControl/>
        <w:spacing w:line="360" w:lineRule="auto"/>
        <w:ind w:left="2410" w:hanging="1701"/>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Рисунок 3 – Влияние различной дозировки декстрозы на снижение рН сухих колбас</w:t>
      </w:r>
    </w:p>
    <w:p w:rsidR="00CD7538" w:rsidRDefault="00CD7538" w:rsidP="00D71088">
      <w:pPr>
        <w:pStyle w:val="Style17"/>
        <w:widowControl/>
        <w:spacing w:line="360" w:lineRule="auto"/>
        <w:ind w:firstLine="709"/>
        <w:jc w:val="both"/>
        <w:rPr>
          <w:rStyle w:val="FontStyle42"/>
          <w:rFonts w:ascii="Times New Roman" w:hAnsi="Times New Roman" w:cs="Times New Roman"/>
          <w:sz w:val="28"/>
          <w:szCs w:val="28"/>
        </w:rPr>
      </w:pPr>
    </w:p>
    <w:p w:rsidR="00CD7538" w:rsidRPr="0004408C" w:rsidRDefault="00CD7538" w:rsidP="00D71088">
      <w:pPr>
        <w:pStyle w:val="Style17"/>
        <w:widowControl/>
        <w:spacing w:line="360" w:lineRule="auto"/>
        <w:ind w:firstLine="709"/>
        <w:jc w:val="both"/>
        <w:rPr>
          <w:rStyle w:val="FontStyle42"/>
          <w:rFonts w:ascii="Times New Roman" w:hAnsi="Times New Roman" w:cs="Times New Roman"/>
          <w:sz w:val="28"/>
          <w:szCs w:val="28"/>
        </w:rPr>
      </w:pPr>
      <w:r w:rsidRPr="0004408C">
        <w:rPr>
          <w:rStyle w:val="FontStyle42"/>
          <w:rFonts w:ascii="Times New Roman" w:hAnsi="Times New Roman" w:cs="Times New Roman"/>
          <w:sz w:val="28"/>
          <w:szCs w:val="28"/>
        </w:rPr>
        <w:t>Дополнительно можно</w:t>
      </w:r>
      <w:r>
        <w:rPr>
          <w:rStyle w:val="FontStyle42"/>
          <w:rFonts w:ascii="Times New Roman" w:hAnsi="Times New Roman" w:cs="Times New Roman"/>
          <w:sz w:val="28"/>
          <w:szCs w:val="28"/>
        </w:rPr>
        <w:t xml:space="preserve"> использовать продукты крахмаль</w:t>
      </w:r>
      <w:r w:rsidRPr="0004408C">
        <w:rPr>
          <w:rStyle w:val="FontStyle42"/>
          <w:rFonts w:ascii="Times New Roman" w:hAnsi="Times New Roman" w:cs="Times New Roman"/>
          <w:sz w:val="28"/>
          <w:szCs w:val="28"/>
        </w:rPr>
        <w:t>ной сахарификации с декстрозным эквивалентом (ДЭ) до 22. Поскольку коммерчес</w:t>
      </w:r>
      <w:r>
        <w:rPr>
          <w:rStyle w:val="FontStyle42"/>
          <w:rFonts w:ascii="Times New Roman" w:hAnsi="Times New Roman" w:cs="Times New Roman"/>
          <w:sz w:val="28"/>
          <w:szCs w:val="28"/>
        </w:rPr>
        <w:t>ки доступные продукты такого ро</w:t>
      </w:r>
      <w:r w:rsidRPr="0004408C">
        <w:rPr>
          <w:rStyle w:val="FontStyle42"/>
          <w:rFonts w:ascii="Times New Roman" w:hAnsi="Times New Roman" w:cs="Times New Roman"/>
          <w:sz w:val="28"/>
          <w:szCs w:val="28"/>
        </w:rPr>
        <w:t>да демонстрируют очень разную способность к ферментации, точная доза должна быть определена в процессе тестирования. Мальтодекстрин может вызвать слабое снижение уровня рН в начале процесса созревания; по мере созревания часто наблюдается более сильное окисление</w:t>
      </w:r>
      <w:r w:rsidRPr="00EA49C6">
        <w:rPr>
          <w:rStyle w:val="FontStyle42"/>
          <w:rFonts w:ascii="Times New Roman" w:hAnsi="Times New Roman" w:cs="Times New Roman"/>
          <w:sz w:val="28"/>
          <w:szCs w:val="28"/>
        </w:rPr>
        <w:t xml:space="preserve"> [</w:t>
      </w:r>
      <w:r>
        <w:rPr>
          <w:rStyle w:val="FontStyle42"/>
          <w:rFonts w:ascii="Times New Roman" w:hAnsi="Times New Roman" w:cs="Times New Roman"/>
          <w:sz w:val="28"/>
          <w:szCs w:val="28"/>
        </w:rPr>
        <w:t>23, 24</w:t>
      </w:r>
      <w:r w:rsidRPr="00EA49C6">
        <w:rPr>
          <w:rStyle w:val="FontStyle42"/>
          <w:rFonts w:ascii="Times New Roman" w:hAnsi="Times New Roman" w:cs="Times New Roman"/>
          <w:sz w:val="28"/>
          <w:szCs w:val="28"/>
        </w:rPr>
        <w:t>]</w:t>
      </w:r>
      <w:r w:rsidRPr="0004408C">
        <w:rPr>
          <w:rStyle w:val="FontStyle42"/>
          <w:rFonts w:ascii="Times New Roman" w:hAnsi="Times New Roman" w:cs="Times New Roman"/>
          <w:sz w:val="28"/>
          <w:szCs w:val="28"/>
        </w:rPr>
        <w:t>.</w:t>
      </w:r>
    </w:p>
    <w:p w:rsidR="00CD7538" w:rsidRPr="0004408C" w:rsidRDefault="00CD7538" w:rsidP="00D71088">
      <w:pPr>
        <w:pStyle w:val="Style17"/>
        <w:widowControl/>
        <w:spacing w:line="360" w:lineRule="auto"/>
        <w:ind w:firstLine="709"/>
        <w:jc w:val="both"/>
        <w:rPr>
          <w:rStyle w:val="FontStyle42"/>
          <w:rFonts w:ascii="Times New Roman" w:hAnsi="Times New Roman" w:cs="Times New Roman"/>
          <w:sz w:val="28"/>
          <w:szCs w:val="28"/>
        </w:rPr>
      </w:pPr>
      <w:r w:rsidRPr="0004408C">
        <w:rPr>
          <w:rStyle w:val="FontStyle42"/>
          <w:rFonts w:ascii="Times New Roman" w:hAnsi="Times New Roman" w:cs="Times New Roman"/>
          <w:sz w:val="28"/>
          <w:szCs w:val="28"/>
        </w:rPr>
        <w:t xml:space="preserve">Для сухих колбас в целом могут быть рекомендованы </w:t>
      </w:r>
      <w:r>
        <w:rPr>
          <w:rStyle w:val="FontStyle42"/>
          <w:rFonts w:ascii="Times New Roman" w:hAnsi="Times New Roman" w:cs="Times New Roman"/>
          <w:sz w:val="28"/>
          <w:szCs w:val="28"/>
        </w:rPr>
        <w:t>дозы сахаров представленные в таблице 1.</w:t>
      </w:r>
    </w:p>
    <w:p w:rsidR="00CD7538" w:rsidRPr="00D71088" w:rsidRDefault="00CD7538" w:rsidP="00D71088">
      <w:pPr>
        <w:pStyle w:val="Style17"/>
        <w:widowControl/>
        <w:spacing w:line="360" w:lineRule="auto"/>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Таблица 1 – Рекомендованные дозы сахаров</w:t>
      </w:r>
    </w:p>
    <w:tbl>
      <w:tblPr>
        <w:tblW w:w="0" w:type="auto"/>
        <w:tblInd w:w="40" w:type="dxa"/>
        <w:tblLayout w:type="fixed"/>
        <w:tblCellMar>
          <w:left w:w="40" w:type="dxa"/>
          <w:right w:w="40" w:type="dxa"/>
        </w:tblCellMar>
        <w:tblLook w:val="0000"/>
      </w:tblPr>
      <w:tblGrid>
        <w:gridCol w:w="2410"/>
        <w:gridCol w:w="3827"/>
        <w:gridCol w:w="2835"/>
      </w:tblGrid>
      <w:tr w:rsidR="00CD7538" w:rsidRPr="0004408C" w:rsidTr="00D71088">
        <w:tc>
          <w:tcPr>
            <w:tcW w:w="2410" w:type="dxa"/>
            <w:tcBorders>
              <w:top w:val="single" w:sz="6" w:space="0" w:color="auto"/>
              <w:left w:val="single" w:sz="6" w:space="0" w:color="auto"/>
              <w:bottom w:val="single" w:sz="6" w:space="0" w:color="auto"/>
              <w:right w:val="single" w:sz="6" w:space="0" w:color="auto"/>
            </w:tcBorders>
            <w:vAlign w:val="center"/>
          </w:tcPr>
          <w:p w:rsidR="00CD7538" w:rsidRPr="003F3145" w:rsidRDefault="00CD7538" w:rsidP="00D71088">
            <w:pPr>
              <w:pStyle w:val="Style25"/>
              <w:widowControl/>
              <w:spacing w:line="240" w:lineRule="auto"/>
              <w:jc w:val="center"/>
              <w:rPr>
                <w:rStyle w:val="FontStyle42"/>
                <w:rFonts w:ascii="Times New Roman" w:hAnsi="Times New Roman" w:cs="Times New Roman"/>
                <w:sz w:val="24"/>
                <w:szCs w:val="24"/>
              </w:rPr>
            </w:pPr>
            <w:r w:rsidRPr="003F3145">
              <w:rPr>
                <w:rStyle w:val="FontStyle42"/>
                <w:rFonts w:ascii="Times New Roman" w:hAnsi="Times New Roman" w:cs="Times New Roman"/>
                <w:sz w:val="24"/>
                <w:szCs w:val="24"/>
              </w:rPr>
              <w:t>Сахар</w:t>
            </w:r>
          </w:p>
        </w:tc>
        <w:tc>
          <w:tcPr>
            <w:tcW w:w="3827" w:type="dxa"/>
            <w:tcBorders>
              <w:top w:val="single" w:sz="6" w:space="0" w:color="auto"/>
              <w:left w:val="single" w:sz="6" w:space="0" w:color="auto"/>
              <w:bottom w:val="single" w:sz="6" w:space="0" w:color="auto"/>
              <w:right w:val="single" w:sz="6" w:space="0" w:color="auto"/>
            </w:tcBorders>
            <w:vAlign w:val="center"/>
          </w:tcPr>
          <w:p w:rsidR="00CD7538" w:rsidRPr="003F3145" w:rsidRDefault="00CD7538" w:rsidP="00D71088">
            <w:pPr>
              <w:pStyle w:val="Style25"/>
              <w:widowControl/>
              <w:spacing w:line="240" w:lineRule="auto"/>
              <w:jc w:val="center"/>
              <w:rPr>
                <w:rStyle w:val="FontStyle42"/>
                <w:rFonts w:ascii="Times New Roman" w:hAnsi="Times New Roman" w:cs="Times New Roman"/>
                <w:sz w:val="24"/>
                <w:szCs w:val="24"/>
              </w:rPr>
            </w:pPr>
            <w:r w:rsidRPr="003F3145">
              <w:rPr>
                <w:rStyle w:val="FontStyle42"/>
                <w:rFonts w:ascii="Times New Roman" w:hAnsi="Times New Roman" w:cs="Times New Roman"/>
                <w:sz w:val="24"/>
                <w:szCs w:val="24"/>
              </w:rPr>
              <w:t>Быстро созревающие сухие колбасы</w:t>
            </w:r>
          </w:p>
        </w:tc>
        <w:tc>
          <w:tcPr>
            <w:tcW w:w="2835" w:type="dxa"/>
            <w:tcBorders>
              <w:top w:val="single" w:sz="6" w:space="0" w:color="auto"/>
              <w:left w:val="single" w:sz="6" w:space="0" w:color="auto"/>
              <w:bottom w:val="single" w:sz="6" w:space="0" w:color="auto"/>
              <w:right w:val="single" w:sz="6" w:space="0" w:color="auto"/>
            </w:tcBorders>
            <w:vAlign w:val="center"/>
          </w:tcPr>
          <w:p w:rsidR="00CD7538" w:rsidRPr="003F3145" w:rsidRDefault="00CD7538" w:rsidP="00D71088">
            <w:pPr>
              <w:pStyle w:val="Style25"/>
              <w:widowControl/>
              <w:spacing w:line="240" w:lineRule="auto"/>
              <w:jc w:val="center"/>
              <w:rPr>
                <w:rStyle w:val="FontStyle42"/>
                <w:rFonts w:ascii="Times New Roman" w:hAnsi="Times New Roman" w:cs="Times New Roman"/>
                <w:sz w:val="24"/>
                <w:szCs w:val="24"/>
              </w:rPr>
            </w:pPr>
            <w:r w:rsidRPr="003F3145">
              <w:rPr>
                <w:rStyle w:val="FontStyle42"/>
                <w:rFonts w:ascii="Times New Roman" w:hAnsi="Times New Roman" w:cs="Times New Roman"/>
                <w:sz w:val="24"/>
                <w:szCs w:val="24"/>
              </w:rPr>
              <w:t>Медленно созревающие сухие колбасы</w:t>
            </w:r>
          </w:p>
        </w:tc>
      </w:tr>
      <w:tr w:rsidR="00CD7538" w:rsidRPr="0004408C" w:rsidTr="00D71088">
        <w:tc>
          <w:tcPr>
            <w:tcW w:w="2410" w:type="dxa"/>
            <w:tcBorders>
              <w:top w:val="single" w:sz="6" w:space="0" w:color="auto"/>
              <w:left w:val="single" w:sz="6" w:space="0" w:color="auto"/>
              <w:bottom w:val="single" w:sz="6" w:space="0" w:color="auto"/>
              <w:right w:val="single" w:sz="6" w:space="0" w:color="auto"/>
            </w:tcBorders>
            <w:vAlign w:val="center"/>
          </w:tcPr>
          <w:p w:rsidR="00CD7538" w:rsidRPr="003F3145" w:rsidRDefault="00CD7538" w:rsidP="00D71088">
            <w:pPr>
              <w:pStyle w:val="Style25"/>
              <w:widowControl/>
              <w:spacing w:line="240" w:lineRule="auto"/>
              <w:jc w:val="center"/>
              <w:rPr>
                <w:rStyle w:val="FontStyle42"/>
                <w:rFonts w:ascii="Times New Roman" w:hAnsi="Times New Roman" w:cs="Times New Roman"/>
                <w:sz w:val="24"/>
                <w:szCs w:val="24"/>
              </w:rPr>
            </w:pPr>
            <w:r w:rsidRPr="003F3145">
              <w:rPr>
                <w:rStyle w:val="FontStyle42"/>
                <w:rFonts w:ascii="Times New Roman" w:hAnsi="Times New Roman" w:cs="Times New Roman"/>
                <w:sz w:val="24"/>
                <w:szCs w:val="24"/>
              </w:rPr>
              <w:t>Декстроза</w:t>
            </w:r>
          </w:p>
        </w:tc>
        <w:tc>
          <w:tcPr>
            <w:tcW w:w="3827" w:type="dxa"/>
            <w:tcBorders>
              <w:top w:val="single" w:sz="6" w:space="0" w:color="auto"/>
              <w:left w:val="single" w:sz="6" w:space="0" w:color="auto"/>
              <w:bottom w:val="single" w:sz="6" w:space="0" w:color="auto"/>
              <w:right w:val="single" w:sz="6" w:space="0" w:color="auto"/>
            </w:tcBorders>
            <w:vAlign w:val="center"/>
          </w:tcPr>
          <w:p w:rsidR="00CD7538" w:rsidRPr="003F3145" w:rsidRDefault="00CD7538" w:rsidP="00D71088">
            <w:pPr>
              <w:pStyle w:val="Style25"/>
              <w:widowControl/>
              <w:spacing w:line="240" w:lineRule="auto"/>
              <w:jc w:val="center"/>
              <w:rPr>
                <w:rStyle w:val="FontStyle42"/>
                <w:rFonts w:ascii="Times New Roman" w:hAnsi="Times New Roman" w:cs="Times New Roman"/>
                <w:sz w:val="24"/>
                <w:szCs w:val="24"/>
              </w:rPr>
            </w:pPr>
            <w:r w:rsidRPr="003F3145">
              <w:rPr>
                <w:rStyle w:val="FontStyle42"/>
                <w:rFonts w:ascii="Times New Roman" w:hAnsi="Times New Roman" w:cs="Times New Roman"/>
                <w:sz w:val="24"/>
                <w:szCs w:val="24"/>
              </w:rPr>
              <w:t>0,5 - 0,7%</w:t>
            </w:r>
          </w:p>
        </w:tc>
        <w:tc>
          <w:tcPr>
            <w:tcW w:w="2835" w:type="dxa"/>
            <w:tcBorders>
              <w:top w:val="single" w:sz="6" w:space="0" w:color="auto"/>
              <w:left w:val="single" w:sz="6" w:space="0" w:color="auto"/>
              <w:bottom w:val="single" w:sz="6" w:space="0" w:color="auto"/>
              <w:right w:val="single" w:sz="6" w:space="0" w:color="auto"/>
            </w:tcBorders>
            <w:vAlign w:val="center"/>
          </w:tcPr>
          <w:p w:rsidR="00CD7538" w:rsidRPr="003F3145" w:rsidRDefault="00CD7538" w:rsidP="00D71088">
            <w:pPr>
              <w:pStyle w:val="Style25"/>
              <w:widowControl/>
              <w:spacing w:line="240" w:lineRule="auto"/>
              <w:jc w:val="center"/>
              <w:rPr>
                <w:rStyle w:val="FontStyle42"/>
                <w:rFonts w:ascii="Times New Roman" w:hAnsi="Times New Roman" w:cs="Times New Roman"/>
                <w:sz w:val="24"/>
                <w:szCs w:val="24"/>
              </w:rPr>
            </w:pPr>
            <w:r w:rsidRPr="003F3145">
              <w:rPr>
                <w:rStyle w:val="FontStyle42"/>
                <w:rFonts w:ascii="Times New Roman" w:hAnsi="Times New Roman" w:cs="Times New Roman"/>
                <w:sz w:val="24"/>
                <w:szCs w:val="24"/>
              </w:rPr>
              <w:t>около 0,3%</w:t>
            </w:r>
          </w:p>
        </w:tc>
      </w:tr>
      <w:tr w:rsidR="00CD7538" w:rsidRPr="0004408C" w:rsidTr="00D71088">
        <w:tc>
          <w:tcPr>
            <w:tcW w:w="2410" w:type="dxa"/>
            <w:tcBorders>
              <w:top w:val="single" w:sz="6" w:space="0" w:color="auto"/>
              <w:left w:val="single" w:sz="6" w:space="0" w:color="auto"/>
              <w:bottom w:val="single" w:sz="6" w:space="0" w:color="auto"/>
              <w:right w:val="single" w:sz="6" w:space="0" w:color="auto"/>
            </w:tcBorders>
            <w:vAlign w:val="center"/>
          </w:tcPr>
          <w:p w:rsidR="00CD7538" w:rsidRPr="003F3145" w:rsidRDefault="00CD7538" w:rsidP="00D71088">
            <w:pPr>
              <w:pStyle w:val="Style25"/>
              <w:widowControl/>
              <w:spacing w:line="240" w:lineRule="auto"/>
              <w:jc w:val="center"/>
              <w:rPr>
                <w:rStyle w:val="FontStyle42"/>
                <w:rFonts w:ascii="Times New Roman" w:hAnsi="Times New Roman" w:cs="Times New Roman"/>
                <w:sz w:val="24"/>
                <w:szCs w:val="24"/>
              </w:rPr>
            </w:pPr>
            <w:r w:rsidRPr="003F3145">
              <w:rPr>
                <w:rStyle w:val="FontStyle42"/>
                <w:rFonts w:ascii="Times New Roman" w:hAnsi="Times New Roman" w:cs="Times New Roman"/>
                <w:sz w:val="24"/>
                <w:szCs w:val="24"/>
              </w:rPr>
              <w:t>Лактоза</w:t>
            </w:r>
          </w:p>
        </w:tc>
        <w:tc>
          <w:tcPr>
            <w:tcW w:w="3827" w:type="dxa"/>
            <w:tcBorders>
              <w:top w:val="single" w:sz="6" w:space="0" w:color="auto"/>
              <w:left w:val="single" w:sz="6" w:space="0" w:color="auto"/>
              <w:bottom w:val="single" w:sz="6" w:space="0" w:color="auto"/>
              <w:right w:val="single" w:sz="6" w:space="0" w:color="auto"/>
            </w:tcBorders>
            <w:vAlign w:val="center"/>
          </w:tcPr>
          <w:p w:rsidR="00CD7538" w:rsidRPr="003F3145" w:rsidRDefault="00CD7538" w:rsidP="00D71088">
            <w:pPr>
              <w:pStyle w:val="Style25"/>
              <w:widowControl/>
              <w:spacing w:line="240" w:lineRule="auto"/>
              <w:jc w:val="center"/>
              <w:rPr>
                <w:rStyle w:val="FontStyle42"/>
                <w:rFonts w:ascii="Times New Roman" w:hAnsi="Times New Roman" w:cs="Times New Roman"/>
                <w:sz w:val="24"/>
                <w:szCs w:val="24"/>
              </w:rPr>
            </w:pPr>
            <w:r w:rsidRPr="003F3145">
              <w:rPr>
                <w:rStyle w:val="FontStyle42"/>
                <w:rFonts w:ascii="Times New Roman" w:hAnsi="Times New Roman" w:cs="Times New Roman"/>
                <w:sz w:val="24"/>
                <w:szCs w:val="24"/>
              </w:rPr>
              <w:t>до 1%</w:t>
            </w:r>
          </w:p>
        </w:tc>
        <w:tc>
          <w:tcPr>
            <w:tcW w:w="2835" w:type="dxa"/>
            <w:tcBorders>
              <w:top w:val="single" w:sz="6" w:space="0" w:color="auto"/>
              <w:left w:val="single" w:sz="6" w:space="0" w:color="auto"/>
              <w:bottom w:val="single" w:sz="6" w:space="0" w:color="auto"/>
              <w:right w:val="single" w:sz="6" w:space="0" w:color="auto"/>
            </w:tcBorders>
            <w:vAlign w:val="center"/>
          </w:tcPr>
          <w:p w:rsidR="00CD7538" w:rsidRPr="003F3145" w:rsidRDefault="00CD7538" w:rsidP="00D71088">
            <w:pPr>
              <w:pStyle w:val="Style25"/>
              <w:widowControl/>
              <w:spacing w:line="240" w:lineRule="auto"/>
              <w:jc w:val="center"/>
              <w:rPr>
                <w:rStyle w:val="FontStyle42"/>
                <w:rFonts w:ascii="Times New Roman" w:hAnsi="Times New Roman" w:cs="Times New Roman"/>
                <w:sz w:val="24"/>
                <w:szCs w:val="24"/>
              </w:rPr>
            </w:pPr>
            <w:r w:rsidRPr="003F3145">
              <w:rPr>
                <w:rStyle w:val="FontStyle42"/>
                <w:rFonts w:ascii="Times New Roman" w:hAnsi="Times New Roman" w:cs="Times New Roman"/>
                <w:sz w:val="24"/>
                <w:szCs w:val="24"/>
              </w:rPr>
              <w:t>до 0,6%</w:t>
            </w:r>
          </w:p>
        </w:tc>
      </w:tr>
      <w:tr w:rsidR="00CD7538" w:rsidRPr="0004408C" w:rsidTr="00D71088">
        <w:tc>
          <w:tcPr>
            <w:tcW w:w="2410" w:type="dxa"/>
            <w:tcBorders>
              <w:top w:val="single" w:sz="6" w:space="0" w:color="auto"/>
              <w:left w:val="single" w:sz="6" w:space="0" w:color="auto"/>
              <w:bottom w:val="single" w:sz="6" w:space="0" w:color="auto"/>
              <w:right w:val="single" w:sz="6" w:space="0" w:color="auto"/>
            </w:tcBorders>
            <w:vAlign w:val="center"/>
          </w:tcPr>
          <w:p w:rsidR="00CD7538" w:rsidRPr="003F3145" w:rsidRDefault="00CD7538" w:rsidP="00D71088">
            <w:pPr>
              <w:pStyle w:val="Style25"/>
              <w:widowControl/>
              <w:spacing w:line="240" w:lineRule="auto"/>
              <w:jc w:val="center"/>
              <w:rPr>
                <w:rStyle w:val="FontStyle42"/>
                <w:rFonts w:ascii="Times New Roman" w:hAnsi="Times New Roman" w:cs="Times New Roman"/>
                <w:sz w:val="24"/>
                <w:szCs w:val="24"/>
              </w:rPr>
            </w:pPr>
            <w:r w:rsidRPr="003F3145">
              <w:rPr>
                <w:rStyle w:val="FontStyle42"/>
                <w:rFonts w:ascii="Times New Roman" w:hAnsi="Times New Roman" w:cs="Times New Roman"/>
                <w:sz w:val="24"/>
                <w:szCs w:val="24"/>
              </w:rPr>
              <w:t>Декстроза (30%) Лактоза (70%)</w:t>
            </w:r>
          </w:p>
        </w:tc>
        <w:tc>
          <w:tcPr>
            <w:tcW w:w="3827" w:type="dxa"/>
            <w:tcBorders>
              <w:top w:val="single" w:sz="6" w:space="0" w:color="auto"/>
              <w:left w:val="single" w:sz="6" w:space="0" w:color="auto"/>
              <w:bottom w:val="single" w:sz="6" w:space="0" w:color="auto"/>
              <w:right w:val="single" w:sz="6" w:space="0" w:color="auto"/>
            </w:tcBorders>
            <w:vAlign w:val="center"/>
          </w:tcPr>
          <w:p w:rsidR="00CD7538" w:rsidRPr="003F3145" w:rsidRDefault="00CD7538" w:rsidP="00D71088">
            <w:pPr>
              <w:pStyle w:val="Style25"/>
              <w:widowControl/>
              <w:spacing w:line="240" w:lineRule="auto"/>
              <w:jc w:val="center"/>
              <w:rPr>
                <w:rStyle w:val="FontStyle42"/>
                <w:rFonts w:ascii="Times New Roman" w:hAnsi="Times New Roman" w:cs="Times New Roman"/>
                <w:sz w:val="24"/>
                <w:szCs w:val="24"/>
              </w:rPr>
            </w:pPr>
            <w:r w:rsidRPr="003F3145">
              <w:rPr>
                <w:rStyle w:val="FontStyle42"/>
                <w:rFonts w:ascii="Times New Roman" w:hAnsi="Times New Roman" w:cs="Times New Roman"/>
                <w:sz w:val="24"/>
                <w:szCs w:val="24"/>
              </w:rPr>
              <w:t>до 1%</w:t>
            </w:r>
          </w:p>
        </w:tc>
        <w:tc>
          <w:tcPr>
            <w:tcW w:w="2835" w:type="dxa"/>
            <w:tcBorders>
              <w:top w:val="single" w:sz="6" w:space="0" w:color="auto"/>
              <w:left w:val="single" w:sz="6" w:space="0" w:color="auto"/>
              <w:bottom w:val="single" w:sz="6" w:space="0" w:color="auto"/>
              <w:right w:val="single" w:sz="6" w:space="0" w:color="auto"/>
            </w:tcBorders>
            <w:vAlign w:val="center"/>
          </w:tcPr>
          <w:p w:rsidR="00CD7538" w:rsidRPr="003F3145" w:rsidRDefault="00CD7538" w:rsidP="00D71088">
            <w:pPr>
              <w:pStyle w:val="Style25"/>
              <w:widowControl/>
              <w:spacing w:line="240" w:lineRule="auto"/>
              <w:jc w:val="center"/>
              <w:rPr>
                <w:rStyle w:val="FontStyle42"/>
                <w:rFonts w:ascii="Times New Roman" w:hAnsi="Times New Roman" w:cs="Times New Roman"/>
                <w:sz w:val="24"/>
                <w:szCs w:val="24"/>
              </w:rPr>
            </w:pPr>
            <w:r w:rsidRPr="003F3145">
              <w:rPr>
                <w:rStyle w:val="FontStyle42"/>
                <w:rFonts w:ascii="Times New Roman" w:hAnsi="Times New Roman" w:cs="Times New Roman"/>
                <w:sz w:val="24"/>
                <w:szCs w:val="24"/>
              </w:rPr>
              <w:t>до 0,7%</w:t>
            </w:r>
          </w:p>
        </w:tc>
      </w:tr>
    </w:tbl>
    <w:p w:rsidR="00CD7538" w:rsidRPr="00D71088" w:rsidRDefault="00CD7538" w:rsidP="00D71088">
      <w:pPr>
        <w:pStyle w:val="Style17"/>
        <w:widowControl/>
        <w:spacing w:before="120" w:line="240" w:lineRule="auto"/>
        <w:ind w:firstLine="709"/>
        <w:jc w:val="both"/>
        <w:rPr>
          <w:rStyle w:val="FontStyle42"/>
          <w:rFonts w:ascii="Times New Roman" w:hAnsi="Times New Roman" w:cs="Times New Roman"/>
          <w:sz w:val="16"/>
          <w:szCs w:val="16"/>
        </w:rPr>
      </w:pPr>
    </w:p>
    <w:p w:rsidR="00CD7538" w:rsidRDefault="00CD7538" w:rsidP="00D71088">
      <w:pPr>
        <w:pStyle w:val="Style17"/>
        <w:widowControl/>
        <w:spacing w:line="360" w:lineRule="auto"/>
        <w:ind w:firstLine="709"/>
        <w:jc w:val="both"/>
        <w:rPr>
          <w:rStyle w:val="FontStyle42"/>
          <w:rFonts w:ascii="Times New Roman" w:hAnsi="Times New Roman" w:cs="Times New Roman"/>
          <w:sz w:val="28"/>
          <w:szCs w:val="28"/>
        </w:rPr>
      </w:pPr>
      <w:r w:rsidRPr="0004408C">
        <w:rPr>
          <w:rStyle w:val="FontStyle42"/>
          <w:rFonts w:ascii="Times New Roman" w:hAnsi="Times New Roman" w:cs="Times New Roman"/>
          <w:sz w:val="28"/>
          <w:szCs w:val="28"/>
        </w:rPr>
        <w:t xml:space="preserve">Естественно, точные дозировки добавляемых </w:t>
      </w:r>
      <w:r>
        <w:rPr>
          <w:rStyle w:val="FontStyle42"/>
          <w:rFonts w:ascii="Times New Roman" w:hAnsi="Times New Roman" w:cs="Times New Roman"/>
          <w:sz w:val="28"/>
          <w:szCs w:val="28"/>
        </w:rPr>
        <w:t>с</w:t>
      </w:r>
      <w:r w:rsidRPr="0004408C">
        <w:rPr>
          <w:rStyle w:val="FontStyle42"/>
          <w:rFonts w:ascii="Times New Roman" w:hAnsi="Times New Roman" w:cs="Times New Roman"/>
          <w:sz w:val="28"/>
          <w:szCs w:val="28"/>
        </w:rPr>
        <w:t>ахаров также зависят от выбранной стартовой культуры. Некоторые культуры могут оказаться лактозонегативными в сухих колбасах - в таких случаях лактоза, соответственно, может быть добавлена в более высоких дозах, при условии хорошего гигиенического статуса колбасы</w:t>
      </w:r>
      <w:r>
        <w:rPr>
          <w:rStyle w:val="FontStyle42"/>
          <w:rFonts w:ascii="Times New Roman" w:hAnsi="Times New Roman" w:cs="Times New Roman"/>
          <w:sz w:val="28"/>
          <w:szCs w:val="28"/>
        </w:rPr>
        <w:t xml:space="preserve"> </w:t>
      </w:r>
      <w:r w:rsidRPr="00376FA7">
        <w:rPr>
          <w:rStyle w:val="FontStyle42"/>
          <w:rFonts w:ascii="Times New Roman" w:hAnsi="Times New Roman" w:cs="Times New Roman"/>
          <w:sz w:val="28"/>
          <w:szCs w:val="28"/>
        </w:rPr>
        <w:t>[</w:t>
      </w:r>
      <w:r>
        <w:rPr>
          <w:rStyle w:val="FontStyle42"/>
          <w:rFonts w:ascii="Times New Roman" w:hAnsi="Times New Roman" w:cs="Times New Roman"/>
          <w:sz w:val="28"/>
          <w:szCs w:val="28"/>
        </w:rPr>
        <w:t>2</w:t>
      </w:r>
      <w:r w:rsidRPr="00376FA7">
        <w:rPr>
          <w:rStyle w:val="FontStyle42"/>
          <w:rFonts w:ascii="Times New Roman" w:hAnsi="Times New Roman" w:cs="Times New Roman"/>
          <w:sz w:val="28"/>
          <w:szCs w:val="28"/>
        </w:rPr>
        <w:t>]</w:t>
      </w:r>
      <w:r w:rsidRPr="0004408C">
        <w:rPr>
          <w:rStyle w:val="FontStyle42"/>
          <w:rFonts w:ascii="Times New Roman" w:hAnsi="Times New Roman" w:cs="Times New Roman"/>
          <w:sz w:val="28"/>
          <w:szCs w:val="28"/>
        </w:rPr>
        <w:t>.</w:t>
      </w:r>
    </w:p>
    <w:p w:rsidR="00CD7538" w:rsidRPr="0004408C" w:rsidRDefault="00CD7538" w:rsidP="00D71088">
      <w:pPr>
        <w:pStyle w:val="Style17"/>
        <w:widowControl/>
        <w:spacing w:line="360" w:lineRule="auto"/>
        <w:ind w:firstLine="709"/>
        <w:jc w:val="both"/>
        <w:rPr>
          <w:rStyle w:val="FontStyle42"/>
          <w:rFonts w:ascii="Times New Roman" w:hAnsi="Times New Roman" w:cs="Times New Roman"/>
          <w:sz w:val="28"/>
          <w:szCs w:val="28"/>
        </w:rPr>
      </w:pPr>
      <w:r w:rsidRPr="00125207">
        <w:rPr>
          <w:rStyle w:val="FontStyle42"/>
          <w:rFonts w:ascii="Times New Roman" w:hAnsi="Times New Roman" w:cs="Times New Roman"/>
          <w:sz w:val="28"/>
          <w:szCs w:val="28"/>
        </w:rPr>
        <w:t xml:space="preserve">Для ускорения процесса созревания и сушки сырокопченых колбас используют добавки </w:t>
      </w:r>
      <w:r>
        <w:rPr>
          <w:rStyle w:val="FontStyle42"/>
          <w:rFonts w:ascii="Times New Roman" w:hAnsi="Times New Roman" w:cs="Times New Roman"/>
          <w:sz w:val="28"/>
          <w:szCs w:val="28"/>
        </w:rPr>
        <w:t>г</w:t>
      </w:r>
      <w:r w:rsidRPr="00125207">
        <w:rPr>
          <w:rStyle w:val="FontStyle42"/>
          <w:rFonts w:ascii="Times New Roman" w:hAnsi="Times New Roman" w:cs="Times New Roman"/>
          <w:sz w:val="28"/>
          <w:szCs w:val="28"/>
        </w:rPr>
        <w:t>люконо-дельта-лактон</w:t>
      </w:r>
      <w:r>
        <w:rPr>
          <w:rStyle w:val="FontStyle42"/>
          <w:rFonts w:ascii="Times New Roman" w:hAnsi="Times New Roman" w:cs="Times New Roman"/>
          <w:sz w:val="28"/>
          <w:szCs w:val="28"/>
        </w:rPr>
        <w:t xml:space="preserve"> (</w:t>
      </w:r>
      <w:r w:rsidRPr="00125207">
        <w:rPr>
          <w:rStyle w:val="FontStyle42"/>
          <w:rFonts w:ascii="Times New Roman" w:hAnsi="Times New Roman" w:cs="Times New Roman"/>
          <w:sz w:val="28"/>
          <w:szCs w:val="28"/>
        </w:rPr>
        <w:t>ГД</w:t>
      </w:r>
      <w:r>
        <w:rPr>
          <w:rStyle w:val="FontStyle42"/>
          <w:rFonts w:ascii="Times New Roman" w:hAnsi="Times New Roman" w:cs="Times New Roman"/>
          <w:sz w:val="28"/>
          <w:szCs w:val="28"/>
        </w:rPr>
        <w:t xml:space="preserve">Л). </w:t>
      </w:r>
      <w:r w:rsidRPr="0004408C">
        <w:rPr>
          <w:rStyle w:val="FontStyle42"/>
          <w:rFonts w:ascii="Times New Roman" w:hAnsi="Times New Roman" w:cs="Times New Roman"/>
          <w:sz w:val="28"/>
          <w:szCs w:val="28"/>
        </w:rPr>
        <w:t>ГДП представляет собой ангидрид глюконовой кислоты. При контакте с водой, он снова образует глюконовую кислоту. При этом снижается уровень рН. Нагрев ускоряет образование кислоты. ГДЛ имеет большое значение в производстве сухих колбас благодаря следующим моментам</w:t>
      </w:r>
      <w:r>
        <w:rPr>
          <w:rStyle w:val="FontStyle42"/>
          <w:rFonts w:ascii="Times New Roman" w:hAnsi="Times New Roman" w:cs="Times New Roman"/>
          <w:sz w:val="28"/>
          <w:szCs w:val="28"/>
        </w:rPr>
        <w:t xml:space="preserve"> </w:t>
      </w:r>
      <w:r w:rsidRPr="00376FA7">
        <w:rPr>
          <w:rStyle w:val="FontStyle42"/>
          <w:rFonts w:ascii="Times New Roman" w:hAnsi="Times New Roman" w:cs="Times New Roman"/>
          <w:sz w:val="28"/>
          <w:szCs w:val="28"/>
        </w:rPr>
        <w:t>[</w:t>
      </w:r>
      <w:r>
        <w:rPr>
          <w:rStyle w:val="FontStyle42"/>
          <w:rFonts w:ascii="Times New Roman" w:hAnsi="Times New Roman" w:cs="Times New Roman"/>
          <w:sz w:val="28"/>
          <w:szCs w:val="28"/>
        </w:rPr>
        <w:t>1, 2</w:t>
      </w:r>
      <w:r w:rsidRPr="00376FA7">
        <w:rPr>
          <w:rStyle w:val="FontStyle42"/>
          <w:rFonts w:ascii="Times New Roman" w:hAnsi="Times New Roman" w:cs="Times New Roman"/>
          <w:sz w:val="28"/>
          <w:szCs w:val="28"/>
        </w:rPr>
        <w:t>]</w:t>
      </w:r>
      <w:r w:rsidRPr="0004408C">
        <w:rPr>
          <w:rStyle w:val="FontStyle42"/>
          <w:rFonts w:ascii="Times New Roman" w:hAnsi="Times New Roman" w:cs="Times New Roman"/>
          <w:sz w:val="28"/>
          <w:szCs w:val="28"/>
        </w:rPr>
        <w:t>:</w:t>
      </w:r>
    </w:p>
    <w:p w:rsidR="00CD7538" w:rsidRPr="0004408C" w:rsidRDefault="00CD7538" w:rsidP="00D71088">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б</w:t>
      </w:r>
      <w:r w:rsidRPr="0004408C">
        <w:rPr>
          <w:rStyle w:val="FontStyle42"/>
          <w:rFonts w:ascii="Times New Roman" w:hAnsi="Times New Roman" w:cs="Times New Roman"/>
          <w:sz w:val="28"/>
          <w:szCs w:val="28"/>
        </w:rPr>
        <w:t>ыстрое уплотнение консистенции за счет быстрого снижения рН. Это также означает, что фарш колбас с ГДЛ должен быть набит в оболочку непосредственно после его составления</w:t>
      </w:r>
      <w:r>
        <w:rPr>
          <w:rStyle w:val="FontStyle42"/>
          <w:rFonts w:ascii="Times New Roman" w:hAnsi="Times New Roman" w:cs="Times New Roman"/>
          <w:sz w:val="28"/>
          <w:szCs w:val="28"/>
        </w:rPr>
        <w:t>;</w:t>
      </w:r>
    </w:p>
    <w:p w:rsidR="00CD7538" w:rsidRPr="0004408C" w:rsidRDefault="00CD7538" w:rsidP="00D71088">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у</w:t>
      </w:r>
      <w:r w:rsidRPr="0004408C">
        <w:rPr>
          <w:rStyle w:val="FontStyle42"/>
          <w:rFonts w:ascii="Times New Roman" w:hAnsi="Times New Roman" w:cs="Times New Roman"/>
          <w:sz w:val="28"/>
          <w:szCs w:val="28"/>
        </w:rPr>
        <w:t>скоренное образование окраски путем восстановления нитрита до окиси азота (вызванное кислотой).</w:t>
      </w:r>
    </w:p>
    <w:p w:rsidR="00CD7538" w:rsidRPr="0004408C" w:rsidRDefault="00CD7538" w:rsidP="00D71088">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п</w:t>
      </w:r>
      <w:r w:rsidRPr="0004408C">
        <w:rPr>
          <w:rStyle w:val="FontStyle42"/>
          <w:rFonts w:ascii="Times New Roman" w:hAnsi="Times New Roman" w:cs="Times New Roman"/>
          <w:sz w:val="28"/>
          <w:szCs w:val="28"/>
        </w:rPr>
        <w:t>одавление роста микроорганизмов, чувствительных к снижению рН; безопасность критических продуктов может быть повышена путем использования ГДЛ. Тем не менее, тормозящее влияние ГДЛ на нежелательные микроорганизмы не так сильно по сравнению с эффектом от использования различных пищевых кислот. Как часть общей концепции безопасности и в сочетании с другими факторами, бактериостатический эффект ГДП может оказаться достаточным.</w:t>
      </w:r>
    </w:p>
    <w:p w:rsidR="00CD7538" w:rsidRPr="0004408C" w:rsidRDefault="00CD7538" w:rsidP="002149D3">
      <w:pPr>
        <w:pStyle w:val="Style17"/>
        <w:widowControl/>
        <w:spacing w:line="360" w:lineRule="auto"/>
        <w:ind w:firstLine="709"/>
        <w:jc w:val="both"/>
        <w:rPr>
          <w:rStyle w:val="FontStyle42"/>
          <w:rFonts w:ascii="Times New Roman" w:hAnsi="Times New Roman" w:cs="Times New Roman"/>
          <w:sz w:val="28"/>
          <w:szCs w:val="28"/>
        </w:rPr>
      </w:pPr>
      <w:r w:rsidRPr="0004408C">
        <w:rPr>
          <w:rStyle w:val="FontStyle42"/>
          <w:rFonts w:ascii="Times New Roman" w:hAnsi="Times New Roman" w:cs="Times New Roman"/>
          <w:sz w:val="28"/>
          <w:szCs w:val="28"/>
        </w:rPr>
        <w:t>Однако, ГДЛ может также вызвать и проблемы в сухих колбасах:</w:t>
      </w:r>
    </w:p>
    <w:p w:rsidR="00CD7538" w:rsidRPr="0004408C" w:rsidRDefault="00CD7538" w:rsidP="002149D3">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04408C">
        <w:rPr>
          <w:rStyle w:val="FontStyle42"/>
          <w:rFonts w:ascii="Times New Roman" w:hAnsi="Times New Roman" w:cs="Times New Roman"/>
          <w:sz w:val="28"/>
          <w:szCs w:val="28"/>
        </w:rPr>
        <w:t>некондиционный сине-красный цвет, вызванный слишком быстрым и слишком сильным образованием кислоты; эта проблема возникает в случае передозировки ГДЛ</w:t>
      </w:r>
      <w:r>
        <w:rPr>
          <w:rStyle w:val="FontStyle42"/>
          <w:rFonts w:ascii="Times New Roman" w:hAnsi="Times New Roman" w:cs="Times New Roman"/>
          <w:sz w:val="28"/>
          <w:szCs w:val="28"/>
        </w:rPr>
        <w:t>;</w:t>
      </w:r>
    </w:p>
    <w:p w:rsidR="00CD7538" w:rsidRPr="0004408C" w:rsidRDefault="00CD7538" w:rsidP="002149D3">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04408C">
        <w:rPr>
          <w:rStyle w:val="FontStyle42"/>
          <w:rFonts w:ascii="Times New Roman" w:hAnsi="Times New Roman" w:cs="Times New Roman"/>
          <w:sz w:val="28"/>
          <w:szCs w:val="28"/>
        </w:rPr>
        <w:t>при передозировке ГДЛ можно различить на вкус: горькие и кисловатые компоненты портят сенсорный профиль</w:t>
      </w:r>
      <w:r>
        <w:rPr>
          <w:rStyle w:val="FontStyle42"/>
          <w:rFonts w:ascii="Times New Roman" w:hAnsi="Times New Roman" w:cs="Times New Roman"/>
          <w:sz w:val="28"/>
          <w:szCs w:val="28"/>
        </w:rPr>
        <w:t>;</w:t>
      </w:r>
    </w:p>
    <w:p w:rsidR="00CD7538" w:rsidRPr="0004408C" w:rsidRDefault="00CD7538" w:rsidP="002149D3">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04408C">
        <w:rPr>
          <w:rStyle w:val="FontStyle42"/>
          <w:rFonts w:ascii="Times New Roman" w:hAnsi="Times New Roman" w:cs="Times New Roman"/>
          <w:sz w:val="28"/>
          <w:szCs w:val="28"/>
        </w:rPr>
        <w:t>ГДП не подавля</w:t>
      </w:r>
      <w:r>
        <w:rPr>
          <w:rStyle w:val="FontStyle42"/>
          <w:rFonts w:ascii="Times New Roman" w:hAnsi="Times New Roman" w:cs="Times New Roman"/>
          <w:sz w:val="28"/>
          <w:szCs w:val="28"/>
        </w:rPr>
        <w:t>ет пероксидобразующие микроорга</w:t>
      </w:r>
      <w:r w:rsidRPr="0004408C">
        <w:rPr>
          <w:rStyle w:val="FontStyle42"/>
          <w:rFonts w:ascii="Times New Roman" w:hAnsi="Times New Roman" w:cs="Times New Roman"/>
          <w:sz w:val="28"/>
          <w:szCs w:val="28"/>
        </w:rPr>
        <w:t>низмы; перекись разлагает жир и разрушает окраску. По этой причине, ГДЛ следует использовать только в сочетании с каталазнопозитивными стартовыми культурами</w:t>
      </w:r>
      <w:r>
        <w:rPr>
          <w:rStyle w:val="FontStyle42"/>
          <w:rFonts w:ascii="Times New Roman" w:hAnsi="Times New Roman" w:cs="Times New Roman"/>
          <w:sz w:val="28"/>
          <w:szCs w:val="28"/>
        </w:rPr>
        <w:t>;</w:t>
      </w:r>
    </w:p>
    <w:p w:rsidR="00CD7538" w:rsidRPr="0004408C" w:rsidRDefault="00CD7538" w:rsidP="002149D3">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 </w:t>
      </w:r>
      <w:r w:rsidRPr="0004408C">
        <w:rPr>
          <w:rStyle w:val="FontStyle42"/>
          <w:rFonts w:ascii="Times New Roman" w:hAnsi="Times New Roman" w:cs="Times New Roman"/>
          <w:sz w:val="28"/>
          <w:szCs w:val="28"/>
        </w:rPr>
        <w:t>ГДЛ может разлагаться под действием гетерофер-ментативных молочнокислых бактерий, результатом чего является неприятный кисловатый привкус. Этой проблемы можно избежать путем использования гомоферментативных молочнокислых бактери</w:t>
      </w:r>
      <w:r>
        <w:rPr>
          <w:rStyle w:val="FontStyle42"/>
          <w:rFonts w:ascii="Times New Roman" w:hAnsi="Times New Roman" w:cs="Times New Roman"/>
          <w:sz w:val="28"/>
          <w:szCs w:val="28"/>
        </w:rPr>
        <w:t>й в форме стартовой культуры (</w:t>
      </w:r>
      <w:r w:rsidRPr="0004408C">
        <w:rPr>
          <w:rStyle w:val="FontStyle42"/>
          <w:rFonts w:ascii="Times New Roman" w:hAnsi="Times New Roman" w:cs="Times New Roman"/>
          <w:sz w:val="28"/>
          <w:szCs w:val="28"/>
        </w:rPr>
        <w:t>стартовые культуры)</w:t>
      </w:r>
      <w:r>
        <w:rPr>
          <w:rStyle w:val="FontStyle42"/>
          <w:rFonts w:ascii="Times New Roman" w:hAnsi="Times New Roman" w:cs="Times New Roman"/>
          <w:sz w:val="28"/>
          <w:szCs w:val="28"/>
        </w:rPr>
        <w:t xml:space="preserve"> </w:t>
      </w:r>
      <w:r w:rsidRPr="00376FA7">
        <w:rPr>
          <w:rStyle w:val="FontStyle42"/>
          <w:rFonts w:ascii="Times New Roman" w:hAnsi="Times New Roman" w:cs="Times New Roman"/>
          <w:sz w:val="28"/>
          <w:szCs w:val="28"/>
        </w:rPr>
        <w:t>[2]</w:t>
      </w:r>
      <w:r w:rsidRPr="0004408C">
        <w:rPr>
          <w:rStyle w:val="FontStyle42"/>
          <w:rFonts w:ascii="Times New Roman" w:hAnsi="Times New Roman" w:cs="Times New Roman"/>
          <w:sz w:val="28"/>
          <w:szCs w:val="28"/>
        </w:rPr>
        <w:t>.</w:t>
      </w:r>
    </w:p>
    <w:p w:rsidR="00CD7538" w:rsidRDefault="00CD7538" w:rsidP="002149D3">
      <w:pPr>
        <w:pStyle w:val="Style17"/>
        <w:widowControl/>
        <w:spacing w:line="360" w:lineRule="auto"/>
        <w:ind w:firstLine="709"/>
        <w:jc w:val="both"/>
        <w:rPr>
          <w:rStyle w:val="FontStyle42"/>
          <w:rFonts w:ascii="Times New Roman" w:hAnsi="Times New Roman" w:cs="Times New Roman"/>
          <w:sz w:val="28"/>
          <w:szCs w:val="28"/>
        </w:rPr>
      </w:pPr>
      <w:r w:rsidRPr="0004408C">
        <w:rPr>
          <w:rStyle w:val="FontStyle42"/>
          <w:rFonts w:ascii="Times New Roman" w:hAnsi="Times New Roman" w:cs="Times New Roman"/>
          <w:sz w:val="28"/>
          <w:szCs w:val="28"/>
        </w:rPr>
        <w:t>В прошлом, ГДЛ-колбасы часто и</w:t>
      </w:r>
      <w:r>
        <w:rPr>
          <w:rStyle w:val="FontStyle42"/>
          <w:rFonts w:ascii="Times New Roman" w:hAnsi="Times New Roman" w:cs="Times New Roman"/>
          <w:sz w:val="28"/>
          <w:szCs w:val="28"/>
        </w:rPr>
        <w:t>мели очень примитив</w:t>
      </w:r>
      <w:r w:rsidRPr="0004408C">
        <w:rPr>
          <w:rStyle w:val="FontStyle42"/>
          <w:rFonts w:ascii="Times New Roman" w:hAnsi="Times New Roman" w:cs="Times New Roman"/>
          <w:sz w:val="28"/>
          <w:szCs w:val="28"/>
        </w:rPr>
        <w:t>ное качество и короткий срок хранения. Сегодня стало возможным производить также колбасы более высокого качества и с более длительными сроками хранения с использованием ГДЛ - при условии соблюдения нескольких общих правил</w:t>
      </w:r>
      <w:r w:rsidRPr="00376FA7">
        <w:rPr>
          <w:rStyle w:val="FontStyle42"/>
          <w:rFonts w:ascii="Times New Roman" w:hAnsi="Times New Roman" w:cs="Times New Roman"/>
          <w:sz w:val="28"/>
          <w:szCs w:val="28"/>
        </w:rPr>
        <w:t xml:space="preserve"> [</w:t>
      </w:r>
      <w:r>
        <w:rPr>
          <w:rStyle w:val="FontStyle42"/>
          <w:rFonts w:ascii="Times New Roman" w:hAnsi="Times New Roman" w:cs="Times New Roman"/>
          <w:sz w:val="28"/>
          <w:szCs w:val="28"/>
        </w:rPr>
        <w:t>2, 3</w:t>
      </w:r>
      <w:r w:rsidRPr="00376FA7">
        <w:rPr>
          <w:rStyle w:val="FontStyle42"/>
          <w:rFonts w:ascii="Times New Roman" w:hAnsi="Times New Roman" w:cs="Times New Roman"/>
          <w:sz w:val="28"/>
          <w:szCs w:val="28"/>
        </w:rPr>
        <w:t>]</w:t>
      </w:r>
      <w:r w:rsidRPr="0004408C">
        <w:rPr>
          <w:rStyle w:val="FontStyle42"/>
          <w:rFonts w:ascii="Times New Roman" w:hAnsi="Times New Roman" w:cs="Times New Roman"/>
          <w:sz w:val="28"/>
          <w:szCs w:val="28"/>
        </w:rPr>
        <w:t>:</w:t>
      </w:r>
    </w:p>
    <w:tbl>
      <w:tblPr>
        <w:tblW w:w="0" w:type="auto"/>
        <w:tblInd w:w="108" w:type="dxa"/>
        <w:tblLook w:val="00A0"/>
      </w:tblPr>
      <w:tblGrid>
        <w:gridCol w:w="3686"/>
        <w:gridCol w:w="5386"/>
      </w:tblGrid>
      <w:tr w:rsidR="00CD7538" w:rsidTr="003F3145">
        <w:tc>
          <w:tcPr>
            <w:tcW w:w="3686" w:type="dxa"/>
          </w:tcPr>
          <w:p w:rsidR="00CD7538" w:rsidRPr="003F3145" w:rsidRDefault="00CD7538" w:rsidP="003F3145">
            <w:pPr>
              <w:pStyle w:val="Style17"/>
              <w:widowControl/>
              <w:spacing w:line="360" w:lineRule="auto"/>
              <w:jc w:val="both"/>
              <w:rPr>
                <w:rStyle w:val="FontStyle42"/>
                <w:rFonts w:ascii="Times New Roman" w:hAnsi="Times New Roman" w:cs="Times New Roman"/>
                <w:sz w:val="28"/>
                <w:szCs w:val="28"/>
              </w:rPr>
            </w:pPr>
            <w:r w:rsidRPr="003F3145">
              <w:rPr>
                <w:rStyle w:val="FontStyle42"/>
                <w:rFonts w:ascii="Times New Roman" w:hAnsi="Times New Roman" w:cs="Times New Roman"/>
                <w:sz w:val="28"/>
                <w:szCs w:val="28"/>
              </w:rPr>
              <w:t>Дозировка:</w:t>
            </w:r>
          </w:p>
        </w:tc>
        <w:tc>
          <w:tcPr>
            <w:tcW w:w="5386" w:type="dxa"/>
          </w:tcPr>
          <w:p w:rsidR="00CD7538" w:rsidRPr="003F3145" w:rsidRDefault="00CD7538" w:rsidP="003F3145">
            <w:pPr>
              <w:pStyle w:val="Style17"/>
              <w:widowControl/>
              <w:spacing w:line="360" w:lineRule="auto"/>
              <w:jc w:val="both"/>
              <w:rPr>
                <w:rStyle w:val="FontStyle42"/>
                <w:rFonts w:ascii="Times New Roman" w:hAnsi="Times New Roman" w:cs="Times New Roman"/>
                <w:sz w:val="28"/>
                <w:szCs w:val="28"/>
              </w:rPr>
            </w:pPr>
            <w:r w:rsidRPr="003F3145">
              <w:rPr>
                <w:rStyle w:val="FontStyle42"/>
                <w:rFonts w:ascii="Times New Roman" w:hAnsi="Times New Roman" w:cs="Times New Roman"/>
                <w:sz w:val="28"/>
                <w:szCs w:val="28"/>
              </w:rPr>
              <w:t>6 - 9 г/ кг (макс. 1%)</w:t>
            </w:r>
          </w:p>
        </w:tc>
      </w:tr>
      <w:tr w:rsidR="00CD7538" w:rsidTr="003F3145">
        <w:tc>
          <w:tcPr>
            <w:tcW w:w="3686" w:type="dxa"/>
          </w:tcPr>
          <w:p w:rsidR="00CD7538" w:rsidRPr="003F3145" w:rsidRDefault="00CD7538" w:rsidP="003F3145">
            <w:pPr>
              <w:pStyle w:val="Style17"/>
              <w:widowControl/>
              <w:spacing w:line="360" w:lineRule="auto"/>
              <w:jc w:val="both"/>
              <w:rPr>
                <w:rStyle w:val="FontStyle42"/>
                <w:rFonts w:ascii="Times New Roman" w:hAnsi="Times New Roman" w:cs="Times New Roman"/>
                <w:sz w:val="28"/>
                <w:szCs w:val="28"/>
              </w:rPr>
            </w:pPr>
            <w:r w:rsidRPr="003F3145">
              <w:rPr>
                <w:rStyle w:val="FontStyle42"/>
                <w:rFonts w:ascii="Times New Roman" w:hAnsi="Times New Roman" w:cs="Times New Roman"/>
                <w:sz w:val="28"/>
                <w:szCs w:val="28"/>
              </w:rPr>
              <w:t>Сахар:</w:t>
            </w:r>
          </w:p>
        </w:tc>
        <w:tc>
          <w:tcPr>
            <w:tcW w:w="5386" w:type="dxa"/>
          </w:tcPr>
          <w:p w:rsidR="00CD7538" w:rsidRPr="003F3145" w:rsidRDefault="00CD7538" w:rsidP="003F3145">
            <w:pPr>
              <w:pStyle w:val="Style4"/>
              <w:widowControl/>
              <w:tabs>
                <w:tab w:val="left" w:pos="1411"/>
              </w:tabs>
              <w:spacing w:line="240" w:lineRule="auto"/>
              <w:rPr>
                <w:rStyle w:val="FontStyle42"/>
                <w:rFonts w:ascii="Times New Roman" w:hAnsi="Times New Roman" w:cs="Times New Roman"/>
                <w:sz w:val="28"/>
                <w:szCs w:val="28"/>
              </w:rPr>
            </w:pPr>
            <w:r w:rsidRPr="003F3145">
              <w:rPr>
                <w:rStyle w:val="FontStyle42"/>
                <w:rFonts w:ascii="Times New Roman" w:hAnsi="Times New Roman" w:cs="Times New Roman"/>
                <w:sz w:val="28"/>
                <w:szCs w:val="28"/>
              </w:rPr>
              <w:t>добавить немного декстрозы,</w:t>
            </w:r>
          </w:p>
          <w:p w:rsidR="00CD7538" w:rsidRPr="003F3145" w:rsidRDefault="00CD7538" w:rsidP="003F3145">
            <w:pPr>
              <w:pStyle w:val="Style4"/>
              <w:widowControl/>
              <w:tabs>
                <w:tab w:val="left" w:pos="1411"/>
              </w:tabs>
              <w:spacing w:line="240" w:lineRule="auto"/>
              <w:rPr>
                <w:rStyle w:val="FontStyle42"/>
                <w:rFonts w:ascii="Times New Roman" w:hAnsi="Times New Roman" w:cs="Times New Roman"/>
                <w:sz w:val="28"/>
                <w:szCs w:val="28"/>
              </w:rPr>
            </w:pPr>
            <w:r w:rsidRPr="003F3145">
              <w:rPr>
                <w:rStyle w:val="FontStyle42"/>
                <w:rFonts w:ascii="Times New Roman" w:hAnsi="Times New Roman" w:cs="Times New Roman"/>
                <w:sz w:val="28"/>
                <w:szCs w:val="28"/>
              </w:rPr>
              <w:t>(напр., 6 г/ кг ГДЛ и 3 г/ кг декстрозы)</w:t>
            </w:r>
          </w:p>
        </w:tc>
      </w:tr>
      <w:tr w:rsidR="00CD7538" w:rsidTr="003F3145">
        <w:tc>
          <w:tcPr>
            <w:tcW w:w="3686" w:type="dxa"/>
          </w:tcPr>
          <w:p w:rsidR="00CD7538" w:rsidRPr="003F3145" w:rsidRDefault="00CD7538" w:rsidP="003F3145">
            <w:pPr>
              <w:pStyle w:val="Style17"/>
              <w:widowControl/>
              <w:spacing w:line="360" w:lineRule="auto"/>
              <w:jc w:val="both"/>
              <w:rPr>
                <w:rStyle w:val="FontStyle42"/>
                <w:rFonts w:ascii="Times New Roman" w:hAnsi="Times New Roman" w:cs="Times New Roman"/>
                <w:sz w:val="28"/>
                <w:szCs w:val="28"/>
              </w:rPr>
            </w:pPr>
            <w:r w:rsidRPr="003F3145">
              <w:rPr>
                <w:rStyle w:val="FontStyle42"/>
                <w:rFonts w:ascii="Times New Roman" w:hAnsi="Times New Roman" w:cs="Times New Roman"/>
                <w:sz w:val="28"/>
                <w:szCs w:val="28"/>
              </w:rPr>
              <w:t xml:space="preserve">Стартовая культура: </w:t>
            </w:r>
          </w:p>
        </w:tc>
        <w:tc>
          <w:tcPr>
            <w:tcW w:w="5386" w:type="dxa"/>
          </w:tcPr>
          <w:p w:rsidR="00CD7538" w:rsidRPr="003F3145" w:rsidRDefault="00CD7538" w:rsidP="003F3145">
            <w:pPr>
              <w:pStyle w:val="Style4"/>
              <w:widowControl/>
              <w:tabs>
                <w:tab w:val="left" w:pos="1411"/>
              </w:tabs>
              <w:spacing w:line="240" w:lineRule="auto"/>
              <w:rPr>
                <w:rStyle w:val="FontStyle42"/>
                <w:rFonts w:ascii="Times New Roman" w:hAnsi="Times New Roman" w:cs="Times New Roman"/>
                <w:sz w:val="28"/>
                <w:szCs w:val="28"/>
                <w:lang w:eastAsia="en-US"/>
              </w:rPr>
            </w:pPr>
            <w:r w:rsidRPr="003F3145">
              <w:rPr>
                <w:rStyle w:val="FontStyle42"/>
                <w:rFonts w:ascii="Times New Roman" w:hAnsi="Times New Roman" w:cs="Times New Roman"/>
                <w:sz w:val="28"/>
                <w:szCs w:val="28"/>
              </w:rPr>
              <w:t xml:space="preserve">использовать, по крайней мере, одну культуру: штамм стафилококков - </w:t>
            </w:r>
            <w:r w:rsidRPr="003F3145">
              <w:rPr>
                <w:rStyle w:val="FontStyle42"/>
                <w:rFonts w:ascii="Times New Roman" w:hAnsi="Times New Roman" w:cs="Times New Roman"/>
                <w:sz w:val="28"/>
                <w:szCs w:val="28"/>
                <w:lang w:val="en-US" w:eastAsia="en-US"/>
              </w:rPr>
              <w:t>Staphylococcus</w:t>
            </w:r>
            <w:r w:rsidRPr="003F3145">
              <w:rPr>
                <w:rStyle w:val="FontStyle42"/>
                <w:rFonts w:ascii="Times New Roman" w:hAnsi="Times New Roman" w:cs="Times New Roman"/>
                <w:sz w:val="28"/>
                <w:szCs w:val="28"/>
                <w:lang w:eastAsia="en-US"/>
              </w:rPr>
              <w:t xml:space="preserve"> </w:t>
            </w:r>
            <w:r w:rsidRPr="003F3145">
              <w:rPr>
                <w:rStyle w:val="FontStyle42"/>
                <w:rFonts w:ascii="Times New Roman" w:hAnsi="Times New Roman" w:cs="Times New Roman"/>
                <w:sz w:val="28"/>
                <w:szCs w:val="28"/>
                <w:lang w:val="en-US" w:eastAsia="en-US"/>
              </w:rPr>
              <w:t>carnosus</w:t>
            </w:r>
            <w:r w:rsidRPr="003F3145">
              <w:rPr>
                <w:rStyle w:val="FontStyle42"/>
                <w:rFonts w:ascii="Times New Roman" w:hAnsi="Times New Roman" w:cs="Times New Roman"/>
                <w:sz w:val="28"/>
                <w:szCs w:val="28"/>
                <w:lang w:eastAsia="en-US"/>
              </w:rPr>
              <w:t xml:space="preserve"> или </w:t>
            </w:r>
            <w:r w:rsidRPr="003F3145">
              <w:rPr>
                <w:rStyle w:val="FontStyle42"/>
                <w:rFonts w:ascii="Times New Roman" w:hAnsi="Times New Roman" w:cs="Times New Roman"/>
                <w:sz w:val="28"/>
                <w:szCs w:val="28"/>
                <w:lang w:val="en-US" w:eastAsia="en-US"/>
              </w:rPr>
              <w:t>xylosus</w:t>
            </w:r>
            <w:r w:rsidRPr="003F3145">
              <w:rPr>
                <w:rStyle w:val="FontStyle42"/>
                <w:rFonts w:ascii="Times New Roman" w:hAnsi="Times New Roman" w:cs="Times New Roman"/>
                <w:sz w:val="28"/>
                <w:szCs w:val="28"/>
                <w:lang w:eastAsia="en-US"/>
              </w:rPr>
              <w:t xml:space="preserve"> </w:t>
            </w:r>
          </w:p>
          <w:p w:rsidR="00CD7538" w:rsidRPr="003F3145" w:rsidRDefault="00CD7538" w:rsidP="003F3145">
            <w:pPr>
              <w:pStyle w:val="Style4"/>
              <w:widowControl/>
              <w:spacing w:line="240" w:lineRule="auto"/>
              <w:rPr>
                <w:rStyle w:val="FontStyle42"/>
                <w:rFonts w:ascii="Times New Roman" w:hAnsi="Times New Roman" w:cs="Times New Roman"/>
                <w:sz w:val="28"/>
                <w:szCs w:val="28"/>
              </w:rPr>
            </w:pPr>
            <w:r w:rsidRPr="003F3145">
              <w:rPr>
                <w:rStyle w:val="FontStyle42"/>
                <w:rFonts w:ascii="Times New Roman" w:hAnsi="Times New Roman" w:cs="Times New Roman"/>
                <w:sz w:val="28"/>
                <w:szCs w:val="28"/>
              </w:rPr>
              <w:t>Лучше: использовать комбинацию ста</w:t>
            </w:r>
            <w:r w:rsidRPr="003F3145">
              <w:rPr>
                <w:rStyle w:val="FontStyle42"/>
                <w:rFonts w:ascii="Times New Roman" w:hAnsi="Times New Roman" w:cs="Times New Roman"/>
                <w:sz w:val="28"/>
                <w:szCs w:val="28"/>
              </w:rPr>
              <w:softHyphen/>
              <w:t>филококков и молочнокислых бактерий</w:t>
            </w:r>
          </w:p>
        </w:tc>
      </w:tr>
      <w:tr w:rsidR="00CD7538" w:rsidTr="003F3145">
        <w:tc>
          <w:tcPr>
            <w:tcW w:w="3686" w:type="dxa"/>
          </w:tcPr>
          <w:p w:rsidR="00CD7538" w:rsidRPr="003F3145" w:rsidRDefault="00CD7538" w:rsidP="003F3145">
            <w:pPr>
              <w:pStyle w:val="Style17"/>
              <w:widowControl/>
              <w:spacing w:line="360" w:lineRule="auto"/>
              <w:jc w:val="both"/>
              <w:rPr>
                <w:rStyle w:val="FontStyle42"/>
                <w:rFonts w:ascii="Times New Roman" w:hAnsi="Times New Roman" w:cs="Times New Roman"/>
                <w:sz w:val="28"/>
                <w:szCs w:val="28"/>
              </w:rPr>
            </w:pPr>
            <w:r w:rsidRPr="003F3145">
              <w:rPr>
                <w:rStyle w:val="FontStyle42"/>
                <w:rFonts w:ascii="Times New Roman" w:hAnsi="Times New Roman" w:cs="Times New Roman"/>
                <w:sz w:val="28"/>
                <w:szCs w:val="28"/>
              </w:rPr>
              <w:t xml:space="preserve">Температура созревания: </w:t>
            </w:r>
          </w:p>
        </w:tc>
        <w:tc>
          <w:tcPr>
            <w:tcW w:w="5386" w:type="dxa"/>
          </w:tcPr>
          <w:p w:rsidR="00CD7538" w:rsidRPr="003F3145" w:rsidRDefault="00CD7538" w:rsidP="003F3145">
            <w:pPr>
              <w:pStyle w:val="Style4"/>
              <w:widowControl/>
              <w:spacing w:line="240" w:lineRule="auto"/>
              <w:rPr>
                <w:rStyle w:val="FontStyle42"/>
                <w:rFonts w:ascii="Times New Roman" w:hAnsi="Times New Roman" w:cs="Times New Roman"/>
                <w:sz w:val="28"/>
                <w:szCs w:val="28"/>
              </w:rPr>
            </w:pPr>
            <w:r w:rsidRPr="003F3145">
              <w:rPr>
                <w:rStyle w:val="FontStyle42"/>
                <w:rFonts w:ascii="Times New Roman" w:hAnsi="Times New Roman" w:cs="Times New Roman"/>
                <w:sz w:val="28"/>
                <w:szCs w:val="28"/>
              </w:rPr>
              <w:t xml:space="preserve">не выше 25°С </w:t>
            </w:r>
          </w:p>
          <w:p w:rsidR="00CD7538" w:rsidRPr="003F3145" w:rsidRDefault="00CD7538" w:rsidP="003F3145">
            <w:pPr>
              <w:pStyle w:val="Style4"/>
              <w:widowControl/>
              <w:spacing w:line="240" w:lineRule="auto"/>
              <w:rPr>
                <w:rStyle w:val="FontStyle42"/>
                <w:rFonts w:ascii="Times New Roman" w:hAnsi="Times New Roman" w:cs="Times New Roman"/>
                <w:sz w:val="28"/>
                <w:szCs w:val="28"/>
              </w:rPr>
            </w:pPr>
            <w:r w:rsidRPr="003F3145">
              <w:rPr>
                <w:rStyle w:val="FontStyle42"/>
                <w:rFonts w:ascii="Times New Roman" w:hAnsi="Times New Roman" w:cs="Times New Roman"/>
                <w:sz w:val="28"/>
                <w:szCs w:val="28"/>
              </w:rPr>
              <w:t>после 2 - 3 дней ≤ 20°С</w:t>
            </w:r>
          </w:p>
        </w:tc>
      </w:tr>
      <w:tr w:rsidR="00CD7538" w:rsidTr="003F3145">
        <w:tc>
          <w:tcPr>
            <w:tcW w:w="3686" w:type="dxa"/>
          </w:tcPr>
          <w:p w:rsidR="00CD7538" w:rsidRPr="003F3145" w:rsidRDefault="00CD7538" w:rsidP="003F3145">
            <w:pPr>
              <w:pStyle w:val="Style17"/>
              <w:widowControl/>
              <w:spacing w:line="360" w:lineRule="auto"/>
              <w:jc w:val="both"/>
              <w:rPr>
                <w:rStyle w:val="FontStyle42"/>
                <w:rFonts w:ascii="Times New Roman" w:hAnsi="Times New Roman" w:cs="Times New Roman"/>
                <w:sz w:val="28"/>
                <w:szCs w:val="28"/>
              </w:rPr>
            </w:pPr>
            <w:r w:rsidRPr="003F3145">
              <w:rPr>
                <w:rStyle w:val="FontStyle42"/>
                <w:rFonts w:ascii="Times New Roman" w:hAnsi="Times New Roman" w:cs="Times New Roman"/>
                <w:sz w:val="28"/>
                <w:szCs w:val="28"/>
              </w:rPr>
              <w:t xml:space="preserve">Мясное сырье: </w:t>
            </w:r>
          </w:p>
        </w:tc>
        <w:tc>
          <w:tcPr>
            <w:tcW w:w="5386" w:type="dxa"/>
          </w:tcPr>
          <w:p w:rsidR="00CD7538" w:rsidRPr="003F3145" w:rsidRDefault="00CD7538" w:rsidP="003F3145">
            <w:pPr>
              <w:pStyle w:val="Style4"/>
              <w:widowControl/>
              <w:tabs>
                <w:tab w:val="left" w:pos="1416"/>
              </w:tabs>
              <w:spacing w:line="240" w:lineRule="auto"/>
              <w:rPr>
                <w:rStyle w:val="FontStyle42"/>
                <w:rFonts w:ascii="Times New Roman" w:hAnsi="Times New Roman" w:cs="Times New Roman"/>
                <w:sz w:val="28"/>
                <w:szCs w:val="28"/>
              </w:rPr>
            </w:pPr>
            <w:r w:rsidRPr="003F3145">
              <w:rPr>
                <w:rStyle w:val="FontStyle42"/>
                <w:rFonts w:ascii="Times New Roman" w:hAnsi="Times New Roman" w:cs="Times New Roman"/>
                <w:sz w:val="28"/>
                <w:szCs w:val="28"/>
              </w:rPr>
              <w:t>использовать только высококачественное мясо</w:t>
            </w:r>
          </w:p>
        </w:tc>
      </w:tr>
    </w:tbl>
    <w:p w:rsidR="00CD7538" w:rsidRPr="00BF2DFE" w:rsidRDefault="00CD7538" w:rsidP="00BF2DFE">
      <w:pPr>
        <w:pStyle w:val="Style6"/>
        <w:widowControl/>
        <w:tabs>
          <w:tab w:val="left" w:pos="274"/>
        </w:tabs>
        <w:spacing w:before="120" w:line="360" w:lineRule="auto"/>
        <w:ind w:firstLine="567"/>
        <w:rPr>
          <w:rStyle w:val="FontStyle42"/>
          <w:rFonts w:ascii="Times New Roman" w:hAnsi="Times New Roman" w:cs="Times New Roman"/>
          <w:sz w:val="16"/>
          <w:szCs w:val="16"/>
        </w:rPr>
      </w:pPr>
    </w:p>
    <w:p w:rsidR="00CD7538" w:rsidRPr="00C9349F" w:rsidRDefault="00CD7538" w:rsidP="00C9349F">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Для формирования вкусовых характеристик в рецептуре сырокопченых колбас применяются специи. </w:t>
      </w:r>
      <w:r w:rsidRPr="00C9349F">
        <w:rPr>
          <w:rStyle w:val="FontStyle42"/>
          <w:rFonts w:ascii="Times New Roman" w:hAnsi="Times New Roman" w:cs="Times New Roman"/>
          <w:sz w:val="28"/>
          <w:szCs w:val="28"/>
        </w:rPr>
        <w:t>В основном, специи используются в сухих колбасах благодаря их способности влиять на вкус конечного продукта. Перец является для сухих колбас основной специей. Он может использоваться в виде белого либо черного перца, тонко или гр</w:t>
      </w:r>
      <w:r>
        <w:rPr>
          <w:rStyle w:val="FontStyle42"/>
          <w:rFonts w:ascii="Times New Roman" w:hAnsi="Times New Roman" w:cs="Times New Roman"/>
          <w:sz w:val="28"/>
          <w:szCs w:val="28"/>
        </w:rPr>
        <w:t>убоизмельченного и/</w:t>
      </w:r>
      <w:r w:rsidRPr="00C9349F">
        <w:rPr>
          <w:rStyle w:val="FontStyle42"/>
          <w:rFonts w:ascii="Times New Roman" w:hAnsi="Times New Roman" w:cs="Times New Roman"/>
          <w:sz w:val="28"/>
          <w:szCs w:val="28"/>
        </w:rPr>
        <w:t xml:space="preserve">или целыми горошинами. Дозировки (до </w:t>
      </w:r>
      <w:r w:rsidRPr="00C9349F">
        <w:rPr>
          <w:rStyle w:val="FontStyle42"/>
          <w:rFonts w:ascii="Times New Roman" w:hAnsi="Times New Roman" w:cs="Times New Roman"/>
          <w:bCs/>
          <w:sz w:val="28"/>
          <w:szCs w:val="28"/>
        </w:rPr>
        <w:t xml:space="preserve">4 </w:t>
      </w:r>
      <w:r w:rsidRPr="00C9349F">
        <w:rPr>
          <w:rStyle w:val="FontStyle42"/>
          <w:rFonts w:ascii="Times New Roman" w:hAnsi="Times New Roman" w:cs="Times New Roman"/>
          <w:sz w:val="28"/>
          <w:szCs w:val="28"/>
        </w:rPr>
        <w:t>г или больше) заметно выше по сравнению с любыми другими типами колбас. В зависимости от региональных предпочтений аромат перца может быть дополнен разнообразными специями. Могут использоваться мускатный орех или мацис, кориандр, кардамон, имбирь или можжевельник. Во многих регионах в качестве такой добавки часто используется чеснок, и его дозировка в продукте варьируется от едва различимых ноток до ярко-выраженного аромата. Паприка, в основном, используется в венгерских и испанских разновидностях сухих колбас</w:t>
      </w:r>
      <w:r>
        <w:rPr>
          <w:rStyle w:val="FontStyle42"/>
          <w:rFonts w:ascii="Times New Roman" w:hAnsi="Times New Roman" w:cs="Times New Roman"/>
          <w:sz w:val="28"/>
          <w:szCs w:val="28"/>
        </w:rPr>
        <w:t xml:space="preserve"> </w:t>
      </w:r>
      <w:r w:rsidRPr="00376FA7">
        <w:rPr>
          <w:rStyle w:val="FontStyle42"/>
          <w:rFonts w:ascii="Times New Roman" w:hAnsi="Times New Roman" w:cs="Times New Roman"/>
          <w:sz w:val="28"/>
          <w:szCs w:val="28"/>
        </w:rPr>
        <w:t>[</w:t>
      </w:r>
      <w:r>
        <w:rPr>
          <w:rStyle w:val="FontStyle42"/>
          <w:rFonts w:ascii="Times New Roman" w:hAnsi="Times New Roman" w:cs="Times New Roman"/>
          <w:sz w:val="28"/>
          <w:szCs w:val="28"/>
        </w:rPr>
        <w:t>2, 25</w:t>
      </w:r>
      <w:r w:rsidRPr="00376FA7">
        <w:rPr>
          <w:rStyle w:val="FontStyle42"/>
          <w:rFonts w:ascii="Times New Roman" w:hAnsi="Times New Roman" w:cs="Times New Roman"/>
          <w:sz w:val="28"/>
          <w:szCs w:val="28"/>
        </w:rPr>
        <w:t>]</w:t>
      </w:r>
      <w:r w:rsidRPr="00C9349F">
        <w:rPr>
          <w:rStyle w:val="FontStyle42"/>
          <w:rFonts w:ascii="Times New Roman" w:hAnsi="Times New Roman" w:cs="Times New Roman"/>
          <w:sz w:val="28"/>
          <w:szCs w:val="28"/>
        </w:rPr>
        <w:t>.</w:t>
      </w:r>
    </w:p>
    <w:p w:rsidR="00CD7538" w:rsidRPr="00C9349F" w:rsidRDefault="00CD7538" w:rsidP="00C9349F">
      <w:pPr>
        <w:pStyle w:val="Style17"/>
        <w:widowControl/>
        <w:spacing w:line="360" w:lineRule="auto"/>
        <w:ind w:firstLine="709"/>
        <w:jc w:val="both"/>
        <w:rPr>
          <w:rStyle w:val="FontStyle42"/>
          <w:rFonts w:ascii="Times New Roman" w:hAnsi="Times New Roman" w:cs="Times New Roman"/>
          <w:sz w:val="28"/>
          <w:szCs w:val="28"/>
        </w:rPr>
      </w:pPr>
      <w:r w:rsidRPr="00C9349F">
        <w:rPr>
          <w:rStyle w:val="FontStyle42"/>
          <w:rFonts w:ascii="Times New Roman" w:hAnsi="Times New Roman" w:cs="Times New Roman"/>
          <w:sz w:val="28"/>
          <w:szCs w:val="28"/>
        </w:rPr>
        <w:t>Вино и спирты также могут применяться как ароматические компоненты сухих колбас. Спирты, в особенности, должны дозироваться очень осторожно, поскольку в данном случае слабой ноты будет вполне достаточно для хорошего аромата. При более высоких дозировках спирты могут спровоцировать неприятные некондиционные ароматы, вырабатывающиеся при ферментации</w:t>
      </w:r>
      <w:r>
        <w:rPr>
          <w:rStyle w:val="FontStyle42"/>
          <w:rFonts w:ascii="Times New Roman" w:hAnsi="Times New Roman" w:cs="Times New Roman"/>
          <w:sz w:val="28"/>
          <w:szCs w:val="28"/>
        </w:rPr>
        <w:t xml:space="preserve"> </w:t>
      </w:r>
      <w:r w:rsidRPr="00376FA7">
        <w:rPr>
          <w:rStyle w:val="FontStyle42"/>
          <w:rFonts w:ascii="Times New Roman" w:hAnsi="Times New Roman" w:cs="Times New Roman"/>
          <w:sz w:val="28"/>
          <w:szCs w:val="28"/>
        </w:rPr>
        <w:t>[1]</w:t>
      </w:r>
      <w:r w:rsidRPr="00C9349F">
        <w:rPr>
          <w:rStyle w:val="FontStyle42"/>
          <w:rFonts w:ascii="Times New Roman" w:hAnsi="Times New Roman" w:cs="Times New Roman"/>
          <w:sz w:val="28"/>
          <w:szCs w:val="28"/>
        </w:rPr>
        <w:t>.</w:t>
      </w:r>
    </w:p>
    <w:p w:rsidR="00CD7538" w:rsidRDefault="00CD7538" w:rsidP="00C9349F">
      <w:pPr>
        <w:pStyle w:val="Style17"/>
        <w:widowControl/>
        <w:spacing w:line="360" w:lineRule="auto"/>
        <w:ind w:firstLine="709"/>
        <w:jc w:val="both"/>
        <w:rPr>
          <w:rStyle w:val="FontStyle42"/>
          <w:rFonts w:ascii="Times New Roman" w:hAnsi="Times New Roman" w:cs="Times New Roman"/>
          <w:sz w:val="28"/>
          <w:szCs w:val="28"/>
        </w:rPr>
      </w:pPr>
      <w:r w:rsidRPr="00C9349F">
        <w:rPr>
          <w:rStyle w:val="FontStyle42"/>
          <w:rFonts w:ascii="Times New Roman" w:hAnsi="Times New Roman" w:cs="Times New Roman"/>
          <w:sz w:val="28"/>
          <w:szCs w:val="28"/>
        </w:rPr>
        <w:t>Специи также влияют на процесс созревания сухих колбас:</w:t>
      </w:r>
    </w:p>
    <w:p w:rsidR="00CD7538" w:rsidRDefault="00CD7538" w:rsidP="00C9349F">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некоторые специи ускоряют ферментацию (при передозировке - с сенсорной точки зрения). Поскольку этот эффект не наблюдался при использование экстрактов, некоторые авторы предполагают, что за этот феномен ответственны органические и неорганические вещества, сопутствующие натуральным специям. Белый и черный перец, паприка и чеснок, при использовании в своем «натуральном» виде, ускоряют процесс снижения рН в колбасах;</w:t>
      </w:r>
    </w:p>
    <w:p w:rsidR="00CD7538" w:rsidRDefault="00CD7538" w:rsidP="00C9349F">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другие специи имеют антиокислительное действие, например, розмарин, шалфей, тимьян и мацис. Специи с антиокислительным действием имеют очень интенсивный аромат, не типичный для сухих колбас. Однако для обеспечения антиокислительного эффекта их следует применять в очень больших количествах. По этой причине вместо натуральных специй используются экстракты - особенно в тех случаях, когда в их аромате нет необходимости;</w:t>
      </w:r>
    </w:p>
    <w:p w:rsidR="00CD7538" w:rsidRDefault="00CD7538" w:rsidP="00C9349F">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чеснок и некоторые другие специи могут также оказывать антибактериальное действие. Преимущественно в средиземноморских странах это свойство используется в качестве эффективного метода защиты от сальмонеллы. Антибактериальный эффект чеснока обуславливается теми же веществами, что и чесночный аромат. Соответственно, экстракт чеснока без типичного чесночного аромата не будет иметь никакого антибактериального эффекта.</w:t>
      </w:r>
    </w:p>
    <w:p w:rsidR="00CD7538" w:rsidRPr="00276E0F" w:rsidRDefault="00CD7538" w:rsidP="00276E0F">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В технологии сырокопченых колбас немало важным является использование стартовых культур. Их использование </w:t>
      </w:r>
      <w:r w:rsidRPr="00276E0F">
        <w:rPr>
          <w:rStyle w:val="FontStyle42"/>
          <w:rFonts w:ascii="Times New Roman" w:hAnsi="Times New Roman" w:cs="Times New Roman"/>
          <w:sz w:val="28"/>
          <w:szCs w:val="28"/>
        </w:rPr>
        <w:t>позволяет сделать производственный процесс быстрее, экономичнее и воспроизводимее и, прежде всего, более безопасным.</w:t>
      </w:r>
    </w:p>
    <w:p w:rsidR="00CD7538" w:rsidRDefault="00CD7538" w:rsidP="00276E0F">
      <w:pPr>
        <w:pStyle w:val="Style17"/>
        <w:widowControl/>
        <w:spacing w:line="360" w:lineRule="auto"/>
        <w:ind w:firstLine="709"/>
        <w:jc w:val="both"/>
        <w:rPr>
          <w:rStyle w:val="FontStyle42"/>
          <w:rFonts w:ascii="Times New Roman" w:hAnsi="Times New Roman" w:cs="Times New Roman"/>
          <w:sz w:val="28"/>
          <w:szCs w:val="28"/>
        </w:rPr>
      </w:pPr>
      <w:r w:rsidRPr="00276E0F">
        <w:rPr>
          <w:rStyle w:val="FontStyle42"/>
          <w:rFonts w:ascii="Times New Roman" w:hAnsi="Times New Roman" w:cs="Times New Roman"/>
          <w:sz w:val="28"/>
          <w:szCs w:val="28"/>
        </w:rPr>
        <w:t>Вместо непредсказуемой флоры диких микроорганизмов, которые могут быть по недосмотру занесены в процессе производства, в сухих колбасах должна доминировать определенная флора желательных микроорганизмов. Поскольку сухие колбасы в начале процесса созревания особенно</w:t>
      </w:r>
      <w:r>
        <w:rPr>
          <w:rStyle w:val="FontStyle42"/>
          <w:rFonts w:ascii="Times New Roman" w:hAnsi="Times New Roman" w:cs="Times New Roman"/>
          <w:sz w:val="28"/>
          <w:szCs w:val="28"/>
        </w:rPr>
        <w:t xml:space="preserve"> подвержены вторжениям патогенных микроорганизмов, а также микроорганизмов, способных нарушить производственный процесс, очень важно добавлять отобранные микроорганизмы</w:t>
      </w:r>
      <w:r w:rsidRPr="00376FA7">
        <w:rPr>
          <w:rStyle w:val="FontStyle42"/>
          <w:rFonts w:ascii="Times New Roman" w:hAnsi="Times New Roman" w:cs="Times New Roman"/>
          <w:sz w:val="28"/>
          <w:szCs w:val="28"/>
        </w:rPr>
        <w:t xml:space="preserve"> [</w:t>
      </w:r>
      <w:r>
        <w:rPr>
          <w:rStyle w:val="FontStyle42"/>
          <w:rFonts w:ascii="Times New Roman" w:hAnsi="Times New Roman" w:cs="Times New Roman"/>
          <w:sz w:val="28"/>
          <w:szCs w:val="28"/>
        </w:rPr>
        <w:t>26, 27</w:t>
      </w:r>
      <w:r w:rsidRPr="00376FA7">
        <w:rPr>
          <w:rStyle w:val="FontStyle42"/>
          <w:rFonts w:ascii="Times New Roman" w:hAnsi="Times New Roman" w:cs="Times New Roman"/>
          <w:sz w:val="28"/>
          <w:szCs w:val="28"/>
        </w:rPr>
        <w:t>]</w:t>
      </w:r>
      <w:r>
        <w:rPr>
          <w:rStyle w:val="FontStyle42"/>
          <w:rFonts w:ascii="Times New Roman" w:hAnsi="Times New Roman" w:cs="Times New Roman"/>
          <w:sz w:val="28"/>
          <w:szCs w:val="28"/>
        </w:rPr>
        <w:t xml:space="preserve">. </w:t>
      </w:r>
    </w:p>
    <w:p w:rsidR="00CD7538" w:rsidRPr="00276E0F" w:rsidRDefault="00CD7538" w:rsidP="00276E0F">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Основными штаммами, которые составляют стартовые культуры, являются:</w:t>
      </w:r>
    </w:p>
    <w:p w:rsidR="00CD7538" w:rsidRPr="00DC32FE" w:rsidRDefault="00CD7538" w:rsidP="00DC32FE">
      <w:pPr>
        <w:pStyle w:val="Style17"/>
        <w:widowControl/>
        <w:spacing w:line="360" w:lineRule="auto"/>
        <w:ind w:firstLine="709"/>
        <w:jc w:val="both"/>
        <w:rPr>
          <w:rStyle w:val="FontStyle42"/>
          <w:rFonts w:ascii="Times New Roman" w:hAnsi="Times New Roman" w:cs="Times New Roman"/>
          <w:sz w:val="28"/>
          <w:szCs w:val="28"/>
        </w:rPr>
      </w:pPr>
      <w:r w:rsidRPr="00DC32FE">
        <w:rPr>
          <w:rStyle w:val="FontStyle42"/>
          <w:rFonts w:ascii="Times New Roman" w:hAnsi="Times New Roman" w:cs="Times New Roman"/>
          <w:bCs/>
          <w:sz w:val="28"/>
          <w:szCs w:val="28"/>
        </w:rPr>
        <w:t xml:space="preserve">Staphylococcus carnosus – </w:t>
      </w:r>
      <w:r w:rsidRPr="00DC32FE">
        <w:rPr>
          <w:rStyle w:val="FontStyle42"/>
          <w:rFonts w:ascii="Times New Roman" w:hAnsi="Times New Roman" w:cs="Times New Roman"/>
          <w:sz w:val="28"/>
          <w:szCs w:val="28"/>
        </w:rPr>
        <w:t>приводит к разложению нитрита и нитрата и способствует образованию превосходной темно-вишневой окраски продукта. Фермент каталаза деактивирует перекиси, предотвращая, таким образом, порчу жира и обесцвечивание продукта. Staphylococcus carnosus не вырабатывает значительных объемов кислоты. Staphylococcus carnosus является бактериальным штаммом, который подходит для всех типов сухих колбас. В случаях, когда необходимо снижение рН, он комбинируется с молочнокислой бактерией.</w:t>
      </w:r>
    </w:p>
    <w:p w:rsidR="00CD7538" w:rsidRPr="00DC32FE" w:rsidRDefault="00CD7538" w:rsidP="00DC32FE">
      <w:pPr>
        <w:pStyle w:val="Style17"/>
        <w:widowControl/>
        <w:spacing w:line="360" w:lineRule="auto"/>
        <w:ind w:firstLine="709"/>
        <w:jc w:val="both"/>
        <w:rPr>
          <w:rStyle w:val="FontStyle42"/>
          <w:rFonts w:ascii="Times New Roman" w:hAnsi="Times New Roman" w:cs="Times New Roman"/>
          <w:sz w:val="28"/>
          <w:szCs w:val="28"/>
        </w:rPr>
      </w:pPr>
      <w:r w:rsidRPr="00DC32FE">
        <w:rPr>
          <w:rStyle w:val="FontStyle42"/>
          <w:rFonts w:ascii="Times New Roman" w:hAnsi="Times New Roman" w:cs="Times New Roman"/>
          <w:bCs/>
          <w:sz w:val="28"/>
          <w:szCs w:val="28"/>
        </w:rPr>
        <w:t xml:space="preserve">Staphylococcus xylosus – </w:t>
      </w:r>
      <w:r w:rsidRPr="00DC32FE">
        <w:rPr>
          <w:rStyle w:val="FontStyle42"/>
          <w:rFonts w:ascii="Times New Roman" w:hAnsi="Times New Roman" w:cs="Times New Roman"/>
          <w:sz w:val="28"/>
          <w:szCs w:val="28"/>
        </w:rPr>
        <w:t>во многом схож с Staphylococcus carnosus. Кроме того, Staphylococcus xylosus известен как бактериальный штамм, ответственный за характерный вкус средиземноморских сухих колбас, придающий продукту яркий насыщенный аромат.</w:t>
      </w:r>
    </w:p>
    <w:p w:rsidR="00CD7538" w:rsidRPr="00DC32FE" w:rsidRDefault="00CD7538" w:rsidP="00DC32FE">
      <w:pPr>
        <w:pStyle w:val="Style17"/>
        <w:widowControl/>
        <w:spacing w:line="360" w:lineRule="auto"/>
        <w:ind w:firstLine="709"/>
        <w:jc w:val="both"/>
        <w:rPr>
          <w:rStyle w:val="FontStyle42"/>
          <w:rFonts w:ascii="Times New Roman" w:hAnsi="Times New Roman" w:cs="Times New Roman"/>
          <w:sz w:val="28"/>
          <w:szCs w:val="28"/>
        </w:rPr>
      </w:pPr>
      <w:r w:rsidRPr="009E6810">
        <w:rPr>
          <w:rStyle w:val="FontStyle42"/>
          <w:rFonts w:ascii="Times New Roman" w:hAnsi="Times New Roman" w:cs="Times New Roman"/>
          <w:bCs/>
          <w:sz w:val="28"/>
          <w:szCs w:val="28"/>
        </w:rPr>
        <w:t xml:space="preserve">Lactobacillus plantarum – </w:t>
      </w:r>
      <w:r w:rsidRPr="009E6810">
        <w:rPr>
          <w:rStyle w:val="FontStyle42"/>
          <w:rFonts w:ascii="Times New Roman" w:hAnsi="Times New Roman" w:cs="Times New Roman"/>
          <w:sz w:val="28"/>
          <w:szCs w:val="28"/>
        </w:rPr>
        <w:t>пред</w:t>
      </w:r>
      <w:r w:rsidRPr="00DC32FE">
        <w:rPr>
          <w:rStyle w:val="FontStyle42"/>
          <w:rFonts w:ascii="Times New Roman" w:hAnsi="Times New Roman" w:cs="Times New Roman"/>
          <w:sz w:val="28"/>
          <w:szCs w:val="28"/>
        </w:rPr>
        <w:t>ставляет собой штамм, вырабатывающий молочную кислоту. Его преимущество состоит в быстром и прямом снижении уровня рН. Lactobacillus plantarum при разных концентрациях может приводить к формированию различных окислительных профилей</w:t>
      </w:r>
      <w:r>
        <w:rPr>
          <w:rStyle w:val="FontStyle42"/>
          <w:rFonts w:ascii="Times New Roman" w:hAnsi="Times New Roman" w:cs="Times New Roman"/>
          <w:sz w:val="28"/>
          <w:szCs w:val="28"/>
        </w:rPr>
        <w:t>.</w:t>
      </w:r>
    </w:p>
    <w:p w:rsidR="00CD7538" w:rsidRPr="00DC32FE" w:rsidRDefault="00CD7538" w:rsidP="00DC32FE">
      <w:pPr>
        <w:pStyle w:val="Style17"/>
        <w:widowControl/>
        <w:spacing w:line="360" w:lineRule="auto"/>
        <w:ind w:firstLine="709"/>
        <w:jc w:val="both"/>
        <w:rPr>
          <w:rStyle w:val="FontStyle42"/>
          <w:rFonts w:ascii="Times New Roman" w:hAnsi="Times New Roman" w:cs="Times New Roman"/>
          <w:sz w:val="28"/>
          <w:szCs w:val="28"/>
        </w:rPr>
      </w:pPr>
      <w:r w:rsidRPr="009E6810">
        <w:rPr>
          <w:rStyle w:val="FontStyle42"/>
          <w:rFonts w:ascii="Times New Roman" w:hAnsi="Times New Roman" w:cs="Times New Roman"/>
          <w:bCs/>
          <w:sz w:val="28"/>
          <w:szCs w:val="28"/>
        </w:rPr>
        <w:t xml:space="preserve">Pediococcus pentosaceus – </w:t>
      </w:r>
      <w:r w:rsidRPr="009E6810">
        <w:rPr>
          <w:rStyle w:val="FontStyle42"/>
          <w:rFonts w:ascii="Times New Roman" w:hAnsi="Times New Roman" w:cs="Times New Roman"/>
          <w:sz w:val="28"/>
          <w:szCs w:val="28"/>
        </w:rPr>
        <w:t>так</w:t>
      </w:r>
      <w:r w:rsidRPr="00DC32FE">
        <w:rPr>
          <w:rStyle w:val="FontStyle42"/>
          <w:rFonts w:ascii="Times New Roman" w:hAnsi="Times New Roman" w:cs="Times New Roman"/>
          <w:sz w:val="28"/>
          <w:szCs w:val="28"/>
        </w:rPr>
        <w:t>же образует молочную кислоту. Как правило, дает более умеренное снижение рН, чем Lactobacillus plantarum, способствуя таким образом развитию хорошего аромата при созревании.</w:t>
      </w:r>
    </w:p>
    <w:p w:rsidR="00CD7538" w:rsidRPr="00DC32FE" w:rsidRDefault="00CD7538" w:rsidP="00DC32FE">
      <w:pPr>
        <w:pStyle w:val="Style17"/>
        <w:widowControl/>
        <w:spacing w:line="360" w:lineRule="auto"/>
        <w:ind w:firstLine="709"/>
        <w:jc w:val="both"/>
        <w:rPr>
          <w:rStyle w:val="FontStyle42"/>
          <w:rFonts w:ascii="Times New Roman" w:hAnsi="Times New Roman" w:cs="Times New Roman"/>
          <w:sz w:val="28"/>
          <w:szCs w:val="28"/>
        </w:rPr>
      </w:pPr>
      <w:r w:rsidRPr="009E6810">
        <w:rPr>
          <w:rStyle w:val="FontStyle42"/>
          <w:rFonts w:ascii="Times New Roman" w:hAnsi="Times New Roman" w:cs="Times New Roman"/>
          <w:bCs/>
          <w:sz w:val="28"/>
          <w:szCs w:val="28"/>
        </w:rPr>
        <w:t xml:space="preserve">Pediococcus acidilactici – </w:t>
      </w:r>
      <w:r w:rsidRPr="00DC32FE">
        <w:rPr>
          <w:rStyle w:val="FontStyle42"/>
          <w:rFonts w:ascii="Times New Roman" w:hAnsi="Times New Roman" w:cs="Times New Roman"/>
          <w:sz w:val="28"/>
          <w:szCs w:val="28"/>
        </w:rPr>
        <w:t>дает умеренное и мягкое снижение рН. В сухих колбасах Pediococcus acidilactici является лактозонегативным (не ферментирует лактозу).</w:t>
      </w:r>
    </w:p>
    <w:p w:rsidR="00CD7538" w:rsidRPr="00DC32FE" w:rsidRDefault="00CD7538" w:rsidP="00DC32FE">
      <w:pPr>
        <w:pStyle w:val="Style17"/>
        <w:widowControl/>
        <w:spacing w:line="360" w:lineRule="auto"/>
        <w:ind w:firstLine="709"/>
        <w:jc w:val="both"/>
        <w:rPr>
          <w:rStyle w:val="FontStyle42"/>
          <w:rFonts w:ascii="Times New Roman" w:hAnsi="Times New Roman" w:cs="Times New Roman"/>
          <w:sz w:val="28"/>
          <w:szCs w:val="28"/>
        </w:rPr>
      </w:pPr>
      <w:r w:rsidRPr="009E6810">
        <w:rPr>
          <w:rStyle w:val="FontStyle42"/>
          <w:rFonts w:ascii="Times New Roman" w:hAnsi="Times New Roman" w:cs="Times New Roman"/>
          <w:bCs/>
          <w:sz w:val="28"/>
          <w:szCs w:val="28"/>
        </w:rPr>
        <w:t>Lactobacillus curvatus –</w:t>
      </w:r>
      <w:r>
        <w:rPr>
          <w:rStyle w:val="FontStyle42"/>
          <w:rFonts w:ascii="Times New Roman" w:hAnsi="Times New Roman" w:cs="Times New Roman"/>
          <w:b/>
          <w:bCs/>
          <w:sz w:val="28"/>
          <w:szCs w:val="28"/>
        </w:rPr>
        <w:t xml:space="preserve"> </w:t>
      </w:r>
      <w:r w:rsidRPr="00DC32FE">
        <w:rPr>
          <w:rStyle w:val="FontStyle42"/>
          <w:rFonts w:ascii="Times New Roman" w:hAnsi="Times New Roman" w:cs="Times New Roman"/>
          <w:sz w:val="28"/>
          <w:szCs w:val="28"/>
        </w:rPr>
        <w:t>тоже дает умеренное и мягкое окисление и может быть также использован при низких температурах ферментации.</w:t>
      </w:r>
    </w:p>
    <w:p w:rsidR="00CD7538" w:rsidRPr="00DC32FE" w:rsidRDefault="00CD7538" w:rsidP="00DC32FE">
      <w:pPr>
        <w:pStyle w:val="Style17"/>
        <w:widowControl/>
        <w:spacing w:line="360" w:lineRule="auto"/>
        <w:ind w:firstLine="709"/>
        <w:jc w:val="both"/>
        <w:rPr>
          <w:rStyle w:val="FontStyle42"/>
          <w:rFonts w:ascii="Times New Roman" w:hAnsi="Times New Roman" w:cs="Times New Roman"/>
          <w:sz w:val="28"/>
          <w:szCs w:val="28"/>
        </w:rPr>
      </w:pPr>
      <w:r w:rsidRPr="009E6810">
        <w:rPr>
          <w:rStyle w:val="FontStyle42"/>
          <w:rFonts w:ascii="Times New Roman" w:hAnsi="Times New Roman" w:cs="Times New Roman"/>
          <w:sz w:val="28"/>
          <w:szCs w:val="28"/>
        </w:rPr>
        <w:t xml:space="preserve">Streptomyces griseus – </w:t>
      </w:r>
      <w:r w:rsidRPr="00DC32FE">
        <w:rPr>
          <w:rStyle w:val="FontStyle42"/>
          <w:rFonts w:ascii="Times New Roman" w:hAnsi="Times New Roman" w:cs="Times New Roman"/>
          <w:sz w:val="28"/>
          <w:szCs w:val="28"/>
        </w:rPr>
        <w:t>может участвовать в развитии аромата в сухих колбасах благодаря протеолитической активности</w:t>
      </w:r>
      <w:r>
        <w:rPr>
          <w:rStyle w:val="FontStyle42"/>
          <w:rFonts w:ascii="Times New Roman" w:hAnsi="Times New Roman" w:cs="Times New Roman"/>
          <w:sz w:val="28"/>
          <w:szCs w:val="28"/>
        </w:rPr>
        <w:t xml:space="preserve"> </w:t>
      </w:r>
      <w:r w:rsidRPr="00376FA7">
        <w:rPr>
          <w:rStyle w:val="FontStyle42"/>
          <w:rFonts w:ascii="Times New Roman" w:hAnsi="Times New Roman" w:cs="Times New Roman"/>
          <w:sz w:val="28"/>
          <w:szCs w:val="28"/>
        </w:rPr>
        <w:t>[</w:t>
      </w:r>
      <w:r>
        <w:rPr>
          <w:rStyle w:val="FontStyle42"/>
          <w:rFonts w:ascii="Times New Roman" w:hAnsi="Times New Roman" w:cs="Times New Roman"/>
          <w:sz w:val="28"/>
          <w:szCs w:val="28"/>
        </w:rPr>
        <w:t>2</w:t>
      </w:r>
      <w:r w:rsidRPr="00376FA7">
        <w:rPr>
          <w:rStyle w:val="FontStyle42"/>
          <w:rFonts w:ascii="Times New Roman" w:hAnsi="Times New Roman" w:cs="Times New Roman"/>
          <w:sz w:val="28"/>
          <w:szCs w:val="28"/>
        </w:rPr>
        <w:t>]</w:t>
      </w:r>
      <w:r w:rsidRPr="00DC32FE">
        <w:rPr>
          <w:rStyle w:val="FontStyle42"/>
          <w:rFonts w:ascii="Times New Roman" w:hAnsi="Times New Roman" w:cs="Times New Roman"/>
          <w:sz w:val="28"/>
          <w:szCs w:val="28"/>
        </w:rPr>
        <w:t>.</w:t>
      </w:r>
    </w:p>
    <w:p w:rsidR="00CD7538" w:rsidRPr="00276E0F" w:rsidRDefault="00CD7538" w:rsidP="00276E0F">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О</w:t>
      </w:r>
      <w:r w:rsidRPr="00276E0F">
        <w:rPr>
          <w:rStyle w:val="FontStyle42"/>
          <w:rFonts w:ascii="Times New Roman" w:hAnsi="Times New Roman" w:cs="Times New Roman"/>
          <w:sz w:val="28"/>
          <w:szCs w:val="28"/>
        </w:rPr>
        <w:t>тобранные стартовые культуры обладают лучшей жизнеспособностью и скоростью роста в сухих колбасах, чем дикие микроорганизмы.</w:t>
      </w:r>
    </w:p>
    <w:p w:rsidR="00CD7538" w:rsidRPr="00276E0F" w:rsidRDefault="00CD7538" w:rsidP="00276E0F">
      <w:pPr>
        <w:pStyle w:val="Style17"/>
        <w:widowControl/>
        <w:spacing w:line="360" w:lineRule="auto"/>
        <w:ind w:firstLine="709"/>
        <w:jc w:val="both"/>
        <w:rPr>
          <w:rStyle w:val="FontStyle42"/>
          <w:rFonts w:ascii="Times New Roman" w:hAnsi="Times New Roman" w:cs="Times New Roman"/>
          <w:sz w:val="28"/>
          <w:szCs w:val="28"/>
        </w:rPr>
      </w:pPr>
      <w:r w:rsidRPr="00276E0F">
        <w:rPr>
          <w:rStyle w:val="FontStyle42"/>
          <w:rFonts w:ascii="Times New Roman" w:hAnsi="Times New Roman" w:cs="Times New Roman"/>
          <w:sz w:val="28"/>
          <w:szCs w:val="28"/>
        </w:rPr>
        <w:t xml:space="preserve">Лучшая жизнеспособность стартовых культур в типичной для сухих колбас </w:t>
      </w:r>
      <w:r>
        <w:rPr>
          <w:rStyle w:val="FontStyle42"/>
          <w:rFonts w:ascii="Times New Roman" w:hAnsi="Times New Roman" w:cs="Times New Roman"/>
          <w:sz w:val="28"/>
          <w:szCs w:val="28"/>
        </w:rPr>
        <w:t>«</w:t>
      </w:r>
      <w:r w:rsidRPr="00276E0F">
        <w:rPr>
          <w:rStyle w:val="FontStyle42"/>
          <w:rFonts w:ascii="Times New Roman" w:hAnsi="Times New Roman" w:cs="Times New Roman"/>
          <w:sz w:val="28"/>
          <w:szCs w:val="28"/>
        </w:rPr>
        <w:t>среде</w:t>
      </w:r>
      <w:r>
        <w:rPr>
          <w:rStyle w:val="FontStyle42"/>
          <w:rFonts w:ascii="Times New Roman" w:hAnsi="Times New Roman" w:cs="Times New Roman"/>
          <w:sz w:val="28"/>
          <w:szCs w:val="28"/>
        </w:rPr>
        <w:t>»</w:t>
      </w:r>
      <w:r w:rsidRPr="00276E0F">
        <w:rPr>
          <w:rStyle w:val="FontStyle42"/>
          <w:rFonts w:ascii="Times New Roman" w:hAnsi="Times New Roman" w:cs="Times New Roman"/>
          <w:sz w:val="28"/>
          <w:szCs w:val="28"/>
        </w:rPr>
        <w:t xml:space="preserve"> является результатом тщательного отбора штаммов, а также бережного производства культур. Стартовые культуры для сухих колбас отбираются с тем условием, чтобы их эффективность сохранялась в микроклимате, который становится неблагоприятным по отношению к ним при добавлении посолочных ингредиентов, а также под влиянием процессов сушки и снижения рН. Дикие микроорганизмы гораздо более чувствительны к этим изменениям в сухих колбасах</w:t>
      </w:r>
      <w:r>
        <w:rPr>
          <w:rStyle w:val="FontStyle42"/>
          <w:rFonts w:ascii="Times New Roman" w:hAnsi="Times New Roman" w:cs="Times New Roman"/>
          <w:sz w:val="28"/>
          <w:szCs w:val="28"/>
        </w:rPr>
        <w:t xml:space="preserve"> </w:t>
      </w:r>
      <w:r w:rsidRPr="00107BAE">
        <w:rPr>
          <w:rStyle w:val="FontStyle42"/>
          <w:rFonts w:ascii="Times New Roman" w:hAnsi="Times New Roman" w:cs="Times New Roman"/>
          <w:sz w:val="28"/>
          <w:szCs w:val="28"/>
        </w:rPr>
        <w:t>[</w:t>
      </w:r>
      <w:r>
        <w:rPr>
          <w:rStyle w:val="FontStyle42"/>
          <w:rFonts w:ascii="Times New Roman" w:hAnsi="Times New Roman" w:cs="Times New Roman"/>
          <w:sz w:val="28"/>
          <w:szCs w:val="28"/>
        </w:rPr>
        <w:t>28</w:t>
      </w:r>
      <w:r w:rsidRPr="00107BAE">
        <w:rPr>
          <w:rStyle w:val="FontStyle42"/>
          <w:rFonts w:ascii="Times New Roman" w:hAnsi="Times New Roman" w:cs="Times New Roman"/>
          <w:sz w:val="28"/>
          <w:szCs w:val="28"/>
        </w:rPr>
        <w:t>]</w:t>
      </w:r>
      <w:r w:rsidRPr="00276E0F">
        <w:rPr>
          <w:rStyle w:val="FontStyle42"/>
          <w:rFonts w:ascii="Times New Roman" w:hAnsi="Times New Roman" w:cs="Times New Roman"/>
          <w:sz w:val="28"/>
          <w:szCs w:val="28"/>
        </w:rPr>
        <w:t>.</w:t>
      </w:r>
    </w:p>
    <w:p w:rsidR="00CD7538" w:rsidRPr="00276E0F" w:rsidRDefault="00CD7538" w:rsidP="00276E0F">
      <w:pPr>
        <w:pStyle w:val="Style17"/>
        <w:widowControl/>
        <w:spacing w:line="360" w:lineRule="auto"/>
        <w:ind w:firstLine="709"/>
        <w:jc w:val="both"/>
        <w:rPr>
          <w:rStyle w:val="FontStyle42"/>
          <w:rFonts w:ascii="Times New Roman" w:hAnsi="Times New Roman" w:cs="Times New Roman"/>
          <w:sz w:val="28"/>
          <w:szCs w:val="28"/>
        </w:rPr>
      </w:pPr>
      <w:r w:rsidRPr="00276E0F">
        <w:rPr>
          <w:rStyle w:val="FontStyle42"/>
          <w:rFonts w:ascii="Times New Roman" w:hAnsi="Times New Roman" w:cs="Times New Roman"/>
          <w:sz w:val="28"/>
          <w:szCs w:val="28"/>
        </w:rPr>
        <w:t>Одной из существенных характеристик стартовых культур является способность производить молочную кислоту из углеводов и таким образом способствовать процессу снижения уровня рН в сухих колбасах. Углеводы присутствуют в мясе в форме мышечного гликогена и, кроме того, вносятся в фарш при производстве сухих колбас. Используются, главным образом, декстроза, лактоза, сахароза и мальтодекстрин</w:t>
      </w:r>
      <w:r>
        <w:rPr>
          <w:rStyle w:val="FontStyle42"/>
          <w:rFonts w:ascii="Times New Roman" w:hAnsi="Times New Roman" w:cs="Times New Roman"/>
          <w:sz w:val="28"/>
          <w:szCs w:val="28"/>
        </w:rPr>
        <w:t xml:space="preserve"> </w:t>
      </w:r>
      <w:r w:rsidRPr="00D056C3">
        <w:rPr>
          <w:rStyle w:val="FontStyle42"/>
          <w:rFonts w:ascii="Times New Roman" w:hAnsi="Times New Roman" w:cs="Times New Roman"/>
          <w:sz w:val="28"/>
          <w:szCs w:val="28"/>
        </w:rPr>
        <w:t>[</w:t>
      </w:r>
      <w:r>
        <w:rPr>
          <w:rStyle w:val="FontStyle42"/>
          <w:rFonts w:ascii="Times New Roman" w:hAnsi="Times New Roman" w:cs="Times New Roman"/>
          <w:sz w:val="28"/>
          <w:szCs w:val="28"/>
        </w:rPr>
        <w:t>29</w:t>
      </w:r>
      <w:r w:rsidRPr="00D056C3">
        <w:rPr>
          <w:rStyle w:val="FontStyle42"/>
          <w:rFonts w:ascii="Times New Roman" w:hAnsi="Times New Roman" w:cs="Times New Roman"/>
          <w:sz w:val="28"/>
          <w:szCs w:val="28"/>
        </w:rPr>
        <w:t>]</w:t>
      </w:r>
      <w:r w:rsidRPr="00276E0F">
        <w:rPr>
          <w:rStyle w:val="FontStyle42"/>
          <w:rFonts w:ascii="Times New Roman" w:hAnsi="Times New Roman" w:cs="Times New Roman"/>
          <w:sz w:val="28"/>
          <w:szCs w:val="28"/>
        </w:rPr>
        <w:t>.</w:t>
      </w:r>
    </w:p>
    <w:p w:rsidR="00CD7538" w:rsidRPr="00276E0F" w:rsidRDefault="00CD7538" w:rsidP="00276E0F">
      <w:pPr>
        <w:pStyle w:val="Style17"/>
        <w:widowControl/>
        <w:spacing w:line="360" w:lineRule="auto"/>
        <w:ind w:firstLine="709"/>
        <w:jc w:val="both"/>
        <w:rPr>
          <w:rStyle w:val="FontStyle42"/>
          <w:rFonts w:ascii="Times New Roman" w:hAnsi="Times New Roman" w:cs="Times New Roman"/>
          <w:sz w:val="28"/>
          <w:szCs w:val="28"/>
        </w:rPr>
      </w:pPr>
      <w:r w:rsidRPr="00276E0F">
        <w:rPr>
          <w:rStyle w:val="FontStyle42"/>
          <w:rFonts w:ascii="Times New Roman" w:hAnsi="Times New Roman" w:cs="Times New Roman"/>
          <w:sz w:val="28"/>
          <w:szCs w:val="28"/>
        </w:rPr>
        <w:t xml:space="preserve">Образующие кислоту бактерии подразделяются на две группы: </w:t>
      </w:r>
      <w:r>
        <w:rPr>
          <w:rStyle w:val="FontStyle42"/>
          <w:rFonts w:ascii="Times New Roman" w:hAnsi="Times New Roman" w:cs="Times New Roman"/>
          <w:sz w:val="28"/>
          <w:szCs w:val="28"/>
        </w:rPr>
        <w:t>«</w:t>
      </w:r>
      <w:r w:rsidRPr="00276E0F">
        <w:rPr>
          <w:rStyle w:val="FontStyle42"/>
          <w:rFonts w:ascii="Times New Roman" w:hAnsi="Times New Roman" w:cs="Times New Roman"/>
          <w:sz w:val="28"/>
          <w:szCs w:val="28"/>
        </w:rPr>
        <w:t>гомоферментативные</w:t>
      </w:r>
      <w:r>
        <w:rPr>
          <w:rStyle w:val="FontStyle42"/>
          <w:rFonts w:ascii="Times New Roman" w:hAnsi="Times New Roman" w:cs="Times New Roman"/>
          <w:sz w:val="28"/>
          <w:szCs w:val="28"/>
        </w:rPr>
        <w:t>»</w:t>
      </w:r>
      <w:r w:rsidRPr="00276E0F">
        <w:rPr>
          <w:rStyle w:val="FontStyle42"/>
          <w:rFonts w:ascii="Times New Roman" w:hAnsi="Times New Roman" w:cs="Times New Roman"/>
          <w:sz w:val="28"/>
          <w:szCs w:val="28"/>
        </w:rPr>
        <w:t xml:space="preserve"> и </w:t>
      </w:r>
      <w:r>
        <w:rPr>
          <w:rStyle w:val="FontStyle42"/>
          <w:rFonts w:ascii="Times New Roman" w:hAnsi="Times New Roman" w:cs="Times New Roman"/>
          <w:sz w:val="28"/>
          <w:szCs w:val="28"/>
        </w:rPr>
        <w:t>«гетероферментатив</w:t>
      </w:r>
      <w:r w:rsidRPr="00276E0F">
        <w:rPr>
          <w:rStyle w:val="FontStyle42"/>
          <w:rFonts w:ascii="Times New Roman" w:hAnsi="Times New Roman" w:cs="Times New Roman"/>
          <w:sz w:val="28"/>
          <w:szCs w:val="28"/>
        </w:rPr>
        <w:t>ные</w:t>
      </w:r>
      <w:r>
        <w:rPr>
          <w:rStyle w:val="FontStyle42"/>
          <w:rFonts w:ascii="Times New Roman" w:hAnsi="Times New Roman" w:cs="Times New Roman"/>
          <w:sz w:val="28"/>
          <w:szCs w:val="28"/>
        </w:rPr>
        <w:t>»</w:t>
      </w:r>
      <w:r w:rsidRPr="00276E0F">
        <w:rPr>
          <w:rStyle w:val="FontStyle42"/>
          <w:rFonts w:ascii="Times New Roman" w:hAnsi="Times New Roman" w:cs="Times New Roman"/>
          <w:sz w:val="28"/>
          <w:szCs w:val="28"/>
        </w:rPr>
        <w:t xml:space="preserve">. </w:t>
      </w:r>
      <w:r>
        <w:rPr>
          <w:rStyle w:val="FontStyle42"/>
          <w:rFonts w:ascii="Times New Roman" w:hAnsi="Times New Roman" w:cs="Times New Roman"/>
          <w:sz w:val="28"/>
          <w:szCs w:val="28"/>
        </w:rPr>
        <w:t>«</w:t>
      </w:r>
      <w:r w:rsidRPr="00276E0F">
        <w:rPr>
          <w:rStyle w:val="FontStyle42"/>
          <w:rFonts w:ascii="Times New Roman" w:hAnsi="Times New Roman" w:cs="Times New Roman"/>
          <w:sz w:val="28"/>
          <w:szCs w:val="28"/>
        </w:rPr>
        <w:t>Гетероферментативные</w:t>
      </w:r>
      <w:r>
        <w:rPr>
          <w:rStyle w:val="FontStyle42"/>
          <w:rFonts w:ascii="Times New Roman" w:hAnsi="Times New Roman" w:cs="Times New Roman"/>
          <w:sz w:val="28"/>
          <w:szCs w:val="28"/>
        </w:rPr>
        <w:t>»</w:t>
      </w:r>
      <w:r w:rsidRPr="00276E0F">
        <w:rPr>
          <w:rStyle w:val="FontStyle42"/>
          <w:rFonts w:ascii="Times New Roman" w:hAnsi="Times New Roman" w:cs="Times New Roman"/>
          <w:sz w:val="28"/>
          <w:szCs w:val="28"/>
        </w:rPr>
        <w:t xml:space="preserve"> бактерии разлагают сахара не только на желаемую молочную кислоту, но также и на нежелательные метаболиты - уксусную кислоту, пропионовую кислоту, спирт, С0</w:t>
      </w:r>
      <w:r w:rsidRPr="002347B4">
        <w:rPr>
          <w:rStyle w:val="FontStyle42"/>
          <w:rFonts w:ascii="Times New Roman" w:hAnsi="Times New Roman" w:cs="Times New Roman"/>
          <w:sz w:val="28"/>
          <w:szCs w:val="28"/>
          <w:vertAlign w:val="subscript"/>
        </w:rPr>
        <w:t>2</w:t>
      </w:r>
      <w:r w:rsidRPr="00276E0F">
        <w:rPr>
          <w:rStyle w:val="FontStyle42"/>
          <w:rFonts w:ascii="Times New Roman" w:hAnsi="Times New Roman" w:cs="Times New Roman"/>
          <w:sz w:val="28"/>
          <w:szCs w:val="28"/>
        </w:rPr>
        <w:t xml:space="preserve"> и другие. </w:t>
      </w:r>
      <w:r>
        <w:rPr>
          <w:rStyle w:val="FontStyle42"/>
          <w:rFonts w:ascii="Times New Roman" w:hAnsi="Times New Roman" w:cs="Times New Roman"/>
          <w:sz w:val="28"/>
          <w:szCs w:val="28"/>
        </w:rPr>
        <w:t>«</w:t>
      </w:r>
      <w:r w:rsidRPr="00276E0F">
        <w:rPr>
          <w:rStyle w:val="FontStyle42"/>
          <w:rFonts w:ascii="Times New Roman" w:hAnsi="Times New Roman" w:cs="Times New Roman"/>
          <w:sz w:val="28"/>
          <w:szCs w:val="28"/>
        </w:rPr>
        <w:t>Гомоферментативные</w:t>
      </w:r>
      <w:r>
        <w:rPr>
          <w:rStyle w:val="FontStyle42"/>
          <w:rFonts w:ascii="Times New Roman" w:hAnsi="Times New Roman" w:cs="Times New Roman"/>
          <w:sz w:val="28"/>
          <w:szCs w:val="28"/>
        </w:rPr>
        <w:t>»</w:t>
      </w:r>
      <w:r w:rsidRPr="00276E0F">
        <w:rPr>
          <w:rStyle w:val="FontStyle42"/>
          <w:rFonts w:ascii="Times New Roman" w:hAnsi="Times New Roman" w:cs="Times New Roman"/>
          <w:sz w:val="28"/>
          <w:szCs w:val="28"/>
        </w:rPr>
        <w:t xml:space="preserve"> бактерии производят из Сахаров только молочную кислоту. Поскольку молочная кислота от природы присутствует в мясе, она является типичной составляющей сухих колбас. Стартовые культуры должны содержать гомоферментативные бактерии.</w:t>
      </w:r>
    </w:p>
    <w:p w:rsidR="00CD7538" w:rsidRPr="002347B4" w:rsidRDefault="00CD7538" w:rsidP="002347B4">
      <w:pPr>
        <w:pStyle w:val="Style17"/>
        <w:widowControl/>
        <w:spacing w:line="360" w:lineRule="auto"/>
        <w:ind w:firstLine="709"/>
        <w:jc w:val="both"/>
        <w:rPr>
          <w:rStyle w:val="FontStyle42"/>
          <w:rFonts w:ascii="Times New Roman" w:hAnsi="Times New Roman" w:cs="Times New Roman"/>
          <w:sz w:val="28"/>
          <w:szCs w:val="28"/>
        </w:rPr>
      </w:pPr>
      <w:r w:rsidRPr="002347B4">
        <w:rPr>
          <w:rStyle w:val="FontStyle42"/>
          <w:rFonts w:ascii="Times New Roman" w:hAnsi="Times New Roman" w:cs="Times New Roman"/>
          <w:sz w:val="28"/>
          <w:szCs w:val="28"/>
        </w:rPr>
        <w:t>Снижение уровня рН оказывает технологическое влияние на процессы сушки и образование плотной консистенции в сухих колбасах. При уровне рН около 5,3 и ниже способность удерживать воду в сухих колбасах заметно снижается. Одновременно, частицы белков денатурируют, что ведет к образованию геля и, соответственно, колбасы становятся нарезаемыми</w:t>
      </w:r>
      <w:r>
        <w:rPr>
          <w:rStyle w:val="FontStyle42"/>
          <w:rFonts w:ascii="Times New Roman" w:hAnsi="Times New Roman" w:cs="Times New Roman"/>
          <w:sz w:val="28"/>
          <w:szCs w:val="28"/>
        </w:rPr>
        <w:t xml:space="preserve"> </w:t>
      </w:r>
      <w:r w:rsidRPr="00107BAE">
        <w:rPr>
          <w:rStyle w:val="FontStyle42"/>
          <w:rFonts w:ascii="Times New Roman" w:hAnsi="Times New Roman" w:cs="Times New Roman"/>
          <w:sz w:val="28"/>
          <w:szCs w:val="28"/>
        </w:rPr>
        <w:t>[</w:t>
      </w:r>
      <w:r>
        <w:rPr>
          <w:rStyle w:val="FontStyle42"/>
          <w:rFonts w:ascii="Times New Roman" w:hAnsi="Times New Roman" w:cs="Times New Roman"/>
          <w:sz w:val="28"/>
          <w:szCs w:val="28"/>
        </w:rPr>
        <w:t>30</w:t>
      </w:r>
      <w:r w:rsidRPr="00107BAE">
        <w:rPr>
          <w:rStyle w:val="FontStyle42"/>
          <w:rFonts w:ascii="Times New Roman" w:hAnsi="Times New Roman" w:cs="Times New Roman"/>
          <w:sz w:val="28"/>
          <w:szCs w:val="28"/>
        </w:rPr>
        <w:t>]</w:t>
      </w:r>
      <w:r w:rsidRPr="002347B4">
        <w:rPr>
          <w:rStyle w:val="FontStyle42"/>
          <w:rFonts w:ascii="Times New Roman" w:hAnsi="Times New Roman" w:cs="Times New Roman"/>
          <w:sz w:val="28"/>
          <w:szCs w:val="28"/>
        </w:rPr>
        <w:t>.</w:t>
      </w:r>
    </w:p>
    <w:p w:rsidR="00CD7538" w:rsidRPr="002347B4" w:rsidRDefault="00CD7538" w:rsidP="002347B4">
      <w:pPr>
        <w:pStyle w:val="Style17"/>
        <w:widowControl/>
        <w:spacing w:line="360" w:lineRule="auto"/>
        <w:ind w:firstLine="709"/>
        <w:jc w:val="both"/>
        <w:rPr>
          <w:rStyle w:val="FontStyle42"/>
          <w:rFonts w:ascii="Times New Roman" w:hAnsi="Times New Roman" w:cs="Times New Roman"/>
          <w:sz w:val="28"/>
          <w:szCs w:val="28"/>
        </w:rPr>
      </w:pPr>
      <w:r w:rsidRPr="002347B4">
        <w:rPr>
          <w:rStyle w:val="FontStyle42"/>
          <w:rFonts w:ascii="Times New Roman" w:hAnsi="Times New Roman" w:cs="Times New Roman"/>
          <w:sz w:val="28"/>
          <w:szCs w:val="28"/>
        </w:rPr>
        <w:t>Сушка как результат снижения рН, а также само снижение рН, являются факторами, непосредственно влияющими на нежелательную дикую микрофлору.</w:t>
      </w:r>
    </w:p>
    <w:p w:rsidR="00CD7538" w:rsidRPr="002347B4" w:rsidRDefault="00CD7538" w:rsidP="00276E0F">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Не маловажную роль стартовые культуры играют при разложение нитрита и нитрата. </w:t>
      </w:r>
    </w:p>
    <w:p w:rsidR="00CD7538" w:rsidRPr="005D4F06" w:rsidRDefault="00CD7538" w:rsidP="005D4F06">
      <w:pPr>
        <w:pStyle w:val="Style17"/>
        <w:widowControl/>
        <w:spacing w:line="360" w:lineRule="auto"/>
        <w:ind w:firstLine="709"/>
        <w:jc w:val="both"/>
        <w:rPr>
          <w:rStyle w:val="FontStyle42"/>
          <w:rFonts w:ascii="Times New Roman" w:hAnsi="Times New Roman" w:cs="Times New Roman"/>
          <w:sz w:val="28"/>
          <w:szCs w:val="28"/>
        </w:rPr>
      </w:pPr>
      <w:r w:rsidRPr="005D4F06">
        <w:rPr>
          <w:rStyle w:val="FontStyle42"/>
          <w:rFonts w:ascii="Times New Roman" w:hAnsi="Times New Roman" w:cs="Times New Roman"/>
          <w:sz w:val="28"/>
          <w:szCs w:val="28"/>
        </w:rPr>
        <w:t>Как показывает несколько упрощенная схема (рис. 4) разложения нитрата и нитрита, нитратредуцирующие микроорганизмы необходимы для разложения нитрита и нитрата, поскольку они трансформируют нитрат в нитрит, который в дальнейшем может разлагаться. Кислая среда в колбасах ведет к последующей трансформации нитрита в окись азота.</w:t>
      </w:r>
    </w:p>
    <w:p w:rsidR="00CD7538" w:rsidRPr="00276E0F" w:rsidRDefault="00CD7538" w:rsidP="00AC125A">
      <w:pPr>
        <w:pStyle w:val="Style17"/>
        <w:widowControl/>
        <w:spacing w:line="360" w:lineRule="auto"/>
        <w:jc w:val="center"/>
        <w:rPr>
          <w:rStyle w:val="FontStyle42"/>
          <w:rFonts w:ascii="Times New Roman" w:hAnsi="Times New Roman" w:cs="Times New Roman"/>
          <w:sz w:val="28"/>
          <w:szCs w:val="28"/>
        </w:rPr>
      </w:pPr>
      <w:r w:rsidRPr="008D4E1A">
        <w:rPr>
          <w:rFonts w:ascii="Times New Roman" w:hAnsi="Times New Roman" w:cs="Times New Roman"/>
          <w:noProof/>
          <w:sz w:val="28"/>
          <w:szCs w:val="28"/>
        </w:rPr>
        <w:pict>
          <v:shape id="Рисунок 2" o:spid="_x0000_i1028" type="#_x0000_t75" style="width:394.8pt;height:220.8pt;visibility:visible">
            <v:imagedata r:id="rId10" o:title=""/>
          </v:shape>
        </w:pict>
      </w:r>
    </w:p>
    <w:p w:rsidR="00CD7538" w:rsidRPr="00276E0F" w:rsidRDefault="00CD7538" w:rsidP="00C9349F">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Рисунок 4 – С</w:t>
      </w:r>
      <w:r w:rsidRPr="005D4F06">
        <w:rPr>
          <w:rStyle w:val="FontStyle42"/>
          <w:rFonts w:ascii="Times New Roman" w:hAnsi="Times New Roman" w:cs="Times New Roman"/>
          <w:sz w:val="28"/>
          <w:szCs w:val="28"/>
        </w:rPr>
        <w:t>хема разложения нитрата и нитрита</w:t>
      </w:r>
    </w:p>
    <w:p w:rsidR="00CD7538" w:rsidRPr="00276E0F" w:rsidRDefault="00CD7538" w:rsidP="00C9349F">
      <w:pPr>
        <w:pStyle w:val="Style17"/>
        <w:widowControl/>
        <w:spacing w:line="360" w:lineRule="auto"/>
        <w:ind w:firstLine="709"/>
        <w:jc w:val="both"/>
        <w:rPr>
          <w:rStyle w:val="FontStyle42"/>
          <w:rFonts w:ascii="Times New Roman" w:hAnsi="Times New Roman" w:cs="Times New Roman"/>
          <w:sz w:val="28"/>
          <w:szCs w:val="28"/>
        </w:rPr>
      </w:pPr>
    </w:p>
    <w:p w:rsidR="00CD7538" w:rsidRPr="005D4F06" w:rsidRDefault="00CD7538" w:rsidP="00AC125A">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Схема</w:t>
      </w:r>
      <w:r w:rsidRPr="005D4F06">
        <w:rPr>
          <w:rStyle w:val="FontStyle42"/>
          <w:rFonts w:ascii="Times New Roman" w:hAnsi="Times New Roman" w:cs="Times New Roman"/>
          <w:sz w:val="28"/>
          <w:szCs w:val="28"/>
        </w:rPr>
        <w:t xml:space="preserve"> также демонстрирует, почему ферментная активность бактерии все еще полезна, хотя нитратный посол сегодня уже не так распространен: как </w:t>
      </w:r>
      <w:r>
        <w:rPr>
          <w:rStyle w:val="FontStyle42"/>
          <w:rFonts w:ascii="Times New Roman" w:hAnsi="Times New Roman" w:cs="Times New Roman"/>
          <w:sz w:val="28"/>
          <w:szCs w:val="28"/>
        </w:rPr>
        <w:t>«</w:t>
      </w:r>
      <w:r w:rsidRPr="005D4F06">
        <w:rPr>
          <w:rStyle w:val="FontStyle42"/>
          <w:rFonts w:ascii="Times New Roman" w:hAnsi="Times New Roman" w:cs="Times New Roman"/>
          <w:sz w:val="28"/>
          <w:szCs w:val="28"/>
        </w:rPr>
        <w:t>побочный продукт</w:t>
      </w:r>
      <w:r>
        <w:rPr>
          <w:rStyle w:val="FontStyle42"/>
          <w:rFonts w:ascii="Times New Roman" w:hAnsi="Times New Roman" w:cs="Times New Roman"/>
          <w:sz w:val="28"/>
          <w:szCs w:val="28"/>
        </w:rPr>
        <w:t>»</w:t>
      </w:r>
      <w:r w:rsidRPr="005D4F06">
        <w:rPr>
          <w:rStyle w:val="FontStyle42"/>
          <w:rFonts w:ascii="Times New Roman" w:hAnsi="Times New Roman" w:cs="Times New Roman"/>
          <w:sz w:val="28"/>
          <w:szCs w:val="28"/>
        </w:rPr>
        <w:t xml:space="preserve"> разложения нитрита, вырабатывается нитрат, который разлагается только бактерией. Соответственно, нитратредуцирующие стартовые культуры являются выигрышными не только для производственного процесса, но также и для здоровья потребителей, поскольку нитрит и нитрат в сухих колбасах разлагаются до максимально возможного уровня</w:t>
      </w:r>
      <w:r>
        <w:rPr>
          <w:rStyle w:val="FontStyle42"/>
          <w:rFonts w:ascii="Times New Roman" w:hAnsi="Times New Roman" w:cs="Times New Roman"/>
          <w:sz w:val="28"/>
          <w:szCs w:val="28"/>
        </w:rPr>
        <w:t xml:space="preserve"> </w:t>
      </w:r>
      <w:r w:rsidRPr="00107BAE">
        <w:rPr>
          <w:rStyle w:val="FontStyle42"/>
          <w:rFonts w:ascii="Times New Roman" w:hAnsi="Times New Roman" w:cs="Times New Roman"/>
          <w:sz w:val="28"/>
          <w:szCs w:val="28"/>
        </w:rPr>
        <w:t>[</w:t>
      </w:r>
      <w:r>
        <w:rPr>
          <w:rStyle w:val="FontStyle42"/>
          <w:rFonts w:ascii="Times New Roman" w:hAnsi="Times New Roman" w:cs="Times New Roman"/>
          <w:sz w:val="28"/>
          <w:szCs w:val="28"/>
        </w:rPr>
        <w:t>2, 31</w:t>
      </w:r>
      <w:r w:rsidRPr="00107BAE">
        <w:rPr>
          <w:rStyle w:val="FontStyle42"/>
          <w:rFonts w:ascii="Times New Roman" w:hAnsi="Times New Roman" w:cs="Times New Roman"/>
          <w:sz w:val="28"/>
          <w:szCs w:val="28"/>
        </w:rPr>
        <w:t>]</w:t>
      </w:r>
      <w:r>
        <w:rPr>
          <w:rStyle w:val="FontStyle42"/>
          <w:rFonts w:ascii="Times New Roman" w:hAnsi="Times New Roman" w:cs="Times New Roman"/>
          <w:sz w:val="28"/>
          <w:szCs w:val="28"/>
        </w:rPr>
        <w:t>.</w:t>
      </w:r>
    </w:p>
    <w:p w:rsidR="00CD7538" w:rsidRPr="005D4F06" w:rsidRDefault="00CD7538" w:rsidP="00AC125A">
      <w:pPr>
        <w:pStyle w:val="Style17"/>
        <w:widowControl/>
        <w:spacing w:line="360" w:lineRule="auto"/>
        <w:ind w:firstLine="709"/>
        <w:jc w:val="both"/>
        <w:rPr>
          <w:rStyle w:val="FontStyle42"/>
          <w:rFonts w:ascii="Times New Roman" w:hAnsi="Times New Roman" w:cs="Times New Roman"/>
          <w:sz w:val="28"/>
          <w:szCs w:val="28"/>
        </w:rPr>
      </w:pPr>
      <w:r w:rsidRPr="005D4F06">
        <w:rPr>
          <w:rStyle w:val="FontStyle42"/>
          <w:rFonts w:ascii="Times New Roman" w:hAnsi="Times New Roman" w:cs="Times New Roman"/>
          <w:sz w:val="28"/>
          <w:szCs w:val="28"/>
        </w:rPr>
        <w:t>В хорошо созревших сухих колбасах остаточное содержание нитрита</w:t>
      </w:r>
      <w:r>
        <w:rPr>
          <w:rStyle w:val="FontStyle42"/>
          <w:rFonts w:ascii="Times New Roman" w:hAnsi="Times New Roman" w:cs="Times New Roman"/>
          <w:sz w:val="28"/>
          <w:szCs w:val="28"/>
        </w:rPr>
        <w:t xml:space="preserve"> </w:t>
      </w:r>
      <w:r w:rsidRPr="005D4F06">
        <w:rPr>
          <w:rStyle w:val="FontStyle42"/>
          <w:rFonts w:ascii="Times New Roman" w:hAnsi="Times New Roman" w:cs="Times New Roman"/>
          <w:sz w:val="28"/>
          <w:szCs w:val="28"/>
        </w:rPr>
        <w:t>/ нитрата не превышает 10 ррт. С этим уровнем не так-то легко сравниться другим пищевым продуктам, даже овощам, выращенным в альтернативных хозяйствах.</w:t>
      </w:r>
    </w:p>
    <w:p w:rsidR="00CD7538" w:rsidRDefault="00CD7538" w:rsidP="005D4F06">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 xml:space="preserve">Миоглобин и окись азота образуют </w:t>
      </w:r>
      <w:r w:rsidRPr="005D4F06">
        <w:rPr>
          <w:rStyle w:val="FontStyle42"/>
          <w:rFonts w:ascii="Times New Roman" w:hAnsi="Times New Roman" w:cs="Times New Roman"/>
          <w:sz w:val="28"/>
          <w:szCs w:val="28"/>
        </w:rPr>
        <w:t>относительно стабильную смесь нитрозомиоглобина. Оксимиоглобин и метмиоглобин также могут быть трансформированы в нитрозомиоглобин. Это означает, что стартовые культуры усиливают образование окраски в мясных продуктах при исп</w:t>
      </w:r>
      <w:r>
        <w:rPr>
          <w:rStyle w:val="FontStyle42"/>
          <w:rFonts w:ascii="Times New Roman" w:hAnsi="Times New Roman" w:cs="Times New Roman"/>
          <w:sz w:val="28"/>
          <w:szCs w:val="28"/>
        </w:rPr>
        <w:t>ользовании вместе с нитритом и/</w:t>
      </w:r>
      <w:r w:rsidRPr="005D4F06">
        <w:rPr>
          <w:rStyle w:val="FontStyle42"/>
          <w:rFonts w:ascii="Times New Roman" w:hAnsi="Times New Roman" w:cs="Times New Roman"/>
          <w:sz w:val="28"/>
          <w:szCs w:val="28"/>
        </w:rPr>
        <w:t>или нитратом</w:t>
      </w:r>
      <w:r>
        <w:rPr>
          <w:rStyle w:val="FontStyle42"/>
          <w:rFonts w:ascii="Times New Roman" w:hAnsi="Times New Roman" w:cs="Times New Roman"/>
          <w:sz w:val="28"/>
          <w:szCs w:val="28"/>
        </w:rPr>
        <w:t xml:space="preserve"> (рис. 5)</w:t>
      </w:r>
      <w:r w:rsidRPr="005D4F06">
        <w:rPr>
          <w:rStyle w:val="FontStyle42"/>
          <w:rFonts w:ascii="Times New Roman" w:hAnsi="Times New Roman" w:cs="Times New Roman"/>
          <w:sz w:val="28"/>
          <w:szCs w:val="28"/>
        </w:rPr>
        <w:t>.</w:t>
      </w:r>
    </w:p>
    <w:p w:rsidR="00CD7538" w:rsidRDefault="00CD7538" w:rsidP="00257C5A">
      <w:pPr>
        <w:pStyle w:val="Style17"/>
        <w:widowControl/>
        <w:spacing w:line="360" w:lineRule="auto"/>
        <w:jc w:val="center"/>
        <w:rPr>
          <w:rStyle w:val="FontStyle42"/>
          <w:rFonts w:ascii="Times New Roman" w:hAnsi="Times New Roman" w:cs="Times New Roman"/>
          <w:sz w:val="28"/>
          <w:szCs w:val="28"/>
        </w:rPr>
      </w:pPr>
      <w:r w:rsidRPr="008D4E1A">
        <w:rPr>
          <w:rFonts w:ascii="Times New Roman" w:hAnsi="Times New Roman" w:cs="Times New Roman"/>
          <w:noProof/>
          <w:sz w:val="28"/>
          <w:szCs w:val="28"/>
        </w:rPr>
        <w:pict>
          <v:shape id="_x0000_i1029" type="#_x0000_t75" style="width:412.8pt;height:208.2pt;visibility:visible">
            <v:imagedata r:id="rId11" o:title=""/>
          </v:shape>
        </w:pict>
      </w:r>
    </w:p>
    <w:p w:rsidR="00CD7538" w:rsidRDefault="00CD7538" w:rsidP="00257C5A">
      <w:pPr>
        <w:pStyle w:val="Style17"/>
        <w:widowControl/>
        <w:spacing w:line="360" w:lineRule="auto"/>
        <w:ind w:left="3119" w:hanging="2410"/>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Рисунок 5 – Схема трансформации о</w:t>
      </w:r>
      <w:r w:rsidRPr="005D4F06">
        <w:rPr>
          <w:rStyle w:val="FontStyle42"/>
          <w:rFonts w:ascii="Times New Roman" w:hAnsi="Times New Roman" w:cs="Times New Roman"/>
          <w:sz w:val="28"/>
          <w:szCs w:val="28"/>
        </w:rPr>
        <w:t>ксимиоглобин</w:t>
      </w:r>
      <w:r>
        <w:rPr>
          <w:rStyle w:val="FontStyle42"/>
          <w:rFonts w:ascii="Times New Roman" w:hAnsi="Times New Roman" w:cs="Times New Roman"/>
          <w:sz w:val="28"/>
          <w:szCs w:val="28"/>
        </w:rPr>
        <w:t>а</w:t>
      </w:r>
      <w:r w:rsidRPr="005D4F06">
        <w:rPr>
          <w:rStyle w:val="FontStyle42"/>
          <w:rFonts w:ascii="Times New Roman" w:hAnsi="Times New Roman" w:cs="Times New Roman"/>
          <w:sz w:val="28"/>
          <w:szCs w:val="28"/>
        </w:rPr>
        <w:t xml:space="preserve"> и метмиоглобин</w:t>
      </w:r>
      <w:r>
        <w:rPr>
          <w:rStyle w:val="FontStyle42"/>
          <w:rFonts w:ascii="Times New Roman" w:hAnsi="Times New Roman" w:cs="Times New Roman"/>
          <w:sz w:val="28"/>
          <w:szCs w:val="28"/>
        </w:rPr>
        <w:t>а</w:t>
      </w:r>
    </w:p>
    <w:p w:rsidR="00CD7538" w:rsidRDefault="00CD7538" w:rsidP="005D4F06">
      <w:pPr>
        <w:pStyle w:val="Style17"/>
        <w:widowControl/>
        <w:spacing w:line="360" w:lineRule="auto"/>
        <w:ind w:firstLine="709"/>
        <w:jc w:val="both"/>
        <w:rPr>
          <w:rStyle w:val="FontStyle42"/>
          <w:rFonts w:ascii="Times New Roman" w:hAnsi="Times New Roman" w:cs="Times New Roman"/>
          <w:sz w:val="28"/>
          <w:szCs w:val="28"/>
        </w:rPr>
      </w:pPr>
    </w:p>
    <w:p w:rsidR="00CD7538" w:rsidRPr="006C589C" w:rsidRDefault="00CD7538" w:rsidP="006C589C">
      <w:pPr>
        <w:pStyle w:val="Style17"/>
        <w:widowControl/>
        <w:spacing w:line="360" w:lineRule="auto"/>
        <w:ind w:firstLine="709"/>
        <w:jc w:val="both"/>
        <w:rPr>
          <w:rStyle w:val="FontStyle42"/>
          <w:rFonts w:ascii="Times New Roman" w:hAnsi="Times New Roman" w:cs="Times New Roman"/>
          <w:sz w:val="28"/>
          <w:szCs w:val="28"/>
        </w:rPr>
      </w:pPr>
      <w:r w:rsidRPr="006C589C">
        <w:rPr>
          <w:rStyle w:val="FontStyle42"/>
          <w:rFonts w:ascii="Times New Roman" w:hAnsi="Times New Roman" w:cs="Times New Roman"/>
          <w:sz w:val="28"/>
          <w:szCs w:val="28"/>
        </w:rPr>
        <w:t>Множество разнообразных ароматов в сухих колбасах зависят (напрямую или опосредованно) от микроорганизмов. Так, например, характерный аромат вырабатывается в ходе реакци</w:t>
      </w:r>
      <w:r>
        <w:rPr>
          <w:rStyle w:val="FontStyle42"/>
          <w:rFonts w:ascii="Times New Roman" w:hAnsi="Times New Roman" w:cs="Times New Roman"/>
          <w:sz w:val="28"/>
          <w:szCs w:val="28"/>
        </w:rPr>
        <w:t>и продуктов разложения нитрита/</w:t>
      </w:r>
      <w:r w:rsidRPr="006C589C">
        <w:rPr>
          <w:rStyle w:val="FontStyle42"/>
          <w:rFonts w:ascii="Times New Roman" w:hAnsi="Times New Roman" w:cs="Times New Roman"/>
          <w:sz w:val="28"/>
          <w:szCs w:val="28"/>
        </w:rPr>
        <w:t>нитрата с частицами мясного фарша. Другими компонентами аром</w:t>
      </w:r>
      <w:r>
        <w:rPr>
          <w:rStyle w:val="FontStyle42"/>
          <w:rFonts w:ascii="Times New Roman" w:hAnsi="Times New Roman" w:cs="Times New Roman"/>
          <w:sz w:val="28"/>
          <w:szCs w:val="28"/>
        </w:rPr>
        <w:t>ата являются кислота, производи</w:t>
      </w:r>
      <w:r w:rsidRPr="006C589C">
        <w:rPr>
          <w:rStyle w:val="FontStyle42"/>
          <w:rFonts w:ascii="Times New Roman" w:hAnsi="Times New Roman" w:cs="Times New Roman"/>
          <w:sz w:val="28"/>
          <w:szCs w:val="28"/>
        </w:rPr>
        <w:t>мая в ходе ферментации углеводов, и другие разнообразные продукты ферментации углеводов, белков и жиров. Эти микробиологические составляющие аромата дополняются ароматами мяса, соли, дыма и специй. Наконец, интенсивность отдельных ароматических компонентов зависит от достигнутой степени сушки.</w:t>
      </w:r>
    </w:p>
    <w:p w:rsidR="00CD7538" w:rsidRDefault="00CD7538" w:rsidP="006C589C">
      <w:pPr>
        <w:pStyle w:val="Style17"/>
        <w:widowControl/>
        <w:spacing w:line="360" w:lineRule="auto"/>
        <w:ind w:firstLine="709"/>
        <w:jc w:val="both"/>
        <w:rPr>
          <w:rStyle w:val="FontStyle42"/>
          <w:rFonts w:ascii="Times New Roman" w:hAnsi="Times New Roman" w:cs="Times New Roman"/>
          <w:sz w:val="28"/>
          <w:szCs w:val="28"/>
        </w:rPr>
      </w:pPr>
      <w:r w:rsidRPr="006C589C">
        <w:rPr>
          <w:rStyle w:val="FontStyle42"/>
          <w:rFonts w:ascii="Times New Roman" w:hAnsi="Times New Roman" w:cs="Times New Roman"/>
          <w:sz w:val="28"/>
          <w:szCs w:val="28"/>
        </w:rPr>
        <w:t>Срок годности сухих колбас ограничен сенсорными факторами, зависящими от стабильности жировых тканей. Внешние факторы, такие как кислород из окружающего воздуха, свет и тепло, могут вызвать прогоркание, также как и образование определенных метаболитов в колбасе</w:t>
      </w:r>
      <w:r>
        <w:rPr>
          <w:rStyle w:val="FontStyle42"/>
          <w:rFonts w:ascii="Times New Roman" w:hAnsi="Times New Roman" w:cs="Times New Roman"/>
          <w:sz w:val="28"/>
          <w:szCs w:val="28"/>
        </w:rPr>
        <w:t xml:space="preserve"> </w:t>
      </w:r>
      <w:r w:rsidRPr="00107BAE">
        <w:rPr>
          <w:rStyle w:val="FontStyle42"/>
          <w:rFonts w:ascii="Times New Roman" w:hAnsi="Times New Roman" w:cs="Times New Roman"/>
          <w:sz w:val="28"/>
          <w:szCs w:val="28"/>
        </w:rPr>
        <w:t>[</w:t>
      </w:r>
      <w:r>
        <w:rPr>
          <w:rStyle w:val="FontStyle42"/>
          <w:rFonts w:ascii="Times New Roman" w:hAnsi="Times New Roman" w:cs="Times New Roman"/>
          <w:sz w:val="28"/>
          <w:szCs w:val="28"/>
        </w:rPr>
        <w:t>31</w:t>
      </w:r>
      <w:r w:rsidRPr="00107BAE">
        <w:rPr>
          <w:rStyle w:val="FontStyle42"/>
          <w:rFonts w:ascii="Times New Roman" w:hAnsi="Times New Roman" w:cs="Times New Roman"/>
          <w:sz w:val="28"/>
          <w:szCs w:val="28"/>
        </w:rPr>
        <w:t>]</w:t>
      </w:r>
      <w:r w:rsidRPr="006C589C">
        <w:rPr>
          <w:rStyle w:val="FontStyle42"/>
          <w:rFonts w:ascii="Times New Roman" w:hAnsi="Times New Roman" w:cs="Times New Roman"/>
          <w:sz w:val="28"/>
          <w:szCs w:val="28"/>
        </w:rPr>
        <w:t>.</w:t>
      </w:r>
    </w:p>
    <w:p w:rsidR="00CD7538" w:rsidRPr="006C589C" w:rsidRDefault="00CD7538" w:rsidP="00DC32FE">
      <w:pPr>
        <w:pStyle w:val="Style17"/>
        <w:widowControl/>
        <w:spacing w:line="360" w:lineRule="auto"/>
        <w:ind w:firstLine="709"/>
        <w:jc w:val="both"/>
        <w:rPr>
          <w:rStyle w:val="FontStyle42"/>
          <w:rFonts w:ascii="Times New Roman" w:hAnsi="Times New Roman" w:cs="Times New Roman"/>
          <w:sz w:val="28"/>
          <w:szCs w:val="28"/>
        </w:rPr>
      </w:pPr>
      <w:r w:rsidRPr="006C589C">
        <w:rPr>
          <w:rStyle w:val="FontStyle42"/>
          <w:rFonts w:ascii="Times New Roman" w:hAnsi="Times New Roman" w:cs="Times New Roman"/>
          <w:sz w:val="28"/>
          <w:szCs w:val="28"/>
        </w:rPr>
        <w:t>Важным фактором для появления прогоркания в продукте являются, в первую очередь, перекиси, образованные гетероферментативными бактериями дикой микробной флоры, поскольку они могут вызывать цепную реакцию разложения жира. Это приводит к разрушению мышечного пигмента и, соответственно, к обесцвечиванию - колбаса становится серой</w:t>
      </w:r>
      <w:r>
        <w:rPr>
          <w:rStyle w:val="FontStyle42"/>
          <w:rFonts w:ascii="Times New Roman" w:hAnsi="Times New Roman" w:cs="Times New Roman"/>
          <w:sz w:val="28"/>
          <w:szCs w:val="28"/>
        </w:rPr>
        <w:t xml:space="preserve"> </w:t>
      </w:r>
      <w:r w:rsidRPr="00107BAE">
        <w:rPr>
          <w:rStyle w:val="FontStyle42"/>
          <w:rFonts w:ascii="Times New Roman" w:hAnsi="Times New Roman" w:cs="Times New Roman"/>
          <w:sz w:val="28"/>
          <w:szCs w:val="28"/>
        </w:rPr>
        <w:t>[2]</w:t>
      </w:r>
      <w:r w:rsidRPr="006C589C">
        <w:rPr>
          <w:rStyle w:val="FontStyle42"/>
          <w:rFonts w:ascii="Times New Roman" w:hAnsi="Times New Roman" w:cs="Times New Roman"/>
          <w:sz w:val="28"/>
          <w:szCs w:val="28"/>
        </w:rPr>
        <w:t>.</w:t>
      </w:r>
    </w:p>
    <w:p w:rsidR="00CD7538" w:rsidRPr="006C589C" w:rsidRDefault="00CD7538" w:rsidP="00DC32FE">
      <w:pPr>
        <w:pStyle w:val="Style17"/>
        <w:widowControl/>
        <w:spacing w:line="360" w:lineRule="auto"/>
        <w:ind w:firstLine="709"/>
        <w:jc w:val="both"/>
        <w:rPr>
          <w:rStyle w:val="FontStyle42"/>
          <w:rFonts w:ascii="Times New Roman" w:hAnsi="Times New Roman" w:cs="Times New Roman"/>
          <w:sz w:val="28"/>
          <w:szCs w:val="28"/>
        </w:rPr>
      </w:pPr>
      <w:r w:rsidRPr="006C589C">
        <w:rPr>
          <w:rStyle w:val="FontStyle42"/>
          <w:rFonts w:ascii="Times New Roman" w:hAnsi="Times New Roman" w:cs="Times New Roman"/>
          <w:sz w:val="28"/>
          <w:szCs w:val="28"/>
        </w:rPr>
        <w:t>Отобранные стартовые культуры (в основном, стафилококки) в состоянии деактивировать большинство агрессивных перекисей с помощью фермента каталазы. Таким образом, стартовая культура может продлевать срок хранения сухих колбас, в том числе и тех, которые были окислены химически, посредством ГДЛ (глюконо-дельта-лактона)</w:t>
      </w:r>
      <w:r w:rsidRPr="00107BAE">
        <w:rPr>
          <w:rStyle w:val="FontStyle42"/>
          <w:rFonts w:ascii="Times New Roman" w:hAnsi="Times New Roman" w:cs="Times New Roman"/>
          <w:sz w:val="28"/>
          <w:szCs w:val="28"/>
        </w:rPr>
        <w:t xml:space="preserve"> [</w:t>
      </w:r>
      <w:r>
        <w:rPr>
          <w:rStyle w:val="FontStyle42"/>
          <w:rFonts w:ascii="Times New Roman" w:hAnsi="Times New Roman" w:cs="Times New Roman"/>
          <w:sz w:val="28"/>
          <w:szCs w:val="28"/>
        </w:rPr>
        <w:t>1, 3</w:t>
      </w:r>
      <w:r w:rsidRPr="00107BAE">
        <w:rPr>
          <w:rStyle w:val="FontStyle42"/>
          <w:rFonts w:ascii="Times New Roman" w:hAnsi="Times New Roman" w:cs="Times New Roman"/>
          <w:sz w:val="28"/>
          <w:szCs w:val="28"/>
        </w:rPr>
        <w:t>]</w:t>
      </w:r>
      <w:r w:rsidRPr="006C589C">
        <w:rPr>
          <w:rStyle w:val="FontStyle42"/>
          <w:rFonts w:ascii="Times New Roman" w:hAnsi="Times New Roman" w:cs="Times New Roman"/>
          <w:sz w:val="28"/>
          <w:szCs w:val="28"/>
        </w:rPr>
        <w:t>.</w:t>
      </w:r>
    </w:p>
    <w:p w:rsidR="00CD7538" w:rsidRDefault="00CD7538" w:rsidP="006C589C">
      <w:pPr>
        <w:pStyle w:val="Style17"/>
        <w:widowControl/>
        <w:spacing w:line="360" w:lineRule="auto"/>
        <w:ind w:firstLine="709"/>
        <w:jc w:val="both"/>
        <w:rPr>
          <w:rStyle w:val="FontStyle42"/>
          <w:rFonts w:ascii="Times New Roman" w:hAnsi="Times New Roman" w:cs="Times New Roman"/>
          <w:sz w:val="28"/>
          <w:szCs w:val="28"/>
        </w:rPr>
      </w:pPr>
      <w:r>
        <w:rPr>
          <w:rStyle w:val="FontStyle42"/>
          <w:rFonts w:ascii="Times New Roman" w:hAnsi="Times New Roman" w:cs="Times New Roman"/>
          <w:sz w:val="28"/>
          <w:szCs w:val="28"/>
        </w:rPr>
        <w:t>Введение в рецептуру сырокопченых колбас, социально подобранных смесей для созревания, способствует ускорению технологического процесса, улучшению качества и повышению органолептических показателей</w:t>
      </w:r>
      <w:r w:rsidRPr="00C9585F">
        <w:rPr>
          <w:rStyle w:val="FontStyle42"/>
          <w:rFonts w:ascii="Times New Roman" w:hAnsi="Times New Roman" w:cs="Times New Roman"/>
          <w:sz w:val="28"/>
          <w:szCs w:val="28"/>
        </w:rPr>
        <w:t xml:space="preserve"> </w:t>
      </w:r>
      <w:r>
        <w:rPr>
          <w:rStyle w:val="FontStyle42"/>
          <w:rFonts w:ascii="Times New Roman" w:hAnsi="Times New Roman" w:cs="Times New Roman"/>
          <w:sz w:val="28"/>
          <w:szCs w:val="28"/>
        </w:rPr>
        <w:t xml:space="preserve">готовой продукции.  </w:t>
      </w:r>
    </w:p>
    <w:p w:rsidR="00CD7538" w:rsidRDefault="00CD7538" w:rsidP="00D46629">
      <w:pPr>
        <w:pStyle w:val="Style12"/>
        <w:widowControl/>
        <w:ind w:firstLine="567"/>
        <w:jc w:val="both"/>
        <w:rPr>
          <w:rStyle w:val="FontStyle135"/>
          <w:rFonts w:ascii="Times New Roman" w:hAnsi="Times New Roman" w:cs="Times New Roman"/>
          <w:sz w:val="28"/>
          <w:szCs w:val="28"/>
        </w:rPr>
      </w:pPr>
    </w:p>
    <w:p w:rsidR="00CD7538" w:rsidRPr="0004408C" w:rsidRDefault="00CD7538" w:rsidP="00D46629">
      <w:pPr>
        <w:ind w:firstLine="567"/>
        <w:jc w:val="both"/>
        <w:rPr>
          <w:b/>
          <w:sz w:val="28"/>
          <w:szCs w:val="28"/>
        </w:rPr>
      </w:pPr>
      <w:r w:rsidRPr="0004408C">
        <w:rPr>
          <w:b/>
          <w:sz w:val="28"/>
          <w:szCs w:val="28"/>
        </w:rPr>
        <w:t>Литература:</w:t>
      </w:r>
    </w:p>
    <w:p w:rsidR="00CD7538" w:rsidRPr="009E6810" w:rsidRDefault="00CD7538" w:rsidP="00107BAE">
      <w:pPr>
        <w:pStyle w:val="Style35"/>
        <w:spacing w:line="240" w:lineRule="auto"/>
        <w:ind w:firstLine="567"/>
        <w:rPr>
          <w:rFonts w:ascii="Times New Roman" w:hAnsi="Times New Roman" w:cs="Times New Roman"/>
        </w:rPr>
      </w:pPr>
      <w:r>
        <w:rPr>
          <w:rFonts w:ascii="Times New Roman" w:hAnsi="Times New Roman" w:cs="Times New Roman"/>
        </w:rPr>
        <w:t>1</w:t>
      </w:r>
      <w:r w:rsidRPr="009E6810">
        <w:rPr>
          <w:rFonts w:ascii="Times New Roman" w:hAnsi="Times New Roman" w:cs="Times New Roman"/>
        </w:rPr>
        <w:t>. Лисицын, А.Б. Перспективные технологии производства новых видов ферментированных колбас [Текст] / А.Б. Лисицын, Л.С. Кудряшов, В.А. Алексахина</w:t>
      </w:r>
      <w:r>
        <w:rPr>
          <w:rFonts w:ascii="Times New Roman" w:hAnsi="Times New Roman" w:cs="Times New Roman"/>
        </w:rPr>
        <w:t xml:space="preserve"> </w:t>
      </w:r>
      <w:r w:rsidRPr="009E6810">
        <w:rPr>
          <w:rFonts w:ascii="Times New Roman" w:hAnsi="Times New Roman" w:cs="Times New Roman"/>
        </w:rPr>
        <w:t>// Мясная индустрия. – 2003. – №11. – С. 24-27.</w:t>
      </w:r>
    </w:p>
    <w:p w:rsidR="00CD7538" w:rsidRPr="009E6810" w:rsidRDefault="00CD7538" w:rsidP="00107BAE">
      <w:pPr>
        <w:ind w:firstLine="567"/>
        <w:jc w:val="both"/>
      </w:pPr>
      <w:r w:rsidRPr="0070421E">
        <w:t>2</w:t>
      </w:r>
      <w:r w:rsidRPr="00777533">
        <w:t>. Нестеренко, А. А. Инновационные технологии в производстве колбасной продукции / А. А. Нестеренко, А. М. Патиева, Н. М. Ильина. – Германия: Palmarium Academic Pudlishing, 2014. – 165 с.</w:t>
      </w:r>
    </w:p>
    <w:p w:rsidR="00CD7538" w:rsidRPr="009E6810" w:rsidRDefault="00CD7538" w:rsidP="00107BAE">
      <w:pPr>
        <w:ind w:firstLine="567"/>
        <w:jc w:val="both"/>
      </w:pPr>
      <w:r>
        <w:t>3</w:t>
      </w:r>
      <w:r w:rsidRPr="009E6810">
        <w:t xml:space="preserve">. Патиева, С. В. </w:t>
      </w:r>
      <w:hyperlink r:id="rId12" w:history="1">
        <w:r w:rsidRPr="009E6810">
          <w:t>Технология детских антианемических колбасных изделий</w:t>
        </w:r>
      </w:hyperlink>
      <w:r w:rsidRPr="009E6810">
        <w:t xml:space="preserve"> / С. В. Патиева. – Германия: Palmarium Academic Pudlishing, 2014. – 145 с.</w:t>
      </w:r>
    </w:p>
    <w:p w:rsidR="00CD7538" w:rsidRPr="009E6810" w:rsidRDefault="00CD7538" w:rsidP="00107BAE">
      <w:pPr>
        <w:ind w:firstLine="567"/>
        <w:jc w:val="both"/>
      </w:pPr>
      <w:r>
        <w:t xml:space="preserve">4. </w:t>
      </w:r>
      <w:r w:rsidRPr="009E6810">
        <w:t>Нестеренко А. А. Физико-химические показатели сырья после внесения стартовых культур [Текст] / А. А. Нестеренко, К. В. Акопян // Молодой ученый. – 2014. – №8. – С. 219-221.</w:t>
      </w:r>
    </w:p>
    <w:p w:rsidR="00CD7538" w:rsidRPr="009E6810" w:rsidRDefault="00CD7538" w:rsidP="00107BAE">
      <w:pPr>
        <w:ind w:firstLine="567"/>
        <w:jc w:val="both"/>
      </w:pPr>
      <w:r w:rsidRPr="009E6810">
        <w:t>5. Зайцева, Ю. А. Новый подход к производству ветчины [Текст] / Ю. А. Зайцева, А. А. Нестеренко // Молодой ученый. – 2014. – №4. – С. 167-170.</w:t>
      </w:r>
    </w:p>
    <w:p w:rsidR="00CD7538" w:rsidRPr="009E6810" w:rsidRDefault="00CD7538" w:rsidP="00107BAE">
      <w:pPr>
        <w:pStyle w:val="Style35"/>
        <w:widowControl/>
        <w:spacing w:line="240" w:lineRule="auto"/>
        <w:ind w:firstLine="567"/>
        <w:rPr>
          <w:rFonts w:ascii="Times New Roman" w:hAnsi="Times New Roman" w:cs="Times New Roman"/>
          <w:lang w:eastAsia="en-US"/>
        </w:rPr>
      </w:pPr>
      <w:r>
        <w:rPr>
          <w:rFonts w:ascii="Times New Roman" w:hAnsi="Times New Roman" w:cs="Times New Roman"/>
          <w:lang w:eastAsia="en-US"/>
        </w:rPr>
        <w:t>6</w:t>
      </w:r>
      <w:r w:rsidRPr="009E6810">
        <w:rPr>
          <w:rFonts w:ascii="Times New Roman" w:hAnsi="Times New Roman" w:cs="Times New Roman"/>
          <w:lang w:eastAsia="en-US"/>
        </w:rPr>
        <w:t>. Идрисова, Е. Н. Комплексные добавки компании Scheid – выбор в пользу качества сырокопченых колбас / Е.Н. Идрисова, М.З. Петрова // Мясной ряд. – 2012. – №3 (49). – С.26-27.</w:t>
      </w:r>
    </w:p>
    <w:p w:rsidR="00CD7538" w:rsidRPr="000873AE" w:rsidRDefault="00CD7538" w:rsidP="00107BAE">
      <w:pPr>
        <w:ind w:firstLine="567"/>
        <w:jc w:val="both"/>
      </w:pPr>
      <w:r w:rsidRPr="000873AE">
        <w:t>7. Корнеева</w:t>
      </w:r>
      <w:r>
        <w:t>,</w:t>
      </w:r>
      <w:r w:rsidRPr="000873AE">
        <w:t xml:space="preserve"> О.</w:t>
      </w:r>
      <w:r>
        <w:t xml:space="preserve"> </w:t>
      </w:r>
      <w:r w:rsidRPr="000873AE">
        <w:t xml:space="preserve">С. </w:t>
      </w:r>
      <w:hyperlink r:id="rId13" w:history="1">
        <w:r w:rsidRPr="000873AE">
          <w:t>Сырокопченые колбасы с комплексными добавками</w:t>
        </w:r>
      </w:hyperlink>
      <w:r w:rsidRPr="000873AE">
        <w:t xml:space="preserve"> / О. С. Корнеева, Н. М. Ильина, Е. А. </w:t>
      </w:r>
      <w:r>
        <w:t>Мотина</w:t>
      </w:r>
      <w:r w:rsidRPr="000873AE">
        <w:t xml:space="preserve"> // </w:t>
      </w:r>
      <w:hyperlink r:id="rId14" w:history="1">
        <w:r w:rsidRPr="000873AE">
          <w:t>Мясная индустрия</w:t>
        </w:r>
      </w:hyperlink>
      <w:r w:rsidRPr="000873AE">
        <w:t xml:space="preserve">. – 2010. – </w:t>
      </w:r>
      <w:hyperlink r:id="rId15" w:history="1">
        <w:r w:rsidRPr="000873AE">
          <w:t>№ 6</w:t>
        </w:r>
      </w:hyperlink>
      <w:r w:rsidRPr="000873AE">
        <w:t>. – С. 19-21.</w:t>
      </w:r>
    </w:p>
    <w:p w:rsidR="00CD7538" w:rsidRPr="009E6810" w:rsidRDefault="00CD7538" w:rsidP="00107BAE">
      <w:pPr>
        <w:pStyle w:val="Style35"/>
        <w:spacing w:line="240" w:lineRule="auto"/>
        <w:ind w:firstLine="567"/>
        <w:rPr>
          <w:rFonts w:ascii="Times New Roman" w:hAnsi="Times New Roman" w:cs="Times New Roman"/>
        </w:rPr>
      </w:pPr>
      <w:r>
        <w:rPr>
          <w:rFonts w:ascii="Times New Roman" w:hAnsi="Times New Roman" w:cs="Times New Roman"/>
        </w:rPr>
        <w:t>8</w:t>
      </w:r>
      <w:r w:rsidRPr="009E6810">
        <w:rPr>
          <w:rFonts w:ascii="Times New Roman" w:hAnsi="Times New Roman" w:cs="Times New Roman"/>
        </w:rPr>
        <w:t>. Рогов, И. А. Синбиотики в технологии продуктов питания: монография [Текст] / И. А. Рогов, Е. И. Титов, Н.В. Нефедова, Г.В. Семенов, С. И. Рогов. – М.: МГУПБ, 2006. – 218 с.</w:t>
      </w:r>
    </w:p>
    <w:p w:rsidR="00CD7538" w:rsidRPr="009E6810" w:rsidRDefault="00CD7538" w:rsidP="00107BAE">
      <w:pPr>
        <w:ind w:firstLine="567"/>
        <w:jc w:val="both"/>
      </w:pPr>
      <w:r>
        <w:t>9</w:t>
      </w:r>
      <w:r w:rsidRPr="009E6810">
        <w:t>. Потрясов, Н. В. Разработка условий получения функциональных продуктов с использованием консорциумов микроорганизмов [Текст] / Н. В. Потрясов, Е. А. Редькина, А. М. Патиева // Молодой ученый. – 2014. – №7. – С. 171-174.</w:t>
      </w:r>
    </w:p>
    <w:p w:rsidR="00CD7538" w:rsidRDefault="00CD7538" w:rsidP="00107BAE">
      <w:pPr>
        <w:ind w:firstLine="567"/>
        <w:jc w:val="both"/>
      </w:pPr>
      <w:r>
        <w:t>10</w:t>
      </w:r>
      <w:r w:rsidRPr="009E6810">
        <w:t xml:space="preserve">. </w:t>
      </w:r>
      <w:hyperlink r:id="rId16" w:history="1">
        <w:r w:rsidRPr="009E6810">
          <w:t>Соловьева А. А.</w:t>
        </w:r>
      </w:hyperlink>
      <w:r w:rsidRPr="009E6810">
        <w:t>Изучение влияния стартовых культур на функционально-технологические свойства и микробиологическую безопасность модельных фаршей</w:t>
      </w:r>
      <w:r>
        <w:t xml:space="preserve"> / </w:t>
      </w:r>
      <w:r w:rsidRPr="00D72224">
        <w:t>А. А.</w:t>
      </w:r>
      <w:r>
        <w:t xml:space="preserve"> </w:t>
      </w:r>
      <w:hyperlink r:id="rId17" w:history="1">
        <w:r w:rsidRPr="009E6810">
          <w:t>Соловьева</w:t>
        </w:r>
      </w:hyperlink>
      <w:r w:rsidRPr="009E6810">
        <w:t xml:space="preserve">, </w:t>
      </w:r>
      <w:r w:rsidRPr="00D72224">
        <w:t>М. Б.</w:t>
      </w:r>
      <w:r>
        <w:t xml:space="preserve"> </w:t>
      </w:r>
      <w:hyperlink r:id="rId18" w:history="1">
        <w:r w:rsidRPr="009E6810">
          <w:t>Ребезов</w:t>
        </w:r>
      </w:hyperlink>
      <w:r w:rsidRPr="009E6810">
        <w:t xml:space="preserve">, </w:t>
      </w:r>
      <w:r w:rsidRPr="00D72224">
        <w:t>О. В.</w:t>
      </w:r>
      <w:r>
        <w:t xml:space="preserve"> </w:t>
      </w:r>
      <w:hyperlink r:id="rId19" w:history="1">
        <w:r w:rsidRPr="009E6810">
          <w:t xml:space="preserve">Зинина </w:t>
        </w:r>
      </w:hyperlink>
      <w:r>
        <w:t>//</w:t>
      </w:r>
      <w:r w:rsidRPr="009E6810">
        <w:t xml:space="preserve"> </w:t>
      </w:r>
      <w:hyperlink r:id="rId20" w:tooltip="Актуальная биотехнология" w:history="1">
        <w:r w:rsidRPr="009E6810">
          <w:t>Актуальная биотехнология.</w:t>
        </w:r>
      </w:hyperlink>
      <w:r w:rsidRPr="009E6810">
        <w:t xml:space="preserve"> – 2013. – № 2 (5). – С 18-22.</w:t>
      </w:r>
      <w:r>
        <w:t xml:space="preserve"> </w:t>
      </w:r>
    </w:p>
    <w:p w:rsidR="00CD7538" w:rsidRPr="000C557D" w:rsidRDefault="00CD7538" w:rsidP="00107BAE">
      <w:pPr>
        <w:ind w:firstLine="567"/>
        <w:jc w:val="both"/>
        <w:rPr>
          <w:lang w:val="en-US"/>
        </w:rPr>
      </w:pPr>
      <w:r w:rsidRPr="000C557D">
        <w:rPr>
          <w:lang w:val="en-US"/>
        </w:rPr>
        <w:t>11. Nesterenko A. A. The impact of starter cultures on functional and technological properties of model minced meat / A. A. Nesterenko // Austrian Journal of Technical and Natural Sciences. – 2014. – № 4 (7-8). – pp. 77-80.</w:t>
      </w:r>
    </w:p>
    <w:p w:rsidR="00CD7538" w:rsidRPr="009E6810" w:rsidRDefault="00CD7538" w:rsidP="00107BAE">
      <w:pPr>
        <w:ind w:firstLine="567"/>
        <w:jc w:val="both"/>
      </w:pPr>
      <w:r>
        <w:t>12</w:t>
      </w:r>
      <w:r w:rsidRPr="009E6810">
        <w:t xml:space="preserve">. Нестеренко, А. А. Применение стартовых культур в технологии производства ветчины / А. А. Нестеренко, Ю. А. Зайцева // </w:t>
      </w:r>
      <w:hyperlink r:id="rId21" w:tooltip="Вестник Казанского государственного аграрного университета" w:history="1">
        <w:r w:rsidRPr="009E6810">
          <w:t>Вестник Казанского государственного аграрного университета.</w:t>
        </w:r>
      </w:hyperlink>
      <w:r w:rsidRPr="009E6810">
        <w:t xml:space="preserve"> – 2014. – № 1 (31) – С. 65-68.</w:t>
      </w:r>
    </w:p>
    <w:p w:rsidR="00CD7538" w:rsidRPr="009E6810" w:rsidRDefault="00CD7538" w:rsidP="00107BAE">
      <w:pPr>
        <w:ind w:firstLine="567"/>
        <w:jc w:val="both"/>
      </w:pPr>
      <w:r>
        <w:t>13</w:t>
      </w:r>
      <w:r w:rsidRPr="009E6810">
        <w:t>. Нестеренко А. А. Функционально-технологические показатели сырья после внесения стартовых культур [Текст] / А. А. Нестеренко, К. В. Акопян // Молодой ученый. – 2014. – №8. – С. 223-226.</w:t>
      </w:r>
    </w:p>
    <w:p w:rsidR="00CD7538" w:rsidRDefault="00CD7538" w:rsidP="00107BAE">
      <w:pPr>
        <w:ind w:firstLine="567"/>
        <w:jc w:val="both"/>
      </w:pPr>
      <w:r>
        <w:t xml:space="preserve">14. </w:t>
      </w:r>
      <w:r w:rsidRPr="00FE200E">
        <w:t>Бебко</w:t>
      </w:r>
      <w:r>
        <w:t>,</w:t>
      </w:r>
      <w:r w:rsidRPr="00FE200E">
        <w:t xml:space="preserve"> Д.А. Применение инновационных энергосберегающих технологий / Д.</w:t>
      </w:r>
      <w:r>
        <w:t xml:space="preserve"> </w:t>
      </w:r>
      <w:r w:rsidRPr="00FE200E">
        <w:t>А. Бебко, А.</w:t>
      </w:r>
      <w:r>
        <w:t xml:space="preserve"> </w:t>
      </w:r>
      <w:r w:rsidRPr="00FE200E">
        <w:t>И. Решетняк, А.</w:t>
      </w:r>
      <w:r>
        <w:t xml:space="preserve"> </w:t>
      </w:r>
      <w:r w:rsidRPr="00FE200E">
        <w:t xml:space="preserve">А. Нестеренко. – Германия: </w:t>
      </w:r>
      <w:r w:rsidRPr="00FE200E">
        <w:rPr>
          <w:lang w:val="en-US"/>
        </w:rPr>
        <w:t>Palmarium</w:t>
      </w:r>
      <w:r w:rsidRPr="00FE200E">
        <w:t xml:space="preserve"> </w:t>
      </w:r>
      <w:r w:rsidRPr="00FE200E">
        <w:rPr>
          <w:lang w:val="en-US"/>
        </w:rPr>
        <w:t>Academic</w:t>
      </w:r>
      <w:r w:rsidRPr="00FE200E">
        <w:t xml:space="preserve"> </w:t>
      </w:r>
      <w:r w:rsidRPr="00FE200E">
        <w:rPr>
          <w:lang w:val="en-US"/>
        </w:rPr>
        <w:t>Pudlishing</w:t>
      </w:r>
      <w:r w:rsidRPr="00FE200E">
        <w:t>, 2014. – 237 с.</w:t>
      </w:r>
    </w:p>
    <w:p w:rsidR="00CD7538" w:rsidRPr="009E6810" w:rsidRDefault="00CD7538" w:rsidP="00107BAE">
      <w:pPr>
        <w:ind w:firstLine="567"/>
        <w:jc w:val="both"/>
      </w:pPr>
      <w:r>
        <w:t>15</w:t>
      </w:r>
      <w:r w:rsidRPr="009E6810">
        <w:t>. Актуальные биотехнологические решения в мясной промышленности [Текст] / А. А. Соловьева [и др.] // Молодой ученый. – 2013. – №5. – С. 105-107.</w:t>
      </w:r>
    </w:p>
    <w:p w:rsidR="00CD7538" w:rsidRPr="009E6810" w:rsidRDefault="00CD7538" w:rsidP="00107BAE">
      <w:pPr>
        <w:pStyle w:val="Style35"/>
        <w:widowControl/>
        <w:spacing w:line="240" w:lineRule="auto"/>
        <w:ind w:firstLine="567"/>
        <w:rPr>
          <w:rFonts w:ascii="Times New Roman" w:hAnsi="Times New Roman" w:cs="Times New Roman"/>
          <w:lang w:eastAsia="en-US"/>
        </w:rPr>
      </w:pPr>
      <w:r>
        <w:rPr>
          <w:rFonts w:ascii="Times New Roman" w:hAnsi="Times New Roman" w:cs="Times New Roman"/>
          <w:lang w:eastAsia="en-US"/>
        </w:rPr>
        <w:t>16</w:t>
      </w:r>
      <w:r w:rsidRPr="009E6810">
        <w:rPr>
          <w:rFonts w:ascii="Times New Roman" w:hAnsi="Times New Roman" w:cs="Times New Roman"/>
          <w:lang w:eastAsia="en-US"/>
        </w:rPr>
        <w:t xml:space="preserve">. Молочников, М.В. Стартовые культуры в технологии сухих ферментированных колбас </w:t>
      </w:r>
      <w:r w:rsidRPr="009E6810">
        <w:rPr>
          <w:rStyle w:val="FontStyle248"/>
        </w:rPr>
        <w:t xml:space="preserve">[Текст] </w:t>
      </w:r>
      <w:r w:rsidRPr="009E6810">
        <w:rPr>
          <w:rFonts w:ascii="Times New Roman" w:hAnsi="Times New Roman" w:cs="Times New Roman"/>
          <w:lang w:eastAsia="en-US"/>
        </w:rPr>
        <w:t>/ М.В. Молочников, А.В. Куракин // Мясные технологии. – 2012. – №3. – С.22-25.</w:t>
      </w:r>
    </w:p>
    <w:p w:rsidR="00CD7538" w:rsidRPr="009E6810" w:rsidRDefault="00CD7538" w:rsidP="00107BAE">
      <w:pPr>
        <w:ind w:firstLine="567"/>
        <w:jc w:val="both"/>
      </w:pPr>
      <w:r w:rsidRPr="009E6810">
        <w:t>1</w:t>
      </w:r>
      <w:r>
        <w:t>7</w:t>
      </w:r>
      <w:r w:rsidRPr="009E6810">
        <w:t xml:space="preserve">. Нестеренко, А. А. Влияние активированных электромагнитным полем низких частот стартовых культур на мясное сырье / Нестеренко А. А., Горина Е. Г.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№05(099).– С. 786-802. – IDA [article ID]: 0991405053. – Режим доступа: </w:t>
      </w:r>
      <w:hyperlink r:id="rId22" w:tgtFrame="_blank" w:history="1">
        <w:r w:rsidRPr="009E6810">
          <w:t>http://ej.kubagro.ru/2014/05/pdf/53.pdf</w:t>
        </w:r>
      </w:hyperlink>
      <w:r w:rsidRPr="009E6810">
        <w:t>, 1,063 у.п.л.</w:t>
      </w:r>
    </w:p>
    <w:p w:rsidR="00CD7538" w:rsidRPr="00922E50" w:rsidRDefault="00CD7538" w:rsidP="00107BAE">
      <w:pPr>
        <w:ind w:firstLine="567"/>
        <w:jc w:val="both"/>
      </w:pPr>
      <w:r w:rsidRPr="00922E50">
        <w:t>18. Акопян К. В. Способы интенсификации созревания сырокопченых колбас [Текст] / К. В. Акопян, А. А. Нестеренко // Молодой ученый. – 2014. – №7. – С. 95-98.</w:t>
      </w:r>
    </w:p>
    <w:p w:rsidR="00CD7538" w:rsidRPr="00922E50" w:rsidRDefault="00CD7538" w:rsidP="00107BAE">
      <w:pPr>
        <w:ind w:firstLine="567"/>
        <w:jc w:val="both"/>
      </w:pPr>
      <w:r w:rsidRPr="00922E50">
        <w:t xml:space="preserve">19. Нестеренко А. А. Выбор и исследование свойств консорциума микроорганизмов для обработки мясного сырья / Нестеренко А. А., Акопян К. 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№07(101). – С. – IDA [article ID]: 1011407111. – Режим доступа: </w:t>
      </w:r>
      <w:hyperlink r:id="rId23" w:tgtFrame="_blank" w:history="1">
        <w:r w:rsidRPr="00922E50">
          <w:t>http://ej.kubagro.ru/2014/07/pdf/111.pdf</w:t>
        </w:r>
      </w:hyperlink>
      <w:r w:rsidRPr="00922E50">
        <w:t>, 1,188 у.п.л.</w:t>
      </w:r>
    </w:p>
    <w:p w:rsidR="00CD7538" w:rsidRPr="00922E50" w:rsidRDefault="00CD7538" w:rsidP="00107BAE">
      <w:pPr>
        <w:ind w:firstLine="567"/>
        <w:jc w:val="both"/>
      </w:pPr>
      <w:r w:rsidRPr="00922E50">
        <w:t>20. Нестеренко, А. А. Инновационные методы обработки мясной продукции электромагнитно-импульсным воздействием [Текст] / А. А. Нестеренко, А. И. Решетняк // Вестник Мичуринского государственного аграрного университета. – Мичуринск, 2011. – № 1. – С. 148-151.</w:t>
      </w:r>
    </w:p>
    <w:p w:rsidR="00CD7538" w:rsidRPr="00922E50" w:rsidRDefault="00CD7538" w:rsidP="00107BAE">
      <w:pPr>
        <w:ind w:firstLine="567"/>
        <w:jc w:val="both"/>
      </w:pPr>
      <w:r w:rsidRPr="00922E50">
        <w:t xml:space="preserve">21. Корнеева, О. С. </w:t>
      </w:r>
      <w:hyperlink r:id="rId24" w:history="1">
        <w:r w:rsidRPr="00922E50">
          <w:t>Применение культур молочнокислых микроорганизмов для ускоренной ферментации мясного сырья при производстве сырокопченых продукто</w:t>
        </w:r>
      </w:hyperlink>
      <w:r w:rsidRPr="00922E50">
        <w:t xml:space="preserve">в / О. С. Корнеева, Н. М. Ильина, Д. А. Киселёв // </w:t>
      </w:r>
      <w:hyperlink r:id="rId25" w:history="1">
        <w:r w:rsidRPr="00922E50">
          <w:t>Все о мясе</w:t>
        </w:r>
      </w:hyperlink>
      <w:r w:rsidRPr="00922E50">
        <w:t xml:space="preserve">. – 2007. – </w:t>
      </w:r>
      <w:hyperlink r:id="rId26" w:history="1">
        <w:r w:rsidRPr="00922E50">
          <w:t>№ 2</w:t>
        </w:r>
      </w:hyperlink>
      <w:r w:rsidRPr="00922E50">
        <w:t>. – С. 13-14.</w:t>
      </w:r>
    </w:p>
    <w:p w:rsidR="00CD7538" w:rsidRPr="00922E50" w:rsidRDefault="00CD7538" w:rsidP="00107BAE">
      <w:pPr>
        <w:ind w:firstLine="567"/>
        <w:jc w:val="both"/>
        <w:rPr>
          <w:lang w:val="en-US"/>
        </w:rPr>
      </w:pPr>
      <w:r w:rsidRPr="00922E50">
        <w:rPr>
          <w:lang w:val="en-US"/>
        </w:rPr>
        <w:t xml:space="preserve">22. Nesterenko, </w:t>
      </w:r>
      <w:r w:rsidRPr="00922E50">
        <w:t>А</w:t>
      </w:r>
      <w:r w:rsidRPr="00922E50">
        <w:rPr>
          <w:lang w:val="en-US"/>
        </w:rPr>
        <w:t xml:space="preserve">. </w:t>
      </w:r>
      <w:r w:rsidRPr="00922E50">
        <w:t>А</w:t>
      </w:r>
      <w:r w:rsidRPr="00922E50">
        <w:rPr>
          <w:lang w:val="en-US"/>
        </w:rPr>
        <w:t xml:space="preserve"> Activation of starter cultures induced by electromagnetic treatment [Text] / A. A. Nesterenko, A. I. Reshetnyak // European Online Journal of Natural and Social Sciences. – 2012. – Vol.1, № 3. – </w:t>
      </w:r>
      <w:r w:rsidRPr="00922E50">
        <w:t>Р</w:t>
      </w:r>
      <w:r w:rsidRPr="00922E50">
        <w:rPr>
          <w:lang w:val="en-US"/>
        </w:rPr>
        <w:t>. 45-48.</w:t>
      </w:r>
    </w:p>
    <w:p w:rsidR="00CD7538" w:rsidRPr="00922E50" w:rsidRDefault="00CD7538" w:rsidP="00107BAE">
      <w:pPr>
        <w:ind w:firstLine="567"/>
        <w:jc w:val="both"/>
      </w:pPr>
      <w:r w:rsidRPr="00922E50">
        <w:t>23. Нестеренко, А. А. Технология ферментированных колбас с использованием электромагнитного воздействия на мясное сырье и стартовые культуры [Текст] / А. А. Нестеренко // Научный журнал «Новые технологии». – Майкоп: МГТУ, 2013. – № 1 – С. 36-39.</w:t>
      </w:r>
    </w:p>
    <w:p w:rsidR="00CD7538" w:rsidRPr="00922E50" w:rsidRDefault="00CD7538" w:rsidP="00107BAE">
      <w:pPr>
        <w:ind w:firstLine="567"/>
        <w:jc w:val="both"/>
      </w:pPr>
      <w:r w:rsidRPr="00922E50">
        <w:t xml:space="preserve">24. Корнеева, О. С. </w:t>
      </w:r>
      <w:hyperlink r:id="rId27" w:history="1">
        <w:r w:rsidRPr="00922E50">
          <w:t>Применение культур молочнокислых микроорганизмов для ускоренной ферментации мясного сырья при производстве сырокопченых продуктов</w:t>
        </w:r>
      </w:hyperlink>
      <w:r w:rsidRPr="00922E50">
        <w:t xml:space="preserve"> / О. С. Корнеева, Н. М. Ильина, Д. А. Киселёв // </w:t>
      </w:r>
      <w:hyperlink r:id="rId28" w:history="1">
        <w:r w:rsidRPr="00922E50">
          <w:t>Естественные и технические науки</w:t>
        </w:r>
      </w:hyperlink>
      <w:r w:rsidRPr="00922E50">
        <w:t xml:space="preserve">. – 2007. – </w:t>
      </w:r>
      <w:hyperlink r:id="rId29" w:history="1">
        <w:r w:rsidRPr="00922E50">
          <w:t>№ 1</w:t>
        </w:r>
      </w:hyperlink>
      <w:r w:rsidRPr="00922E50">
        <w:t>. – С. 162-164.</w:t>
      </w:r>
    </w:p>
    <w:p w:rsidR="00CD7538" w:rsidRPr="00922E50" w:rsidRDefault="00CD7538" w:rsidP="00107BAE">
      <w:pPr>
        <w:ind w:firstLine="567"/>
        <w:jc w:val="both"/>
      </w:pPr>
      <w:r w:rsidRPr="00922E50">
        <w:t>25. Акопян К. В. Формирование аромата и вкуса сырокопченых колбас [Текст] / К. В. Акопян, А. А. Нестеренко // Молодой ученый. – 2014. – №7. – С. 93-95.</w:t>
      </w:r>
    </w:p>
    <w:p w:rsidR="00CD7538" w:rsidRPr="00922E50" w:rsidRDefault="00CD7538" w:rsidP="00107BAE">
      <w:pPr>
        <w:ind w:firstLine="567"/>
        <w:jc w:val="both"/>
      </w:pPr>
      <w:r w:rsidRPr="00922E50">
        <w:t xml:space="preserve">26. Нестеренко А. А. Биомодификация мясного сырья с целью получения функциональных продуктов / Нестеренко А. А., Акопян К. 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№07(101). – С. – IDA [article ID]: 1011407112. – Режим доступа: </w:t>
      </w:r>
      <w:hyperlink r:id="rId30" w:tgtFrame="_blank" w:history="1">
        <w:r w:rsidRPr="00922E50">
          <w:t>http://ej.kubagro.ru/2014/07/pdf/112.pdf</w:t>
        </w:r>
      </w:hyperlink>
      <w:r w:rsidRPr="00922E50">
        <w:t>, 1,313 у.п.л.</w:t>
      </w:r>
    </w:p>
    <w:p w:rsidR="00CD7538" w:rsidRPr="00922E50" w:rsidRDefault="00CD7538" w:rsidP="00107BAE">
      <w:pPr>
        <w:ind w:firstLine="567"/>
        <w:jc w:val="both"/>
        <w:rPr>
          <w:lang w:val="en-US"/>
        </w:rPr>
      </w:pPr>
      <w:r w:rsidRPr="00922E50">
        <w:rPr>
          <w:lang w:val="en-US"/>
        </w:rPr>
        <w:t xml:space="preserve">27. Timoshenko N. V. </w:t>
      </w:r>
      <w:hyperlink r:id="rId31" w:history="1">
        <w:r w:rsidRPr="00922E50">
          <w:rPr>
            <w:lang w:val="en-US"/>
          </w:rPr>
          <w:t>Significance of electromagnetic treatment in production technology of cold smoked sausage</w:t>
        </w:r>
      </w:hyperlink>
      <w:r w:rsidRPr="00922E50">
        <w:rPr>
          <w:lang w:val="en-US"/>
        </w:rPr>
        <w:t xml:space="preserve"> / N. V. Timoshenko, </w:t>
      </w:r>
      <w:r w:rsidRPr="00922E50">
        <w:t>А</w:t>
      </w:r>
      <w:r w:rsidRPr="00922E50">
        <w:rPr>
          <w:lang w:val="en-US"/>
        </w:rPr>
        <w:t xml:space="preserve">. A. Nesterenko, A. I. Reshetnyak // European Online Journal of Natural and Social Sciences 2013. – vo2, No.2, </w:t>
      </w:r>
      <w:r w:rsidRPr="00922E50">
        <w:t>С</w:t>
      </w:r>
      <w:r w:rsidRPr="00922E50">
        <w:rPr>
          <w:lang w:val="en-US"/>
        </w:rPr>
        <w:t xml:space="preserve"> 248-252.</w:t>
      </w:r>
    </w:p>
    <w:p w:rsidR="00CD7538" w:rsidRPr="009E6810" w:rsidRDefault="00CD7538" w:rsidP="00107BAE">
      <w:pPr>
        <w:ind w:firstLine="567"/>
        <w:jc w:val="both"/>
      </w:pPr>
      <w:r w:rsidRPr="00922E50">
        <w:t>28. Нестеренко А. А. Применение стартовых культур</w:t>
      </w:r>
      <w:r w:rsidRPr="009E6810">
        <w:t xml:space="preserve"> в технологии сырокопченых колбас [Текст] / А. А. Нестеренко, К. В. Акопян // Молодой ученый. – 2014. – №8. – С. 216-219.</w:t>
      </w:r>
    </w:p>
    <w:p w:rsidR="00CD7538" w:rsidRPr="009E6810" w:rsidRDefault="00CD7538" w:rsidP="00107BAE">
      <w:pPr>
        <w:ind w:firstLine="567"/>
        <w:jc w:val="both"/>
      </w:pPr>
      <w:r w:rsidRPr="009E6810">
        <w:t>2</w:t>
      </w:r>
      <w:r>
        <w:t>9</w:t>
      </w:r>
      <w:r w:rsidRPr="009E6810">
        <w:t>. Применение стартовых культур в мясоперерабатывающей промышленности [Текст] / Ю. А. Полтавская [и др.] // Молодой ученый. – 2014. – №8. – С. 229-232.</w:t>
      </w:r>
    </w:p>
    <w:p w:rsidR="00CD7538" w:rsidRPr="00067DB8" w:rsidRDefault="00CD7538" w:rsidP="00107BAE">
      <w:pPr>
        <w:ind w:firstLine="567"/>
        <w:jc w:val="both"/>
      </w:pPr>
      <w:r>
        <w:t>30</w:t>
      </w:r>
      <w:r w:rsidRPr="009E6810">
        <w:t xml:space="preserve">. </w:t>
      </w:r>
      <w:r w:rsidRPr="00067DB8">
        <w:t>Нестеренко А. А. Функциональные мясные продукты, получаемые при помощи биомодификации [Текст] / А. А. Нестеренко, Д. С. Шхалахов // Молодой ученый. – 2014. – №13. – С. 76-79.</w:t>
      </w:r>
    </w:p>
    <w:p w:rsidR="00CD7538" w:rsidRPr="00FD7C4C" w:rsidRDefault="00CD7538" w:rsidP="00107BAE">
      <w:pPr>
        <w:ind w:firstLine="567"/>
        <w:jc w:val="both"/>
      </w:pPr>
      <w:r>
        <w:t>31</w:t>
      </w:r>
      <w:r w:rsidRPr="009E6810">
        <w:t>. Нестеренко, А. А. Биологическая ценность и безопасность сырокопченых колбас с предварительной обработкой электромагнитным полем низких частот стартовых культур и мясного сырья / Нестеренко А. А., Акопян К. 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№05(099). – С. 772 – 785. – IDA [article ID]: 0991405052. – Режим доступа:</w:t>
      </w:r>
      <w:hyperlink r:id="rId32" w:tgtFrame="_blank" w:history="1">
        <w:r w:rsidRPr="009E6810">
          <w:t>http://ej.kubagro.ru/2014/05/pdf/52.pdf</w:t>
        </w:r>
      </w:hyperlink>
      <w:r w:rsidRPr="009E6810">
        <w:t>, 0,875 у.п.л.</w:t>
      </w:r>
    </w:p>
    <w:p w:rsidR="00CD7538" w:rsidRPr="0004408C" w:rsidRDefault="00CD7538" w:rsidP="00D46629">
      <w:pPr>
        <w:pStyle w:val="BodyTextIndent3"/>
        <w:spacing w:line="240" w:lineRule="auto"/>
        <w:ind w:firstLine="567"/>
        <w:jc w:val="both"/>
        <w:rPr>
          <w:szCs w:val="28"/>
        </w:rPr>
      </w:pPr>
    </w:p>
    <w:p w:rsidR="00CD7538" w:rsidRDefault="00CD7538" w:rsidP="00D46629">
      <w:pPr>
        <w:ind w:firstLine="567"/>
        <w:jc w:val="both"/>
        <w:rPr>
          <w:rStyle w:val="FontStyle248"/>
          <w:b/>
          <w:sz w:val="28"/>
          <w:szCs w:val="28"/>
          <w:lang w:val="en-US"/>
        </w:rPr>
      </w:pPr>
      <w:r w:rsidRPr="0004408C">
        <w:rPr>
          <w:rStyle w:val="FontStyle248"/>
          <w:b/>
          <w:sz w:val="28"/>
          <w:szCs w:val="28"/>
          <w:lang w:val="en-US"/>
        </w:rPr>
        <w:t>References</w:t>
      </w:r>
    </w:p>
    <w:p w:rsidR="00CD7538" w:rsidRPr="00D46443" w:rsidRDefault="00CD7538" w:rsidP="00D46629">
      <w:pPr>
        <w:ind w:firstLine="567"/>
        <w:jc w:val="both"/>
        <w:rPr>
          <w:rStyle w:val="FontStyle248"/>
          <w:b/>
          <w:sz w:val="28"/>
          <w:szCs w:val="28"/>
          <w:lang w:val="en-US"/>
        </w:rPr>
      </w:pPr>
    </w:p>
    <w:p w:rsidR="00CD7538" w:rsidRPr="00107BAE" w:rsidRDefault="00CD7538" w:rsidP="00107BAE">
      <w:pPr>
        <w:ind w:firstLine="567"/>
        <w:jc w:val="both"/>
      </w:pPr>
      <w:r w:rsidRPr="00107BAE">
        <w:t>1. Lisicyn, A.B. Perspektivnye tehnologii proizvodstva novyh vidov fermentirovannyh kolbas [Tekst] / A.B. Lisicyn, L.S. Kudrjashov, V.A. Aleksahina// Mjasnaja industrija. – 2003. – №11. – S. 24-27.</w:t>
      </w:r>
    </w:p>
    <w:p w:rsidR="00CD7538" w:rsidRPr="00D056C3" w:rsidRDefault="00CD7538" w:rsidP="00107BAE">
      <w:pPr>
        <w:ind w:firstLine="567"/>
        <w:jc w:val="both"/>
        <w:rPr>
          <w:lang w:val="en-US"/>
        </w:rPr>
      </w:pPr>
      <w:r w:rsidRPr="00D056C3">
        <w:rPr>
          <w:lang w:val="en-US"/>
        </w:rPr>
        <w:t>2. Nesterenko, A. A. Innovacionnye tehnologii v proizvodstve kolbasnoj produkcii / A. A. Nesterenko, A. M. Patieva, N. M. Il'ina. – Germanija: Palmarium Academic Pudlishing, 2014. – 165 s.</w:t>
      </w:r>
    </w:p>
    <w:p w:rsidR="00CD7538" w:rsidRPr="00D056C3" w:rsidRDefault="00CD7538" w:rsidP="00107BAE">
      <w:pPr>
        <w:ind w:firstLine="567"/>
        <w:jc w:val="both"/>
        <w:rPr>
          <w:lang w:val="en-US"/>
        </w:rPr>
      </w:pPr>
      <w:r w:rsidRPr="00D056C3">
        <w:rPr>
          <w:lang w:val="en-US"/>
        </w:rPr>
        <w:t>3. Patieva, S. V. Tehnologija detskih antianemicheskih kolbasnyh izdelij / S. V. Patieva. – Germanija: Palmarium Academic Pudlishing, 2014. – 145 s.</w:t>
      </w:r>
    </w:p>
    <w:p w:rsidR="00CD7538" w:rsidRPr="00D056C3" w:rsidRDefault="00CD7538" w:rsidP="00107BAE">
      <w:pPr>
        <w:ind w:firstLine="567"/>
        <w:jc w:val="both"/>
        <w:rPr>
          <w:lang w:val="en-US"/>
        </w:rPr>
      </w:pPr>
      <w:r w:rsidRPr="00D056C3">
        <w:rPr>
          <w:lang w:val="en-US"/>
        </w:rPr>
        <w:t>4. Nesterenko A. A. Fiziko-himicheskie pokazateli syr'ja posle vnesenija startovyh kul'tur [Tekst] / A. A. Nesterenko, K. V. Akopjan // Molodoj uchenyj. – 2014. – №8. – S. 219-221.</w:t>
      </w:r>
    </w:p>
    <w:p w:rsidR="00CD7538" w:rsidRPr="00D056C3" w:rsidRDefault="00CD7538" w:rsidP="00107BAE">
      <w:pPr>
        <w:ind w:firstLine="567"/>
        <w:jc w:val="both"/>
        <w:rPr>
          <w:lang w:val="en-US"/>
        </w:rPr>
      </w:pPr>
      <w:r w:rsidRPr="00D056C3">
        <w:rPr>
          <w:lang w:val="en-US"/>
        </w:rPr>
        <w:t>5. Zajceva, Ju. A. Novyj podhod k proizvodstvu vetchiny [Tekst] / Ju. A. Zajceva, A. A. Nesterenko // Molodoj uchenyj. – 2014. – №4. – S. 167-170.</w:t>
      </w:r>
    </w:p>
    <w:p w:rsidR="00CD7538" w:rsidRPr="00D056C3" w:rsidRDefault="00CD7538" w:rsidP="00107BAE">
      <w:pPr>
        <w:ind w:firstLine="567"/>
        <w:jc w:val="both"/>
        <w:rPr>
          <w:lang w:val="en-US"/>
        </w:rPr>
      </w:pPr>
      <w:r w:rsidRPr="00D056C3">
        <w:rPr>
          <w:lang w:val="en-US"/>
        </w:rPr>
        <w:t>6. Idrisova, E. N. Kompleksnye dobavki kompanii Scheid – vybor v pol'zu kachestva syrokopchenyh kolbas / E.N. Idrisova, M.Z. Petrova // Mjasnoj rjad. – 2012. – №3 (49). – S.26-27.</w:t>
      </w:r>
    </w:p>
    <w:p w:rsidR="00CD7538" w:rsidRPr="00D056C3" w:rsidRDefault="00CD7538" w:rsidP="00107BAE">
      <w:pPr>
        <w:ind w:firstLine="567"/>
        <w:jc w:val="both"/>
        <w:rPr>
          <w:lang w:val="en-US"/>
        </w:rPr>
      </w:pPr>
      <w:r w:rsidRPr="00D056C3">
        <w:rPr>
          <w:lang w:val="en-US"/>
        </w:rPr>
        <w:t>7. Korneeva, O. S. Syrokopchenye kolbasy s kompleksnymi dobavkami / O. S. Korneeva, N. M. Il'ina, E. A. Motina // Mjasnaja industrija. – 2010. – № 6. – S. 19-21.</w:t>
      </w:r>
    </w:p>
    <w:p w:rsidR="00CD7538" w:rsidRPr="00D056C3" w:rsidRDefault="00CD7538" w:rsidP="00107BAE">
      <w:pPr>
        <w:ind w:firstLine="567"/>
        <w:jc w:val="both"/>
        <w:rPr>
          <w:lang w:val="en-US"/>
        </w:rPr>
      </w:pPr>
      <w:r w:rsidRPr="00D056C3">
        <w:rPr>
          <w:lang w:val="en-US"/>
        </w:rPr>
        <w:t>8. Rogov, I. A. Sinbiotiki v tehnologii produktov pitanija: monografija [Tekst] / I. A. Rogov, E. I. Titov, N.V. Nefedova, G.V. Semenov, S. I. Rogov. – M.: MGUPB, 2006. – 218 s.</w:t>
      </w:r>
    </w:p>
    <w:p w:rsidR="00CD7538" w:rsidRPr="00D056C3" w:rsidRDefault="00CD7538" w:rsidP="00107BAE">
      <w:pPr>
        <w:ind w:firstLine="567"/>
        <w:jc w:val="both"/>
        <w:rPr>
          <w:lang w:val="en-US"/>
        </w:rPr>
      </w:pPr>
      <w:r w:rsidRPr="00D056C3">
        <w:rPr>
          <w:lang w:val="en-US"/>
        </w:rPr>
        <w:t>9. Potrjasov, N. V. Razrabotka uslovij poluchenija funkcional'nyh produktov s ispol'zovaniem konsorciumov mikroorganizmov [Tekst] / N. V. Potrjasov, E. A. Red'kina, A. M. Patieva // Molodoj uchenyj. – 2014. – №7. – S. 171-174.</w:t>
      </w:r>
    </w:p>
    <w:p w:rsidR="00CD7538" w:rsidRPr="00D056C3" w:rsidRDefault="00CD7538" w:rsidP="00107BAE">
      <w:pPr>
        <w:ind w:firstLine="567"/>
        <w:jc w:val="both"/>
        <w:rPr>
          <w:lang w:val="en-US"/>
        </w:rPr>
      </w:pPr>
      <w:r w:rsidRPr="00D056C3">
        <w:rPr>
          <w:lang w:val="en-US"/>
        </w:rPr>
        <w:t xml:space="preserve">10. Solov'eva A. A.Izuchenie vlijanija startovyh kul'tur na funkcional'no-tehnologicheskie svojstva i mikrobiologicheskuju bezopasnost' model'nyh farshej / A. A. Solov'eva, M. B. Rebezov, O. V. Zinina // Aktual'naja biotehnologija. – 2013. – № 2 (5). – S 18-22. </w:t>
      </w:r>
    </w:p>
    <w:p w:rsidR="00CD7538" w:rsidRPr="000C557D" w:rsidRDefault="00CD7538" w:rsidP="000C557D">
      <w:pPr>
        <w:ind w:firstLine="567"/>
        <w:jc w:val="both"/>
        <w:rPr>
          <w:lang w:val="en-US"/>
        </w:rPr>
      </w:pPr>
      <w:r w:rsidRPr="000C557D">
        <w:rPr>
          <w:lang w:val="en-US"/>
        </w:rPr>
        <w:t>11. Nesterenko A. A. The impact of starter cultures on functional and technological properties of model minced meat / A. A. Nesterenko // Austrian Journal of Technical and Natural Sciences. – 2014. – № 4 (7-8). – pp. 77-80.</w:t>
      </w:r>
    </w:p>
    <w:p w:rsidR="00CD7538" w:rsidRPr="00D056C3" w:rsidRDefault="00CD7538" w:rsidP="00107BAE">
      <w:pPr>
        <w:ind w:firstLine="567"/>
        <w:jc w:val="both"/>
        <w:rPr>
          <w:lang w:val="en-US"/>
        </w:rPr>
      </w:pPr>
      <w:r w:rsidRPr="00D056C3">
        <w:rPr>
          <w:lang w:val="en-US"/>
        </w:rPr>
        <w:t>12. Nesterenko, A. A. Primenenie startovyh kul'tur v tehnologii proizvodstva vetchiny / A. A. Nesterenko, Ju. A. Zajceva // Vestnik Kazanskogo gosudarstvennogo agrarnogo universiteta. – 2014. – № 1 (31) – S. 65-68.</w:t>
      </w:r>
    </w:p>
    <w:p w:rsidR="00CD7538" w:rsidRPr="00D056C3" w:rsidRDefault="00CD7538" w:rsidP="00107BAE">
      <w:pPr>
        <w:ind w:firstLine="567"/>
        <w:jc w:val="both"/>
        <w:rPr>
          <w:lang w:val="en-US"/>
        </w:rPr>
      </w:pPr>
      <w:r w:rsidRPr="00D056C3">
        <w:rPr>
          <w:lang w:val="en-US"/>
        </w:rPr>
        <w:t>13. Nesterenko A. A. Funkcional'no-tehnologicheskie pokazateli syr'ja posle vnesenija startovyh kul'tur [Tekst] / A. A. Nesterenko, K. V. Akopjan // Molodoj uchenyj. – 2014. – №8. – S. 223-226.</w:t>
      </w:r>
    </w:p>
    <w:p w:rsidR="00CD7538" w:rsidRPr="00D056C3" w:rsidRDefault="00CD7538" w:rsidP="00107BAE">
      <w:pPr>
        <w:ind w:firstLine="567"/>
        <w:jc w:val="both"/>
        <w:rPr>
          <w:lang w:val="en-US"/>
        </w:rPr>
      </w:pPr>
      <w:r w:rsidRPr="00D056C3">
        <w:rPr>
          <w:lang w:val="en-US"/>
        </w:rPr>
        <w:t>14. Bebko, D.A. Primenenie innovacionnyh jenergosberegajushhih tehnologij / D. A. Bebko, A. I. Reshetnjak, A. A. Nesterenko. – Germanija: Palmarium Academic Pudlishing, 2014. – 237 s.</w:t>
      </w:r>
    </w:p>
    <w:p w:rsidR="00CD7538" w:rsidRPr="00D056C3" w:rsidRDefault="00CD7538" w:rsidP="00107BAE">
      <w:pPr>
        <w:ind w:firstLine="567"/>
        <w:jc w:val="both"/>
        <w:rPr>
          <w:lang w:val="en-US"/>
        </w:rPr>
      </w:pPr>
      <w:r w:rsidRPr="00D056C3">
        <w:rPr>
          <w:lang w:val="en-US"/>
        </w:rPr>
        <w:t>15. Aktual'nye biotehnologicheskie reshenija v mjasnoj promyshlennosti [Tekst] / A. A. Solov'eva [i dr.] // Molodoj uchenyj. – 2013. – №5. – S. 105-107.</w:t>
      </w:r>
    </w:p>
    <w:p w:rsidR="00CD7538" w:rsidRPr="00D056C3" w:rsidRDefault="00CD7538" w:rsidP="00107BAE">
      <w:pPr>
        <w:ind w:firstLine="567"/>
        <w:jc w:val="both"/>
        <w:rPr>
          <w:lang w:val="en-US"/>
        </w:rPr>
      </w:pPr>
      <w:r w:rsidRPr="00D056C3">
        <w:rPr>
          <w:lang w:val="en-US"/>
        </w:rPr>
        <w:t>16. Molochnikov, M.V. Startovye kul'tury v tehnologii suhih fermentirovannyh kolbas [Tekst] / M.V. Molochnikov, A.V. Kurakin // Mjasnye tehnologii. – 2012. – №3. – S.22-25.</w:t>
      </w:r>
    </w:p>
    <w:p w:rsidR="00CD7538" w:rsidRPr="00D056C3" w:rsidRDefault="00CD7538" w:rsidP="00107BAE">
      <w:pPr>
        <w:ind w:firstLine="567"/>
        <w:jc w:val="both"/>
        <w:rPr>
          <w:lang w:val="en-US"/>
        </w:rPr>
      </w:pPr>
      <w:r w:rsidRPr="00D056C3">
        <w:rPr>
          <w:lang w:val="en-US"/>
        </w:rPr>
        <w:t>17. Nesterenko, A. A. Vlijanie aktivirovannyh jelektromagnitnym polem nizkih chastot startovyh kul'tur na mjasnoe syr'e / Nesterenko A. A., Gorina E. G. // Politematicheskij setevoj jelektronnyj nauchnyj zhurnal Kubanskogo gosudarstvennogo agrarnogo universiteta (Nauchnyj zhurnal KubGAU) [Jelektronnyj resurs]. – Krasnodar: KubGAU, 2014. – №05(099).– S. 786-802. – IDA [article ID]: 0991405053. – Rezhim dostupa: http://ej.kubagro.ru/2014/05/pdf/53.pdf, 1,063 u.p.l.</w:t>
      </w:r>
    </w:p>
    <w:p w:rsidR="00CD7538" w:rsidRPr="00D056C3" w:rsidRDefault="00CD7538" w:rsidP="00107BAE">
      <w:pPr>
        <w:ind w:firstLine="567"/>
        <w:jc w:val="both"/>
        <w:rPr>
          <w:lang w:val="en-US"/>
        </w:rPr>
      </w:pPr>
      <w:r w:rsidRPr="00D056C3">
        <w:rPr>
          <w:lang w:val="en-US"/>
        </w:rPr>
        <w:t>18. Akopjan K. V. Sposoby intensifikacii sozrevanija syrokopchenyh kolbas [Tekst] / K. V. Akopjan, A. A. Nesterenko // Molodoj uchenyj. – 2014. – №7. – S. 95-98.</w:t>
      </w:r>
    </w:p>
    <w:p w:rsidR="00CD7538" w:rsidRPr="00D056C3" w:rsidRDefault="00CD7538" w:rsidP="00107BAE">
      <w:pPr>
        <w:ind w:firstLine="567"/>
        <w:jc w:val="both"/>
        <w:rPr>
          <w:lang w:val="en-US"/>
        </w:rPr>
      </w:pPr>
      <w:r w:rsidRPr="00D056C3">
        <w:rPr>
          <w:lang w:val="en-US"/>
        </w:rPr>
        <w:t>19. Nesterenko A. A. Vybor i issledovanie svojstv konsorciuma mikroorganizmov dlja obrabotki mjasnogo syr'ja / Nesterenko A. A., Akopjan K. V. // Politematicheskij setevoj jelektronnyj nauchnyj zhurnal Kubanskogo gosudarstvennogo agrarnogo universiteta (Nauchnyj zhurnal KubGAU) [Jelektronnyj resurs]. – Krasnodar: KubGAU, 2014. – №07(101). – S. – IDA [article ID]: 1011407111. – Rezhim dostupa: http://ej.kubagro.ru/2014/07/pdf/111.pdf, 1,188 u.p.l.</w:t>
      </w:r>
    </w:p>
    <w:p w:rsidR="00CD7538" w:rsidRPr="00D056C3" w:rsidRDefault="00CD7538" w:rsidP="00107BAE">
      <w:pPr>
        <w:ind w:firstLine="567"/>
        <w:jc w:val="both"/>
        <w:rPr>
          <w:lang w:val="en-US"/>
        </w:rPr>
      </w:pPr>
      <w:r w:rsidRPr="00D056C3">
        <w:rPr>
          <w:lang w:val="en-US"/>
        </w:rPr>
        <w:t>20. Nesterenko, A. A. Innovacionnye metody obrabotki mjasnoj produkcii jelektromagnitno-impul'snym vozdejstviem [Tekst] / A. A. Nesterenko, A. I. Reshetnjak // Vestnik Michurinskogo gosudarstvennogo agrarnogo universiteta. – Michurinsk, 2011. – № 1. – S. 148-151.</w:t>
      </w:r>
    </w:p>
    <w:p w:rsidR="00CD7538" w:rsidRPr="00D056C3" w:rsidRDefault="00CD7538" w:rsidP="00107BAE">
      <w:pPr>
        <w:ind w:firstLine="567"/>
        <w:jc w:val="both"/>
        <w:rPr>
          <w:lang w:val="en-US"/>
        </w:rPr>
      </w:pPr>
      <w:r w:rsidRPr="00D056C3">
        <w:rPr>
          <w:lang w:val="en-US"/>
        </w:rPr>
        <w:t>21. Korneeva, O. S. Primenenie kul'tur molochnokislyh mikroorganizmov dlja uskorennoj fermentacii mjasnogo syr'ja pri proizvodstve syrokopchenyh produktov / O. S. Korneeva, N. M. Il'ina, D. A. Kiseljov // Vse o mjase. – 2007. – № 2. – S. 13-14.</w:t>
      </w:r>
    </w:p>
    <w:p w:rsidR="00CD7538" w:rsidRPr="00D056C3" w:rsidRDefault="00CD7538" w:rsidP="00107BAE">
      <w:pPr>
        <w:ind w:firstLine="567"/>
        <w:jc w:val="both"/>
        <w:rPr>
          <w:lang w:val="en-US"/>
        </w:rPr>
      </w:pPr>
      <w:r w:rsidRPr="00D056C3">
        <w:rPr>
          <w:lang w:val="en-US"/>
        </w:rPr>
        <w:t>22. Nesterenko, A. A Activation of starter cultures induced by electromagnetic treatment [Text] / A. A. Nesterenko, A. I. Reshetnyak // European Online Journal of Natural and Social Sciences. – 2012. – Vol.1, № 3. – R. 45-48.</w:t>
      </w:r>
    </w:p>
    <w:p w:rsidR="00CD7538" w:rsidRPr="00D056C3" w:rsidRDefault="00CD7538" w:rsidP="00107BAE">
      <w:pPr>
        <w:ind w:firstLine="567"/>
        <w:jc w:val="both"/>
        <w:rPr>
          <w:lang w:val="en-US"/>
        </w:rPr>
      </w:pPr>
      <w:r w:rsidRPr="00D056C3">
        <w:rPr>
          <w:lang w:val="en-US"/>
        </w:rPr>
        <w:t>23. Nesterenko, A. A. Tehnologija fermentirovannyh kolbas s ispol'zovaniem jelektromagnitnogo vozdejstvija na mjasnoe syr'e i startovye kul'tury [Tekst] / A. A. Nesterenko // Nauchnyj zhurnal «Novye tehnologii». – Majkop: MGTU, 2013. – № 1 – S. 36-39.</w:t>
      </w:r>
    </w:p>
    <w:p w:rsidR="00CD7538" w:rsidRPr="00D056C3" w:rsidRDefault="00CD7538" w:rsidP="00107BAE">
      <w:pPr>
        <w:ind w:firstLine="567"/>
        <w:jc w:val="both"/>
        <w:rPr>
          <w:lang w:val="en-US"/>
        </w:rPr>
      </w:pPr>
      <w:r w:rsidRPr="00D056C3">
        <w:rPr>
          <w:lang w:val="en-US"/>
        </w:rPr>
        <w:t>24. Korneeva, O. S. Primenenie kul'tur molochnokislyh mikroorganizmov dlja uskorennoj fermentacii mjasnogo syr'ja pri proizvodstve syrokopchenyh produktov / O. S. Korneeva, N. M. Il'ina, D. A. Kiseljov // Estestvennye i tehnicheskie nauki. – 2007. – № 1. – S. 162-164.</w:t>
      </w:r>
    </w:p>
    <w:p w:rsidR="00CD7538" w:rsidRPr="00D056C3" w:rsidRDefault="00CD7538" w:rsidP="00107BAE">
      <w:pPr>
        <w:ind w:firstLine="567"/>
        <w:jc w:val="both"/>
        <w:rPr>
          <w:lang w:val="en-US"/>
        </w:rPr>
      </w:pPr>
      <w:r w:rsidRPr="00D056C3">
        <w:rPr>
          <w:lang w:val="en-US"/>
        </w:rPr>
        <w:t>25. Akopjan K. V. Formirovanie aromata i vkusa syrokopchenyh kolbas [Tekst] / K. V. Akopjan, A. A. Nesterenko // Molodoj uchenyj. – 2014. – №7. – S. 93-95.</w:t>
      </w:r>
    </w:p>
    <w:p w:rsidR="00CD7538" w:rsidRPr="00D056C3" w:rsidRDefault="00CD7538" w:rsidP="00107BAE">
      <w:pPr>
        <w:ind w:firstLine="567"/>
        <w:jc w:val="both"/>
        <w:rPr>
          <w:lang w:val="en-US"/>
        </w:rPr>
      </w:pPr>
      <w:r w:rsidRPr="00D056C3">
        <w:rPr>
          <w:lang w:val="en-US"/>
        </w:rPr>
        <w:t>26. Nesterenko A. A. Biomodifikacija mjasnogo syr'ja s cel'ju poluchenija funkcional'nyh produktov / Nesterenko A. A., Akopjan K. V. // Politematicheskij setevoj jelektronnyj nauchnyj zhurnal Kubanskogo gosudarstvennogo agrarnogo universiteta (Nauchnyj zhurnal KubGAU) [Jelektronnyj resurs]. – Krasnodar: KubGAU, 2014. – №07(101). – S. – IDA [article ID]: 1011407112. – Rezhim dostupa: http://ej.kubagro.ru/2014/07/pdf/112.pdf, 1,313 u.p.l.</w:t>
      </w:r>
    </w:p>
    <w:p w:rsidR="00CD7538" w:rsidRPr="00D056C3" w:rsidRDefault="00CD7538" w:rsidP="00107BAE">
      <w:pPr>
        <w:ind w:firstLine="567"/>
        <w:jc w:val="both"/>
        <w:rPr>
          <w:lang w:val="en-US"/>
        </w:rPr>
      </w:pPr>
      <w:r w:rsidRPr="00D056C3">
        <w:rPr>
          <w:lang w:val="en-US"/>
        </w:rPr>
        <w:t>27. Timoshenko N. V. Significance of electromagnetic treatment in production technology of cold smoked sausage / N. V. Timoshenko, A. A. Nesterenko, A. I. Reshetnyak // European Online Journal of Natural and Social Sciences 2013. – vo2, No.2, S 248-252.</w:t>
      </w:r>
    </w:p>
    <w:p w:rsidR="00CD7538" w:rsidRPr="00D056C3" w:rsidRDefault="00CD7538" w:rsidP="00107BAE">
      <w:pPr>
        <w:ind w:firstLine="567"/>
        <w:jc w:val="both"/>
        <w:rPr>
          <w:lang w:val="en-US"/>
        </w:rPr>
      </w:pPr>
      <w:r w:rsidRPr="00D056C3">
        <w:rPr>
          <w:lang w:val="en-US"/>
        </w:rPr>
        <w:t>28. Nesterenko A. A. Primenenie startovyh kul'tur v tehnologii syrokopchenyh kolbas [Tekst] / A. A. Nesterenko, K. V. Akopjan // Molodoj uchenyj. – 2014. – №8. – S. 216-219.</w:t>
      </w:r>
    </w:p>
    <w:p w:rsidR="00CD7538" w:rsidRPr="00D056C3" w:rsidRDefault="00CD7538" w:rsidP="00107BAE">
      <w:pPr>
        <w:ind w:firstLine="567"/>
        <w:jc w:val="both"/>
        <w:rPr>
          <w:lang w:val="en-US"/>
        </w:rPr>
      </w:pPr>
      <w:r w:rsidRPr="00D056C3">
        <w:rPr>
          <w:lang w:val="en-US"/>
        </w:rPr>
        <w:t>29. Primenenie startovyh kul'tur v mjasopererabatyvajushhej promyshlennosti [Tekst] / Ju. A. Poltavskaja [i dr.] // Molodoj uchenyj. – 2014. – №8. – S. 229-232.</w:t>
      </w:r>
    </w:p>
    <w:p w:rsidR="00CD7538" w:rsidRPr="00D056C3" w:rsidRDefault="00CD7538" w:rsidP="00107BAE">
      <w:pPr>
        <w:ind w:firstLine="567"/>
        <w:jc w:val="both"/>
        <w:rPr>
          <w:lang w:val="en-US"/>
        </w:rPr>
      </w:pPr>
      <w:r w:rsidRPr="00D056C3">
        <w:rPr>
          <w:lang w:val="en-US"/>
        </w:rPr>
        <w:t xml:space="preserve">30. </w:t>
      </w:r>
      <w:r w:rsidRPr="00067DB8">
        <w:rPr>
          <w:lang w:val="en-US"/>
        </w:rPr>
        <w:t>Nesterenko A. A. Funkcional'nye mjasnye produkty, poluchaemye pri pomoshhi biomodifikacii [Tekst] / A. A. Nesterenko, D. S. Shhalahov // Molodoj uchenyj. – 2014. – №13. – S. 76-79.</w:t>
      </w:r>
    </w:p>
    <w:p w:rsidR="00CD7538" w:rsidRPr="00D056C3" w:rsidRDefault="00CD7538" w:rsidP="00107BAE">
      <w:pPr>
        <w:ind w:firstLine="567"/>
        <w:jc w:val="both"/>
        <w:rPr>
          <w:lang w:val="en-US"/>
        </w:rPr>
      </w:pPr>
      <w:r w:rsidRPr="00D056C3">
        <w:rPr>
          <w:lang w:val="en-US"/>
        </w:rPr>
        <w:t>31. Nesterenko, A. A. Biologicheskaja cennost' i bezopasnost' syrokopchenyh kolbas s predvaritel'noj obrabotkoj jelektromagnitnym polem nizkih chastot startovyh kul'tur i mjasnogo syr'ja / Nesterenko A. A., Akopjan K. V. // Politematicheskij setevoj jelektronnyj nauchnyj zhurnal Kubanskogo gosudarstvennogo agrarnogo universiteta (Nauchnyj zhurnal KubGAU) [Jelektronnyj resurs]. – Krasnodar: KubGAU, 2014. – №05(099). – S. 772 – 785. – IDA [article ID]: 0991405052. – Rezhim dostupa:http://ej.kubagro.ru/2014/05/pdf/52.pdf, 0,875 u.p.l.</w:t>
      </w:r>
    </w:p>
    <w:sectPr w:rsidR="00CD7538" w:rsidRPr="00D056C3" w:rsidSect="0044183A">
      <w:headerReference w:type="even" r:id="rId33"/>
      <w:headerReference w:type="default" r:id="rId34"/>
      <w:footerReference w:type="default" r:id="rId3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538" w:rsidRDefault="00CD7538" w:rsidP="00A57BC2">
      <w:r>
        <w:separator/>
      </w:r>
    </w:p>
  </w:endnote>
  <w:endnote w:type="continuationSeparator" w:id="1">
    <w:p w:rsidR="00CD7538" w:rsidRDefault="00CD7538" w:rsidP="00A57BC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altName w:val="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Franklin Gothic Medium">
    <w:panose1 w:val="020B0603020102020204"/>
    <w:charset w:val="CC"/>
    <w:family w:val="swiss"/>
    <w:pitch w:val="variable"/>
    <w:sig w:usb0="00000287" w:usb1="00000000" w:usb2="00000000" w:usb3="00000000" w:csb0="0000009F" w:csb1="00000000"/>
  </w:font>
  <w:font w:name="Calibri">
    <w:altName w:val="Century Gothic"/>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538" w:rsidRDefault="00CD7538">
    <w:pPr>
      <w:pStyle w:val="Footer"/>
    </w:pPr>
    <w:r w:rsidRPr="006C714C">
      <w:t>http://ej.kubagro.ru/201</w:t>
    </w:r>
    <w:r w:rsidRPr="006C714C">
      <w:rPr>
        <w:lang w:val="en-US"/>
      </w:rPr>
      <w:t>4</w:t>
    </w:r>
    <w:r w:rsidRPr="006C714C">
      <w:t>/</w:t>
    </w:r>
    <w:r w:rsidRPr="006C714C">
      <w:rPr>
        <w:lang w:val="en-US"/>
      </w:rPr>
      <w:t>08</w:t>
    </w:r>
    <w:r w:rsidRPr="006C714C">
      <w:t>/pdf/</w:t>
    </w:r>
    <w:r w:rsidRPr="006C714C">
      <w:rPr>
        <w:lang w:val="en-US"/>
      </w:rPr>
      <w:t>0</w:t>
    </w:r>
    <w:r>
      <w:rPr>
        <w:lang w:val="en-US"/>
      </w:rPr>
      <w:t>72.</w:t>
    </w:r>
    <w:r w:rsidRPr="006C714C">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538" w:rsidRDefault="00CD7538" w:rsidP="00A57BC2">
      <w:r>
        <w:separator/>
      </w:r>
    </w:p>
  </w:footnote>
  <w:footnote w:type="continuationSeparator" w:id="1">
    <w:p w:rsidR="00CD7538" w:rsidRDefault="00CD7538" w:rsidP="00A57B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538" w:rsidRDefault="00CD7538" w:rsidP="00B11FE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D7538" w:rsidRDefault="00CD7538" w:rsidP="00552CA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538" w:rsidRPr="00552CA9" w:rsidRDefault="00CD7538" w:rsidP="00B11FE5">
    <w:pPr>
      <w:pStyle w:val="Header"/>
      <w:framePr w:wrap="around" w:vAnchor="text" w:hAnchor="margin" w:xAlign="right" w:y="1"/>
      <w:rPr>
        <w:rStyle w:val="PageNumber"/>
        <w:sz w:val="28"/>
        <w:szCs w:val="28"/>
      </w:rPr>
    </w:pPr>
    <w:r w:rsidRPr="00552CA9">
      <w:rPr>
        <w:rStyle w:val="PageNumber"/>
        <w:sz w:val="28"/>
        <w:szCs w:val="28"/>
      </w:rPr>
      <w:fldChar w:fldCharType="begin"/>
    </w:r>
    <w:r w:rsidRPr="00552CA9">
      <w:rPr>
        <w:rStyle w:val="PageNumber"/>
        <w:sz w:val="28"/>
        <w:szCs w:val="28"/>
      </w:rPr>
      <w:instrText xml:space="preserve">PAGE  </w:instrText>
    </w:r>
    <w:r w:rsidRPr="00552CA9">
      <w:rPr>
        <w:rStyle w:val="PageNumber"/>
        <w:sz w:val="28"/>
        <w:szCs w:val="28"/>
      </w:rPr>
      <w:fldChar w:fldCharType="separate"/>
    </w:r>
    <w:r>
      <w:rPr>
        <w:rStyle w:val="PageNumber"/>
        <w:noProof/>
        <w:sz w:val="28"/>
        <w:szCs w:val="28"/>
      </w:rPr>
      <w:t>22</w:t>
    </w:r>
    <w:r w:rsidRPr="00552CA9">
      <w:rPr>
        <w:rStyle w:val="PageNumber"/>
        <w:sz w:val="28"/>
        <w:szCs w:val="28"/>
      </w:rPr>
      <w:fldChar w:fldCharType="end"/>
    </w:r>
  </w:p>
  <w:p w:rsidR="00CD7538" w:rsidRPr="00552CA9" w:rsidRDefault="00CD7538" w:rsidP="00552CA9">
    <w:pPr>
      <w:pStyle w:val="Header"/>
      <w:ind w:right="360"/>
      <w:rPr>
        <w:lang w:val="en-US"/>
      </w:rPr>
    </w:pPr>
    <w:r w:rsidRPr="004D5172">
      <w:t>Научный журнал КубГАУ, №10</w:t>
    </w:r>
    <w:r w:rsidRPr="004D5172">
      <w:rPr>
        <w:lang w:val="en-US"/>
      </w:rPr>
      <w:t>2</w:t>
    </w:r>
    <w:r w:rsidRPr="004D5172">
      <w:t>(0</w:t>
    </w:r>
    <w:r w:rsidRPr="004D5172">
      <w:rPr>
        <w:lang w:val="en-US"/>
      </w:rPr>
      <w:t>8</w:t>
    </w:r>
    <w:r w:rsidRPr="004D5172">
      <w:t>), 2014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2E8774E"/>
    <w:lvl w:ilvl="0">
      <w:numFmt w:val="bullet"/>
      <w:lvlText w:val="*"/>
      <w:lvlJc w:val="left"/>
    </w:lvl>
  </w:abstractNum>
  <w:abstractNum w:abstractNumId="1">
    <w:nsid w:val="169B7297"/>
    <w:multiLevelType w:val="singleLevel"/>
    <w:tmpl w:val="E884A41C"/>
    <w:lvl w:ilvl="0">
      <w:start w:val="1"/>
      <w:numFmt w:val="decimal"/>
      <w:lvlText w:val="%1."/>
      <w:legacy w:legacy="1" w:legacySpace="0" w:legacyIndent="288"/>
      <w:lvlJc w:val="left"/>
      <w:rPr>
        <w:rFonts w:ascii="Arial" w:hAnsi="Arial" w:cs="Arial" w:hint="default"/>
      </w:rPr>
    </w:lvl>
  </w:abstractNum>
  <w:abstractNum w:abstractNumId="2">
    <w:nsid w:val="2DAC6C22"/>
    <w:multiLevelType w:val="singleLevel"/>
    <w:tmpl w:val="3182C482"/>
    <w:lvl w:ilvl="0">
      <w:start w:val="1"/>
      <w:numFmt w:val="decimal"/>
      <w:lvlText w:val="%1)"/>
      <w:legacy w:legacy="1" w:legacySpace="0" w:legacyIndent="494"/>
      <w:lvlJc w:val="left"/>
      <w:rPr>
        <w:rFonts w:ascii="Microsoft Sans Serif" w:hAnsi="Microsoft Sans Serif" w:cs="Microsoft Sans Serif" w:hint="default"/>
      </w:rPr>
    </w:lvl>
  </w:abstractNum>
  <w:abstractNum w:abstractNumId="3">
    <w:nsid w:val="3DAE7417"/>
    <w:multiLevelType w:val="singleLevel"/>
    <w:tmpl w:val="E79840F4"/>
    <w:lvl w:ilvl="0">
      <w:start w:val="1"/>
      <w:numFmt w:val="decimal"/>
      <w:lvlText w:val="%1)"/>
      <w:legacy w:legacy="1" w:legacySpace="0" w:legacyIndent="504"/>
      <w:lvlJc w:val="left"/>
      <w:rPr>
        <w:rFonts w:ascii="Microsoft Sans Serif" w:hAnsi="Microsoft Sans Serif" w:cs="Microsoft Sans Serif" w:hint="default"/>
      </w:rPr>
    </w:lvl>
  </w:abstractNum>
  <w:num w:numId="1">
    <w:abstractNumId w:val="0"/>
    <w:lvlOverride w:ilvl="0">
      <w:lvl w:ilvl="0">
        <w:numFmt w:val="bullet"/>
        <w:lvlText w:val="•"/>
        <w:legacy w:legacy="1" w:legacySpace="0" w:legacyIndent="269"/>
        <w:lvlJc w:val="left"/>
        <w:rPr>
          <w:rFonts w:ascii="Microsoft Sans Serif" w:hAnsi="Microsoft Sans Serif" w:hint="default"/>
        </w:rPr>
      </w:lvl>
    </w:lvlOverride>
  </w:num>
  <w:num w:numId="2">
    <w:abstractNumId w:val="0"/>
    <w:lvlOverride w:ilvl="0">
      <w:lvl w:ilvl="0">
        <w:numFmt w:val="bullet"/>
        <w:lvlText w:val="-"/>
        <w:legacy w:legacy="1" w:legacySpace="0" w:legacyIndent="149"/>
        <w:lvlJc w:val="left"/>
        <w:rPr>
          <w:rFonts w:ascii="Microsoft Sans Serif" w:hAnsi="Microsoft Sans Serif" w:hint="default"/>
        </w:rPr>
      </w:lvl>
    </w:lvlOverride>
  </w:num>
  <w:num w:numId="3">
    <w:abstractNumId w:val="0"/>
    <w:lvlOverride w:ilvl="0">
      <w:lvl w:ilvl="0">
        <w:numFmt w:val="bullet"/>
        <w:lvlText w:val="-"/>
        <w:legacy w:legacy="1" w:legacySpace="0" w:legacyIndent="173"/>
        <w:lvlJc w:val="left"/>
        <w:rPr>
          <w:rFonts w:ascii="Microsoft Sans Serif" w:hAnsi="Microsoft Sans Serif" w:hint="default"/>
        </w:rPr>
      </w:lvl>
    </w:lvlOverride>
  </w:num>
  <w:num w:numId="4">
    <w:abstractNumId w:val="0"/>
    <w:lvlOverride w:ilvl="0">
      <w:lvl w:ilvl="0">
        <w:numFmt w:val="bullet"/>
        <w:lvlText w:val="•"/>
        <w:legacy w:legacy="1" w:legacySpace="0" w:legacyIndent="274"/>
        <w:lvlJc w:val="left"/>
        <w:rPr>
          <w:rFonts w:ascii="Microsoft Sans Serif" w:hAnsi="Microsoft Sans Serif" w:hint="default"/>
        </w:rPr>
      </w:lvl>
    </w:lvlOverride>
  </w:num>
  <w:num w:numId="5">
    <w:abstractNumId w:val="0"/>
    <w:lvlOverride w:ilvl="0">
      <w:lvl w:ilvl="0">
        <w:numFmt w:val="bullet"/>
        <w:lvlText w:val="•"/>
        <w:legacy w:legacy="1" w:legacySpace="0" w:legacyIndent="202"/>
        <w:lvlJc w:val="left"/>
        <w:rPr>
          <w:rFonts w:ascii="Microsoft Sans Serif" w:hAnsi="Microsoft Sans Serif" w:hint="default"/>
        </w:rPr>
      </w:lvl>
    </w:lvlOverride>
  </w:num>
  <w:num w:numId="6">
    <w:abstractNumId w:val="0"/>
    <w:lvlOverride w:ilvl="0">
      <w:lvl w:ilvl="0">
        <w:numFmt w:val="bullet"/>
        <w:lvlText w:val="•"/>
        <w:legacy w:legacy="1" w:legacySpace="0" w:legacyIndent="125"/>
        <w:lvlJc w:val="left"/>
        <w:rPr>
          <w:rFonts w:ascii="Microsoft Sans Serif" w:hAnsi="Microsoft Sans Serif" w:hint="default"/>
        </w:rPr>
      </w:lvl>
    </w:lvlOverride>
  </w:num>
  <w:num w:numId="7">
    <w:abstractNumId w:val="3"/>
  </w:num>
  <w:num w:numId="8">
    <w:abstractNumId w:val="2"/>
  </w:num>
  <w:num w:numId="9">
    <w:abstractNumId w:val="0"/>
    <w:lvlOverride w:ilvl="0">
      <w:lvl w:ilvl="0">
        <w:numFmt w:val="bullet"/>
        <w:lvlText w:val="-"/>
        <w:legacy w:legacy="1" w:legacySpace="0" w:legacyIndent="106"/>
        <w:lvlJc w:val="left"/>
        <w:rPr>
          <w:rFonts w:ascii="Microsoft Sans Serif" w:hAnsi="Microsoft Sans Serif" w:hint="default"/>
        </w:rPr>
      </w:lvl>
    </w:lvlOverride>
  </w:num>
  <w:num w:numId="10">
    <w:abstractNumId w:val="0"/>
    <w:lvlOverride w:ilvl="0">
      <w:lvl w:ilvl="0">
        <w:numFmt w:val="bullet"/>
        <w:lvlText w:val="■"/>
        <w:legacy w:legacy="1" w:legacySpace="0" w:legacyIndent="77"/>
        <w:lvlJc w:val="left"/>
        <w:rPr>
          <w:rFonts w:ascii="Franklin Gothic Medium" w:hAnsi="Franklin Gothic Medium" w:hint="default"/>
        </w:rPr>
      </w:lvl>
    </w:lvlOverride>
  </w:num>
  <w:num w:numId="11">
    <w:abstractNumId w:val="0"/>
    <w:lvlOverride w:ilvl="0">
      <w:lvl w:ilvl="0">
        <w:numFmt w:val="bullet"/>
        <w:lvlText w:val="•"/>
        <w:legacy w:legacy="1" w:legacySpace="0" w:legacyIndent="278"/>
        <w:lvlJc w:val="left"/>
        <w:rPr>
          <w:rFonts w:ascii="Microsoft Sans Serif" w:hAnsi="Microsoft Sans Serif" w:hint="default"/>
        </w:rPr>
      </w:lvl>
    </w:lvlOverride>
  </w:num>
  <w:num w:numId="12">
    <w:abstractNumId w:val="0"/>
    <w:lvlOverride w:ilvl="0">
      <w:lvl w:ilvl="0">
        <w:numFmt w:val="bullet"/>
        <w:lvlText w:val="•"/>
        <w:legacy w:legacy="1" w:legacySpace="0" w:legacyIndent="278"/>
        <w:lvlJc w:val="left"/>
        <w:rPr>
          <w:rFonts w:ascii="Arial" w:hAnsi="Arial" w:hint="default"/>
        </w:rPr>
      </w:lvl>
    </w:lvlOverride>
  </w:num>
  <w:num w:numId="13">
    <w:abstractNumId w:val="0"/>
    <w:lvlOverride w:ilvl="0">
      <w:lvl w:ilvl="0">
        <w:numFmt w:val="bullet"/>
        <w:lvlText w:val="•"/>
        <w:legacy w:legacy="1" w:legacySpace="0" w:legacyIndent="528"/>
        <w:lvlJc w:val="left"/>
        <w:rPr>
          <w:rFonts w:ascii="Arial" w:hAnsi="Arial" w:hint="default"/>
        </w:rPr>
      </w:lvl>
    </w:lvlOverride>
  </w:num>
  <w:num w:numId="14">
    <w:abstractNumId w:val="0"/>
    <w:lvlOverride w:ilvl="0">
      <w:lvl w:ilvl="0">
        <w:numFmt w:val="bullet"/>
        <w:lvlText w:val="•"/>
        <w:legacy w:legacy="1" w:legacySpace="0" w:legacyIndent="437"/>
        <w:lvlJc w:val="left"/>
        <w:rPr>
          <w:rFonts w:ascii="Arial" w:hAnsi="Arial" w:hint="default"/>
        </w:rPr>
      </w:lvl>
    </w:lvlOverride>
  </w:num>
  <w:num w:numId="15">
    <w:abstractNumId w:val="0"/>
    <w:lvlOverride w:ilvl="0">
      <w:lvl w:ilvl="0">
        <w:numFmt w:val="bullet"/>
        <w:lvlText w:val="•"/>
        <w:legacy w:legacy="1" w:legacySpace="0" w:legacyIndent="350"/>
        <w:lvlJc w:val="left"/>
        <w:rPr>
          <w:rFonts w:ascii="Arial" w:hAnsi="Arial" w:hint="default"/>
        </w:rPr>
      </w:lvl>
    </w:lvlOverride>
  </w:num>
  <w:num w:numId="16">
    <w:abstractNumId w:val="0"/>
    <w:lvlOverride w:ilvl="0">
      <w:lvl w:ilvl="0">
        <w:numFmt w:val="bullet"/>
        <w:lvlText w:val="-"/>
        <w:legacy w:legacy="1" w:legacySpace="0" w:legacyIndent="101"/>
        <w:lvlJc w:val="left"/>
        <w:rPr>
          <w:rFonts w:ascii="Arial" w:hAnsi="Arial" w:hint="default"/>
        </w:rPr>
      </w:lvl>
    </w:lvlOverride>
  </w:num>
  <w:num w:numId="17">
    <w:abstractNumId w:val="1"/>
  </w:num>
  <w:num w:numId="18">
    <w:abstractNumId w:val="0"/>
    <w:lvlOverride w:ilvl="0">
      <w:lvl w:ilvl="0">
        <w:numFmt w:val="bullet"/>
        <w:lvlText w:val="•"/>
        <w:legacy w:legacy="1" w:legacySpace="0" w:legacyIndent="163"/>
        <w:lvlJc w:val="left"/>
        <w:rPr>
          <w:rFonts w:ascii="Arial" w:hAnsi="Arial" w:hint="default"/>
        </w:rPr>
      </w:lvl>
    </w:lvlOverride>
  </w:num>
  <w:num w:numId="19">
    <w:abstractNumId w:val="0"/>
    <w:lvlOverride w:ilvl="0">
      <w:lvl w:ilvl="0">
        <w:numFmt w:val="bullet"/>
        <w:lvlText w:val="•"/>
        <w:legacy w:legacy="1" w:legacySpace="0" w:legacyIndent="274"/>
        <w:lvlJc w:val="left"/>
        <w:rPr>
          <w:rFonts w:ascii="Arial" w:hAnsi="Arial" w:hint="default"/>
        </w:rPr>
      </w:lvl>
    </w:lvlOverride>
  </w:num>
  <w:num w:numId="20">
    <w:abstractNumId w:val="0"/>
    <w:lvlOverride w:ilvl="0">
      <w:lvl w:ilvl="0">
        <w:numFmt w:val="bullet"/>
        <w:lvlText w:val="•"/>
        <w:legacy w:legacy="1" w:legacySpace="0" w:legacyIndent="288"/>
        <w:lvlJc w:val="left"/>
        <w:rPr>
          <w:rFonts w:ascii="Arial" w:hAnsi="Arial" w:hint="default"/>
        </w:rPr>
      </w:lvl>
    </w:lvlOverride>
  </w:num>
  <w:num w:numId="21">
    <w:abstractNumId w:val="0"/>
    <w:lvlOverride w:ilvl="0">
      <w:lvl w:ilvl="0">
        <w:numFmt w:val="bullet"/>
        <w:lvlText w:val="•"/>
        <w:legacy w:legacy="1" w:legacySpace="0" w:legacyIndent="283"/>
        <w:lvlJc w:val="left"/>
        <w:rPr>
          <w:rFonts w:ascii="Arial" w:hAnsi="Arial" w:hint="default"/>
        </w:rPr>
      </w:lvl>
    </w:lvlOverride>
  </w:num>
  <w:num w:numId="22">
    <w:abstractNumId w:val="0"/>
    <w:lvlOverride w:ilvl="0">
      <w:lvl w:ilvl="0">
        <w:numFmt w:val="bullet"/>
        <w:lvlText w:val="-"/>
        <w:legacy w:legacy="1" w:legacySpace="0" w:legacyIndent="274"/>
        <w:lvlJc w:val="left"/>
        <w:rPr>
          <w:rFonts w:ascii="Arial" w:hAnsi="Aria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312C"/>
    <w:rsid w:val="00017155"/>
    <w:rsid w:val="0004027A"/>
    <w:rsid w:val="0004408C"/>
    <w:rsid w:val="00056D2E"/>
    <w:rsid w:val="00067DB8"/>
    <w:rsid w:val="000801C5"/>
    <w:rsid w:val="000873AE"/>
    <w:rsid w:val="000C557D"/>
    <w:rsid w:val="00107BAE"/>
    <w:rsid w:val="00125207"/>
    <w:rsid w:val="002149D3"/>
    <w:rsid w:val="002347B4"/>
    <w:rsid w:val="00257C5A"/>
    <w:rsid w:val="00276E0F"/>
    <w:rsid w:val="00294F31"/>
    <w:rsid w:val="00296A9C"/>
    <w:rsid w:val="002D0505"/>
    <w:rsid w:val="002D5BA8"/>
    <w:rsid w:val="00353401"/>
    <w:rsid w:val="00376FA7"/>
    <w:rsid w:val="003F3145"/>
    <w:rsid w:val="0044183A"/>
    <w:rsid w:val="00466954"/>
    <w:rsid w:val="00467629"/>
    <w:rsid w:val="004A2474"/>
    <w:rsid w:val="004A4E65"/>
    <w:rsid w:val="004D5172"/>
    <w:rsid w:val="004E1E3A"/>
    <w:rsid w:val="004F5254"/>
    <w:rsid w:val="004F743B"/>
    <w:rsid w:val="005055F2"/>
    <w:rsid w:val="00552CA9"/>
    <w:rsid w:val="005600AB"/>
    <w:rsid w:val="005C00F8"/>
    <w:rsid w:val="005D4F06"/>
    <w:rsid w:val="00607E6B"/>
    <w:rsid w:val="006343F4"/>
    <w:rsid w:val="00652F8D"/>
    <w:rsid w:val="006835A2"/>
    <w:rsid w:val="00687668"/>
    <w:rsid w:val="006A0A23"/>
    <w:rsid w:val="006A6C62"/>
    <w:rsid w:val="006C589C"/>
    <w:rsid w:val="006C714C"/>
    <w:rsid w:val="006D4F4E"/>
    <w:rsid w:val="006E114D"/>
    <w:rsid w:val="006E5CCE"/>
    <w:rsid w:val="0070421E"/>
    <w:rsid w:val="00722272"/>
    <w:rsid w:val="00750D9F"/>
    <w:rsid w:val="00777533"/>
    <w:rsid w:val="007778E6"/>
    <w:rsid w:val="0081091D"/>
    <w:rsid w:val="00812A1F"/>
    <w:rsid w:val="00826BE0"/>
    <w:rsid w:val="008716E4"/>
    <w:rsid w:val="00873AFD"/>
    <w:rsid w:val="0089253B"/>
    <w:rsid w:val="008A6D37"/>
    <w:rsid w:val="008D4E1A"/>
    <w:rsid w:val="00921995"/>
    <w:rsid w:val="00922935"/>
    <w:rsid w:val="00922E50"/>
    <w:rsid w:val="00933223"/>
    <w:rsid w:val="0097312C"/>
    <w:rsid w:val="009E3209"/>
    <w:rsid w:val="009E6810"/>
    <w:rsid w:val="00A57BC2"/>
    <w:rsid w:val="00A667BC"/>
    <w:rsid w:val="00A834F9"/>
    <w:rsid w:val="00AB2151"/>
    <w:rsid w:val="00AB62D8"/>
    <w:rsid w:val="00AC125A"/>
    <w:rsid w:val="00B11FE5"/>
    <w:rsid w:val="00B317C0"/>
    <w:rsid w:val="00B46487"/>
    <w:rsid w:val="00B530C4"/>
    <w:rsid w:val="00B547B5"/>
    <w:rsid w:val="00B802C6"/>
    <w:rsid w:val="00BD7EF1"/>
    <w:rsid w:val="00BF2DFE"/>
    <w:rsid w:val="00C205AD"/>
    <w:rsid w:val="00C72B99"/>
    <w:rsid w:val="00C9349F"/>
    <w:rsid w:val="00C9585F"/>
    <w:rsid w:val="00CD1CDF"/>
    <w:rsid w:val="00CD7538"/>
    <w:rsid w:val="00CF44C9"/>
    <w:rsid w:val="00D056C3"/>
    <w:rsid w:val="00D46443"/>
    <w:rsid w:val="00D46629"/>
    <w:rsid w:val="00D50EAD"/>
    <w:rsid w:val="00D54F34"/>
    <w:rsid w:val="00D66F2D"/>
    <w:rsid w:val="00D71088"/>
    <w:rsid w:val="00D72224"/>
    <w:rsid w:val="00D82BFA"/>
    <w:rsid w:val="00DA539A"/>
    <w:rsid w:val="00DA62F6"/>
    <w:rsid w:val="00DB6F25"/>
    <w:rsid w:val="00DC28A1"/>
    <w:rsid w:val="00DC32FE"/>
    <w:rsid w:val="00DE39C6"/>
    <w:rsid w:val="00EA49C6"/>
    <w:rsid w:val="00F15661"/>
    <w:rsid w:val="00F203BF"/>
    <w:rsid w:val="00F4391D"/>
    <w:rsid w:val="00F829CA"/>
    <w:rsid w:val="00FC25B8"/>
    <w:rsid w:val="00FD3DDF"/>
    <w:rsid w:val="00FD7C4C"/>
    <w:rsid w:val="00FE200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BC2"/>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055F2"/>
    <w:rPr>
      <w:rFonts w:cs="Times New Roman"/>
      <w:color w:val="0000FF"/>
      <w:u w:val="single"/>
    </w:rPr>
  </w:style>
  <w:style w:type="paragraph" w:customStyle="1" w:styleId="Style4">
    <w:name w:val="Style4"/>
    <w:basedOn w:val="Normal"/>
    <w:uiPriority w:val="99"/>
    <w:rsid w:val="00A57BC2"/>
    <w:pPr>
      <w:widowControl w:val="0"/>
      <w:autoSpaceDE w:val="0"/>
      <w:autoSpaceDN w:val="0"/>
      <w:adjustRightInd w:val="0"/>
      <w:spacing w:line="202" w:lineRule="exact"/>
      <w:jc w:val="both"/>
    </w:pPr>
    <w:rPr>
      <w:rFonts w:ascii="Microsoft Sans Serif" w:hAnsi="Microsoft Sans Serif" w:cs="Microsoft Sans Serif"/>
    </w:rPr>
  </w:style>
  <w:style w:type="character" w:customStyle="1" w:styleId="FontStyle33">
    <w:name w:val="Font Style33"/>
    <w:basedOn w:val="DefaultParagraphFont"/>
    <w:uiPriority w:val="99"/>
    <w:rsid w:val="00A57BC2"/>
    <w:rPr>
      <w:rFonts w:ascii="Microsoft Sans Serif" w:hAnsi="Microsoft Sans Serif" w:cs="Microsoft Sans Serif"/>
      <w:b/>
      <w:bCs/>
      <w:sz w:val="14"/>
      <w:szCs w:val="14"/>
    </w:rPr>
  </w:style>
  <w:style w:type="character" w:customStyle="1" w:styleId="FontStyle42">
    <w:name w:val="Font Style42"/>
    <w:basedOn w:val="DefaultParagraphFont"/>
    <w:uiPriority w:val="99"/>
    <w:rsid w:val="00A57BC2"/>
    <w:rPr>
      <w:rFonts w:ascii="Microsoft Sans Serif" w:hAnsi="Microsoft Sans Serif" w:cs="Microsoft Sans Serif"/>
      <w:sz w:val="18"/>
      <w:szCs w:val="18"/>
    </w:rPr>
  </w:style>
  <w:style w:type="paragraph" w:customStyle="1" w:styleId="Style12">
    <w:name w:val="Style12"/>
    <w:basedOn w:val="Normal"/>
    <w:uiPriority w:val="99"/>
    <w:rsid w:val="00A57BC2"/>
    <w:pPr>
      <w:widowControl w:val="0"/>
      <w:autoSpaceDE w:val="0"/>
      <w:autoSpaceDN w:val="0"/>
      <w:adjustRightInd w:val="0"/>
    </w:pPr>
    <w:rPr>
      <w:rFonts w:ascii="Microsoft Sans Serif" w:hAnsi="Microsoft Sans Serif" w:cs="Microsoft Sans Serif"/>
    </w:rPr>
  </w:style>
  <w:style w:type="paragraph" w:customStyle="1" w:styleId="Style17">
    <w:name w:val="Style17"/>
    <w:basedOn w:val="Normal"/>
    <w:uiPriority w:val="99"/>
    <w:rsid w:val="00A57BC2"/>
    <w:pPr>
      <w:widowControl w:val="0"/>
      <w:autoSpaceDE w:val="0"/>
      <w:autoSpaceDN w:val="0"/>
      <w:adjustRightInd w:val="0"/>
      <w:spacing w:line="199" w:lineRule="exact"/>
    </w:pPr>
    <w:rPr>
      <w:rFonts w:ascii="Microsoft Sans Serif" w:hAnsi="Microsoft Sans Serif" w:cs="Microsoft Sans Serif"/>
    </w:rPr>
  </w:style>
  <w:style w:type="paragraph" w:customStyle="1" w:styleId="Style25">
    <w:name w:val="Style25"/>
    <w:basedOn w:val="Normal"/>
    <w:uiPriority w:val="99"/>
    <w:rsid w:val="00A57BC2"/>
    <w:pPr>
      <w:widowControl w:val="0"/>
      <w:autoSpaceDE w:val="0"/>
      <w:autoSpaceDN w:val="0"/>
      <w:adjustRightInd w:val="0"/>
      <w:spacing w:line="216" w:lineRule="exact"/>
    </w:pPr>
    <w:rPr>
      <w:rFonts w:ascii="Microsoft Sans Serif" w:hAnsi="Microsoft Sans Serif" w:cs="Microsoft Sans Serif"/>
    </w:rPr>
  </w:style>
  <w:style w:type="paragraph" w:customStyle="1" w:styleId="Style8">
    <w:name w:val="Style8"/>
    <w:basedOn w:val="Normal"/>
    <w:uiPriority w:val="99"/>
    <w:rsid w:val="00A57BC2"/>
    <w:pPr>
      <w:widowControl w:val="0"/>
      <w:autoSpaceDE w:val="0"/>
      <w:autoSpaceDN w:val="0"/>
      <w:adjustRightInd w:val="0"/>
      <w:spacing w:line="161" w:lineRule="exact"/>
      <w:jc w:val="both"/>
    </w:pPr>
    <w:rPr>
      <w:rFonts w:ascii="Microsoft Sans Serif" w:hAnsi="Microsoft Sans Serif" w:cs="Microsoft Sans Serif"/>
    </w:rPr>
  </w:style>
  <w:style w:type="character" w:customStyle="1" w:styleId="FontStyle35">
    <w:name w:val="Font Style35"/>
    <w:basedOn w:val="DefaultParagraphFont"/>
    <w:uiPriority w:val="99"/>
    <w:rsid w:val="00A57BC2"/>
    <w:rPr>
      <w:rFonts w:ascii="Microsoft Sans Serif" w:hAnsi="Microsoft Sans Serif" w:cs="Microsoft Sans Serif"/>
      <w:sz w:val="14"/>
      <w:szCs w:val="14"/>
    </w:rPr>
  </w:style>
  <w:style w:type="paragraph" w:customStyle="1" w:styleId="Style35">
    <w:name w:val="Style35"/>
    <w:basedOn w:val="Normal"/>
    <w:uiPriority w:val="99"/>
    <w:rsid w:val="008A6D37"/>
    <w:pPr>
      <w:widowControl w:val="0"/>
      <w:autoSpaceDE w:val="0"/>
      <w:autoSpaceDN w:val="0"/>
      <w:adjustRightInd w:val="0"/>
      <w:spacing w:line="480" w:lineRule="exact"/>
      <w:ind w:firstLine="317"/>
      <w:jc w:val="both"/>
    </w:pPr>
    <w:rPr>
      <w:rFonts w:ascii="Arial" w:hAnsi="Arial" w:cs="Arial"/>
    </w:rPr>
  </w:style>
  <w:style w:type="paragraph" w:styleId="FootnoteText">
    <w:name w:val="footnote text"/>
    <w:basedOn w:val="Normal"/>
    <w:link w:val="FootnoteTextChar"/>
    <w:uiPriority w:val="99"/>
    <w:rsid w:val="008A6D37"/>
    <w:rPr>
      <w:sz w:val="20"/>
      <w:szCs w:val="20"/>
    </w:rPr>
  </w:style>
  <w:style w:type="character" w:customStyle="1" w:styleId="FootnoteTextChar">
    <w:name w:val="Footnote Text Char"/>
    <w:basedOn w:val="DefaultParagraphFont"/>
    <w:link w:val="FootnoteText"/>
    <w:uiPriority w:val="99"/>
    <w:locked/>
    <w:rsid w:val="008A6D37"/>
    <w:rPr>
      <w:rFonts w:ascii="Times New Roman" w:hAnsi="Times New Roman" w:cs="Times New Roman"/>
      <w:sz w:val="20"/>
      <w:szCs w:val="20"/>
      <w:lang w:eastAsia="ru-RU"/>
    </w:rPr>
  </w:style>
  <w:style w:type="paragraph" w:customStyle="1" w:styleId="Style5">
    <w:name w:val="Style5"/>
    <w:basedOn w:val="Normal"/>
    <w:uiPriority w:val="99"/>
    <w:rsid w:val="008A6D37"/>
    <w:pPr>
      <w:widowControl w:val="0"/>
      <w:autoSpaceDE w:val="0"/>
      <w:autoSpaceDN w:val="0"/>
      <w:adjustRightInd w:val="0"/>
    </w:pPr>
    <w:rPr>
      <w:rFonts w:ascii="Microsoft Sans Serif" w:hAnsi="Microsoft Sans Serif" w:cs="Microsoft Sans Serif"/>
    </w:rPr>
  </w:style>
  <w:style w:type="paragraph" w:customStyle="1" w:styleId="Style6">
    <w:name w:val="Style6"/>
    <w:basedOn w:val="Normal"/>
    <w:uiPriority w:val="99"/>
    <w:rsid w:val="008A6D37"/>
    <w:pPr>
      <w:widowControl w:val="0"/>
      <w:autoSpaceDE w:val="0"/>
      <w:autoSpaceDN w:val="0"/>
      <w:adjustRightInd w:val="0"/>
      <w:spacing w:line="202" w:lineRule="exact"/>
      <w:ind w:hanging="269"/>
      <w:jc w:val="both"/>
    </w:pPr>
    <w:rPr>
      <w:rFonts w:ascii="Microsoft Sans Serif" w:hAnsi="Microsoft Sans Serif" w:cs="Microsoft Sans Serif"/>
    </w:rPr>
  </w:style>
  <w:style w:type="paragraph" w:customStyle="1" w:styleId="Style7">
    <w:name w:val="Style7"/>
    <w:basedOn w:val="Normal"/>
    <w:uiPriority w:val="99"/>
    <w:rsid w:val="008A6D37"/>
    <w:pPr>
      <w:widowControl w:val="0"/>
      <w:autoSpaceDE w:val="0"/>
      <w:autoSpaceDN w:val="0"/>
      <w:adjustRightInd w:val="0"/>
      <w:spacing w:line="202" w:lineRule="exact"/>
      <w:ind w:hanging="149"/>
    </w:pPr>
    <w:rPr>
      <w:rFonts w:ascii="Microsoft Sans Serif" w:hAnsi="Microsoft Sans Serif" w:cs="Microsoft Sans Serif"/>
    </w:rPr>
  </w:style>
  <w:style w:type="paragraph" w:customStyle="1" w:styleId="Style10">
    <w:name w:val="Style10"/>
    <w:basedOn w:val="Normal"/>
    <w:uiPriority w:val="99"/>
    <w:rsid w:val="008A6D37"/>
    <w:pPr>
      <w:widowControl w:val="0"/>
      <w:autoSpaceDE w:val="0"/>
      <w:autoSpaceDN w:val="0"/>
      <w:adjustRightInd w:val="0"/>
      <w:spacing w:line="205" w:lineRule="exact"/>
      <w:ind w:hanging="202"/>
    </w:pPr>
    <w:rPr>
      <w:rFonts w:ascii="Microsoft Sans Serif" w:hAnsi="Microsoft Sans Serif" w:cs="Microsoft Sans Serif"/>
    </w:rPr>
  </w:style>
  <w:style w:type="paragraph" w:customStyle="1" w:styleId="Style11">
    <w:name w:val="Style11"/>
    <w:basedOn w:val="Normal"/>
    <w:uiPriority w:val="99"/>
    <w:rsid w:val="008A6D37"/>
    <w:pPr>
      <w:widowControl w:val="0"/>
      <w:autoSpaceDE w:val="0"/>
      <w:autoSpaceDN w:val="0"/>
      <w:adjustRightInd w:val="0"/>
      <w:spacing w:line="203" w:lineRule="exact"/>
      <w:ind w:hanging="173"/>
      <w:jc w:val="both"/>
    </w:pPr>
    <w:rPr>
      <w:rFonts w:ascii="Microsoft Sans Serif" w:hAnsi="Microsoft Sans Serif" w:cs="Microsoft Sans Serif"/>
    </w:rPr>
  </w:style>
  <w:style w:type="paragraph" w:customStyle="1" w:styleId="Style13">
    <w:name w:val="Style13"/>
    <w:basedOn w:val="Normal"/>
    <w:uiPriority w:val="99"/>
    <w:rsid w:val="008A6D37"/>
    <w:pPr>
      <w:widowControl w:val="0"/>
      <w:autoSpaceDE w:val="0"/>
      <w:autoSpaceDN w:val="0"/>
      <w:adjustRightInd w:val="0"/>
      <w:spacing w:line="202" w:lineRule="exact"/>
      <w:ind w:hanging="202"/>
      <w:jc w:val="both"/>
    </w:pPr>
    <w:rPr>
      <w:rFonts w:ascii="Microsoft Sans Serif" w:hAnsi="Microsoft Sans Serif" w:cs="Microsoft Sans Serif"/>
    </w:rPr>
  </w:style>
  <w:style w:type="paragraph" w:customStyle="1" w:styleId="Style20">
    <w:name w:val="Style20"/>
    <w:basedOn w:val="Normal"/>
    <w:uiPriority w:val="99"/>
    <w:rsid w:val="008A6D37"/>
    <w:pPr>
      <w:widowControl w:val="0"/>
      <w:autoSpaceDE w:val="0"/>
      <w:autoSpaceDN w:val="0"/>
      <w:adjustRightInd w:val="0"/>
    </w:pPr>
    <w:rPr>
      <w:rFonts w:ascii="Microsoft Sans Serif" w:hAnsi="Microsoft Sans Serif" w:cs="Microsoft Sans Serif"/>
    </w:rPr>
  </w:style>
  <w:style w:type="paragraph" w:customStyle="1" w:styleId="Style26">
    <w:name w:val="Style26"/>
    <w:basedOn w:val="Normal"/>
    <w:uiPriority w:val="99"/>
    <w:rsid w:val="008A6D37"/>
    <w:pPr>
      <w:widowControl w:val="0"/>
      <w:autoSpaceDE w:val="0"/>
      <w:autoSpaceDN w:val="0"/>
      <w:adjustRightInd w:val="0"/>
      <w:spacing w:line="403" w:lineRule="exact"/>
    </w:pPr>
    <w:rPr>
      <w:rFonts w:ascii="Microsoft Sans Serif" w:hAnsi="Microsoft Sans Serif" w:cs="Microsoft Sans Serif"/>
    </w:rPr>
  </w:style>
  <w:style w:type="paragraph" w:styleId="BodyTextIndent3">
    <w:name w:val="Body Text Indent 3"/>
    <w:basedOn w:val="Normal"/>
    <w:link w:val="BodyTextIndent3Char"/>
    <w:uiPriority w:val="99"/>
    <w:rsid w:val="008A6D37"/>
    <w:pPr>
      <w:spacing w:line="360" w:lineRule="auto"/>
      <w:ind w:firstLine="720"/>
    </w:pPr>
    <w:rPr>
      <w:sz w:val="28"/>
    </w:rPr>
  </w:style>
  <w:style w:type="character" w:customStyle="1" w:styleId="BodyTextIndent3Char">
    <w:name w:val="Body Text Indent 3 Char"/>
    <w:basedOn w:val="DefaultParagraphFont"/>
    <w:link w:val="BodyTextIndent3"/>
    <w:uiPriority w:val="99"/>
    <w:locked/>
    <w:rsid w:val="008A6D37"/>
    <w:rPr>
      <w:rFonts w:ascii="Times New Roman" w:hAnsi="Times New Roman" w:cs="Times New Roman"/>
      <w:sz w:val="24"/>
      <w:szCs w:val="24"/>
      <w:lang w:eastAsia="ru-RU"/>
    </w:rPr>
  </w:style>
  <w:style w:type="paragraph" w:customStyle="1" w:styleId="Style21">
    <w:name w:val="Style21"/>
    <w:basedOn w:val="Normal"/>
    <w:uiPriority w:val="99"/>
    <w:rsid w:val="008A6D37"/>
    <w:pPr>
      <w:widowControl w:val="0"/>
      <w:autoSpaceDE w:val="0"/>
      <w:autoSpaceDN w:val="0"/>
      <w:adjustRightInd w:val="0"/>
      <w:spacing w:line="202" w:lineRule="exact"/>
      <w:ind w:hanging="504"/>
      <w:jc w:val="both"/>
    </w:pPr>
    <w:rPr>
      <w:rFonts w:ascii="Microsoft Sans Serif" w:hAnsi="Microsoft Sans Serif" w:cs="Microsoft Sans Serif"/>
    </w:rPr>
  </w:style>
  <w:style w:type="paragraph" w:customStyle="1" w:styleId="Style28">
    <w:name w:val="Style28"/>
    <w:basedOn w:val="Normal"/>
    <w:uiPriority w:val="99"/>
    <w:rsid w:val="008A6D37"/>
    <w:pPr>
      <w:widowControl w:val="0"/>
      <w:autoSpaceDE w:val="0"/>
      <w:autoSpaceDN w:val="0"/>
      <w:adjustRightInd w:val="0"/>
    </w:pPr>
    <w:rPr>
      <w:rFonts w:ascii="Microsoft Sans Serif" w:hAnsi="Microsoft Sans Serif" w:cs="Microsoft Sans Serif"/>
    </w:rPr>
  </w:style>
  <w:style w:type="character" w:customStyle="1" w:styleId="FontStyle34">
    <w:name w:val="Font Style34"/>
    <w:basedOn w:val="DefaultParagraphFont"/>
    <w:uiPriority w:val="99"/>
    <w:rsid w:val="008A6D37"/>
    <w:rPr>
      <w:rFonts w:ascii="Microsoft Sans Serif" w:hAnsi="Microsoft Sans Serif" w:cs="Microsoft Sans Serif"/>
      <w:b/>
      <w:bCs/>
      <w:i/>
      <w:iCs/>
      <w:spacing w:val="10"/>
      <w:sz w:val="14"/>
      <w:szCs w:val="14"/>
    </w:rPr>
  </w:style>
  <w:style w:type="paragraph" w:customStyle="1" w:styleId="Style16">
    <w:name w:val="Style16"/>
    <w:basedOn w:val="Normal"/>
    <w:uiPriority w:val="99"/>
    <w:rsid w:val="00B317C0"/>
    <w:pPr>
      <w:widowControl w:val="0"/>
      <w:autoSpaceDE w:val="0"/>
      <w:autoSpaceDN w:val="0"/>
      <w:adjustRightInd w:val="0"/>
      <w:spacing w:line="218" w:lineRule="exact"/>
      <w:ind w:hanging="494"/>
    </w:pPr>
    <w:rPr>
      <w:rFonts w:ascii="Microsoft Sans Serif" w:hAnsi="Microsoft Sans Serif" w:cs="Microsoft Sans Serif"/>
    </w:rPr>
  </w:style>
  <w:style w:type="paragraph" w:customStyle="1" w:styleId="Style2">
    <w:name w:val="Style2"/>
    <w:basedOn w:val="Normal"/>
    <w:uiPriority w:val="99"/>
    <w:rsid w:val="00B317C0"/>
    <w:pPr>
      <w:widowControl w:val="0"/>
      <w:autoSpaceDE w:val="0"/>
      <w:autoSpaceDN w:val="0"/>
      <w:adjustRightInd w:val="0"/>
      <w:spacing w:line="200" w:lineRule="exact"/>
      <w:ind w:hanging="125"/>
      <w:jc w:val="both"/>
    </w:pPr>
    <w:rPr>
      <w:rFonts w:ascii="Microsoft Sans Serif" w:hAnsi="Microsoft Sans Serif" w:cs="Microsoft Sans Serif"/>
    </w:rPr>
  </w:style>
  <w:style w:type="paragraph" w:customStyle="1" w:styleId="Style18">
    <w:name w:val="Style18"/>
    <w:basedOn w:val="Normal"/>
    <w:uiPriority w:val="99"/>
    <w:rsid w:val="00B317C0"/>
    <w:pPr>
      <w:widowControl w:val="0"/>
      <w:autoSpaceDE w:val="0"/>
      <w:autoSpaceDN w:val="0"/>
      <w:adjustRightInd w:val="0"/>
      <w:spacing w:line="192" w:lineRule="exact"/>
      <w:jc w:val="both"/>
    </w:pPr>
    <w:rPr>
      <w:rFonts w:ascii="Microsoft Sans Serif" w:hAnsi="Microsoft Sans Serif" w:cs="Microsoft Sans Serif"/>
    </w:rPr>
  </w:style>
  <w:style w:type="paragraph" w:customStyle="1" w:styleId="Style30">
    <w:name w:val="Style30"/>
    <w:basedOn w:val="Normal"/>
    <w:uiPriority w:val="99"/>
    <w:rsid w:val="00B317C0"/>
    <w:pPr>
      <w:widowControl w:val="0"/>
      <w:autoSpaceDE w:val="0"/>
      <w:autoSpaceDN w:val="0"/>
      <w:adjustRightInd w:val="0"/>
      <w:spacing w:line="218" w:lineRule="exact"/>
    </w:pPr>
    <w:rPr>
      <w:rFonts w:ascii="Microsoft Sans Serif" w:hAnsi="Microsoft Sans Serif" w:cs="Microsoft Sans Serif"/>
    </w:rPr>
  </w:style>
  <w:style w:type="character" w:customStyle="1" w:styleId="FontStyle39">
    <w:name w:val="Font Style39"/>
    <w:basedOn w:val="DefaultParagraphFont"/>
    <w:uiPriority w:val="99"/>
    <w:rsid w:val="00B317C0"/>
    <w:rPr>
      <w:rFonts w:ascii="Microsoft Sans Serif" w:hAnsi="Microsoft Sans Serif" w:cs="Microsoft Sans Serif"/>
      <w:sz w:val="16"/>
      <w:szCs w:val="16"/>
    </w:rPr>
  </w:style>
  <w:style w:type="character" w:customStyle="1" w:styleId="FontStyle41">
    <w:name w:val="Font Style41"/>
    <w:basedOn w:val="DefaultParagraphFont"/>
    <w:uiPriority w:val="99"/>
    <w:rsid w:val="00B317C0"/>
    <w:rPr>
      <w:rFonts w:ascii="Microsoft Sans Serif" w:hAnsi="Microsoft Sans Serif" w:cs="Microsoft Sans Serif"/>
      <w:i/>
      <w:iCs/>
      <w:spacing w:val="10"/>
      <w:sz w:val="14"/>
      <w:szCs w:val="14"/>
    </w:rPr>
  </w:style>
  <w:style w:type="paragraph" w:customStyle="1" w:styleId="Style9">
    <w:name w:val="Style9"/>
    <w:basedOn w:val="Normal"/>
    <w:uiPriority w:val="99"/>
    <w:rsid w:val="00826BE0"/>
    <w:pPr>
      <w:widowControl w:val="0"/>
      <w:autoSpaceDE w:val="0"/>
      <w:autoSpaceDN w:val="0"/>
      <w:adjustRightInd w:val="0"/>
      <w:spacing w:line="199" w:lineRule="exact"/>
      <w:ind w:hanging="110"/>
      <w:jc w:val="both"/>
    </w:pPr>
    <w:rPr>
      <w:rFonts w:ascii="Microsoft Sans Serif" w:hAnsi="Microsoft Sans Serif" w:cs="Microsoft Sans Serif"/>
    </w:rPr>
  </w:style>
  <w:style w:type="paragraph" w:customStyle="1" w:styleId="Style22">
    <w:name w:val="Style22"/>
    <w:basedOn w:val="Normal"/>
    <w:uiPriority w:val="99"/>
    <w:rsid w:val="00826BE0"/>
    <w:pPr>
      <w:widowControl w:val="0"/>
      <w:autoSpaceDE w:val="0"/>
      <w:autoSpaceDN w:val="0"/>
      <w:adjustRightInd w:val="0"/>
      <w:spacing w:line="202" w:lineRule="exact"/>
      <w:ind w:hanging="106"/>
      <w:jc w:val="both"/>
    </w:pPr>
    <w:rPr>
      <w:rFonts w:ascii="Microsoft Sans Serif" w:hAnsi="Microsoft Sans Serif" w:cs="Microsoft Sans Serif"/>
    </w:rPr>
  </w:style>
  <w:style w:type="paragraph" w:customStyle="1" w:styleId="Style23">
    <w:name w:val="Style23"/>
    <w:basedOn w:val="Normal"/>
    <w:uiPriority w:val="99"/>
    <w:rsid w:val="00826BE0"/>
    <w:pPr>
      <w:widowControl w:val="0"/>
      <w:autoSpaceDE w:val="0"/>
      <w:autoSpaceDN w:val="0"/>
      <w:adjustRightInd w:val="0"/>
      <w:spacing w:line="216" w:lineRule="exact"/>
    </w:pPr>
    <w:rPr>
      <w:rFonts w:ascii="Microsoft Sans Serif" w:hAnsi="Microsoft Sans Serif" w:cs="Microsoft Sans Serif"/>
    </w:rPr>
  </w:style>
  <w:style w:type="paragraph" w:customStyle="1" w:styleId="Style27">
    <w:name w:val="Style27"/>
    <w:basedOn w:val="Normal"/>
    <w:uiPriority w:val="99"/>
    <w:rsid w:val="00826BE0"/>
    <w:pPr>
      <w:widowControl w:val="0"/>
      <w:autoSpaceDE w:val="0"/>
      <w:autoSpaceDN w:val="0"/>
      <w:adjustRightInd w:val="0"/>
    </w:pPr>
    <w:rPr>
      <w:rFonts w:ascii="Microsoft Sans Serif" w:hAnsi="Microsoft Sans Serif" w:cs="Microsoft Sans Serif"/>
    </w:rPr>
  </w:style>
  <w:style w:type="character" w:customStyle="1" w:styleId="FontStyle36">
    <w:name w:val="Font Style36"/>
    <w:basedOn w:val="DefaultParagraphFont"/>
    <w:uiPriority w:val="99"/>
    <w:rsid w:val="00826BE0"/>
    <w:rPr>
      <w:rFonts w:ascii="Microsoft Sans Serif" w:hAnsi="Microsoft Sans Serif" w:cs="Microsoft Sans Serif"/>
      <w:b/>
      <w:bCs/>
      <w:i/>
      <w:iCs/>
      <w:spacing w:val="10"/>
      <w:sz w:val="16"/>
      <w:szCs w:val="16"/>
    </w:rPr>
  </w:style>
  <w:style w:type="paragraph" w:customStyle="1" w:styleId="Style1">
    <w:name w:val="Style1"/>
    <w:basedOn w:val="Normal"/>
    <w:uiPriority w:val="99"/>
    <w:rsid w:val="00826BE0"/>
    <w:pPr>
      <w:widowControl w:val="0"/>
      <w:autoSpaceDE w:val="0"/>
      <w:autoSpaceDN w:val="0"/>
      <w:adjustRightInd w:val="0"/>
      <w:spacing w:line="254" w:lineRule="exact"/>
      <w:jc w:val="center"/>
    </w:pPr>
    <w:rPr>
      <w:rFonts w:ascii="Microsoft Sans Serif" w:hAnsi="Microsoft Sans Serif" w:cs="Microsoft Sans Serif"/>
    </w:rPr>
  </w:style>
  <w:style w:type="paragraph" w:customStyle="1" w:styleId="Style15">
    <w:name w:val="Style15"/>
    <w:basedOn w:val="Normal"/>
    <w:uiPriority w:val="99"/>
    <w:rsid w:val="00826BE0"/>
    <w:pPr>
      <w:widowControl w:val="0"/>
      <w:autoSpaceDE w:val="0"/>
      <w:autoSpaceDN w:val="0"/>
      <w:adjustRightInd w:val="0"/>
    </w:pPr>
    <w:rPr>
      <w:rFonts w:ascii="Microsoft Sans Serif" w:hAnsi="Microsoft Sans Serif" w:cs="Microsoft Sans Serif"/>
    </w:rPr>
  </w:style>
  <w:style w:type="paragraph" w:customStyle="1" w:styleId="Style19">
    <w:name w:val="Style19"/>
    <w:basedOn w:val="Normal"/>
    <w:uiPriority w:val="99"/>
    <w:rsid w:val="00826BE0"/>
    <w:pPr>
      <w:widowControl w:val="0"/>
      <w:autoSpaceDE w:val="0"/>
      <w:autoSpaceDN w:val="0"/>
      <w:adjustRightInd w:val="0"/>
      <w:spacing w:line="173" w:lineRule="exact"/>
    </w:pPr>
    <w:rPr>
      <w:rFonts w:ascii="Microsoft Sans Serif" w:hAnsi="Microsoft Sans Serif" w:cs="Microsoft Sans Serif"/>
    </w:rPr>
  </w:style>
  <w:style w:type="character" w:customStyle="1" w:styleId="FontStyle37">
    <w:name w:val="Font Style37"/>
    <w:basedOn w:val="DefaultParagraphFont"/>
    <w:uiPriority w:val="99"/>
    <w:rsid w:val="00826BE0"/>
    <w:rPr>
      <w:rFonts w:ascii="Franklin Gothic Medium" w:hAnsi="Franklin Gothic Medium" w:cs="Franklin Gothic Medium"/>
      <w:sz w:val="18"/>
      <w:szCs w:val="18"/>
    </w:rPr>
  </w:style>
  <w:style w:type="character" w:customStyle="1" w:styleId="FontStyle38">
    <w:name w:val="Font Style38"/>
    <w:basedOn w:val="DefaultParagraphFont"/>
    <w:uiPriority w:val="99"/>
    <w:rsid w:val="00826BE0"/>
    <w:rPr>
      <w:rFonts w:ascii="Times New Roman" w:hAnsi="Times New Roman" w:cs="Times New Roman"/>
      <w:b/>
      <w:bCs/>
      <w:i/>
      <w:iCs/>
      <w:sz w:val="20"/>
      <w:szCs w:val="20"/>
    </w:rPr>
  </w:style>
  <w:style w:type="paragraph" w:styleId="BalloonText">
    <w:name w:val="Balloon Text"/>
    <w:basedOn w:val="Normal"/>
    <w:link w:val="BalloonTextChar"/>
    <w:uiPriority w:val="99"/>
    <w:semiHidden/>
    <w:rsid w:val="00826BE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26BE0"/>
    <w:rPr>
      <w:rFonts w:ascii="Tahoma" w:hAnsi="Tahoma" w:cs="Tahoma"/>
      <w:sz w:val="16"/>
      <w:szCs w:val="16"/>
      <w:lang w:eastAsia="ru-RU"/>
    </w:rPr>
  </w:style>
  <w:style w:type="paragraph" w:customStyle="1" w:styleId="Style29">
    <w:name w:val="Style29"/>
    <w:basedOn w:val="Normal"/>
    <w:uiPriority w:val="99"/>
    <w:rsid w:val="00826BE0"/>
    <w:pPr>
      <w:widowControl w:val="0"/>
      <w:autoSpaceDE w:val="0"/>
      <w:autoSpaceDN w:val="0"/>
      <w:adjustRightInd w:val="0"/>
      <w:spacing w:line="216" w:lineRule="exact"/>
      <w:jc w:val="both"/>
    </w:pPr>
    <w:rPr>
      <w:rFonts w:ascii="Microsoft Sans Serif" w:hAnsi="Microsoft Sans Serif" w:cs="Microsoft Sans Serif"/>
    </w:rPr>
  </w:style>
  <w:style w:type="paragraph" w:customStyle="1" w:styleId="Style24">
    <w:name w:val="Style24"/>
    <w:basedOn w:val="Normal"/>
    <w:uiPriority w:val="99"/>
    <w:rsid w:val="00826BE0"/>
    <w:pPr>
      <w:widowControl w:val="0"/>
      <w:autoSpaceDE w:val="0"/>
      <w:autoSpaceDN w:val="0"/>
      <w:adjustRightInd w:val="0"/>
      <w:spacing w:line="218" w:lineRule="exact"/>
      <w:ind w:hanging="278"/>
    </w:pPr>
    <w:rPr>
      <w:rFonts w:ascii="Microsoft Sans Serif" w:hAnsi="Microsoft Sans Serif" w:cs="Microsoft Sans Serif"/>
    </w:rPr>
  </w:style>
  <w:style w:type="character" w:customStyle="1" w:styleId="FontStyle135">
    <w:name w:val="Font Style135"/>
    <w:basedOn w:val="DefaultParagraphFont"/>
    <w:uiPriority w:val="99"/>
    <w:rsid w:val="00826BE0"/>
    <w:rPr>
      <w:rFonts w:ascii="Arial" w:hAnsi="Arial" w:cs="Arial"/>
      <w:sz w:val="16"/>
      <w:szCs w:val="16"/>
    </w:rPr>
  </w:style>
  <w:style w:type="character" w:customStyle="1" w:styleId="FontStyle142">
    <w:name w:val="Font Style142"/>
    <w:basedOn w:val="DefaultParagraphFont"/>
    <w:uiPriority w:val="99"/>
    <w:rsid w:val="00826BE0"/>
    <w:rPr>
      <w:rFonts w:ascii="Times New Roman" w:hAnsi="Times New Roman" w:cs="Times New Roman"/>
      <w:b/>
      <w:bCs/>
      <w:sz w:val="16"/>
      <w:szCs w:val="16"/>
    </w:rPr>
  </w:style>
  <w:style w:type="character" w:customStyle="1" w:styleId="FontStyle166">
    <w:name w:val="Font Style166"/>
    <w:basedOn w:val="DefaultParagraphFont"/>
    <w:uiPriority w:val="99"/>
    <w:rsid w:val="00826BE0"/>
    <w:rPr>
      <w:rFonts w:ascii="Arial" w:hAnsi="Arial" w:cs="Arial"/>
      <w:b/>
      <w:bCs/>
      <w:sz w:val="16"/>
      <w:szCs w:val="16"/>
    </w:rPr>
  </w:style>
  <w:style w:type="paragraph" w:customStyle="1" w:styleId="Style31">
    <w:name w:val="Style31"/>
    <w:basedOn w:val="Normal"/>
    <w:uiPriority w:val="99"/>
    <w:rsid w:val="00D46629"/>
    <w:pPr>
      <w:widowControl w:val="0"/>
      <w:autoSpaceDE w:val="0"/>
      <w:autoSpaceDN w:val="0"/>
      <w:adjustRightInd w:val="0"/>
      <w:spacing w:line="182" w:lineRule="exact"/>
      <w:jc w:val="both"/>
    </w:pPr>
    <w:rPr>
      <w:rFonts w:ascii="Microsoft Sans Serif" w:hAnsi="Microsoft Sans Serif" w:cs="Microsoft Sans Serif"/>
    </w:rPr>
  </w:style>
  <w:style w:type="character" w:customStyle="1" w:styleId="FontStyle141">
    <w:name w:val="Font Style141"/>
    <w:basedOn w:val="DefaultParagraphFont"/>
    <w:uiPriority w:val="99"/>
    <w:rsid w:val="00D46629"/>
    <w:rPr>
      <w:rFonts w:ascii="Arial" w:hAnsi="Arial" w:cs="Arial"/>
      <w:b/>
      <w:bCs/>
      <w:smallCaps/>
      <w:sz w:val="22"/>
      <w:szCs w:val="22"/>
    </w:rPr>
  </w:style>
  <w:style w:type="character" w:customStyle="1" w:styleId="FontStyle158">
    <w:name w:val="Font Style158"/>
    <w:basedOn w:val="DefaultParagraphFont"/>
    <w:uiPriority w:val="99"/>
    <w:rsid w:val="00D46629"/>
    <w:rPr>
      <w:rFonts w:ascii="Arial" w:hAnsi="Arial" w:cs="Arial"/>
      <w:i/>
      <w:iCs/>
      <w:sz w:val="16"/>
      <w:szCs w:val="16"/>
    </w:rPr>
  </w:style>
  <w:style w:type="paragraph" w:customStyle="1" w:styleId="Style68">
    <w:name w:val="Style68"/>
    <w:basedOn w:val="Normal"/>
    <w:uiPriority w:val="99"/>
    <w:rsid w:val="00D46629"/>
    <w:pPr>
      <w:widowControl w:val="0"/>
      <w:autoSpaceDE w:val="0"/>
      <w:autoSpaceDN w:val="0"/>
      <w:adjustRightInd w:val="0"/>
      <w:spacing w:line="547" w:lineRule="exact"/>
    </w:pPr>
    <w:rPr>
      <w:rFonts w:ascii="Arial" w:hAnsi="Arial" w:cs="Arial"/>
    </w:rPr>
  </w:style>
  <w:style w:type="paragraph" w:customStyle="1" w:styleId="Style69">
    <w:name w:val="Style69"/>
    <w:basedOn w:val="Normal"/>
    <w:uiPriority w:val="99"/>
    <w:rsid w:val="00D46629"/>
    <w:pPr>
      <w:widowControl w:val="0"/>
      <w:autoSpaceDE w:val="0"/>
      <w:autoSpaceDN w:val="0"/>
      <w:adjustRightInd w:val="0"/>
      <w:spacing w:line="216" w:lineRule="exact"/>
      <w:ind w:hanging="278"/>
    </w:pPr>
    <w:rPr>
      <w:rFonts w:ascii="Arial" w:hAnsi="Arial" w:cs="Arial"/>
    </w:rPr>
  </w:style>
  <w:style w:type="paragraph" w:customStyle="1" w:styleId="Style70">
    <w:name w:val="Style70"/>
    <w:basedOn w:val="Normal"/>
    <w:uiPriority w:val="99"/>
    <w:rsid w:val="00D46629"/>
    <w:pPr>
      <w:widowControl w:val="0"/>
      <w:autoSpaceDE w:val="0"/>
      <w:autoSpaceDN w:val="0"/>
      <w:adjustRightInd w:val="0"/>
      <w:spacing w:line="216" w:lineRule="exact"/>
      <w:ind w:hanging="437"/>
      <w:jc w:val="both"/>
    </w:pPr>
    <w:rPr>
      <w:rFonts w:ascii="Arial" w:hAnsi="Arial" w:cs="Arial"/>
    </w:rPr>
  </w:style>
  <w:style w:type="paragraph" w:customStyle="1" w:styleId="Style72">
    <w:name w:val="Style72"/>
    <w:basedOn w:val="Normal"/>
    <w:uiPriority w:val="99"/>
    <w:rsid w:val="00D46629"/>
    <w:pPr>
      <w:widowControl w:val="0"/>
      <w:autoSpaceDE w:val="0"/>
      <w:autoSpaceDN w:val="0"/>
      <w:adjustRightInd w:val="0"/>
      <w:spacing w:line="216" w:lineRule="exact"/>
      <w:ind w:hanging="120"/>
    </w:pPr>
    <w:rPr>
      <w:rFonts w:ascii="Arial" w:hAnsi="Arial" w:cs="Arial"/>
    </w:rPr>
  </w:style>
  <w:style w:type="paragraph" w:customStyle="1" w:styleId="Style73">
    <w:name w:val="Style73"/>
    <w:basedOn w:val="Normal"/>
    <w:uiPriority w:val="99"/>
    <w:rsid w:val="00D46629"/>
    <w:pPr>
      <w:widowControl w:val="0"/>
      <w:autoSpaceDE w:val="0"/>
      <w:autoSpaceDN w:val="0"/>
      <w:adjustRightInd w:val="0"/>
      <w:spacing w:line="216" w:lineRule="exact"/>
    </w:pPr>
    <w:rPr>
      <w:rFonts w:ascii="Arial" w:hAnsi="Arial" w:cs="Arial"/>
    </w:rPr>
  </w:style>
  <w:style w:type="paragraph" w:customStyle="1" w:styleId="Style74">
    <w:name w:val="Style74"/>
    <w:basedOn w:val="Normal"/>
    <w:uiPriority w:val="99"/>
    <w:rsid w:val="00D46629"/>
    <w:pPr>
      <w:widowControl w:val="0"/>
      <w:autoSpaceDE w:val="0"/>
      <w:autoSpaceDN w:val="0"/>
      <w:adjustRightInd w:val="0"/>
      <w:spacing w:line="216" w:lineRule="exact"/>
    </w:pPr>
    <w:rPr>
      <w:rFonts w:ascii="Arial" w:hAnsi="Arial" w:cs="Arial"/>
    </w:rPr>
  </w:style>
  <w:style w:type="paragraph" w:customStyle="1" w:styleId="Style75">
    <w:name w:val="Style75"/>
    <w:basedOn w:val="Normal"/>
    <w:uiPriority w:val="99"/>
    <w:rsid w:val="00D46629"/>
    <w:pPr>
      <w:widowControl w:val="0"/>
      <w:autoSpaceDE w:val="0"/>
      <w:autoSpaceDN w:val="0"/>
      <w:adjustRightInd w:val="0"/>
      <w:spacing w:line="216" w:lineRule="exact"/>
      <w:ind w:hanging="528"/>
    </w:pPr>
    <w:rPr>
      <w:rFonts w:ascii="Arial" w:hAnsi="Arial" w:cs="Arial"/>
    </w:rPr>
  </w:style>
  <w:style w:type="paragraph" w:customStyle="1" w:styleId="Style80">
    <w:name w:val="Style80"/>
    <w:basedOn w:val="Normal"/>
    <w:uiPriority w:val="99"/>
    <w:rsid w:val="00D46629"/>
    <w:pPr>
      <w:widowControl w:val="0"/>
      <w:autoSpaceDE w:val="0"/>
      <w:autoSpaceDN w:val="0"/>
      <w:adjustRightInd w:val="0"/>
      <w:spacing w:line="216" w:lineRule="exact"/>
      <w:ind w:hanging="350"/>
    </w:pPr>
    <w:rPr>
      <w:rFonts w:ascii="Arial" w:hAnsi="Arial" w:cs="Arial"/>
    </w:rPr>
  </w:style>
  <w:style w:type="paragraph" w:customStyle="1" w:styleId="Style14">
    <w:name w:val="Style14"/>
    <w:basedOn w:val="Normal"/>
    <w:uiPriority w:val="99"/>
    <w:rsid w:val="00D46629"/>
    <w:pPr>
      <w:widowControl w:val="0"/>
      <w:autoSpaceDE w:val="0"/>
      <w:autoSpaceDN w:val="0"/>
      <w:adjustRightInd w:val="0"/>
      <w:spacing w:line="171" w:lineRule="exact"/>
      <w:jc w:val="both"/>
    </w:pPr>
    <w:rPr>
      <w:rFonts w:ascii="Arial" w:hAnsi="Arial" w:cs="Arial"/>
    </w:rPr>
  </w:style>
  <w:style w:type="character" w:customStyle="1" w:styleId="FontStyle160">
    <w:name w:val="Font Style160"/>
    <w:basedOn w:val="DefaultParagraphFont"/>
    <w:uiPriority w:val="99"/>
    <w:rsid w:val="00D46629"/>
    <w:rPr>
      <w:rFonts w:ascii="Arial" w:hAnsi="Arial" w:cs="Arial"/>
      <w:sz w:val="14"/>
      <w:szCs w:val="14"/>
    </w:rPr>
  </w:style>
  <w:style w:type="paragraph" w:customStyle="1" w:styleId="Style92">
    <w:name w:val="Style92"/>
    <w:basedOn w:val="Normal"/>
    <w:uiPriority w:val="99"/>
    <w:rsid w:val="00D46629"/>
    <w:pPr>
      <w:widowControl w:val="0"/>
      <w:autoSpaceDE w:val="0"/>
      <w:autoSpaceDN w:val="0"/>
      <w:adjustRightInd w:val="0"/>
      <w:spacing w:line="216" w:lineRule="exact"/>
      <w:ind w:hanging="101"/>
      <w:jc w:val="both"/>
    </w:pPr>
    <w:rPr>
      <w:rFonts w:ascii="Arial" w:hAnsi="Arial" w:cs="Arial"/>
    </w:rPr>
  </w:style>
  <w:style w:type="paragraph" w:customStyle="1" w:styleId="Style95">
    <w:name w:val="Style95"/>
    <w:basedOn w:val="Normal"/>
    <w:uiPriority w:val="99"/>
    <w:rsid w:val="00D46629"/>
    <w:pPr>
      <w:widowControl w:val="0"/>
      <w:autoSpaceDE w:val="0"/>
      <w:autoSpaceDN w:val="0"/>
      <w:adjustRightInd w:val="0"/>
      <w:spacing w:line="218" w:lineRule="exact"/>
      <w:ind w:hanging="288"/>
      <w:jc w:val="both"/>
    </w:pPr>
    <w:rPr>
      <w:rFonts w:ascii="Arial" w:hAnsi="Arial" w:cs="Arial"/>
    </w:rPr>
  </w:style>
  <w:style w:type="paragraph" w:customStyle="1" w:styleId="Style103">
    <w:name w:val="Style103"/>
    <w:basedOn w:val="Normal"/>
    <w:uiPriority w:val="99"/>
    <w:rsid w:val="00D46629"/>
    <w:pPr>
      <w:widowControl w:val="0"/>
      <w:autoSpaceDE w:val="0"/>
      <w:autoSpaceDN w:val="0"/>
      <w:adjustRightInd w:val="0"/>
    </w:pPr>
    <w:rPr>
      <w:rFonts w:ascii="Arial" w:hAnsi="Arial" w:cs="Arial"/>
    </w:rPr>
  </w:style>
  <w:style w:type="paragraph" w:customStyle="1" w:styleId="Style107">
    <w:name w:val="Style107"/>
    <w:basedOn w:val="Normal"/>
    <w:uiPriority w:val="99"/>
    <w:rsid w:val="00D46629"/>
    <w:pPr>
      <w:widowControl w:val="0"/>
      <w:autoSpaceDE w:val="0"/>
      <w:autoSpaceDN w:val="0"/>
      <w:adjustRightInd w:val="0"/>
      <w:spacing w:line="216" w:lineRule="exact"/>
      <w:jc w:val="right"/>
    </w:pPr>
    <w:rPr>
      <w:rFonts w:ascii="Arial" w:hAnsi="Arial" w:cs="Arial"/>
    </w:rPr>
  </w:style>
  <w:style w:type="paragraph" w:customStyle="1" w:styleId="Style108">
    <w:name w:val="Style108"/>
    <w:basedOn w:val="Normal"/>
    <w:uiPriority w:val="99"/>
    <w:rsid w:val="00D46629"/>
    <w:pPr>
      <w:widowControl w:val="0"/>
      <w:autoSpaceDE w:val="0"/>
      <w:autoSpaceDN w:val="0"/>
      <w:adjustRightInd w:val="0"/>
      <w:spacing w:line="216" w:lineRule="exact"/>
      <w:ind w:hanging="1301"/>
    </w:pPr>
    <w:rPr>
      <w:rFonts w:ascii="Arial" w:hAnsi="Arial" w:cs="Arial"/>
    </w:rPr>
  </w:style>
  <w:style w:type="character" w:customStyle="1" w:styleId="FontStyle169">
    <w:name w:val="Font Style169"/>
    <w:basedOn w:val="DefaultParagraphFont"/>
    <w:uiPriority w:val="99"/>
    <w:rsid w:val="00D46629"/>
    <w:rPr>
      <w:rFonts w:ascii="Arial" w:hAnsi="Arial" w:cs="Arial"/>
      <w:b/>
      <w:bCs/>
      <w:i/>
      <w:iCs/>
      <w:sz w:val="16"/>
      <w:szCs w:val="16"/>
    </w:rPr>
  </w:style>
  <w:style w:type="paragraph" w:customStyle="1" w:styleId="Style102">
    <w:name w:val="Style102"/>
    <w:basedOn w:val="Normal"/>
    <w:uiPriority w:val="99"/>
    <w:rsid w:val="00D46629"/>
    <w:pPr>
      <w:widowControl w:val="0"/>
      <w:autoSpaceDE w:val="0"/>
      <w:autoSpaceDN w:val="0"/>
      <w:adjustRightInd w:val="0"/>
      <w:spacing w:line="221" w:lineRule="exact"/>
      <w:ind w:hanging="163"/>
    </w:pPr>
    <w:rPr>
      <w:rFonts w:ascii="Arial" w:hAnsi="Arial" w:cs="Arial"/>
    </w:rPr>
  </w:style>
  <w:style w:type="paragraph" w:customStyle="1" w:styleId="Style113">
    <w:name w:val="Style113"/>
    <w:basedOn w:val="Normal"/>
    <w:uiPriority w:val="99"/>
    <w:rsid w:val="00D46629"/>
    <w:pPr>
      <w:widowControl w:val="0"/>
      <w:autoSpaceDE w:val="0"/>
      <w:autoSpaceDN w:val="0"/>
      <w:adjustRightInd w:val="0"/>
      <w:jc w:val="right"/>
    </w:pPr>
    <w:rPr>
      <w:rFonts w:ascii="Arial" w:hAnsi="Arial" w:cs="Arial"/>
    </w:rPr>
  </w:style>
  <w:style w:type="paragraph" w:styleId="ListParagraph">
    <w:name w:val="List Paragraph"/>
    <w:basedOn w:val="Normal"/>
    <w:uiPriority w:val="99"/>
    <w:qFormat/>
    <w:rsid w:val="00D46629"/>
    <w:pPr>
      <w:ind w:left="720"/>
      <w:contextualSpacing/>
    </w:pPr>
  </w:style>
  <w:style w:type="paragraph" w:customStyle="1" w:styleId="Style66">
    <w:name w:val="Style66"/>
    <w:basedOn w:val="Normal"/>
    <w:uiPriority w:val="99"/>
    <w:rsid w:val="00D46629"/>
    <w:pPr>
      <w:widowControl w:val="0"/>
      <w:autoSpaceDE w:val="0"/>
      <w:autoSpaceDN w:val="0"/>
      <w:adjustRightInd w:val="0"/>
    </w:pPr>
    <w:rPr>
      <w:rFonts w:ascii="Arial" w:hAnsi="Arial" w:cs="Arial"/>
    </w:rPr>
  </w:style>
  <w:style w:type="paragraph" w:customStyle="1" w:styleId="Style88">
    <w:name w:val="Style88"/>
    <w:basedOn w:val="Normal"/>
    <w:uiPriority w:val="99"/>
    <w:rsid w:val="00D46629"/>
    <w:pPr>
      <w:widowControl w:val="0"/>
      <w:autoSpaceDE w:val="0"/>
      <w:autoSpaceDN w:val="0"/>
      <w:adjustRightInd w:val="0"/>
      <w:spacing w:line="192" w:lineRule="exact"/>
    </w:pPr>
    <w:rPr>
      <w:rFonts w:ascii="Arial" w:hAnsi="Arial" w:cs="Arial"/>
    </w:rPr>
  </w:style>
  <w:style w:type="character" w:customStyle="1" w:styleId="FontStyle162">
    <w:name w:val="Font Style162"/>
    <w:basedOn w:val="DefaultParagraphFont"/>
    <w:uiPriority w:val="99"/>
    <w:rsid w:val="00D46629"/>
    <w:rPr>
      <w:rFonts w:ascii="Arial" w:hAnsi="Arial" w:cs="Arial"/>
      <w:b/>
      <w:bCs/>
      <w:i/>
      <w:iCs/>
      <w:sz w:val="14"/>
      <w:szCs w:val="14"/>
    </w:rPr>
  </w:style>
  <w:style w:type="paragraph" w:customStyle="1" w:styleId="Style125">
    <w:name w:val="Style125"/>
    <w:basedOn w:val="Normal"/>
    <w:uiPriority w:val="99"/>
    <w:rsid w:val="00D46629"/>
    <w:pPr>
      <w:widowControl w:val="0"/>
      <w:autoSpaceDE w:val="0"/>
      <w:autoSpaceDN w:val="0"/>
      <w:adjustRightInd w:val="0"/>
      <w:spacing w:line="197" w:lineRule="exact"/>
      <w:ind w:hanging="629"/>
    </w:pPr>
    <w:rPr>
      <w:rFonts w:ascii="Arial" w:hAnsi="Arial" w:cs="Arial"/>
    </w:rPr>
  </w:style>
  <w:style w:type="paragraph" w:customStyle="1" w:styleId="Style71">
    <w:name w:val="Style71"/>
    <w:basedOn w:val="Normal"/>
    <w:uiPriority w:val="99"/>
    <w:rsid w:val="00D46629"/>
    <w:pPr>
      <w:widowControl w:val="0"/>
      <w:autoSpaceDE w:val="0"/>
      <w:autoSpaceDN w:val="0"/>
      <w:adjustRightInd w:val="0"/>
      <w:jc w:val="center"/>
    </w:pPr>
    <w:rPr>
      <w:rFonts w:ascii="Arial" w:hAnsi="Arial" w:cs="Arial"/>
    </w:rPr>
  </w:style>
  <w:style w:type="paragraph" w:customStyle="1" w:styleId="Style79">
    <w:name w:val="Style79"/>
    <w:basedOn w:val="Normal"/>
    <w:uiPriority w:val="99"/>
    <w:rsid w:val="00D46629"/>
    <w:pPr>
      <w:widowControl w:val="0"/>
      <w:autoSpaceDE w:val="0"/>
      <w:autoSpaceDN w:val="0"/>
      <w:adjustRightInd w:val="0"/>
      <w:spacing w:line="226" w:lineRule="exact"/>
    </w:pPr>
    <w:rPr>
      <w:rFonts w:ascii="Arial" w:hAnsi="Arial" w:cs="Arial"/>
    </w:rPr>
  </w:style>
  <w:style w:type="paragraph" w:customStyle="1" w:styleId="Style93">
    <w:name w:val="Style93"/>
    <w:basedOn w:val="Normal"/>
    <w:uiPriority w:val="99"/>
    <w:rsid w:val="00D46629"/>
    <w:pPr>
      <w:widowControl w:val="0"/>
      <w:autoSpaceDE w:val="0"/>
      <w:autoSpaceDN w:val="0"/>
      <w:adjustRightInd w:val="0"/>
      <w:spacing w:line="216" w:lineRule="exact"/>
      <w:ind w:hanging="581"/>
    </w:pPr>
    <w:rPr>
      <w:rFonts w:ascii="Arial" w:hAnsi="Arial" w:cs="Arial"/>
    </w:rPr>
  </w:style>
  <w:style w:type="character" w:customStyle="1" w:styleId="FontStyle165">
    <w:name w:val="Font Style165"/>
    <w:basedOn w:val="DefaultParagraphFont"/>
    <w:uiPriority w:val="99"/>
    <w:rsid w:val="00D46629"/>
    <w:rPr>
      <w:rFonts w:ascii="Arial" w:hAnsi="Arial" w:cs="Arial"/>
      <w:sz w:val="16"/>
      <w:szCs w:val="16"/>
    </w:rPr>
  </w:style>
  <w:style w:type="paragraph" w:customStyle="1" w:styleId="Style111">
    <w:name w:val="Style111"/>
    <w:basedOn w:val="Normal"/>
    <w:uiPriority w:val="99"/>
    <w:rsid w:val="00D46629"/>
    <w:pPr>
      <w:widowControl w:val="0"/>
      <w:autoSpaceDE w:val="0"/>
      <w:autoSpaceDN w:val="0"/>
      <w:adjustRightInd w:val="0"/>
      <w:spacing w:line="216" w:lineRule="exact"/>
      <w:ind w:hanging="619"/>
    </w:pPr>
    <w:rPr>
      <w:rFonts w:ascii="Arial" w:hAnsi="Arial" w:cs="Arial"/>
    </w:rPr>
  </w:style>
  <w:style w:type="paragraph" w:customStyle="1" w:styleId="Style44">
    <w:name w:val="Style44"/>
    <w:basedOn w:val="Normal"/>
    <w:uiPriority w:val="99"/>
    <w:rsid w:val="00D46629"/>
    <w:pPr>
      <w:widowControl w:val="0"/>
      <w:autoSpaceDE w:val="0"/>
      <w:autoSpaceDN w:val="0"/>
      <w:adjustRightInd w:val="0"/>
    </w:pPr>
    <w:rPr>
      <w:rFonts w:ascii="Arial" w:hAnsi="Arial" w:cs="Arial"/>
    </w:rPr>
  </w:style>
  <w:style w:type="paragraph" w:customStyle="1" w:styleId="Style122">
    <w:name w:val="Style122"/>
    <w:basedOn w:val="Normal"/>
    <w:uiPriority w:val="99"/>
    <w:rsid w:val="00D46629"/>
    <w:pPr>
      <w:widowControl w:val="0"/>
      <w:autoSpaceDE w:val="0"/>
      <w:autoSpaceDN w:val="0"/>
      <w:adjustRightInd w:val="0"/>
      <w:spacing w:line="216" w:lineRule="exact"/>
      <w:ind w:hanging="283"/>
    </w:pPr>
    <w:rPr>
      <w:rFonts w:ascii="Arial" w:hAnsi="Arial" w:cs="Arial"/>
    </w:rPr>
  </w:style>
  <w:style w:type="character" w:customStyle="1" w:styleId="FontStyle248">
    <w:name w:val="Font Style248"/>
    <w:basedOn w:val="DefaultParagraphFont"/>
    <w:uiPriority w:val="99"/>
    <w:rsid w:val="00D46629"/>
    <w:rPr>
      <w:rFonts w:ascii="Times New Roman" w:hAnsi="Times New Roman" w:cs="Times New Roman"/>
      <w:sz w:val="24"/>
      <w:szCs w:val="24"/>
    </w:rPr>
  </w:style>
  <w:style w:type="paragraph" w:styleId="Header">
    <w:name w:val="header"/>
    <w:basedOn w:val="Normal"/>
    <w:link w:val="HeaderChar"/>
    <w:uiPriority w:val="99"/>
    <w:rsid w:val="0044183A"/>
    <w:pPr>
      <w:tabs>
        <w:tab w:val="center" w:pos="4677"/>
        <w:tab w:val="right" w:pos="9355"/>
      </w:tabs>
    </w:pPr>
  </w:style>
  <w:style w:type="character" w:customStyle="1" w:styleId="HeaderChar">
    <w:name w:val="Header Char"/>
    <w:basedOn w:val="DefaultParagraphFont"/>
    <w:link w:val="Header"/>
    <w:uiPriority w:val="99"/>
    <w:locked/>
    <w:rsid w:val="0044183A"/>
    <w:rPr>
      <w:rFonts w:ascii="Times New Roman" w:hAnsi="Times New Roman" w:cs="Times New Roman"/>
      <w:sz w:val="24"/>
      <w:szCs w:val="24"/>
      <w:lang w:eastAsia="ru-RU"/>
    </w:rPr>
  </w:style>
  <w:style w:type="paragraph" w:styleId="Footer">
    <w:name w:val="footer"/>
    <w:basedOn w:val="Normal"/>
    <w:link w:val="FooterChar"/>
    <w:uiPriority w:val="99"/>
    <w:semiHidden/>
    <w:rsid w:val="0044183A"/>
    <w:pPr>
      <w:tabs>
        <w:tab w:val="center" w:pos="4677"/>
        <w:tab w:val="right" w:pos="9355"/>
      </w:tabs>
    </w:pPr>
  </w:style>
  <w:style w:type="character" w:customStyle="1" w:styleId="FooterChar">
    <w:name w:val="Footer Char"/>
    <w:basedOn w:val="DefaultParagraphFont"/>
    <w:link w:val="Footer"/>
    <w:uiPriority w:val="99"/>
    <w:semiHidden/>
    <w:locked/>
    <w:rsid w:val="0044183A"/>
    <w:rPr>
      <w:rFonts w:ascii="Times New Roman" w:hAnsi="Times New Roman" w:cs="Times New Roman"/>
      <w:sz w:val="24"/>
      <w:szCs w:val="24"/>
      <w:lang w:eastAsia="ru-RU"/>
    </w:rPr>
  </w:style>
  <w:style w:type="table" w:styleId="TableGrid">
    <w:name w:val="Table Grid"/>
    <w:basedOn w:val="TableNormal"/>
    <w:uiPriority w:val="99"/>
    <w:rsid w:val="002149D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552CA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elibrary.ru/item.asp?id=15218480" TargetMode="External"/><Relationship Id="rId18" Type="http://schemas.openxmlformats.org/officeDocument/2006/relationships/hyperlink" Target="http://elibrary.ru/author_items.asp?refid=212130030&amp;fam=%D0%A0%D0%B5%D0%B1%D0%B5%D0%B7%D0%BE%D0%B2&amp;init=%D0%9C+%D0%91" TargetMode="External"/><Relationship Id="rId26" Type="http://schemas.openxmlformats.org/officeDocument/2006/relationships/hyperlink" Target="http://elibrary.ru/contents.asp?issueid=645299&amp;selid=12939850" TargetMode="External"/><Relationship Id="rId3" Type="http://schemas.openxmlformats.org/officeDocument/2006/relationships/settings" Target="settings.xml"/><Relationship Id="rId21" Type="http://schemas.openxmlformats.org/officeDocument/2006/relationships/hyperlink" Target="http://elibrary.ru/contents.asp?titleid=25699" TargetMode="External"/><Relationship Id="rId34" Type="http://schemas.openxmlformats.org/officeDocument/2006/relationships/header" Target="header2.xml"/><Relationship Id="rId7" Type="http://schemas.openxmlformats.org/officeDocument/2006/relationships/image" Target="media/image1.jpeg"/><Relationship Id="rId12" Type="http://schemas.openxmlformats.org/officeDocument/2006/relationships/hyperlink" Target="http://elibrary.ru/item.asp?id=21293644" TargetMode="External"/><Relationship Id="rId17" Type="http://schemas.openxmlformats.org/officeDocument/2006/relationships/hyperlink" Target="http://elibrary.ru/author_items.asp?refid=212130030&amp;fam=%D0%A1%D0%BE%D0%BB%D0%BE%D0%B2%D1%8C%D0%B5%D0%B2%D0%B0&amp;init=%D0%90+%D0%90" TargetMode="External"/><Relationship Id="rId25" Type="http://schemas.openxmlformats.org/officeDocument/2006/relationships/hyperlink" Target="http://elibrary.ru/contents.asp?issueid=645299"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elibrary.ru/author_items.asp?refid=212130030&amp;fam=%D0%A1%D0%BE%D0%BB%D0%BE%D0%B2%D1%8C%D0%B5%D0%B2%D0%B0&amp;init=%D0%90+%D0%90" TargetMode="External"/><Relationship Id="rId20" Type="http://schemas.openxmlformats.org/officeDocument/2006/relationships/hyperlink" Target="http://elibrary.ru/contents.asp?titleid=35599" TargetMode="External"/><Relationship Id="rId29" Type="http://schemas.openxmlformats.org/officeDocument/2006/relationships/hyperlink" Target="http://elibrary.ru/contents.asp?issueid=527416&amp;selid=1162495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elibrary.ru/item.asp?id=12939850" TargetMode="External"/><Relationship Id="rId32" Type="http://schemas.openxmlformats.org/officeDocument/2006/relationships/hyperlink" Target="http://ej.kubagro.ru/2014/05/pdf/52.pdf"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elibrary.ru/contents.asp?issueid=870838&amp;selid=15218480" TargetMode="External"/><Relationship Id="rId23" Type="http://schemas.openxmlformats.org/officeDocument/2006/relationships/hyperlink" Target="http://ej.kubagro.ru/2014/07/pdf/111.pdf" TargetMode="External"/><Relationship Id="rId28" Type="http://schemas.openxmlformats.org/officeDocument/2006/relationships/hyperlink" Target="http://elibrary.ru/contents.asp?issueid=527416" TargetMode="External"/><Relationship Id="rId36"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hyperlink" Target="http://elibrary.ru/author_items.asp?refid=212130030&amp;fam=%D0%97%D0%B8%D0%BD%D0%B8%D0%BD%D0%B0&amp;init=%D0%9E+%D0%92" TargetMode="External"/><Relationship Id="rId31" Type="http://schemas.openxmlformats.org/officeDocument/2006/relationships/hyperlink" Target="http://european-science.com/eojnss/article/view/100"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elibrary.ru/contents.asp?issueid=870838" TargetMode="External"/><Relationship Id="rId22" Type="http://schemas.openxmlformats.org/officeDocument/2006/relationships/hyperlink" Target="http://ej.kubagro.ru/2014/05/pdf/53.pdf" TargetMode="External"/><Relationship Id="rId27" Type="http://schemas.openxmlformats.org/officeDocument/2006/relationships/hyperlink" Target="http://elibrary.ru/item.asp?id=11624952" TargetMode="External"/><Relationship Id="rId30" Type="http://schemas.openxmlformats.org/officeDocument/2006/relationships/hyperlink" Target="http://ej.kubagro.ru/2014/07/pdf/112.pdf"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1260</TotalTime>
  <Pages>22</Pages>
  <Words>6253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DAMIR</dc:creator>
  <cp:keywords/>
  <dc:description/>
  <cp:lastModifiedBy>admin</cp:lastModifiedBy>
  <cp:revision>26</cp:revision>
  <dcterms:created xsi:type="dcterms:W3CDTF">2013-12-14T16:17:00Z</dcterms:created>
  <dcterms:modified xsi:type="dcterms:W3CDTF">2014-11-02T21:09:00Z</dcterms:modified>
</cp:coreProperties>
</file>