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EA22E2" w:rsidRPr="00193170" w:rsidTr="00193170">
        <w:tc>
          <w:tcPr>
            <w:tcW w:w="4643" w:type="dxa"/>
          </w:tcPr>
          <w:p w:rsidR="00EA22E2" w:rsidRPr="00193170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3170">
              <w:rPr>
                <w:rFonts w:ascii="Times New Roman" w:eastAsia="Times New Roman" w:hAnsi="Times New Roman"/>
                <w:sz w:val="20"/>
                <w:szCs w:val="20"/>
              </w:rPr>
              <w:t>УДК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332.021.8</w:t>
            </w:r>
          </w:p>
        </w:tc>
        <w:tc>
          <w:tcPr>
            <w:tcW w:w="4643" w:type="dxa"/>
          </w:tcPr>
          <w:p w:rsidR="00EA22E2" w:rsidRPr="00193170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UDC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332.021.8</w:t>
            </w:r>
          </w:p>
        </w:tc>
      </w:tr>
      <w:tr w:rsidR="00EA22E2" w:rsidRPr="00193170" w:rsidTr="00193170">
        <w:tc>
          <w:tcPr>
            <w:tcW w:w="4643" w:type="dxa"/>
          </w:tcPr>
          <w:p w:rsidR="00EA22E2" w:rsidRPr="00193170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A22E2" w:rsidRPr="00193170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A22E2" w:rsidRPr="00D66E43" w:rsidTr="00193170">
        <w:tc>
          <w:tcPr>
            <w:tcW w:w="4643" w:type="dxa"/>
          </w:tcPr>
          <w:p w:rsidR="00EA22E2" w:rsidRPr="00D66E43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93170">
              <w:rPr>
                <w:rFonts w:ascii="Times New Roman" w:eastAsia="Times New Roman" w:hAnsi="Times New Roman"/>
                <w:b/>
                <w:sz w:val="20"/>
                <w:szCs w:val="20"/>
              </w:rPr>
              <w:t>ПРОБЛЕМАТИКА ВОЗВРАТА НДС ПО Р</w:t>
            </w:r>
            <w:r w:rsidRPr="00193170">
              <w:rPr>
                <w:rFonts w:ascii="Times New Roman" w:eastAsia="Times New Roman" w:hAnsi="Times New Roman"/>
                <w:b/>
                <w:sz w:val="20"/>
                <w:szCs w:val="20"/>
              </w:rPr>
              <w:t>Е</w:t>
            </w:r>
            <w:r w:rsidRPr="00193170">
              <w:rPr>
                <w:rFonts w:ascii="Times New Roman" w:eastAsia="Times New Roman" w:hAnsi="Times New Roman"/>
                <w:b/>
                <w:sz w:val="20"/>
                <w:szCs w:val="20"/>
              </w:rPr>
              <w:t>ЗУЛЬТАТАМ ЭКСПОРТА ЗЕРНА ЗА ПРЕД</w:t>
            </w:r>
            <w:r w:rsidRPr="00193170">
              <w:rPr>
                <w:rFonts w:ascii="Times New Roman" w:eastAsia="Times New Roman" w:hAnsi="Times New Roman"/>
                <w:b/>
                <w:sz w:val="20"/>
                <w:szCs w:val="20"/>
              </w:rPr>
              <w:t>Е</w:t>
            </w:r>
            <w:r w:rsidRPr="00193170">
              <w:rPr>
                <w:rFonts w:ascii="Times New Roman" w:eastAsia="Times New Roman" w:hAnsi="Times New Roman"/>
                <w:b/>
                <w:sz w:val="20"/>
                <w:szCs w:val="20"/>
              </w:rPr>
              <w:t>ЛЫ РОССИИ</w:t>
            </w:r>
          </w:p>
          <w:p w:rsidR="00EA22E2" w:rsidRPr="00D66E43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EA22E2" w:rsidRPr="00193170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193170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PERSPECTIVE OF RETURN OF THE VAT BY RESULTS OF GRAIN EXPORT OUT OF RU</w:t>
            </w:r>
            <w:r w:rsidRPr="00193170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193170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SIA</w:t>
            </w:r>
          </w:p>
        </w:tc>
      </w:tr>
      <w:tr w:rsidR="00EA22E2" w:rsidRPr="007C193E" w:rsidTr="00193170">
        <w:tc>
          <w:tcPr>
            <w:tcW w:w="4643" w:type="dxa"/>
          </w:tcPr>
          <w:p w:rsidR="00EA22E2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93170">
              <w:rPr>
                <w:rFonts w:ascii="Times New Roman" w:eastAsia="Times New Roman" w:hAnsi="Times New Roman"/>
                <w:sz w:val="20"/>
                <w:szCs w:val="20"/>
              </w:rPr>
              <w:t>Дудинова Евгения Евгеньевна</w:t>
            </w:r>
          </w:p>
          <w:p w:rsidR="00EA22E2" w:rsidRPr="00193170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3170">
              <w:rPr>
                <w:rFonts w:ascii="Times New Roman" w:eastAsia="Times New Roman" w:hAnsi="Times New Roman"/>
                <w:sz w:val="20"/>
                <w:szCs w:val="20"/>
              </w:rPr>
              <w:t>аспирант</w:t>
            </w:r>
          </w:p>
        </w:tc>
        <w:tc>
          <w:tcPr>
            <w:tcW w:w="4643" w:type="dxa"/>
          </w:tcPr>
          <w:p w:rsidR="00EA22E2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Dudinova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Evgeniya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Evgenevna</w:t>
            </w:r>
          </w:p>
          <w:p w:rsidR="00EA22E2" w:rsidRPr="00193170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post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graduate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student</w:t>
            </w:r>
          </w:p>
        </w:tc>
      </w:tr>
      <w:tr w:rsidR="00EA22E2" w:rsidRPr="00D66E43" w:rsidTr="00193170">
        <w:tc>
          <w:tcPr>
            <w:tcW w:w="4643" w:type="dxa"/>
          </w:tcPr>
          <w:p w:rsidR="00EA22E2" w:rsidRPr="00D66E43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93170">
              <w:rPr>
                <w:rFonts w:ascii="Times New Roman" w:eastAsia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193170">
              <w:rPr>
                <w:rFonts w:ascii="Times New Roman" w:eastAsia="Times New Roman" w:hAnsi="Times New Roman"/>
                <w:i/>
                <w:sz w:val="20"/>
                <w:szCs w:val="20"/>
              </w:rPr>
              <w:t>и</w:t>
            </w:r>
            <w:r w:rsidRPr="00193170">
              <w:rPr>
                <w:rFonts w:ascii="Times New Roman" w:eastAsia="Times New Roman" w:hAnsi="Times New Roman"/>
                <w:i/>
                <w:sz w:val="20"/>
                <w:szCs w:val="20"/>
              </w:rPr>
              <w:t>тет, Краснодар, Россия</w:t>
            </w:r>
          </w:p>
          <w:p w:rsidR="00EA22E2" w:rsidRPr="00D66E43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EA22E2" w:rsidRPr="00193170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r w:rsidRPr="00193170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EA22E2" w:rsidRPr="007C193E" w:rsidTr="00193170">
        <w:tc>
          <w:tcPr>
            <w:tcW w:w="4643" w:type="dxa"/>
          </w:tcPr>
          <w:p w:rsidR="00EA22E2" w:rsidRPr="007C193E" w:rsidRDefault="00EA22E2" w:rsidP="00D66E4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статье рассматриваются два режима налогоо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ложения</w:t>
            </w:r>
            <w:r w:rsidRPr="007C19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сельскохозяйственных товаропрои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водителей: общий режим налогообложения и сп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циальный режим налогообложения.</w:t>
            </w:r>
            <w:r w:rsidRPr="007C19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Разъясняется связь между разницей в способах закупки (с НДС или без НДС) зерна, и возможностью последующ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возмещения НДС экспортеру по результатам его деятельности. В статье поднимается вопрос о н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обходимости контроля теневых операций на зерн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 рынке России. Предлагается 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ьтернативная схема возврата НДС</w:t>
            </w:r>
          </w:p>
          <w:p w:rsidR="00EA22E2" w:rsidRPr="00193170" w:rsidRDefault="00EA22E2" w:rsidP="00D66E4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EA22E2" w:rsidRPr="00193170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Two modes of the agricultural taxation are considered in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article: general regime of the taxation and sp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cial mode of the taxation.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The authors precisely d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scribed communication between different ways of grain purchases (VAT incl. or VAT excl.), and poss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bility of the subsequent compensation of the VAT to the exporter according to its ex-port activity. The fo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lowing que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tion is highly mentioned in the article: the necessity of control of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illegal 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operations in the Ru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sian grain market. The alternative scheme of VAT return is o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fered</w:t>
            </w:r>
          </w:p>
        </w:tc>
      </w:tr>
      <w:tr w:rsidR="00EA22E2" w:rsidRPr="00D66E43" w:rsidTr="00193170">
        <w:tc>
          <w:tcPr>
            <w:tcW w:w="4643" w:type="dxa"/>
          </w:tcPr>
          <w:p w:rsidR="00EA22E2" w:rsidRPr="00193170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3170">
              <w:rPr>
                <w:rFonts w:ascii="Times New Roman" w:eastAsia="Times New Roman" w:hAnsi="Times New Roman"/>
                <w:sz w:val="20"/>
                <w:szCs w:val="20"/>
              </w:rPr>
              <w:t>Ключевые слова:</w:t>
            </w:r>
            <w:r w:rsidRPr="007C193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</w:rPr>
              <w:t>НАЛОГООБЛАЖЕНИЕ, НДС, ВОЗМЕЩЕНИЕ НДС, ЭКСПОРТЗЕРНА, ТЕН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193170">
              <w:rPr>
                <w:rFonts w:ascii="Times New Roman" w:eastAsia="Times New Roman" w:hAnsi="Times New Roman"/>
                <w:sz w:val="20"/>
                <w:szCs w:val="20"/>
              </w:rPr>
              <w:t>ВАЯ ЭКОНОМИКА</w:t>
            </w:r>
          </w:p>
        </w:tc>
        <w:tc>
          <w:tcPr>
            <w:tcW w:w="4643" w:type="dxa"/>
          </w:tcPr>
          <w:p w:rsidR="00EA22E2" w:rsidRPr="00193170" w:rsidRDefault="00EA22E2" w:rsidP="00D66E4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9317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Keywords: TAXATION, VAT, VAT REFUND, GRAIN EXPORT, SHADOW ECONOMY</w:t>
            </w:r>
          </w:p>
        </w:tc>
      </w:tr>
    </w:tbl>
    <w:p w:rsidR="00EA22E2" w:rsidRPr="005B2CC2" w:rsidRDefault="00EA22E2" w:rsidP="00AD416B">
      <w:pPr>
        <w:spacing w:line="240" w:lineRule="auto"/>
        <w:ind w:firstLine="851"/>
        <w:rPr>
          <w:rFonts w:ascii="Times New Roman" w:hAnsi="Times New Roman"/>
          <w:b/>
          <w:sz w:val="28"/>
          <w:szCs w:val="28"/>
          <w:lang w:val="en-US"/>
        </w:rPr>
      </w:pPr>
    </w:p>
    <w:p w:rsidR="00EA22E2" w:rsidRDefault="00EA22E2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EA22E2" w:rsidRPr="00C82468" w:rsidRDefault="00EA22E2" w:rsidP="00C82468">
      <w:pPr>
        <w:ind w:firstLine="851"/>
        <w:rPr>
          <w:rFonts w:ascii="Times New Roman" w:hAnsi="Times New Roman"/>
          <w:sz w:val="28"/>
          <w:szCs w:val="28"/>
        </w:rPr>
      </w:pPr>
      <w:r w:rsidRPr="00C82468">
        <w:rPr>
          <w:rFonts w:ascii="Times New Roman" w:hAnsi="Times New Roman"/>
          <w:sz w:val="28"/>
          <w:szCs w:val="28"/>
        </w:rPr>
        <w:t>Сельское хозяйство является важнейшей отраслью народного х</w:t>
      </w:r>
      <w:r w:rsidRPr="00C82468">
        <w:rPr>
          <w:rFonts w:ascii="Times New Roman" w:hAnsi="Times New Roman"/>
          <w:sz w:val="28"/>
          <w:szCs w:val="28"/>
        </w:rPr>
        <w:t>о</w:t>
      </w:r>
      <w:r w:rsidRPr="00C82468">
        <w:rPr>
          <w:rFonts w:ascii="Times New Roman" w:hAnsi="Times New Roman"/>
          <w:sz w:val="28"/>
          <w:szCs w:val="28"/>
        </w:rPr>
        <w:t>зяйства. В то же время, система налогообложения в соответствии с дейс</w:t>
      </w:r>
      <w:r w:rsidRPr="00C82468">
        <w:rPr>
          <w:rFonts w:ascii="Times New Roman" w:hAnsi="Times New Roman"/>
          <w:sz w:val="28"/>
          <w:szCs w:val="28"/>
        </w:rPr>
        <w:t>т</w:t>
      </w:r>
      <w:r w:rsidRPr="00C82468">
        <w:rPr>
          <w:rFonts w:ascii="Times New Roman" w:hAnsi="Times New Roman"/>
          <w:sz w:val="28"/>
          <w:szCs w:val="28"/>
        </w:rPr>
        <w:t>вующим налоговым кодексом, во многом не учитывает ее специфичность. Зависимость от природно-климатических условий, плодородия почв, с</w:t>
      </w:r>
      <w:r w:rsidRPr="00C82468">
        <w:rPr>
          <w:rFonts w:ascii="Times New Roman" w:hAnsi="Times New Roman"/>
          <w:sz w:val="28"/>
          <w:szCs w:val="28"/>
        </w:rPr>
        <w:t>е</w:t>
      </w:r>
      <w:r w:rsidRPr="00C82468">
        <w:rPr>
          <w:rFonts w:ascii="Times New Roman" w:hAnsi="Times New Roman"/>
          <w:sz w:val="28"/>
          <w:szCs w:val="28"/>
        </w:rPr>
        <w:t>зонности производства</w:t>
      </w:r>
      <w:r>
        <w:rPr>
          <w:rFonts w:ascii="Times New Roman" w:hAnsi="Times New Roman"/>
          <w:sz w:val="28"/>
          <w:szCs w:val="28"/>
        </w:rPr>
        <w:t xml:space="preserve">, тесной взаимосвязи между производством зерна и его дальнейшей продажей на экспорт, </w:t>
      </w:r>
      <w:r w:rsidRPr="00C82468">
        <w:rPr>
          <w:rFonts w:ascii="Times New Roman" w:hAnsi="Times New Roman"/>
          <w:sz w:val="28"/>
          <w:szCs w:val="28"/>
        </w:rPr>
        <w:t>ряда других особенностей требует индивидуального, взвешенного подхода к системе налогообложения сел</w:t>
      </w:r>
      <w:r w:rsidRPr="00C82468">
        <w:rPr>
          <w:rFonts w:ascii="Times New Roman" w:hAnsi="Times New Roman"/>
          <w:sz w:val="28"/>
          <w:szCs w:val="28"/>
        </w:rPr>
        <w:t>ь</w:t>
      </w:r>
      <w:r w:rsidRPr="00C82468">
        <w:rPr>
          <w:rFonts w:ascii="Times New Roman" w:hAnsi="Times New Roman"/>
          <w:sz w:val="28"/>
          <w:szCs w:val="28"/>
        </w:rPr>
        <w:t xml:space="preserve">скохозяйственных товаропроизводителей. </w:t>
      </w:r>
    </w:p>
    <w:p w:rsidR="00EA22E2" w:rsidRDefault="00EA22E2" w:rsidP="007E2E6F">
      <w:pPr>
        <w:ind w:firstLine="851"/>
        <w:rPr>
          <w:rFonts w:ascii="Times New Roman" w:hAnsi="Times New Roman"/>
          <w:sz w:val="28"/>
          <w:szCs w:val="28"/>
        </w:rPr>
      </w:pPr>
      <w:r w:rsidRPr="00C82468">
        <w:rPr>
          <w:rFonts w:ascii="Times New Roman" w:hAnsi="Times New Roman"/>
          <w:sz w:val="28"/>
          <w:szCs w:val="28"/>
        </w:rPr>
        <w:t>На сегодня для сельскохозяйственных товаропроизводителей де</w:t>
      </w:r>
      <w:r w:rsidRPr="00C82468">
        <w:rPr>
          <w:rFonts w:ascii="Times New Roman" w:hAnsi="Times New Roman"/>
          <w:sz w:val="28"/>
          <w:szCs w:val="28"/>
        </w:rPr>
        <w:t>й</w:t>
      </w:r>
      <w:r w:rsidRPr="00C82468">
        <w:rPr>
          <w:rFonts w:ascii="Times New Roman" w:hAnsi="Times New Roman"/>
          <w:sz w:val="28"/>
          <w:szCs w:val="28"/>
        </w:rPr>
        <w:t>ствуют два режима налогообложения: общий режим налогообложения и специальный режим налогообложения (ЕСХН).</w:t>
      </w:r>
      <w:r>
        <w:rPr>
          <w:rFonts w:ascii="Times New Roman" w:hAnsi="Times New Roman"/>
          <w:sz w:val="28"/>
          <w:szCs w:val="28"/>
        </w:rPr>
        <w:t>В последние годы экспо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теры и Российский зерновой союз (РСЗ) все чаще поднимают вопрос о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обходимости отмены единого сельскохозяйственного</w:t>
      </w:r>
      <w:r w:rsidRPr="00813934">
        <w:rPr>
          <w:rFonts w:ascii="Times New Roman" w:hAnsi="Times New Roman"/>
          <w:sz w:val="28"/>
          <w:szCs w:val="28"/>
        </w:rPr>
        <w:t xml:space="preserve"> налог</w:t>
      </w:r>
      <w:r>
        <w:rPr>
          <w:rFonts w:ascii="Times New Roman" w:hAnsi="Times New Roman"/>
          <w:sz w:val="28"/>
          <w:szCs w:val="28"/>
        </w:rPr>
        <w:t>а или же его существенной реформации, призванной решить проблему с возвратом НДС (налог на добавленную стоимость) из бюджета</w:t>
      </w:r>
      <w:r w:rsidRPr="000823C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0823C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A22E2" w:rsidRDefault="00EA22E2" w:rsidP="00B71910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Какова же связь между двумя абсолютно разными подходами к си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теме налогообложения в сельскохозяйственной сфере и интересами эк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портеров зерна? Рассмотрим в первую очередь базис ЕСХН.</w:t>
      </w:r>
    </w:p>
    <w:p w:rsidR="00EA22E2" w:rsidRDefault="00EA22E2" w:rsidP="00B71910">
      <w:pPr>
        <w:ind w:firstLine="851"/>
        <w:rPr>
          <w:rFonts w:ascii="Times New Roman" w:hAnsi="Times New Roman"/>
          <w:sz w:val="28"/>
          <w:szCs w:val="28"/>
        </w:rPr>
      </w:pPr>
      <w:r w:rsidRPr="007C7790">
        <w:rPr>
          <w:rFonts w:ascii="Times New Roman" w:hAnsi="Times New Roman"/>
          <w:sz w:val="28"/>
          <w:szCs w:val="28"/>
        </w:rPr>
        <w:t>Единый сельскохозяйственный налог (ЕСХН) заменяет собой упл</w:t>
      </w:r>
      <w:r w:rsidRPr="007C7790">
        <w:rPr>
          <w:rFonts w:ascii="Times New Roman" w:hAnsi="Times New Roman"/>
          <w:sz w:val="28"/>
          <w:szCs w:val="28"/>
        </w:rPr>
        <w:t>а</w:t>
      </w:r>
      <w:r w:rsidRPr="007C7790">
        <w:rPr>
          <w:rFonts w:ascii="Times New Roman" w:hAnsi="Times New Roman"/>
          <w:sz w:val="28"/>
          <w:szCs w:val="28"/>
        </w:rPr>
        <w:t>ту НДС, единого социального налога, налога на прибыль, налога на им</w:t>
      </w:r>
      <w:r w:rsidRPr="007C7790">
        <w:rPr>
          <w:rFonts w:ascii="Times New Roman" w:hAnsi="Times New Roman"/>
          <w:sz w:val="28"/>
          <w:szCs w:val="28"/>
        </w:rPr>
        <w:t>у</w:t>
      </w:r>
      <w:r w:rsidRPr="007C7790">
        <w:rPr>
          <w:rFonts w:ascii="Times New Roman" w:hAnsi="Times New Roman"/>
          <w:sz w:val="28"/>
          <w:szCs w:val="28"/>
        </w:rPr>
        <w:t>щество. Вместо единого социального налога (26,1% для сельхозпредпри</w:t>
      </w:r>
      <w:r w:rsidRPr="007C7790">
        <w:rPr>
          <w:rFonts w:ascii="Times New Roman" w:hAnsi="Times New Roman"/>
          <w:sz w:val="28"/>
          <w:szCs w:val="28"/>
        </w:rPr>
        <w:t>я</w:t>
      </w:r>
      <w:r w:rsidRPr="007C7790">
        <w:rPr>
          <w:rFonts w:ascii="Times New Roman" w:hAnsi="Times New Roman"/>
          <w:sz w:val="28"/>
          <w:szCs w:val="28"/>
        </w:rPr>
        <w:t>тий) плательщики ЕСХН уплачивают страховые взносы на обязательное пенсионное страхование (10,3 %).</w:t>
      </w:r>
      <w:r>
        <w:rPr>
          <w:rFonts w:ascii="Times New Roman" w:hAnsi="Times New Roman"/>
          <w:sz w:val="28"/>
          <w:szCs w:val="28"/>
        </w:rPr>
        <w:t xml:space="preserve"> То есть ЕСХН по сути своей – это налог, объектом которого признаются доходы,</w:t>
      </w:r>
      <w:r w:rsidRPr="00310366">
        <w:rPr>
          <w:rFonts w:ascii="Times New Roman" w:hAnsi="Times New Roman"/>
          <w:sz w:val="28"/>
          <w:szCs w:val="28"/>
        </w:rPr>
        <w:t xml:space="preserve"> </w:t>
      </w:r>
      <w:r w:rsidRPr="00223443">
        <w:rPr>
          <w:rFonts w:ascii="Times New Roman" w:hAnsi="Times New Roman"/>
          <w:sz w:val="28"/>
          <w:szCs w:val="28"/>
        </w:rPr>
        <w:t>уменьшенные на величину расх</w:t>
      </w:r>
      <w:r w:rsidRPr="00223443">
        <w:rPr>
          <w:rFonts w:ascii="Times New Roman" w:hAnsi="Times New Roman"/>
          <w:sz w:val="28"/>
          <w:szCs w:val="28"/>
        </w:rPr>
        <w:t>о</w:t>
      </w:r>
      <w:r w:rsidRPr="00223443">
        <w:rPr>
          <w:rFonts w:ascii="Times New Roman" w:hAnsi="Times New Roman"/>
          <w:sz w:val="28"/>
          <w:szCs w:val="28"/>
        </w:rPr>
        <w:t>дов, а не площадь используемых сельхозугодий. Это более справедливо, поскольку позволяет сельскохозяйственным предприятиям уплачивать в виде налога часть фактически полученной ими в результате хозяйственной деятельности прибыли.</w:t>
      </w:r>
    </w:p>
    <w:p w:rsidR="00EA22E2" w:rsidRDefault="00EA22E2" w:rsidP="00B71910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Во-вторых, </w:t>
      </w:r>
      <w:r w:rsidRPr="00C401AD">
        <w:rPr>
          <w:rFonts w:ascii="Times New Roman" w:hAnsi="Times New Roman"/>
          <w:sz w:val="28"/>
          <w:szCs w:val="28"/>
        </w:rPr>
        <w:t xml:space="preserve">ставка </w:t>
      </w:r>
      <w:r>
        <w:rPr>
          <w:rFonts w:ascii="Times New Roman" w:hAnsi="Times New Roman"/>
          <w:sz w:val="28"/>
          <w:szCs w:val="28"/>
        </w:rPr>
        <w:t xml:space="preserve">ЕСХН </w:t>
      </w:r>
      <w:r w:rsidRPr="00C401AD">
        <w:rPr>
          <w:rFonts w:ascii="Times New Roman" w:hAnsi="Times New Roman"/>
          <w:sz w:val="28"/>
          <w:szCs w:val="28"/>
        </w:rPr>
        <w:t>устанавливается всего лишь в размере 6%. Для сравнения можно сказать, что ставка очень похожей и использующей аналогичный объект налогообложения упрощенной системы, широко пр</w:t>
      </w:r>
      <w:r w:rsidRPr="00C401AD">
        <w:rPr>
          <w:rFonts w:ascii="Times New Roman" w:hAnsi="Times New Roman"/>
          <w:sz w:val="28"/>
          <w:szCs w:val="28"/>
        </w:rPr>
        <w:t>и</w:t>
      </w:r>
      <w:r w:rsidRPr="00C401AD">
        <w:rPr>
          <w:rFonts w:ascii="Times New Roman" w:hAnsi="Times New Roman"/>
          <w:sz w:val="28"/>
          <w:szCs w:val="28"/>
        </w:rPr>
        <w:t>меняемой малыми предприятиями, установлена на уровне 15 %. Следов</w:t>
      </w:r>
      <w:r w:rsidRPr="00C401AD">
        <w:rPr>
          <w:rFonts w:ascii="Times New Roman" w:hAnsi="Times New Roman"/>
          <w:sz w:val="28"/>
          <w:szCs w:val="28"/>
        </w:rPr>
        <w:t>а</w:t>
      </w:r>
      <w:r w:rsidRPr="00C401AD">
        <w:rPr>
          <w:rFonts w:ascii="Times New Roman" w:hAnsi="Times New Roman"/>
          <w:sz w:val="28"/>
          <w:szCs w:val="28"/>
        </w:rPr>
        <w:t>тельно, налоговое давление на доходы сельхозтоваропроизводителей Н</w:t>
      </w:r>
      <w:r w:rsidRPr="00C401AD">
        <w:rPr>
          <w:rFonts w:ascii="Times New Roman" w:hAnsi="Times New Roman"/>
          <w:sz w:val="28"/>
          <w:szCs w:val="28"/>
        </w:rPr>
        <w:t>а</w:t>
      </w:r>
      <w:r w:rsidRPr="00C401AD">
        <w:rPr>
          <w:rFonts w:ascii="Times New Roman" w:hAnsi="Times New Roman"/>
          <w:sz w:val="28"/>
          <w:szCs w:val="28"/>
        </w:rPr>
        <w:t>логовым кодексом определено в 2,5 раза ниже самого минимального из применяющихся сейчас в малом бизнесе.</w:t>
      </w:r>
    </w:p>
    <w:p w:rsidR="00EA22E2" w:rsidRDefault="00EA22E2" w:rsidP="00B71910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различным оценкам экспертов, </w:t>
      </w:r>
      <w:r w:rsidRPr="00DF04E2">
        <w:rPr>
          <w:rFonts w:ascii="Times New Roman" w:hAnsi="Times New Roman"/>
          <w:sz w:val="28"/>
          <w:szCs w:val="28"/>
        </w:rPr>
        <w:t>ЕСХН используют 70% сельхо</w:t>
      </w:r>
      <w:r w:rsidRPr="00DF04E2">
        <w:rPr>
          <w:rFonts w:ascii="Times New Roman" w:hAnsi="Times New Roman"/>
          <w:sz w:val="28"/>
          <w:szCs w:val="28"/>
        </w:rPr>
        <w:t>з</w:t>
      </w:r>
      <w:r w:rsidRPr="00DF04E2">
        <w:rPr>
          <w:rFonts w:ascii="Times New Roman" w:hAnsi="Times New Roman"/>
          <w:sz w:val="28"/>
          <w:szCs w:val="28"/>
        </w:rPr>
        <w:t>производителей, производящих, однако, только 30% продукции</w:t>
      </w:r>
      <w:r w:rsidRPr="000823C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0823C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EA22E2" w:rsidRDefault="00EA22E2" w:rsidP="00B71910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оценке </w:t>
      </w:r>
      <w:r w:rsidRPr="001227E3">
        <w:rPr>
          <w:rFonts w:ascii="Times New Roman" w:hAnsi="Times New Roman"/>
          <w:sz w:val="28"/>
          <w:szCs w:val="28"/>
        </w:rPr>
        <w:t>Агропромышленного союза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227E3">
        <w:rPr>
          <w:rFonts w:ascii="Times New Roman" w:hAnsi="Times New Roman"/>
          <w:sz w:val="28"/>
          <w:szCs w:val="28"/>
        </w:rPr>
        <w:t>разница стоимости экспорта тонны пшеницы при ЕСХН и системе налогообложения, введе</w:t>
      </w:r>
      <w:r w:rsidRPr="001227E3">
        <w:rPr>
          <w:rFonts w:ascii="Times New Roman" w:hAnsi="Times New Roman"/>
          <w:sz w:val="28"/>
          <w:szCs w:val="28"/>
        </w:rPr>
        <w:t>н</w:t>
      </w:r>
      <w:r w:rsidRPr="001227E3">
        <w:rPr>
          <w:rFonts w:ascii="Times New Roman" w:hAnsi="Times New Roman"/>
          <w:sz w:val="28"/>
          <w:szCs w:val="28"/>
        </w:rPr>
        <w:t xml:space="preserve">ной Минсельхозом, доходит до 35–40% в пользу обычной системы. </w:t>
      </w:r>
    </w:p>
    <w:p w:rsidR="00EA22E2" w:rsidRDefault="00EA22E2" w:rsidP="00B71910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Одной из наиболее актуальных проблем для экспортера считается утрата</w:t>
      </w:r>
      <w:r w:rsidRPr="00310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его поставщиком </w:t>
      </w:r>
      <w:r w:rsidRPr="00B22DC3">
        <w:rPr>
          <w:rFonts w:ascii="Times New Roman" w:hAnsi="Times New Roman"/>
          <w:sz w:val="28"/>
          <w:szCs w:val="28"/>
        </w:rPr>
        <w:t>статуса плательщика НДС</w:t>
      </w:r>
      <w:r>
        <w:rPr>
          <w:rFonts w:ascii="Times New Roman" w:hAnsi="Times New Roman"/>
          <w:sz w:val="28"/>
          <w:szCs w:val="28"/>
        </w:rPr>
        <w:t xml:space="preserve"> при переходе на ЕСХН.</w:t>
      </w:r>
    </w:p>
    <w:p w:rsidR="00EA22E2" w:rsidRPr="00B8714E" w:rsidRDefault="00EA22E2" w:rsidP="00B8714E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Компании-экспортеры</w:t>
      </w:r>
      <w:r w:rsidRPr="00B8714E">
        <w:rPr>
          <w:rFonts w:ascii="Times New Roman" w:hAnsi="Times New Roman"/>
          <w:sz w:val="28"/>
          <w:szCs w:val="28"/>
        </w:rPr>
        <w:t>, работающие на общей системе налогообл</w:t>
      </w:r>
      <w:r w:rsidRPr="00B8714E">
        <w:rPr>
          <w:rFonts w:ascii="Times New Roman" w:hAnsi="Times New Roman"/>
          <w:sz w:val="28"/>
          <w:szCs w:val="28"/>
        </w:rPr>
        <w:t>о</w:t>
      </w:r>
      <w:r w:rsidRPr="00B8714E">
        <w:rPr>
          <w:rFonts w:ascii="Times New Roman" w:hAnsi="Times New Roman"/>
          <w:sz w:val="28"/>
          <w:szCs w:val="28"/>
        </w:rPr>
        <w:t>жения, как правило, являются плательщиками НДС. Это обязывает их у</w:t>
      </w:r>
      <w:r w:rsidRPr="00B8714E">
        <w:rPr>
          <w:rFonts w:ascii="Times New Roman" w:hAnsi="Times New Roman"/>
          <w:sz w:val="28"/>
          <w:szCs w:val="28"/>
        </w:rPr>
        <w:t>п</w:t>
      </w:r>
      <w:r w:rsidRPr="00B8714E">
        <w:rPr>
          <w:rFonts w:ascii="Times New Roman" w:hAnsi="Times New Roman"/>
          <w:sz w:val="28"/>
          <w:szCs w:val="28"/>
        </w:rPr>
        <w:t>лачивать НДС со всех облагаемых объемов реализации проду</w:t>
      </w:r>
      <w:r>
        <w:rPr>
          <w:rFonts w:ascii="Times New Roman" w:hAnsi="Times New Roman"/>
          <w:sz w:val="28"/>
          <w:szCs w:val="28"/>
        </w:rPr>
        <w:t>кции</w:t>
      </w:r>
      <w:r w:rsidRPr="00B8714E">
        <w:rPr>
          <w:rFonts w:ascii="Times New Roman" w:hAnsi="Times New Roman"/>
          <w:sz w:val="28"/>
          <w:szCs w:val="28"/>
        </w:rPr>
        <w:t>, но о</w:t>
      </w:r>
      <w:r w:rsidRPr="00B8714E">
        <w:rPr>
          <w:rFonts w:ascii="Times New Roman" w:hAnsi="Times New Roman"/>
          <w:sz w:val="28"/>
          <w:szCs w:val="28"/>
        </w:rPr>
        <w:t>д</w:t>
      </w:r>
      <w:r w:rsidRPr="00B8714E">
        <w:rPr>
          <w:rFonts w:ascii="Times New Roman" w:hAnsi="Times New Roman"/>
          <w:sz w:val="28"/>
          <w:szCs w:val="28"/>
        </w:rPr>
        <w:t>новременно дает право предъявлять к возмещению из бюджета так наз</w:t>
      </w:r>
      <w:r w:rsidRPr="00B8714E">
        <w:rPr>
          <w:rFonts w:ascii="Times New Roman" w:hAnsi="Times New Roman"/>
          <w:sz w:val="28"/>
          <w:szCs w:val="28"/>
        </w:rPr>
        <w:t>ы</w:t>
      </w:r>
      <w:r w:rsidRPr="00B8714E">
        <w:rPr>
          <w:rFonts w:ascii="Times New Roman" w:hAnsi="Times New Roman"/>
          <w:sz w:val="28"/>
          <w:szCs w:val="28"/>
        </w:rPr>
        <w:t>ваемый «входной» НДС, то есть налог, уплаченный поставщикам. С пер</w:t>
      </w:r>
      <w:r w:rsidRPr="00B8714E">
        <w:rPr>
          <w:rFonts w:ascii="Times New Roman" w:hAnsi="Times New Roman"/>
          <w:sz w:val="28"/>
          <w:szCs w:val="28"/>
        </w:rPr>
        <w:t>е</w:t>
      </w:r>
      <w:r w:rsidRPr="00B8714E">
        <w:rPr>
          <w:rFonts w:ascii="Times New Roman" w:hAnsi="Times New Roman"/>
          <w:sz w:val="28"/>
          <w:szCs w:val="28"/>
        </w:rPr>
        <w:t>ходом на ЕСХН предприятие</w:t>
      </w:r>
      <w:r>
        <w:rPr>
          <w:rFonts w:ascii="Times New Roman" w:hAnsi="Times New Roman"/>
          <w:sz w:val="28"/>
          <w:szCs w:val="28"/>
        </w:rPr>
        <w:t>-поставщик</w:t>
      </w:r>
      <w:r w:rsidRPr="00B8714E">
        <w:rPr>
          <w:rFonts w:ascii="Times New Roman" w:hAnsi="Times New Roman"/>
          <w:sz w:val="28"/>
          <w:szCs w:val="28"/>
        </w:rPr>
        <w:t xml:space="preserve"> перестает быть плательщиком НДС и, следовательно, теряет право на возмещение налога. Суммы налога на добавленную стоимость по приобретаемым товарам (работам, услугам) в этом случае идут на уменьшение полученных доходов. </w:t>
      </w:r>
    </w:p>
    <w:p w:rsidR="00EA22E2" w:rsidRDefault="00EA22E2" w:rsidP="00B8714E">
      <w:pPr>
        <w:ind w:firstLine="851"/>
        <w:rPr>
          <w:rFonts w:ascii="Times New Roman" w:hAnsi="Times New Roman"/>
          <w:sz w:val="28"/>
          <w:szCs w:val="28"/>
        </w:rPr>
      </w:pPr>
      <w:r w:rsidRPr="00B8714E">
        <w:rPr>
          <w:rFonts w:ascii="Times New Roman" w:hAnsi="Times New Roman"/>
          <w:sz w:val="28"/>
          <w:szCs w:val="28"/>
        </w:rPr>
        <w:t>С другой стороны, покупатели</w:t>
      </w:r>
      <w:r>
        <w:rPr>
          <w:rFonts w:ascii="Times New Roman" w:hAnsi="Times New Roman"/>
          <w:sz w:val="28"/>
          <w:szCs w:val="28"/>
        </w:rPr>
        <w:t xml:space="preserve"> (в данном случае экспортеры)</w:t>
      </w:r>
      <w:r w:rsidRPr="00B8714E">
        <w:rPr>
          <w:rFonts w:ascii="Times New Roman" w:hAnsi="Times New Roman"/>
          <w:sz w:val="28"/>
          <w:szCs w:val="28"/>
        </w:rPr>
        <w:t xml:space="preserve"> пр</w:t>
      </w:r>
      <w:r w:rsidRPr="00B8714E">
        <w:rPr>
          <w:rFonts w:ascii="Times New Roman" w:hAnsi="Times New Roman"/>
          <w:sz w:val="28"/>
          <w:szCs w:val="28"/>
        </w:rPr>
        <w:t>о</w:t>
      </w:r>
      <w:r w:rsidRPr="00B8714E">
        <w:rPr>
          <w:rFonts w:ascii="Times New Roman" w:hAnsi="Times New Roman"/>
          <w:sz w:val="28"/>
          <w:szCs w:val="28"/>
        </w:rPr>
        <w:t>дукции предприятия, перешедшего на ЕСХН, также теряют возможность возмещать из бюджета НДС (если они являются плательщиками этого н</w:t>
      </w:r>
      <w:r w:rsidRPr="00B8714E">
        <w:rPr>
          <w:rFonts w:ascii="Times New Roman" w:hAnsi="Times New Roman"/>
          <w:sz w:val="28"/>
          <w:szCs w:val="28"/>
        </w:rPr>
        <w:t>а</w:t>
      </w:r>
      <w:r w:rsidRPr="00B8714E">
        <w:rPr>
          <w:rFonts w:ascii="Times New Roman" w:hAnsi="Times New Roman"/>
          <w:sz w:val="28"/>
          <w:szCs w:val="28"/>
        </w:rPr>
        <w:t>лога). Поэтому такие контрагенты будут требовать от поставщика – пл</w:t>
      </w:r>
      <w:r w:rsidRPr="00B8714E">
        <w:rPr>
          <w:rFonts w:ascii="Times New Roman" w:hAnsi="Times New Roman"/>
          <w:sz w:val="28"/>
          <w:szCs w:val="28"/>
        </w:rPr>
        <w:t>а</w:t>
      </w:r>
      <w:r w:rsidRPr="00B8714E">
        <w:rPr>
          <w:rFonts w:ascii="Times New Roman" w:hAnsi="Times New Roman"/>
          <w:sz w:val="28"/>
          <w:szCs w:val="28"/>
        </w:rPr>
        <w:t>тельщика ЕСХН соответству</w:t>
      </w:r>
      <w:r>
        <w:rPr>
          <w:rFonts w:ascii="Times New Roman" w:hAnsi="Times New Roman"/>
          <w:sz w:val="28"/>
          <w:szCs w:val="28"/>
        </w:rPr>
        <w:t>ющего уменьшения цены, фактически умен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шения стоимости его продукции на 10%, что само по себе будет невыгодно сельхозтоваропроизводителю.</w:t>
      </w:r>
    </w:p>
    <w:p w:rsidR="00EA22E2" w:rsidRPr="00813934" w:rsidRDefault="00EA22E2" w:rsidP="00AD416B">
      <w:pPr>
        <w:ind w:firstLine="851"/>
        <w:rPr>
          <w:rFonts w:ascii="Times New Roman" w:hAnsi="Times New Roman"/>
          <w:sz w:val="28"/>
          <w:szCs w:val="28"/>
        </w:rPr>
      </w:pPr>
      <w:r w:rsidRPr="00CB1AA9">
        <w:rPr>
          <w:rFonts w:ascii="Times New Roman" w:hAnsi="Times New Roman"/>
          <w:sz w:val="28"/>
          <w:szCs w:val="28"/>
        </w:rPr>
        <w:t>Приведем пример</w:t>
      </w:r>
      <w:r>
        <w:rPr>
          <w:rFonts w:ascii="Times New Roman" w:hAnsi="Times New Roman"/>
          <w:sz w:val="28"/>
          <w:szCs w:val="28"/>
        </w:rPr>
        <w:t>ы</w:t>
      </w:r>
      <w:r w:rsidRPr="00CB1AA9">
        <w:rPr>
          <w:rFonts w:ascii="Times New Roman" w:hAnsi="Times New Roman"/>
          <w:sz w:val="28"/>
          <w:szCs w:val="28"/>
        </w:rPr>
        <w:t xml:space="preserve"> для сравнения.</w:t>
      </w:r>
    </w:p>
    <w:p w:rsidR="00EA22E2" w:rsidRPr="00CB1AA9" w:rsidRDefault="00EA22E2" w:rsidP="00CB1AA9">
      <w:pPr>
        <w:ind w:firstLine="851"/>
        <w:rPr>
          <w:rFonts w:ascii="Times New Roman" w:hAnsi="Times New Roman"/>
          <w:sz w:val="28"/>
          <w:szCs w:val="28"/>
        </w:rPr>
      </w:pPr>
      <w:r w:rsidRPr="00155C1E">
        <w:rPr>
          <w:rFonts w:ascii="Times New Roman" w:hAnsi="Times New Roman"/>
          <w:sz w:val="28"/>
          <w:szCs w:val="28"/>
        </w:rPr>
        <w:t>Общая система налогообложения:</w:t>
      </w:r>
      <w:r>
        <w:rPr>
          <w:rFonts w:ascii="Times New Roman" w:hAnsi="Times New Roman"/>
          <w:sz w:val="28"/>
          <w:szCs w:val="28"/>
        </w:rPr>
        <w:t xml:space="preserve"> фермер </w:t>
      </w:r>
      <w:r w:rsidRPr="00CB1AA9">
        <w:rPr>
          <w:rFonts w:ascii="Times New Roman" w:hAnsi="Times New Roman"/>
          <w:sz w:val="28"/>
          <w:szCs w:val="28"/>
        </w:rPr>
        <w:t>за год закупает у поста</w:t>
      </w:r>
      <w:r w:rsidRPr="00CB1AA9">
        <w:rPr>
          <w:rFonts w:ascii="Times New Roman" w:hAnsi="Times New Roman"/>
          <w:sz w:val="28"/>
          <w:szCs w:val="28"/>
        </w:rPr>
        <w:t>в</w:t>
      </w:r>
      <w:r w:rsidRPr="00CB1AA9">
        <w:rPr>
          <w:rFonts w:ascii="Times New Roman" w:hAnsi="Times New Roman"/>
          <w:sz w:val="28"/>
          <w:szCs w:val="28"/>
        </w:rPr>
        <w:t>щиков</w:t>
      </w:r>
      <w:r>
        <w:rPr>
          <w:rFonts w:ascii="Times New Roman" w:hAnsi="Times New Roman"/>
          <w:sz w:val="28"/>
          <w:szCs w:val="28"/>
        </w:rPr>
        <w:t xml:space="preserve"> семена</w:t>
      </w:r>
      <w:r w:rsidRPr="00CB1AA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ГСМ</w:t>
      </w:r>
      <w:r w:rsidRPr="00CB1AA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удобрения и другие товары услуги </w:t>
      </w:r>
      <w:r w:rsidRPr="00CB1AA9">
        <w:rPr>
          <w:rFonts w:ascii="Times New Roman" w:hAnsi="Times New Roman"/>
          <w:sz w:val="28"/>
          <w:szCs w:val="28"/>
        </w:rPr>
        <w:t>на 118 млн. руб., в том числе НДС – 18 млн.</w:t>
      </w:r>
      <w:r>
        <w:rPr>
          <w:rFonts w:ascii="Times New Roman" w:hAnsi="Times New Roman"/>
          <w:sz w:val="28"/>
          <w:szCs w:val="28"/>
        </w:rPr>
        <w:t xml:space="preserve"> руб. (18%), а продает зерно</w:t>
      </w:r>
      <w:r w:rsidRPr="00CB1AA9">
        <w:rPr>
          <w:rFonts w:ascii="Times New Roman" w:hAnsi="Times New Roman"/>
          <w:sz w:val="28"/>
          <w:szCs w:val="28"/>
        </w:rPr>
        <w:t xml:space="preserve"> на 165 млн. руб., в том числе НДС – 15 млн. руб. (10%). Общий доход (без учета других з</w:t>
      </w:r>
      <w:r w:rsidRPr="00CB1AA9">
        <w:rPr>
          <w:rFonts w:ascii="Times New Roman" w:hAnsi="Times New Roman"/>
          <w:sz w:val="28"/>
          <w:szCs w:val="28"/>
        </w:rPr>
        <w:t>а</w:t>
      </w:r>
      <w:r w:rsidRPr="00CB1AA9">
        <w:rPr>
          <w:rFonts w:ascii="Times New Roman" w:hAnsi="Times New Roman"/>
          <w:sz w:val="28"/>
          <w:szCs w:val="28"/>
        </w:rPr>
        <w:t xml:space="preserve">трат) – 53 млн. руб. (разница между продажами и покупками без НДС – 50 млн. руб. плюс разница между НДС к возмещению и НДС к уплате – 3 млн. руб.). </w:t>
      </w:r>
    </w:p>
    <w:p w:rsidR="00EA22E2" w:rsidRPr="00CB1AA9" w:rsidRDefault="00EA22E2" w:rsidP="00CB1AA9">
      <w:pPr>
        <w:ind w:firstLine="851"/>
        <w:rPr>
          <w:rFonts w:ascii="Times New Roman" w:hAnsi="Times New Roman"/>
          <w:sz w:val="28"/>
          <w:szCs w:val="28"/>
        </w:rPr>
      </w:pPr>
      <w:r w:rsidRPr="00CB1AA9">
        <w:rPr>
          <w:rFonts w:ascii="Times New Roman" w:hAnsi="Times New Roman"/>
          <w:sz w:val="28"/>
          <w:szCs w:val="28"/>
        </w:rPr>
        <w:t>Еди</w:t>
      </w:r>
      <w:r>
        <w:rPr>
          <w:rFonts w:ascii="Times New Roman" w:hAnsi="Times New Roman"/>
          <w:sz w:val="28"/>
          <w:szCs w:val="28"/>
        </w:rPr>
        <w:t>ный сельскохозяйственный налог: а</w:t>
      </w:r>
      <w:r w:rsidRPr="00CB1AA9">
        <w:rPr>
          <w:rFonts w:ascii="Times New Roman" w:hAnsi="Times New Roman"/>
          <w:sz w:val="28"/>
          <w:szCs w:val="28"/>
        </w:rPr>
        <w:t>налогичное предприятие за год закупает у поставщиков товары, работы, услуги на 118 млн. руб., а прод</w:t>
      </w:r>
      <w:r>
        <w:rPr>
          <w:rFonts w:ascii="Times New Roman" w:hAnsi="Times New Roman"/>
          <w:sz w:val="28"/>
          <w:szCs w:val="28"/>
        </w:rPr>
        <w:t>ает продукции на 150 млн. руб. п</w:t>
      </w:r>
      <w:r w:rsidRPr="00CB1AA9">
        <w:rPr>
          <w:rFonts w:ascii="Times New Roman" w:hAnsi="Times New Roman"/>
          <w:sz w:val="28"/>
          <w:szCs w:val="28"/>
        </w:rPr>
        <w:t>оскольку расчет с покупателями-плательщиками НДС</w:t>
      </w:r>
      <w:r>
        <w:rPr>
          <w:rFonts w:ascii="Times New Roman" w:hAnsi="Times New Roman"/>
          <w:sz w:val="28"/>
          <w:szCs w:val="28"/>
        </w:rPr>
        <w:t>-экспортерами ведется без стоимости налога</w:t>
      </w:r>
      <w:r w:rsidRPr="00CB1AA9">
        <w:rPr>
          <w:rFonts w:ascii="Times New Roman" w:hAnsi="Times New Roman"/>
          <w:sz w:val="28"/>
          <w:szCs w:val="28"/>
        </w:rPr>
        <w:t xml:space="preserve">. Общий доход (без учета других затрат) – 32 млн. руб. </w:t>
      </w:r>
    </w:p>
    <w:p w:rsidR="00EA22E2" w:rsidRPr="00CB1AA9" w:rsidRDefault="00EA22E2" w:rsidP="00CB1AA9">
      <w:pPr>
        <w:ind w:firstLine="851"/>
        <w:rPr>
          <w:rFonts w:ascii="Times New Roman" w:hAnsi="Times New Roman"/>
          <w:sz w:val="28"/>
          <w:szCs w:val="28"/>
        </w:rPr>
      </w:pPr>
      <w:r w:rsidRPr="00CB1AA9">
        <w:rPr>
          <w:rFonts w:ascii="Times New Roman" w:hAnsi="Times New Roman"/>
          <w:sz w:val="28"/>
          <w:szCs w:val="28"/>
        </w:rPr>
        <w:t xml:space="preserve">Сумма потерь по рассматриваемому параметру составит 21 млн. руб., или почти 40% от общего дохода. </w:t>
      </w:r>
    </w:p>
    <w:p w:rsidR="00EA22E2" w:rsidRDefault="00EA22E2" w:rsidP="00B42CCA">
      <w:pPr>
        <w:ind w:firstLine="851"/>
        <w:rPr>
          <w:rFonts w:ascii="Times New Roman" w:hAnsi="Times New Roman"/>
          <w:sz w:val="28"/>
          <w:szCs w:val="28"/>
        </w:rPr>
      </w:pPr>
      <w:r w:rsidRPr="00CB1AA9">
        <w:rPr>
          <w:rFonts w:ascii="Times New Roman" w:hAnsi="Times New Roman"/>
          <w:sz w:val="28"/>
          <w:szCs w:val="28"/>
        </w:rPr>
        <w:t>Следовательно, переход на ЕСХН выгоден тем предприятиям, т</w:t>
      </w:r>
      <w:r w:rsidRPr="00CB1AA9">
        <w:rPr>
          <w:rFonts w:ascii="Times New Roman" w:hAnsi="Times New Roman"/>
          <w:sz w:val="28"/>
          <w:szCs w:val="28"/>
        </w:rPr>
        <w:t>о</w:t>
      </w:r>
      <w:r w:rsidRPr="00CB1AA9">
        <w:rPr>
          <w:rFonts w:ascii="Times New Roman" w:hAnsi="Times New Roman"/>
          <w:sz w:val="28"/>
          <w:szCs w:val="28"/>
        </w:rPr>
        <w:t>варно-денежные потоки которых в меньшей степени связаны с плательщ</w:t>
      </w:r>
      <w:r w:rsidRPr="00CB1AA9">
        <w:rPr>
          <w:rFonts w:ascii="Times New Roman" w:hAnsi="Times New Roman"/>
          <w:sz w:val="28"/>
          <w:szCs w:val="28"/>
        </w:rPr>
        <w:t>и</w:t>
      </w:r>
      <w:r w:rsidRPr="00CB1AA9">
        <w:rPr>
          <w:rFonts w:ascii="Times New Roman" w:hAnsi="Times New Roman"/>
          <w:sz w:val="28"/>
          <w:szCs w:val="28"/>
        </w:rPr>
        <w:t>ками НДС (как поставщиками, так и покупателями).</w:t>
      </w:r>
      <w:r>
        <w:rPr>
          <w:rFonts w:ascii="Times New Roman" w:hAnsi="Times New Roman"/>
          <w:sz w:val="28"/>
          <w:szCs w:val="28"/>
        </w:rPr>
        <w:t>Именно это разница в выгодах и порождает основу для теневых торговых операций в сфере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ставок зерна на экспорт, которую так или иначе государству необходимо решать, и чем быстрее будет внедрена новая модель хозяйствования, тем более эффективными будут механизм адаптации ТНК в условиях  росси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ской экономики.  </w:t>
      </w:r>
    </w:p>
    <w:p w:rsidR="00EA22E2" w:rsidRDefault="00EA22E2" w:rsidP="00AD416B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данный вопрос сотрудничества фермера, нах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дящегося на ЕСХН, и экспортера </w:t>
      </w:r>
      <w:r w:rsidRPr="00B8714E">
        <w:rPr>
          <w:rFonts w:ascii="Times New Roman" w:hAnsi="Times New Roman"/>
          <w:sz w:val="28"/>
          <w:szCs w:val="28"/>
        </w:rPr>
        <w:t>на общей системе налогообложения</w:t>
      </w:r>
      <w:r>
        <w:rPr>
          <w:rFonts w:ascii="Times New Roman" w:hAnsi="Times New Roman"/>
          <w:sz w:val="28"/>
          <w:szCs w:val="28"/>
        </w:rPr>
        <w:t xml:space="preserve"> (НДС) решается очень просто – через посредника, способного путем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личного рода полулегальных или же вовсе нелегальных финансовых оп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раций, купить у фермера зерно на базисе цены без НДС, а продать экспо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теру эту же продукцию, но уже с учетом НДС. </w:t>
      </w:r>
    </w:p>
    <w:p w:rsidR="00EA22E2" w:rsidRDefault="00EA22E2" w:rsidP="00AD416B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правило, продолжительность финансовой «жизнедеятельности» таких компаний-однодневок длится не более нескольких сельскохозяйс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венных сезонов, в результате чего компания «исчезает», </w:t>
      </w:r>
      <w:r w:rsidRPr="002603B4">
        <w:rPr>
          <w:rFonts w:ascii="Times New Roman" w:hAnsi="Times New Roman"/>
          <w:sz w:val="28"/>
          <w:szCs w:val="28"/>
        </w:rPr>
        <w:t xml:space="preserve">не уплатив в бюджет никаких налогов. </w:t>
      </w:r>
      <w:r>
        <w:rPr>
          <w:rFonts w:ascii="Times New Roman" w:hAnsi="Times New Roman"/>
          <w:sz w:val="28"/>
          <w:szCs w:val="28"/>
        </w:rPr>
        <w:t>Затем создается совершенно новая фирма с 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выми регистрационными данными, но с такой же серой схемой работы.</w:t>
      </w:r>
    </w:p>
    <w:p w:rsidR="00EA22E2" w:rsidRDefault="00EA22E2" w:rsidP="00FB619F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Напомним, что п</w:t>
      </w:r>
      <w:r w:rsidRPr="00894BF3">
        <w:rPr>
          <w:rFonts w:ascii="Times New Roman" w:hAnsi="Times New Roman"/>
          <w:sz w:val="28"/>
          <w:szCs w:val="28"/>
        </w:rPr>
        <w:t>ри перемещении товаров через таможенную гр</w:t>
      </w:r>
      <w:r w:rsidRPr="00894BF3">
        <w:rPr>
          <w:rFonts w:ascii="Times New Roman" w:hAnsi="Times New Roman"/>
          <w:sz w:val="28"/>
          <w:szCs w:val="28"/>
        </w:rPr>
        <w:t>а</w:t>
      </w:r>
      <w:r w:rsidRPr="00894BF3">
        <w:rPr>
          <w:rFonts w:ascii="Times New Roman" w:hAnsi="Times New Roman"/>
          <w:sz w:val="28"/>
          <w:szCs w:val="28"/>
        </w:rPr>
        <w:t>ницу РФ у экспортирующего предпринимателя есть возможность вернуть уплаченный на таможне НДС: в соответствии с п.1 ст. 164 Налогового К</w:t>
      </w:r>
      <w:r w:rsidRPr="00894BF3">
        <w:rPr>
          <w:rFonts w:ascii="Times New Roman" w:hAnsi="Times New Roman"/>
          <w:sz w:val="28"/>
          <w:szCs w:val="28"/>
        </w:rPr>
        <w:t>о</w:t>
      </w:r>
      <w:r w:rsidRPr="00894BF3">
        <w:rPr>
          <w:rFonts w:ascii="Times New Roman" w:hAnsi="Times New Roman"/>
          <w:sz w:val="28"/>
          <w:szCs w:val="28"/>
        </w:rPr>
        <w:t>декса Российской Федерации, налогообложение при вывозе товаров за территорию РФ по таможенной процедуре экспорта производится по ста</w:t>
      </w:r>
      <w:r w:rsidRPr="00894BF3">
        <w:rPr>
          <w:rFonts w:ascii="Times New Roman" w:hAnsi="Times New Roman"/>
          <w:sz w:val="28"/>
          <w:szCs w:val="28"/>
        </w:rPr>
        <w:t>в</w:t>
      </w:r>
      <w:r w:rsidRPr="00894BF3">
        <w:rPr>
          <w:rFonts w:ascii="Times New Roman" w:hAnsi="Times New Roman"/>
          <w:sz w:val="28"/>
          <w:szCs w:val="28"/>
        </w:rPr>
        <w:t>ке 0%</w:t>
      </w:r>
      <w:r w:rsidRPr="000823C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0823C8">
        <w:rPr>
          <w:rFonts w:ascii="Times New Roman" w:hAnsi="Times New Roman"/>
          <w:sz w:val="28"/>
          <w:szCs w:val="28"/>
        </w:rPr>
        <w:t>]</w:t>
      </w:r>
      <w:r w:rsidRPr="00894BF3">
        <w:rPr>
          <w:rFonts w:ascii="Times New Roman" w:hAnsi="Times New Roman"/>
          <w:sz w:val="28"/>
          <w:szCs w:val="28"/>
        </w:rPr>
        <w:t>.Данное положение не является льготой, а направлено на обесп</w:t>
      </w:r>
      <w:r w:rsidRPr="00894BF3">
        <w:rPr>
          <w:rFonts w:ascii="Times New Roman" w:hAnsi="Times New Roman"/>
          <w:sz w:val="28"/>
          <w:szCs w:val="28"/>
        </w:rPr>
        <w:t>е</w:t>
      </w:r>
      <w:r w:rsidRPr="00894BF3">
        <w:rPr>
          <w:rFonts w:ascii="Times New Roman" w:hAnsi="Times New Roman"/>
          <w:sz w:val="28"/>
          <w:szCs w:val="28"/>
        </w:rPr>
        <w:t>чение важнейшего свойства НДС – его экономической нейтральности. С</w:t>
      </w:r>
      <w:r w:rsidRPr="00894BF3">
        <w:rPr>
          <w:rFonts w:ascii="Times New Roman" w:hAnsi="Times New Roman"/>
          <w:sz w:val="28"/>
          <w:szCs w:val="28"/>
        </w:rPr>
        <w:t>о</w:t>
      </w:r>
      <w:r w:rsidRPr="00894BF3">
        <w:rPr>
          <w:rFonts w:ascii="Times New Roman" w:hAnsi="Times New Roman"/>
          <w:sz w:val="28"/>
          <w:szCs w:val="28"/>
        </w:rPr>
        <w:t>гласно принципам построения налога на добавленную стоимость, уплата налога при экспорте производится по принципу страны - назначения, т.е. бюджет страны происхождения товара возмещает экспортеру НДС, кот</w:t>
      </w:r>
      <w:r w:rsidRPr="00894BF3">
        <w:rPr>
          <w:rFonts w:ascii="Times New Roman" w:hAnsi="Times New Roman"/>
          <w:sz w:val="28"/>
          <w:szCs w:val="28"/>
        </w:rPr>
        <w:t>о</w:t>
      </w:r>
      <w:r w:rsidRPr="00894BF3">
        <w:rPr>
          <w:rFonts w:ascii="Times New Roman" w:hAnsi="Times New Roman"/>
          <w:sz w:val="28"/>
          <w:szCs w:val="28"/>
        </w:rPr>
        <w:t>рый он уплатил своим поставщикам; а импортер уплачивает НДС в бю</w:t>
      </w:r>
      <w:r w:rsidRPr="00894BF3">
        <w:rPr>
          <w:rFonts w:ascii="Times New Roman" w:hAnsi="Times New Roman"/>
          <w:sz w:val="28"/>
          <w:szCs w:val="28"/>
        </w:rPr>
        <w:t>д</w:t>
      </w:r>
      <w:r w:rsidRPr="00894BF3">
        <w:rPr>
          <w:rFonts w:ascii="Times New Roman" w:hAnsi="Times New Roman"/>
          <w:sz w:val="28"/>
          <w:szCs w:val="28"/>
        </w:rPr>
        <w:t>жет своей страны. В силу то</w:t>
      </w:r>
      <w:r>
        <w:rPr>
          <w:rFonts w:ascii="Times New Roman" w:hAnsi="Times New Roman"/>
          <w:sz w:val="28"/>
          <w:szCs w:val="28"/>
        </w:rPr>
        <w:t>го что соответствующие суммы НДС</w:t>
      </w:r>
      <w:r w:rsidRPr="00894BF3">
        <w:rPr>
          <w:rFonts w:ascii="Times New Roman" w:hAnsi="Times New Roman"/>
          <w:sz w:val="28"/>
          <w:szCs w:val="28"/>
        </w:rPr>
        <w:t xml:space="preserve"> уплач</w:t>
      </w:r>
      <w:r w:rsidRPr="00894BF3">
        <w:rPr>
          <w:rFonts w:ascii="Times New Roman" w:hAnsi="Times New Roman"/>
          <w:sz w:val="28"/>
          <w:szCs w:val="28"/>
        </w:rPr>
        <w:t>и</w:t>
      </w:r>
      <w:r w:rsidRPr="00894BF3">
        <w:rPr>
          <w:rFonts w:ascii="Times New Roman" w:hAnsi="Times New Roman"/>
          <w:sz w:val="28"/>
          <w:szCs w:val="28"/>
        </w:rPr>
        <w:t>ваются в бюджет на всех стадиях создания добавленной стоимости товара, государство фактически возвращает то, что было уже уплачено. В резул</w:t>
      </w:r>
      <w:r w:rsidRPr="00894BF3">
        <w:rPr>
          <w:rFonts w:ascii="Times New Roman" w:hAnsi="Times New Roman"/>
          <w:sz w:val="28"/>
          <w:szCs w:val="28"/>
        </w:rPr>
        <w:t>ь</w:t>
      </w:r>
      <w:r w:rsidRPr="00894BF3">
        <w:rPr>
          <w:rFonts w:ascii="Times New Roman" w:hAnsi="Times New Roman"/>
          <w:sz w:val="28"/>
          <w:szCs w:val="28"/>
        </w:rPr>
        <w:t>тате исключаются случаи двойного налогообложения, а российский эк</w:t>
      </w:r>
      <w:r w:rsidRPr="00894BF3">
        <w:rPr>
          <w:rFonts w:ascii="Times New Roman" w:hAnsi="Times New Roman"/>
          <w:sz w:val="28"/>
          <w:szCs w:val="28"/>
        </w:rPr>
        <w:t>с</w:t>
      </w:r>
      <w:r w:rsidRPr="00894BF3">
        <w:rPr>
          <w:rFonts w:ascii="Times New Roman" w:hAnsi="Times New Roman"/>
          <w:sz w:val="28"/>
          <w:szCs w:val="28"/>
        </w:rPr>
        <w:t>портер оказывается на зарубежных рынках в равных экономических усл</w:t>
      </w:r>
      <w:r w:rsidRPr="00894BF3">
        <w:rPr>
          <w:rFonts w:ascii="Times New Roman" w:hAnsi="Times New Roman"/>
          <w:sz w:val="28"/>
          <w:szCs w:val="28"/>
        </w:rPr>
        <w:t>о</w:t>
      </w:r>
      <w:r w:rsidRPr="00894BF3">
        <w:rPr>
          <w:rFonts w:ascii="Times New Roman" w:hAnsi="Times New Roman"/>
          <w:sz w:val="28"/>
          <w:szCs w:val="28"/>
        </w:rPr>
        <w:t>виях с местными поставщиками аналогичных товаров.</w:t>
      </w:r>
    </w:p>
    <w:p w:rsidR="00EA22E2" w:rsidRPr="000E30EB" w:rsidRDefault="00EA22E2" w:rsidP="000E30EB">
      <w:pPr>
        <w:ind w:firstLine="851"/>
        <w:rPr>
          <w:rFonts w:ascii="Times New Roman" w:hAnsi="Times New Roman"/>
          <w:sz w:val="28"/>
          <w:szCs w:val="28"/>
        </w:rPr>
      </w:pPr>
      <w:r w:rsidRPr="000E30EB">
        <w:rPr>
          <w:rFonts w:ascii="Times New Roman" w:hAnsi="Times New Roman"/>
          <w:sz w:val="28"/>
          <w:szCs w:val="28"/>
        </w:rPr>
        <w:t>Введение в действие с 2001 г. второй части Налогового кодекса с</w:t>
      </w:r>
      <w:r w:rsidRPr="000E30EB">
        <w:rPr>
          <w:rFonts w:ascii="Times New Roman" w:hAnsi="Times New Roman"/>
          <w:sz w:val="28"/>
          <w:szCs w:val="28"/>
        </w:rPr>
        <w:t>у</w:t>
      </w:r>
      <w:r w:rsidRPr="000E30EB">
        <w:rPr>
          <w:rFonts w:ascii="Times New Roman" w:hAnsi="Times New Roman"/>
          <w:sz w:val="28"/>
          <w:szCs w:val="28"/>
        </w:rPr>
        <w:t>щественно упорядочило отношения между экспортерами и налоговыми органами, так как непосредственно в текст законодательного акта (ст. 165 НК РФ) был включен перечень документов, подтверждающих право на возмещение НДС. Для подтверждения обоснованности ставки 0% налог</w:t>
      </w:r>
      <w:r w:rsidRPr="000E30E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плательщик в </w:t>
      </w:r>
      <w:r w:rsidRPr="000E30EB">
        <w:rPr>
          <w:rFonts w:ascii="Times New Roman" w:hAnsi="Times New Roman"/>
          <w:sz w:val="28"/>
          <w:szCs w:val="28"/>
        </w:rPr>
        <w:t xml:space="preserve">срок не позднее 180 календарных дней с момента помещения товаров под таможенную процедуру экспорта предоставляет в налоговые органы </w:t>
      </w:r>
      <w:r>
        <w:rPr>
          <w:rFonts w:ascii="Times New Roman" w:hAnsi="Times New Roman"/>
          <w:sz w:val="28"/>
          <w:szCs w:val="28"/>
        </w:rPr>
        <w:t>специальный пакет документов.</w:t>
      </w:r>
    </w:p>
    <w:p w:rsidR="00EA22E2" w:rsidRPr="00B7744B" w:rsidRDefault="00EA22E2" w:rsidP="00B7744B">
      <w:pPr>
        <w:ind w:firstLine="851"/>
        <w:rPr>
          <w:rFonts w:ascii="Times New Roman" w:hAnsi="Times New Roman"/>
          <w:sz w:val="28"/>
          <w:szCs w:val="28"/>
        </w:rPr>
      </w:pPr>
      <w:r w:rsidRPr="00B7744B">
        <w:rPr>
          <w:rFonts w:ascii="Times New Roman" w:hAnsi="Times New Roman"/>
          <w:sz w:val="28"/>
          <w:szCs w:val="28"/>
        </w:rPr>
        <w:t>От покупки до возмещения НДС, экспортер проходит весьма «те</w:t>
      </w:r>
      <w:r w:rsidRPr="00B7744B">
        <w:rPr>
          <w:rFonts w:ascii="Times New Roman" w:hAnsi="Times New Roman"/>
          <w:sz w:val="28"/>
          <w:szCs w:val="28"/>
        </w:rPr>
        <w:t>р</w:t>
      </w:r>
      <w:r w:rsidRPr="00B7744B">
        <w:rPr>
          <w:rFonts w:ascii="Times New Roman" w:hAnsi="Times New Roman"/>
          <w:sz w:val="28"/>
          <w:szCs w:val="28"/>
        </w:rPr>
        <w:t>нистый» путь</w:t>
      </w:r>
      <w:r>
        <w:rPr>
          <w:rFonts w:ascii="Times New Roman" w:hAnsi="Times New Roman"/>
          <w:sz w:val="28"/>
          <w:szCs w:val="28"/>
        </w:rPr>
        <w:t>. Рассмотрим упрощенную поэтапную схему</w:t>
      </w:r>
      <w:r w:rsidRPr="000823C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0823C8">
        <w:rPr>
          <w:rFonts w:ascii="Times New Roman" w:hAnsi="Times New Roman"/>
          <w:sz w:val="28"/>
          <w:szCs w:val="28"/>
        </w:rPr>
        <w:t>]</w:t>
      </w:r>
      <w:r w:rsidRPr="00B7744B">
        <w:rPr>
          <w:rFonts w:ascii="Times New Roman" w:hAnsi="Times New Roman"/>
          <w:sz w:val="28"/>
          <w:szCs w:val="28"/>
        </w:rPr>
        <w:t>:</w:t>
      </w:r>
    </w:p>
    <w:p w:rsidR="00EA22E2" w:rsidRPr="00B7744B" w:rsidRDefault="00EA22E2" w:rsidP="00B7744B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 1</w:t>
      </w:r>
      <w:r w:rsidRPr="00B7744B">
        <w:rPr>
          <w:rFonts w:ascii="Times New Roman" w:hAnsi="Times New Roman"/>
          <w:sz w:val="28"/>
          <w:szCs w:val="28"/>
        </w:rPr>
        <w:t xml:space="preserve"> - Предконтрактная подготовка</w:t>
      </w:r>
      <w:r>
        <w:rPr>
          <w:rFonts w:ascii="Times New Roman" w:hAnsi="Times New Roman"/>
          <w:sz w:val="28"/>
          <w:szCs w:val="28"/>
        </w:rPr>
        <w:t>:</w:t>
      </w:r>
    </w:p>
    <w:p w:rsidR="00EA22E2" w:rsidRPr="00B7744B" w:rsidRDefault="00EA22E2" w:rsidP="00B7744B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B7744B">
        <w:rPr>
          <w:rFonts w:ascii="Times New Roman" w:hAnsi="Times New Roman"/>
          <w:sz w:val="28"/>
          <w:szCs w:val="28"/>
        </w:rPr>
        <w:t>аркетинговые исследования рынка потенциальных покупат</w:t>
      </w:r>
      <w:r w:rsidRPr="00B7744B">
        <w:rPr>
          <w:rFonts w:ascii="Times New Roman" w:hAnsi="Times New Roman"/>
          <w:sz w:val="28"/>
          <w:szCs w:val="28"/>
        </w:rPr>
        <w:t>е</w:t>
      </w:r>
      <w:r w:rsidRPr="00B7744B">
        <w:rPr>
          <w:rFonts w:ascii="Times New Roman" w:hAnsi="Times New Roman"/>
          <w:sz w:val="28"/>
          <w:szCs w:val="28"/>
        </w:rPr>
        <w:t>лей;</w:t>
      </w:r>
    </w:p>
    <w:p w:rsidR="00EA22E2" w:rsidRPr="00B7744B" w:rsidRDefault="00EA22E2" w:rsidP="00B7744B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7744B">
        <w:rPr>
          <w:rFonts w:ascii="Times New Roman" w:hAnsi="Times New Roman"/>
          <w:sz w:val="28"/>
          <w:szCs w:val="28"/>
        </w:rPr>
        <w:t>ыбор торгового партнера;</w:t>
      </w:r>
    </w:p>
    <w:p w:rsidR="00EA22E2" w:rsidRPr="00B7744B" w:rsidRDefault="00EA22E2" w:rsidP="00B7744B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744B">
        <w:rPr>
          <w:rFonts w:ascii="Times New Roman" w:hAnsi="Times New Roman"/>
          <w:sz w:val="28"/>
          <w:szCs w:val="28"/>
        </w:rPr>
        <w:t>роверка деловой репутации и платежеспособности партнёра;</w:t>
      </w:r>
    </w:p>
    <w:p w:rsidR="00EA22E2" w:rsidRDefault="00EA22E2" w:rsidP="00B7744B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744B">
        <w:rPr>
          <w:rFonts w:ascii="Times New Roman" w:hAnsi="Times New Roman"/>
          <w:sz w:val="28"/>
          <w:szCs w:val="28"/>
        </w:rPr>
        <w:t>роведение переговоров с целью заключения контракта.</w:t>
      </w:r>
    </w:p>
    <w:p w:rsidR="00EA22E2" w:rsidRPr="00B7744B" w:rsidRDefault="00EA22E2" w:rsidP="007E2E6F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Этап </w:t>
      </w:r>
      <w:r w:rsidRPr="00B7744B">
        <w:rPr>
          <w:rFonts w:ascii="Times New Roman" w:hAnsi="Times New Roman"/>
          <w:sz w:val="28"/>
          <w:szCs w:val="28"/>
        </w:rPr>
        <w:t xml:space="preserve"> 2 - Подписание контракта</w:t>
      </w:r>
      <w:r>
        <w:rPr>
          <w:rFonts w:ascii="Times New Roman" w:hAnsi="Times New Roman"/>
          <w:sz w:val="28"/>
          <w:szCs w:val="28"/>
        </w:rPr>
        <w:t>:</w:t>
      </w:r>
    </w:p>
    <w:p w:rsidR="00EA22E2" w:rsidRPr="00B7744B" w:rsidRDefault="00EA22E2" w:rsidP="007E2E6F">
      <w:pPr>
        <w:pStyle w:val="ListParagraph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744B">
        <w:rPr>
          <w:rFonts w:ascii="Times New Roman" w:hAnsi="Times New Roman"/>
          <w:sz w:val="28"/>
          <w:szCs w:val="28"/>
        </w:rPr>
        <w:t>одготовка и подписание контракта;</w:t>
      </w:r>
    </w:p>
    <w:p w:rsidR="00EA22E2" w:rsidRPr="00B7744B" w:rsidRDefault="00EA22E2" w:rsidP="007E2E6F">
      <w:pPr>
        <w:pStyle w:val="ListParagraph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744B">
        <w:rPr>
          <w:rFonts w:ascii="Times New Roman" w:hAnsi="Times New Roman"/>
          <w:sz w:val="28"/>
          <w:szCs w:val="28"/>
        </w:rPr>
        <w:t>одготовка паспорта сделки и регистрация контракта в упо</w:t>
      </w:r>
      <w:r w:rsidRPr="00B7744B">
        <w:rPr>
          <w:rFonts w:ascii="Times New Roman" w:hAnsi="Times New Roman"/>
          <w:sz w:val="28"/>
          <w:szCs w:val="28"/>
        </w:rPr>
        <w:t>л</w:t>
      </w:r>
      <w:r w:rsidRPr="00B7744B">
        <w:rPr>
          <w:rFonts w:ascii="Times New Roman" w:hAnsi="Times New Roman"/>
          <w:sz w:val="28"/>
          <w:szCs w:val="28"/>
        </w:rPr>
        <w:t>номоченном банке;</w:t>
      </w:r>
    </w:p>
    <w:p w:rsidR="00EA22E2" w:rsidRPr="00B7744B" w:rsidRDefault="00EA22E2" w:rsidP="007E2E6F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</w:t>
      </w:r>
      <w:r w:rsidRPr="00B7744B">
        <w:rPr>
          <w:rFonts w:ascii="Times New Roman" w:hAnsi="Times New Roman"/>
          <w:sz w:val="28"/>
          <w:szCs w:val="28"/>
        </w:rPr>
        <w:t xml:space="preserve"> 3 - Таможенное оформление и отгрузка товара</w:t>
      </w:r>
      <w:r>
        <w:rPr>
          <w:rFonts w:ascii="Times New Roman" w:hAnsi="Times New Roman"/>
          <w:sz w:val="28"/>
          <w:szCs w:val="28"/>
        </w:rPr>
        <w:t>:</w:t>
      </w:r>
    </w:p>
    <w:p w:rsidR="00EA22E2" w:rsidRPr="00B7744B" w:rsidRDefault="00EA22E2" w:rsidP="007E2E6F">
      <w:pPr>
        <w:pStyle w:val="ListParagraph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744B">
        <w:rPr>
          <w:rFonts w:ascii="Times New Roman" w:hAnsi="Times New Roman"/>
          <w:sz w:val="28"/>
          <w:szCs w:val="28"/>
        </w:rPr>
        <w:t>олучение заказа и согласование графика поставки;</w:t>
      </w:r>
    </w:p>
    <w:p w:rsidR="00EA22E2" w:rsidRPr="00B7744B" w:rsidRDefault="00EA22E2" w:rsidP="007E2E6F">
      <w:pPr>
        <w:pStyle w:val="ListParagraph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744B">
        <w:rPr>
          <w:rFonts w:ascii="Times New Roman" w:hAnsi="Times New Roman"/>
          <w:sz w:val="28"/>
          <w:szCs w:val="28"/>
        </w:rPr>
        <w:t>одготовка товара к отгрузке;</w:t>
      </w:r>
    </w:p>
    <w:p w:rsidR="00EA22E2" w:rsidRPr="00B7744B" w:rsidRDefault="00EA22E2" w:rsidP="007E2E6F">
      <w:pPr>
        <w:pStyle w:val="ListParagraph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744B">
        <w:rPr>
          <w:rFonts w:ascii="Times New Roman" w:hAnsi="Times New Roman"/>
          <w:sz w:val="28"/>
          <w:szCs w:val="28"/>
        </w:rPr>
        <w:t>одготовка документов для таможенного оформления товара;</w:t>
      </w:r>
    </w:p>
    <w:p w:rsidR="00EA22E2" w:rsidRPr="00B7744B" w:rsidRDefault="00EA22E2" w:rsidP="007E2E6F">
      <w:pPr>
        <w:pStyle w:val="ListParagraph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B7744B">
        <w:rPr>
          <w:rFonts w:ascii="Times New Roman" w:hAnsi="Times New Roman"/>
          <w:sz w:val="28"/>
          <w:szCs w:val="28"/>
        </w:rPr>
        <w:t>аможенное оформление товара;</w:t>
      </w:r>
    </w:p>
    <w:p w:rsidR="00EA22E2" w:rsidRDefault="00EA22E2" w:rsidP="007E2E6F">
      <w:pPr>
        <w:pStyle w:val="ListParagraph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7744B">
        <w:rPr>
          <w:rFonts w:ascii="Times New Roman" w:hAnsi="Times New Roman"/>
          <w:sz w:val="28"/>
          <w:szCs w:val="28"/>
        </w:rPr>
        <w:t>ывоз товара с территории РФ;</w:t>
      </w:r>
    </w:p>
    <w:p w:rsidR="00EA22E2" w:rsidRPr="00B7744B" w:rsidRDefault="00EA22E2" w:rsidP="002C3AF6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 4</w:t>
      </w:r>
      <w:r w:rsidRPr="00B7744B">
        <w:rPr>
          <w:rFonts w:ascii="Times New Roman" w:hAnsi="Times New Roman"/>
          <w:sz w:val="28"/>
          <w:szCs w:val="28"/>
        </w:rPr>
        <w:t xml:space="preserve"> - Возмещение НДС</w:t>
      </w:r>
      <w:r>
        <w:rPr>
          <w:rFonts w:ascii="Times New Roman" w:hAnsi="Times New Roman"/>
          <w:sz w:val="28"/>
          <w:szCs w:val="28"/>
        </w:rPr>
        <w:t xml:space="preserve"> (рисунок 1):</w:t>
      </w:r>
    </w:p>
    <w:p w:rsidR="00EA22E2" w:rsidRPr="00B7744B" w:rsidRDefault="00EA22E2" w:rsidP="002C3AF6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744B">
        <w:rPr>
          <w:rFonts w:ascii="Times New Roman" w:hAnsi="Times New Roman"/>
          <w:sz w:val="28"/>
          <w:szCs w:val="28"/>
        </w:rPr>
        <w:t>олучение оплаты товара</w:t>
      </w:r>
      <w:r>
        <w:rPr>
          <w:rFonts w:ascii="Times New Roman" w:hAnsi="Times New Roman"/>
          <w:sz w:val="28"/>
          <w:szCs w:val="28"/>
        </w:rPr>
        <w:t>;</w:t>
      </w:r>
    </w:p>
    <w:p w:rsidR="00EA22E2" w:rsidRPr="00B7744B" w:rsidRDefault="00EA22E2" w:rsidP="002C3AF6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7744B">
        <w:rPr>
          <w:rFonts w:ascii="Times New Roman" w:hAnsi="Times New Roman"/>
          <w:sz w:val="28"/>
          <w:szCs w:val="28"/>
        </w:rPr>
        <w:t>алютный контроль</w:t>
      </w:r>
      <w:r>
        <w:rPr>
          <w:rFonts w:ascii="Times New Roman" w:hAnsi="Times New Roman"/>
          <w:sz w:val="28"/>
          <w:szCs w:val="28"/>
        </w:rPr>
        <w:t>;</w:t>
      </w:r>
    </w:p>
    <w:p w:rsidR="00EA22E2" w:rsidRPr="00B7744B" w:rsidRDefault="00EA22E2" w:rsidP="002C3AF6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744B">
        <w:rPr>
          <w:rFonts w:ascii="Times New Roman" w:hAnsi="Times New Roman"/>
          <w:sz w:val="28"/>
          <w:szCs w:val="28"/>
        </w:rPr>
        <w:t>одготовка документов для возмещения НДС</w:t>
      </w:r>
      <w:r>
        <w:rPr>
          <w:rFonts w:ascii="Times New Roman" w:hAnsi="Times New Roman"/>
          <w:sz w:val="28"/>
          <w:szCs w:val="28"/>
        </w:rPr>
        <w:t>;</w:t>
      </w:r>
    </w:p>
    <w:p w:rsidR="00EA22E2" w:rsidRDefault="00EA22E2" w:rsidP="002C3AF6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744B">
        <w:rPr>
          <w:rFonts w:ascii="Times New Roman" w:hAnsi="Times New Roman"/>
          <w:sz w:val="28"/>
          <w:szCs w:val="28"/>
        </w:rPr>
        <w:t>ередача документов в налоговые органы для возмещения НДС</w:t>
      </w:r>
      <w:r>
        <w:rPr>
          <w:rFonts w:ascii="Times New Roman" w:hAnsi="Times New Roman"/>
          <w:sz w:val="28"/>
          <w:szCs w:val="28"/>
        </w:rPr>
        <w:t>.</w:t>
      </w:r>
    </w:p>
    <w:p w:rsidR="00EA22E2" w:rsidRDefault="00EA22E2" w:rsidP="00EF2CBA">
      <w:pPr>
        <w:pStyle w:val="ListParagraph"/>
        <w:ind w:left="0" w:firstLine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93170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72.6pt;height:405.6pt;visibility:visible">
            <v:imagedata r:id="rId7" o:title="" croptop="3255f" cropright="-13f"/>
          </v:shape>
        </w:pict>
      </w:r>
    </w:p>
    <w:p w:rsidR="00EA22E2" w:rsidRPr="0081521F" w:rsidRDefault="00EA22E2" w:rsidP="00B53445">
      <w:pPr>
        <w:spacing w:line="240" w:lineRule="auto"/>
        <w:ind w:right="-1" w:firstLine="851"/>
        <w:jc w:val="center"/>
        <w:rPr>
          <w:rFonts w:ascii="Times New Roman" w:hAnsi="Times New Roman"/>
          <w:sz w:val="28"/>
          <w:szCs w:val="28"/>
        </w:rPr>
      </w:pPr>
      <w:r w:rsidRPr="0081521F">
        <w:rPr>
          <w:rFonts w:ascii="Times New Roman" w:hAnsi="Times New Roman"/>
          <w:sz w:val="28"/>
          <w:szCs w:val="28"/>
        </w:rPr>
        <w:t>Рисунок 1 –</w:t>
      </w:r>
      <w:r>
        <w:rPr>
          <w:rFonts w:ascii="Times New Roman" w:hAnsi="Times New Roman"/>
          <w:sz w:val="28"/>
          <w:szCs w:val="28"/>
        </w:rPr>
        <w:t xml:space="preserve"> Схема возмещения экспортного НДС</w:t>
      </w:r>
      <w:r w:rsidRPr="000823C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0823C8">
        <w:rPr>
          <w:rFonts w:ascii="Times New Roman" w:hAnsi="Times New Roman"/>
          <w:sz w:val="28"/>
          <w:szCs w:val="28"/>
        </w:rPr>
        <w:t>]</w:t>
      </w:r>
    </w:p>
    <w:p w:rsidR="00EA22E2" w:rsidRDefault="00EA22E2" w:rsidP="007E2E6F">
      <w:pPr>
        <w:ind w:firstLine="851"/>
        <w:rPr>
          <w:rFonts w:ascii="Times New Roman" w:hAnsi="Times New Roman"/>
          <w:sz w:val="28"/>
          <w:szCs w:val="28"/>
        </w:rPr>
      </w:pPr>
    </w:p>
    <w:p w:rsidR="00EA22E2" w:rsidRDefault="00EA22E2" w:rsidP="00E364E0">
      <w:pPr>
        <w:rPr>
          <w:rFonts w:ascii="Times New Roman" w:hAnsi="Times New Roman"/>
          <w:sz w:val="28"/>
          <w:szCs w:val="28"/>
        </w:rPr>
      </w:pPr>
      <w:r w:rsidRPr="00203D15">
        <w:rPr>
          <w:rFonts w:ascii="Times New Roman" w:hAnsi="Times New Roman"/>
          <w:sz w:val="28"/>
          <w:szCs w:val="28"/>
        </w:rPr>
        <w:t>Рассмотрим наиболее распространенные причины, по которым нал</w:t>
      </w:r>
      <w:r w:rsidRPr="00203D15">
        <w:rPr>
          <w:rFonts w:ascii="Times New Roman" w:hAnsi="Times New Roman"/>
          <w:sz w:val="28"/>
          <w:szCs w:val="28"/>
        </w:rPr>
        <w:t>о</w:t>
      </w:r>
      <w:r w:rsidRPr="00203D15">
        <w:rPr>
          <w:rFonts w:ascii="Times New Roman" w:hAnsi="Times New Roman"/>
          <w:sz w:val="28"/>
          <w:szCs w:val="28"/>
        </w:rPr>
        <w:t>говые органы отказыва</w:t>
      </w:r>
      <w:r>
        <w:rPr>
          <w:rFonts w:ascii="Times New Roman" w:hAnsi="Times New Roman"/>
          <w:sz w:val="28"/>
          <w:szCs w:val="28"/>
        </w:rPr>
        <w:t>ют экспортерам в возмещении НДС:</w:t>
      </w:r>
    </w:p>
    <w:p w:rsidR="00EA22E2" w:rsidRDefault="00EA22E2" w:rsidP="00E364E0">
      <w:pPr>
        <w:rPr>
          <w:rFonts w:ascii="Times New Roman" w:hAnsi="Times New Roman"/>
          <w:sz w:val="28"/>
          <w:szCs w:val="28"/>
        </w:rPr>
      </w:pPr>
      <w:r w:rsidRPr="00203D15">
        <w:rPr>
          <w:rFonts w:ascii="Times New Roman" w:hAnsi="Times New Roman"/>
          <w:sz w:val="28"/>
          <w:szCs w:val="28"/>
        </w:rPr>
        <w:t xml:space="preserve">1. Поставщик </w:t>
      </w:r>
      <w:r>
        <w:rPr>
          <w:rFonts w:ascii="Times New Roman" w:hAnsi="Times New Roman"/>
          <w:sz w:val="28"/>
          <w:szCs w:val="28"/>
        </w:rPr>
        <w:t>товара не уплатил НДС в бюджет;</w:t>
      </w:r>
    </w:p>
    <w:p w:rsidR="00EA22E2" w:rsidRDefault="00EA22E2" w:rsidP="00E364E0">
      <w:pPr>
        <w:rPr>
          <w:rFonts w:ascii="Times New Roman" w:hAnsi="Times New Roman"/>
          <w:sz w:val="28"/>
          <w:szCs w:val="28"/>
        </w:rPr>
      </w:pPr>
      <w:r w:rsidRPr="00710E5E">
        <w:rPr>
          <w:rFonts w:ascii="Times New Roman" w:hAnsi="Times New Roman"/>
          <w:sz w:val="28"/>
          <w:szCs w:val="28"/>
        </w:rPr>
        <w:t>2. Отсутствие по</w:t>
      </w:r>
      <w:r>
        <w:rPr>
          <w:rFonts w:ascii="Times New Roman" w:hAnsi="Times New Roman"/>
          <w:sz w:val="28"/>
          <w:szCs w:val="28"/>
        </w:rPr>
        <w:t>ставщика по юридическому адресу;</w:t>
      </w:r>
    </w:p>
    <w:p w:rsidR="00EA22E2" w:rsidRDefault="00EA22E2" w:rsidP="00E364E0">
      <w:pPr>
        <w:rPr>
          <w:rFonts w:ascii="Times New Roman" w:hAnsi="Times New Roman"/>
          <w:sz w:val="28"/>
          <w:szCs w:val="28"/>
        </w:rPr>
      </w:pPr>
      <w:r w:rsidRPr="006823A6">
        <w:rPr>
          <w:rFonts w:ascii="Times New Roman" w:hAnsi="Times New Roman"/>
          <w:sz w:val="28"/>
          <w:szCs w:val="28"/>
        </w:rPr>
        <w:t>3. Отсутствие квитанции о приеме груза в случае наличия только ж</w:t>
      </w:r>
      <w:r w:rsidRPr="006823A6">
        <w:rPr>
          <w:rFonts w:ascii="Times New Roman" w:hAnsi="Times New Roman"/>
          <w:sz w:val="28"/>
          <w:szCs w:val="28"/>
        </w:rPr>
        <w:t>е</w:t>
      </w:r>
      <w:r w:rsidRPr="006823A6">
        <w:rPr>
          <w:rFonts w:ascii="Times New Roman" w:hAnsi="Times New Roman"/>
          <w:sz w:val="28"/>
          <w:szCs w:val="28"/>
        </w:rPr>
        <w:t>лезнодорожной накладной</w:t>
      </w:r>
      <w:r>
        <w:rPr>
          <w:rFonts w:ascii="Times New Roman" w:hAnsi="Times New Roman"/>
          <w:sz w:val="28"/>
          <w:szCs w:val="28"/>
        </w:rPr>
        <w:t>;</w:t>
      </w:r>
    </w:p>
    <w:p w:rsidR="00EA22E2" w:rsidRDefault="00EA22E2" w:rsidP="00E364E0">
      <w:pPr>
        <w:rPr>
          <w:rFonts w:ascii="Times New Roman" w:hAnsi="Times New Roman"/>
          <w:sz w:val="28"/>
          <w:szCs w:val="28"/>
        </w:rPr>
      </w:pPr>
      <w:r w:rsidRPr="006823A6">
        <w:rPr>
          <w:rFonts w:ascii="Times New Roman" w:hAnsi="Times New Roman"/>
          <w:sz w:val="28"/>
          <w:szCs w:val="28"/>
        </w:rPr>
        <w:t>4. Отсутствие ответ</w:t>
      </w:r>
      <w:r>
        <w:rPr>
          <w:rFonts w:ascii="Times New Roman" w:hAnsi="Times New Roman"/>
          <w:sz w:val="28"/>
          <w:szCs w:val="28"/>
        </w:rPr>
        <w:t>а</w:t>
      </w:r>
      <w:r w:rsidRPr="006823A6">
        <w:rPr>
          <w:rFonts w:ascii="Times New Roman" w:hAnsi="Times New Roman"/>
          <w:sz w:val="28"/>
          <w:szCs w:val="28"/>
        </w:rPr>
        <w:t xml:space="preserve"> таможенного органа на запрос налогового орг</w:t>
      </w:r>
      <w:r w:rsidRPr="006823A6">
        <w:rPr>
          <w:rFonts w:ascii="Times New Roman" w:hAnsi="Times New Roman"/>
          <w:sz w:val="28"/>
          <w:szCs w:val="28"/>
        </w:rPr>
        <w:t>а</w:t>
      </w:r>
      <w:r w:rsidRPr="006823A6">
        <w:rPr>
          <w:rFonts w:ascii="Times New Roman" w:hAnsi="Times New Roman"/>
          <w:sz w:val="28"/>
          <w:szCs w:val="28"/>
        </w:rPr>
        <w:t>на о подтверждении факта вывоза товара за пределы таможенной терри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рии РФ;</w:t>
      </w:r>
    </w:p>
    <w:p w:rsidR="00EA22E2" w:rsidRDefault="00EA22E2" w:rsidP="00E364E0">
      <w:pPr>
        <w:rPr>
          <w:rFonts w:ascii="Times New Roman" w:hAnsi="Times New Roman"/>
          <w:sz w:val="28"/>
          <w:szCs w:val="28"/>
        </w:rPr>
      </w:pPr>
      <w:r w:rsidRPr="007F7B4E">
        <w:rPr>
          <w:rFonts w:ascii="Times New Roman" w:hAnsi="Times New Roman"/>
          <w:sz w:val="28"/>
          <w:szCs w:val="28"/>
        </w:rPr>
        <w:t>5. Валютная выручка поступила от третьего лица</w:t>
      </w:r>
      <w:r>
        <w:rPr>
          <w:rFonts w:ascii="Times New Roman" w:hAnsi="Times New Roman"/>
          <w:sz w:val="28"/>
          <w:szCs w:val="28"/>
        </w:rPr>
        <w:t>;</w:t>
      </w:r>
    </w:p>
    <w:p w:rsidR="00EA22E2" w:rsidRDefault="00EA22E2" w:rsidP="00E364E0">
      <w:pPr>
        <w:rPr>
          <w:rFonts w:ascii="Times New Roman" w:hAnsi="Times New Roman"/>
          <w:sz w:val="28"/>
          <w:szCs w:val="28"/>
        </w:rPr>
      </w:pPr>
      <w:r w:rsidRPr="007F7B4E">
        <w:rPr>
          <w:rFonts w:ascii="Times New Roman" w:hAnsi="Times New Roman"/>
          <w:sz w:val="28"/>
          <w:szCs w:val="28"/>
        </w:rPr>
        <w:t>6. Счета-фактуры, на основании которых предоставляются налог</w:t>
      </w:r>
      <w:r w:rsidRPr="007F7B4E">
        <w:rPr>
          <w:rFonts w:ascii="Times New Roman" w:hAnsi="Times New Roman"/>
          <w:sz w:val="28"/>
          <w:szCs w:val="28"/>
        </w:rPr>
        <w:t>о</w:t>
      </w:r>
      <w:r w:rsidRPr="007F7B4E">
        <w:rPr>
          <w:rFonts w:ascii="Times New Roman" w:hAnsi="Times New Roman"/>
          <w:sz w:val="28"/>
          <w:szCs w:val="28"/>
        </w:rPr>
        <w:t>вые вы</w:t>
      </w:r>
      <w:r>
        <w:rPr>
          <w:rFonts w:ascii="Times New Roman" w:hAnsi="Times New Roman"/>
          <w:sz w:val="28"/>
          <w:szCs w:val="28"/>
        </w:rPr>
        <w:t>четы, оформлены с нарушениями;</w:t>
      </w:r>
    </w:p>
    <w:p w:rsidR="00EA22E2" w:rsidRDefault="00EA22E2" w:rsidP="00E364E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D10D3">
        <w:rPr>
          <w:rFonts w:ascii="Times New Roman" w:hAnsi="Times New Roman"/>
          <w:sz w:val="28"/>
          <w:szCs w:val="28"/>
        </w:rPr>
        <w:t>. Отсутствует отметка «Товар вывезен полностью» на добавочных листах ГТД.</w:t>
      </w:r>
    </w:p>
    <w:p w:rsidR="00EA22E2" w:rsidRPr="00813934" w:rsidRDefault="00EA22E2" w:rsidP="00CB092D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Первые две причины являются наиболее распространёнными, в 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 время они относятся к так называемой группе  «малоконтролируемых» рисков экспортера.</w:t>
      </w:r>
      <w:r w:rsidRPr="00310366">
        <w:rPr>
          <w:rFonts w:ascii="Times New Roman" w:hAnsi="Times New Roman"/>
          <w:sz w:val="28"/>
          <w:szCs w:val="28"/>
        </w:rPr>
        <w:t xml:space="preserve"> </w:t>
      </w:r>
      <w:r w:rsidRPr="00DA0B9C">
        <w:rPr>
          <w:rFonts w:ascii="Times New Roman" w:hAnsi="Times New Roman"/>
          <w:sz w:val="28"/>
          <w:szCs w:val="28"/>
        </w:rPr>
        <w:t>Тем не менее, даже выполнив все условия, предприятия зачастую не могут добиться возврата денег из бюджета.</w:t>
      </w:r>
      <w:r w:rsidRPr="00310366">
        <w:rPr>
          <w:rFonts w:ascii="Times New Roman" w:hAnsi="Times New Roman"/>
          <w:sz w:val="28"/>
          <w:szCs w:val="28"/>
        </w:rPr>
        <w:t xml:space="preserve"> </w:t>
      </w:r>
      <w:r w:rsidRPr="00DA0B9C">
        <w:rPr>
          <w:rFonts w:ascii="Times New Roman" w:hAnsi="Times New Roman"/>
          <w:sz w:val="28"/>
          <w:szCs w:val="28"/>
        </w:rPr>
        <w:t>Причины отказа налоговыми органами возместить экспортеру НДС могут быть различн</w:t>
      </w:r>
      <w:r w:rsidRPr="00DA0B9C">
        <w:rPr>
          <w:rFonts w:ascii="Times New Roman" w:hAnsi="Times New Roman"/>
          <w:sz w:val="28"/>
          <w:szCs w:val="28"/>
        </w:rPr>
        <w:t>ы</w:t>
      </w:r>
      <w:r w:rsidRPr="00DA0B9C">
        <w:rPr>
          <w:rFonts w:ascii="Times New Roman" w:hAnsi="Times New Roman"/>
          <w:sz w:val="28"/>
          <w:szCs w:val="28"/>
        </w:rPr>
        <w:t>ми. Одна из наиболее распространенных - это несоблюдение налогового законодательства поставщиком материалов, использованных при прои</w:t>
      </w:r>
      <w:r w:rsidRPr="00DA0B9C">
        <w:rPr>
          <w:rFonts w:ascii="Times New Roman" w:hAnsi="Times New Roman"/>
          <w:sz w:val="28"/>
          <w:szCs w:val="28"/>
        </w:rPr>
        <w:t>з</w:t>
      </w:r>
      <w:r w:rsidRPr="00DA0B9C">
        <w:rPr>
          <w:rFonts w:ascii="Times New Roman" w:hAnsi="Times New Roman"/>
          <w:sz w:val="28"/>
          <w:szCs w:val="28"/>
        </w:rPr>
        <w:t>водстве экспортной продукции</w:t>
      </w:r>
      <w:r>
        <w:rPr>
          <w:rFonts w:ascii="Times New Roman" w:hAnsi="Times New Roman"/>
          <w:sz w:val="28"/>
          <w:szCs w:val="28"/>
        </w:rPr>
        <w:t xml:space="preserve"> («фирмы-однодневки», «перекупщики»).</w:t>
      </w:r>
    </w:p>
    <w:p w:rsidR="00EA22E2" w:rsidRDefault="00EA22E2" w:rsidP="00493813">
      <w:pPr>
        <w:ind w:firstLine="851"/>
        <w:rPr>
          <w:rFonts w:ascii="Times New Roman" w:hAnsi="Times New Roman"/>
          <w:sz w:val="28"/>
          <w:szCs w:val="28"/>
        </w:rPr>
      </w:pPr>
      <w:r w:rsidRPr="00653D36">
        <w:rPr>
          <w:rFonts w:ascii="Times New Roman" w:hAnsi="Times New Roman"/>
          <w:sz w:val="28"/>
          <w:szCs w:val="28"/>
        </w:rPr>
        <w:t>Отметим, что налоговое законодательство не возлагает на экспо</w:t>
      </w:r>
      <w:r w:rsidRPr="00653D36">
        <w:rPr>
          <w:rFonts w:ascii="Times New Roman" w:hAnsi="Times New Roman"/>
          <w:sz w:val="28"/>
          <w:szCs w:val="28"/>
        </w:rPr>
        <w:t>р</w:t>
      </w:r>
      <w:r w:rsidRPr="00653D36">
        <w:rPr>
          <w:rFonts w:ascii="Times New Roman" w:hAnsi="Times New Roman"/>
          <w:sz w:val="28"/>
          <w:szCs w:val="28"/>
        </w:rPr>
        <w:t xml:space="preserve">тера ответственность за то, что он купил </w:t>
      </w:r>
      <w:r>
        <w:rPr>
          <w:rFonts w:ascii="Times New Roman" w:hAnsi="Times New Roman"/>
          <w:sz w:val="28"/>
          <w:szCs w:val="28"/>
        </w:rPr>
        <w:t xml:space="preserve">зерно </w:t>
      </w:r>
      <w:r w:rsidRPr="00653D36">
        <w:rPr>
          <w:rFonts w:ascii="Times New Roman" w:hAnsi="Times New Roman"/>
          <w:sz w:val="28"/>
          <w:szCs w:val="28"/>
        </w:rPr>
        <w:t>у организации, которая ок</w:t>
      </w:r>
      <w:r w:rsidRPr="00653D36">
        <w:rPr>
          <w:rFonts w:ascii="Times New Roman" w:hAnsi="Times New Roman"/>
          <w:sz w:val="28"/>
          <w:szCs w:val="28"/>
        </w:rPr>
        <w:t>а</w:t>
      </w:r>
      <w:r w:rsidRPr="00653D36">
        <w:rPr>
          <w:rFonts w:ascii="Times New Roman" w:hAnsi="Times New Roman"/>
          <w:sz w:val="28"/>
          <w:szCs w:val="28"/>
        </w:rPr>
        <w:t>залась недобросовестным налогоплательщиком. Данное обстоятельство само по себе не может рассматриваться как единственная и безусловная причина для отказа в возмещении налога.</w:t>
      </w:r>
      <w:r w:rsidRPr="00310366">
        <w:rPr>
          <w:rFonts w:ascii="Times New Roman" w:hAnsi="Times New Roman"/>
          <w:sz w:val="28"/>
          <w:szCs w:val="28"/>
        </w:rPr>
        <w:t xml:space="preserve"> </w:t>
      </w:r>
      <w:r w:rsidRPr="00653D36">
        <w:rPr>
          <w:rFonts w:ascii="Times New Roman" w:hAnsi="Times New Roman"/>
          <w:sz w:val="28"/>
          <w:szCs w:val="28"/>
        </w:rPr>
        <w:t>Следовательно, если экспортер получил отказ именно по причине нарушения налогового законодательства поставщиком, то он имеет полное право потребовать признать такое реш</w:t>
      </w:r>
      <w:r w:rsidRPr="00653D36">
        <w:rPr>
          <w:rFonts w:ascii="Times New Roman" w:hAnsi="Times New Roman"/>
          <w:sz w:val="28"/>
          <w:szCs w:val="28"/>
        </w:rPr>
        <w:t>е</w:t>
      </w:r>
      <w:r w:rsidRPr="00653D36">
        <w:rPr>
          <w:rFonts w:ascii="Times New Roman" w:hAnsi="Times New Roman"/>
          <w:sz w:val="28"/>
          <w:szCs w:val="28"/>
        </w:rPr>
        <w:t>ние налогового органа недействительным и добиваться его отмены.</w:t>
      </w:r>
    </w:p>
    <w:p w:rsidR="00EA22E2" w:rsidRPr="00D86369" w:rsidRDefault="00EA22E2" w:rsidP="00D86369">
      <w:pPr>
        <w:ind w:firstLine="851"/>
        <w:rPr>
          <w:rFonts w:ascii="Times New Roman" w:hAnsi="Times New Roman"/>
          <w:sz w:val="28"/>
          <w:szCs w:val="28"/>
        </w:rPr>
      </w:pPr>
      <w:r w:rsidRPr="00D86369">
        <w:rPr>
          <w:rFonts w:ascii="Times New Roman" w:hAnsi="Times New Roman"/>
          <w:sz w:val="28"/>
          <w:szCs w:val="28"/>
        </w:rPr>
        <w:t>К сожалению, отстаивать свои права по возмещению НДС орган</w:t>
      </w:r>
      <w:r w:rsidRPr="00D86369">
        <w:rPr>
          <w:rFonts w:ascii="Times New Roman" w:hAnsi="Times New Roman"/>
          <w:sz w:val="28"/>
          <w:szCs w:val="28"/>
        </w:rPr>
        <w:t>и</w:t>
      </w:r>
      <w:r w:rsidRPr="00D86369">
        <w:rPr>
          <w:rFonts w:ascii="Times New Roman" w:hAnsi="Times New Roman"/>
          <w:sz w:val="28"/>
          <w:szCs w:val="28"/>
        </w:rPr>
        <w:t>зации придется даже после того, как суд вынесет решение в ее пользу. На сегодняшний день сложилась практика, когда налоговые инспекции отк</w:t>
      </w:r>
      <w:r w:rsidRPr="00D86369">
        <w:rPr>
          <w:rFonts w:ascii="Times New Roman" w:hAnsi="Times New Roman"/>
          <w:sz w:val="28"/>
          <w:szCs w:val="28"/>
        </w:rPr>
        <w:t>а</w:t>
      </w:r>
      <w:r w:rsidRPr="00D86369">
        <w:rPr>
          <w:rFonts w:ascii="Times New Roman" w:hAnsi="Times New Roman"/>
          <w:sz w:val="28"/>
          <w:szCs w:val="28"/>
        </w:rPr>
        <w:t>зываются исполнять решения суда о признании недействительным реш</w:t>
      </w:r>
      <w:r w:rsidRPr="00D86369">
        <w:rPr>
          <w:rFonts w:ascii="Times New Roman" w:hAnsi="Times New Roman"/>
          <w:sz w:val="28"/>
          <w:szCs w:val="28"/>
        </w:rPr>
        <w:t>е</w:t>
      </w:r>
      <w:r w:rsidRPr="00D86369">
        <w:rPr>
          <w:rFonts w:ascii="Times New Roman" w:hAnsi="Times New Roman"/>
          <w:sz w:val="28"/>
          <w:szCs w:val="28"/>
        </w:rPr>
        <w:t>ния налогового органа об отказе в возмещении сумм НДС. Как правило, инспекция мотивирует это:</w:t>
      </w:r>
    </w:p>
    <w:p w:rsidR="00EA22E2" w:rsidRPr="00D86369" w:rsidRDefault="00EA22E2" w:rsidP="00D86369">
      <w:pPr>
        <w:ind w:firstLine="851"/>
        <w:rPr>
          <w:rFonts w:ascii="Times New Roman" w:hAnsi="Times New Roman"/>
          <w:sz w:val="28"/>
          <w:szCs w:val="28"/>
        </w:rPr>
      </w:pPr>
      <w:r w:rsidRPr="00D86369">
        <w:rPr>
          <w:rFonts w:ascii="Times New Roman" w:hAnsi="Times New Roman"/>
          <w:sz w:val="28"/>
          <w:szCs w:val="28"/>
        </w:rPr>
        <w:t>- отсутствием в решении суда прямого указания налоговому органу произвести экспортеру возврат сумм НДС;</w:t>
      </w:r>
    </w:p>
    <w:p w:rsidR="00EA22E2" w:rsidRPr="00D86369" w:rsidRDefault="00EA22E2" w:rsidP="00D86369">
      <w:pPr>
        <w:ind w:firstLine="851"/>
        <w:rPr>
          <w:rFonts w:ascii="Times New Roman" w:hAnsi="Times New Roman"/>
          <w:sz w:val="28"/>
          <w:szCs w:val="28"/>
        </w:rPr>
      </w:pPr>
      <w:r w:rsidRPr="00D86369">
        <w:rPr>
          <w:rFonts w:ascii="Times New Roman" w:hAnsi="Times New Roman"/>
          <w:sz w:val="28"/>
          <w:szCs w:val="28"/>
        </w:rPr>
        <w:t>- подачей апелляционной жалобы на принятое судом решение.</w:t>
      </w:r>
    </w:p>
    <w:p w:rsidR="00EA22E2" w:rsidRDefault="00EA22E2" w:rsidP="00AD416B">
      <w:pPr>
        <w:ind w:firstLine="851"/>
        <w:rPr>
          <w:rFonts w:ascii="Times New Roman" w:hAnsi="Times New Roman"/>
          <w:sz w:val="28"/>
          <w:szCs w:val="28"/>
        </w:rPr>
      </w:pPr>
      <w:r w:rsidRPr="0011701E">
        <w:rPr>
          <w:rFonts w:ascii="Times New Roman" w:hAnsi="Times New Roman"/>
          <w:sz w:val="28"/>
          <w:szCs w:val="28"/>
        </w:rPr>
        <w:t>Тогда налогоплательщик вправе обратиться за защитой своих инт</w:t>
      </w:r>
      <w:r w:rsidRPr="0011701E">
        <w:rPr>
          <w:rFonts w:ascii="Times New Roman" w:hAnsi="Times New Roman"/>
          <w:sz w:val="28"/>
          <w:szCs w:val="28"/>
        </w:rPr>
        <w:t>е</w:t>
      </w:r>
      <w:r w:rsidRPr="0011701E">
        <w:rPr>
          <w:rFonts w:ascii="Times New Roman" w:hAnsi="Times New Roman"/>
          <w:sz w:val="28"/>
          <w:szCs w:val="28"/>
        </w:rPr>
        <w:t>ресов в прокуратуру. Как показала практика, это достаточно эффективный способ защитить свои права при решении вопросов по возмещению НДС. Согласно пункту 2 статьи 1 Федерального закона от 17 января 2002 г. N 2202-1 "О прокуратуре Российской Федерации", в компетенцию прокур</w:t>
      </w:r>
      <w:r w:rsidRPr="0011701E">
        <w:rPr>
          <w:rFonts w:ascii="Times New Roman" w:hAnsi="Times New Roman"/>
          <w:sz w:val="28"/>
          <w:szCs w:val="28"/>
        </w:rPr>
        <w:t>а</w:t>
      </w:r>
      <w:r w:rsidRPr="0011701E">
        <w:rPr>
          <w:rFonts w:ascii="Times New Roman" w:hAnsi="Times New Roman"/>
          <w:sz w:val="28"/>
          <w:szCs w:val="28"/>
        </w:rPr>
        <w:t>туры входит надзор за исполнением законов государственными органами и их должностными лицами. В рамках этих полномочий орган прокуратуры обязан будет проверить, соответствует ли решение налогового органа но</w:t>
      </w:r>
      <w:r w:rsidRPr="0011701E">
        <w:rPr>
          <w:rFonts w:ascii="Times New Roman" w:hAnsi="Times New Roman"/>
          <w:sz w:val="28"/>
          <w:szCs w:val="28"/>
        </w:rPr>
        <w:t>р</w:t>
      </w:r>
      <w:r w:rsidRPr="0011701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ам налогового законодательства</w:t>
      </w:r>
      <w:r w:rsidRPr="000823C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0823C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EA22E2" w:rsidRPr="00813934" w:rsidRDefault="00EA22E2" w:rsidP="00AD416B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обозначенные процедуры зачастую затягиваются на период до нескольких лет, изымая из оборота компании значительную сумму дене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ных средств в виде невозмещенного НДС, в то время как операционная деятельность экспортера не может останавливаться ни на день.  </w:t>
      </w:r>
    </w:p>
    <w:p w:rsidR="00EA22E2" w:rsidRDefault="00EA22E2" w:rsidP="00AD416B">
      <w:pPr>
        <w:ind w:firstLine="851"/>
        <w:rPr>
          <w:rFonts w:ascii="Times New Roman" w:hAnsi="Times New Roman"/>
          <w:sz w:val="28"/>
          <w:szCs w:val="28"/>
        </w:rPr>
      </w:pPr>
      <w:r w:rsidRPr="0078510A">
        <w:rPr>
          <w:rFonts w:ascii="Times New Roman" w:hAnsi="Times New Roman"/>
          <w:sz w:val="28"/>
          <w:szCs w:val="28"/>
        </w:rPr>
        <w:t>Экспортеры имеют законное право на получение указанных сумм, но ввиду сложностей административного порядка добиться  возмещения  очень нелегко, а судебные тяжбы с налоговыми инспекциями тянутся г</w:t>
      </w:r>
      <w:r w:rsidRPr="0078510A">
        <w:rPr>
          <w:rFonts w:ascii="Times New Roman" w:hAnsi="Times New Roman"/>
          <w:sz w:val="28"/>
          <w:szCs w:val="28"/>
        </w:rPr>
        <w:t>о</w:t>
      </w:r>
      <w:r w:rsidRPr="0078510A">
        <w:rPr>
          <w:rFonts w:ascii="Times New Roman" w:hAnsi="Times New Roman"/>
          <w:sz w:val="28"/>
          <w:szCs w:val="28"/>
        </w:rPr>
        <w:t>дами. Это приводит к фактическому кредитованию бюджета экспортерами и росту их задолженности перед кредитными учреждениями, к которым они вынуждены обращаться для пополнения собственных оборотных средств. Вместе с тем государство, в свою очередь, терпит убытки от мн</w:t>
      </w:r>
      <w:r w:rsidRPr="0078510A">
        <w:rPr>
          <w:rFonts w:ascii="Times New Roman" w:hAnsi="Times New Roman"/>
          <w:sz w:val="28"/>
          <w:szCs w:val="28"/>
        </w:rPr>
        <w:t>о</w:t>
      </w:r>
      <w:r w:rsidRPr="0078510A">
        <w:rPr>
          <w:rFonts w:ascii="Times New Roman" w:hAnsi="Times New Roman"/>
          <w:sz w:val="28"/>
          <w:szCs w:val="28"/>
        </w:rPr>
        <w:t xml:space="preserve">гочисленных налоговых махинаций. </w:t>
      </w:r>
    </w:p>
    <w:p w:rsidR="00EA22E2" w:rsidRPr="00813934" w:rsidRDefault="00EA22E2" w:rsidP="00AD416B">
      <w:pPr>
        <w:ind w:firstLine="851"/>
        <w:rPr>
          <w:rFonts w:ascii="Times New Roman" w:hAnsi="Times New Roman"/>
          <w:sz w:val="28"/>
          <w:szCs w:val="28"/>
        </w:rPr>
      </w:pPr>
      <w:r w:rsidRPr="0078510A">
        <w:rPr>
          <w:rFonts w:ascii="Times New Roman" w:hAnsi="Times New Roman"/>
          <w:sz w:val="28"/>
          <w:szCs w:val="28"/>
        </w:rPr>
        <w:t>Упомянутое несовершенство системы контроля за движением пл</w:t>
      </w:r>
      <w:r w:rsidRPr="0078510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тежей по НДС </w:t>
      </w:r>
      <w:r w:rsidRPr="0078510A">
        <w:rPr>
          <w:rFonts w:ascii="Times New Roman" w:hAnsi="Times New Roman"/>
          <w:sz w:val="28"/>
          <w:szCs w:val="28"/>
        </w:rPr>
        <w:t>приводит</w:t>
      </w:r>
      <w:r>
        <w:rPr>
          <w:rFonts w:ascii="Times New Roman" w:hAnsi="Times New Roman"/>
          <w:sz w:val="28"/>
          <w:szCs w:val="28"/>
        </w:rPr>
        <w:t xml:space="preserve"> также</w:t>
      </w:r>
      <w:r w:rsidRPr="0078510A">
        <w:rPr>
          <w:rFonts w:ascii="Times New Roman" w:hAnsi="Times New Roman"/>
          <w:sz w:val="28"/>
          <w:szCs w:val="28"/>
        </w:rPr>
        <w:t xml:space="preserve"> к тому, что по подложным документам из бюджета нередко возмещаются суммы налога, который никто никогда не платил. Ежегодно государство теряет на подобных операциях все больше, одновременно нара</w:t>
      </w:r>
      <w:r>
        <w:rPr>
          <w:rFonts w:ascii="Times New Roman" w:hAnsi="Times New Roman"/>
          <w:sz w:val="28"/>
          <w:szCs w:val="28"/>
        </w:rPr>
        <w:t>щивая долг перед  экспортерами.</w:t>
      </w:r>
    </w:p>
    <w:p w:rsidR="00EA22E2" w:rsidRPr="0064303D" w:rsidRDefault="00EA22E2" w:rsidP="0064303D">
      <w:pPr>
        <w:ind w:firstLine="851"/>
        <w:rPr>
          <w:rFonts w:ascii="Times New Roman" w:hAnsi="Times New Roman"/>
          <w:sz w:val="28"/>
          <w:szCs w:val="28"/>
        </w:rPr>
      </w:pPr>
      <w:r w:rsidRPr="0064303D">
        <w:rPr>
          <w:rFonts w:ascii="Times New Roman" w:hAnsi="Times New Roman"/>
          <w:sz w:val="28"/>
          <w:szCs w:val="28"/>
        </w:rPr>
        <w:t>Трудность составляет и учет поступления таких средств. Здесь нет точных данных, но можно с уверенностью предположить, что разница м</w:t>
      </w:r>
      <w:r w:rsidRPr="0064303D">
        <w:rPr>
          <w:rFonts w:ascii="Times New Roman" w:hAnsi="Times New Roman"/>
          <w:sz w:val="28"/>
          <w:szCs w:val="28"/>
        </w:rPr>
        <w:t>е</w:t>
      </w:r>
      <w:r w:rsidRPr="0064303D">
        <w:rPr>
          <w:rFonts w:ascii="Times New Roman" w:hAnsi="Times New Roman"/>
          <w:sz w:val="28"/>
          <w:szCs w:val="28"/>
        </w:rPr>
        <w:t>жду реально уплаченными и требуемыми к возмещению суммами соста</w:t>
      </w:r>
      <w:r w:rsidRPr="0064303D">
        <w:rPr>
          <w:rFonts w:ascii="Times New Roman" w:hAnsi="Times New Roman"/>
          <w:sz w:val="28"/>
          <w:szCs w:val="28"/>
        </w:rPr>
        <w:t>в</w:t>
      </w:r>
      <w:r w:rsidRPr="0064303D">
        <w:rPr>
          <w:rFonts w:ascii="Times New Roman" w:hAnsi="Times New Roman"/>
          <w:sz w:val="28"/>
          <w:szCs w:val="28"/>
        </w:rPr>
        <w:t>ляет более 50%. Поскольку бюджет нашей страны формируется по при</w:t>
      </w:r>
      <w:r w:rsidRPr="0064303D">
        <w:rPr>
          <w:rFonts w:ascii="Times New Roman" w:hAnsi="Times New Roman"/>
          <w:sz w:val="28"/>
          <w:szCs w:val="28"/>
        </w:rPr>
        <w:t>н</w:t>
      </w:r>
      <w:r w:rsidRPr="0064303D">
        <w:rPr>
          <w:rFonts w:ascii="Times New Roman" w:hAnsi="Times New Roman"/>
          <w:sz w:val="28"/>
          <w:szCs w:val="28"/>
        </w:rPr>
        <w:t>ципу общей единой кассы, вычленить действительно полученные средства на данном этапе уже невозможно. Поэтому Министерство финансов дол</w:t>
      </w:r>
      <w:r w:rsidRPr="0064303D">
        <w:rPr>
          <w:rFonts w:ascii="Times New Roman" w:hAnsi="Times New Roman"/>
          <w:sz w:val="28"/>
          <w:szCs w:val="28"/>
        </w:rPr>
        <w:t>ж</w:t>
      </w:r>
      <w:r w:rsidRPr="0064303D">
        <w:rPr>
          <w:rFonts w:ascii="Times New Roman" w:hAnsi="Times New Roman"/>
          <w:sz w:val="28"/>
          <w:szCs w:val="28"/>
        </w:rPr>
        <w:t>но из общей суммы доходов взять заложенные в бюджете сред</w:t>
      </w:r>
      <w:r>
        <w:rPr>
          <w:rFonts w:ascii="Times New Roman" w:hAnsi="Times New Roman"/>
          <w:sz w:val="28"/>
          <w:szCs w:val="28"/>
        </w:rPr>
        <w:t>ства и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платить их </w:t>
      </w:r>
      <w:r w:rsidRPr="0064303D">
        <w:rPr>
          <w:rFonts w:ascii="Times New Roman" w:hAnsi="Times New Roman"/>
          <w:sz w:val="28"/>
          <w:szCs w:val="28"/>
        </w:rPr>
        <w:t>экспортерам. К тому же у Минфина отсутствует инструмент для того, что</w:t>
      </w:r>
      <w:r>
        <w:rPr>
          <w:rFonts w:ascii="Times New Roman" w:hAnsi="Times New Roman"/>
          <w:sz w:val="28"/>
          <w:szCs w:val="28"/>
        </w:rPr>
        <w:t xml:space="preserve">бы отличить мнимого экспортера </w:t>
      </w:r>
      <w:r w:rsidRPr="0064303D">
        <w:rPr>
          <w:rFonts w:ascii="Times New Roman" w:hAnsi="Times New Roman"/>
          <w:sz w:val="28"/>
          <w:szCs w:val="28"/>
        </w:rPr>
        <w:t>от реального</w:t>
      </w:r>
      <w:r>
        <w:rPr>
          <w:rFonts w:ascii="Times New Roman" w:hAnsi="Times New Roman"/>
          <w:sz w:val="28"/>
          <w:szCs w:val="28"/>
        </w:rPr>
        <w:t>, а среди реал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 экспортеров - перечислившего</w:t>
      </w:r>
      <w:r w:rsidRPr="0064303D">
        <w:rPr>
          <w:rFonts w:ascii="Times New Roman" w:hAnsi="Times New Roman"/>
          <w:sz w:val="28"/>
          <w:szCs w:val="28"/>
        </w:rPr>
        <w:t xml:space="preserve"> НДС в бюджет от не выплатившего его по тем или иным причинам.</w:t>
      </w:r>
    </w:p>
    <w:p w:rsidR="00EA22E2" w:rsidRPr="0064303D" w:rsidRDefault="00EA22E2" w:rsidP="0064303D">
      <w:pPr>
        <w:ind w:firstLine="851"/>
        <w:rPr>
          <w:rFonts w:ascii="Times New Roman" w:hAnsi="Times New Roman"/>
          <w:sz w:val="28"/>
          <w:szCs w:val="28"/>
        </w:rPr>
      </w:pPr>
      <w:r w:rsidRPr="0064303D">
        <w:rPr>
          <w:rFonts w:ascii="Times New Roman" w:hAnsi="Times New Roman"/>
          <w:sz w:val="28"/>
          <w:szCs w:val="28"/>
        </w:rPr>
        <w:t>Ситуация усугубляется еще и тем, что за после</w:t>
      </w:r>
      <w:r>
        <w:rPr>
          <w:rFonts w:ascii="Times New Roman" w:hAnsi="Times New Roman"/>
          <w:sz w:val="28"/>
          <w:szCs w:val="28"/>
        </w:rPr>
        <w:t xml:space="preserve">дние годы бюджет накопил перед </w:t>
      </w:r>
      <w:r w:rsidRPr="0064303D">
        <w:rPr>
          <w:rFonts w:ascii="Times New Roman" w:hAnsi="Times New Roman"/>
          <w:sz w:val="28"/>
          <w:szCs w:val="28"/>
        </w:rPr>
        <w:t>экспортерами долг, размеры которого открыто не назыв</w:t>
      </w:r>
      <w:r w:rsidRPr="0064303D">
        <w:rPr>
          <w:rFonts w:ascii="Times New Roman" w:hAnsi="Times New Roman"/>
          <w:sz w:val="28"/>
          <w:szCs w:val="28"/>
        </w:rPr>
        <w:t>а</w:t>
      </w:r>
      <w:r w:rsidRPr="0064303D">
        <w:rPr>
          <w:rFonts w:ascii="Times New Roman" w:hAnsi="Times New Roman"/>
          <w:sz w:val="28"/>
          <w:szCs w:val="28"/>
        </w:rPr>
        <w:t>ются. По некоторым оценкам, он составляет 200-250 млрд. руб. Государс</w:t>
      </w:r>
      <w:r w:rsidRPr="0064303D">
        <w:rPr>
          <w:rFonts w:ascii="Times New Roman" w:hAnsi="Times New Roman"/>
          <w:sz w:val="28"/>
          <w:szCs w:val="28"/>
        </w:rPr>
        <w:t>т</w:t>
      </w:r>
      <w:r w:rsidRPr="0064303D">
        <w:rPr>
          <w:rFonts w:ascii="Times New Roman" w:hAnsi="Times New Roman"/>
          <w:sz w:val="28"/>
          <w:szCs w:val="28"/>
        </w:rPr>
        <w:t>венные органы, испытывая нехватку денег, пытаются любыми способами избежать платежа или уменьшить его размер. Несмотря на то, что закон обязывает бюджет верну</w:t>
      </w:r>
      <w:r>
        <w:rPr>
          <w:rFonts w:ascii="Times New Roman" w:hAnsi="Times New Roman"/>
          <w:sz w:val="28"/>
          <w:szCs w:val="28"/>
        </w:rPr>
        <w:t>ть экспортеру уплаченный НДС</w:t>
      </w:r>
      <w:r w:rsidRPr="0064303D">
        <w:rPr>
          <w:rFonts w:ascii="Times New Roman" w:hAnsi="Times New Roman"/>
          <w:sz w:val="28"/>
          <w:szCs w:val="28"/>
        </w:rPr>
        <w:t>, на деле эта пр</w:t>
      </w:r>
      <w:r w:rsidRPr="0064303D">
        <w:rPr>
          <w:rFonts w:ascii="Times New Roman" w:hAnsi="Times New Roman"/>
          <w:sz w:val="28"/>
          <w:szCs w:val="28"/>
        </w:rPr>
        <w:t>о</w:t>
      </w:r>
      <w:r w:rsidRPr="0064303D">
        <w:rPr>
          <w:rFonts w:ascii="Times New Roman" w:hAnsi="Times New Roman"/>
          <w:sz w:val="28"/>
          <w:szCs w:val="28"/>
        </w:rPr>
        <w:t>цедура затягивается</w:t>
      </w:r>
      <w:r>
        <w:rPr>
          <w:rFonts w:ascii="Times New Roman" w:hAnsi="Times New Roman"/>
          <w:sz w:val="28"/>
          <w:szCs w:val="28"/>
        </w:rPr>
        <w:t xml:space="preserve"> на месяцы и годы. Очень часто </w:t>
      </w:r>
      <w:r w:rsidRPr="0064303D">
        <w:rPr>
          <w:rFonts w:ascii="Times New Roman" w:hAnsi="Times New Roman"/>
          <w:sz w:val="28"/>
          <w:szCs w:val="28"/>
        </w:rPr>
        <w:t>экспортерам, чтобы вернуть причитающиеся им деньги, приходится долго судиться с госуда</w:t>
      </w:r>
      <w:r w:rsidRPr="0064303D">
        <w:rPr>
          <w:rFonts w:ascii="Times New Roman" w:hAnsi="Times New Roman"/>
          <w:sz w:val="28"/>
          <w:szCs w:val="28"/>
        </w:rPr>
        <w:t>р</w:t>
      </w:r>
      <w:r w:rsidRPr="0064303D">
        <w:rPr>
          <w:rFonts w:ascii="Times New Roman" w:hAnsi="Times New Roman"/>
          <w:sz w:val="28"/>
          <w:szCs w:val="28"/>
        </w:rPr>
        <w:t>ством. Многие предприниматели одновременно с подачей требования в Министерство по налогам и сборам сразу подают заявление в суд.</w:t>
      </w:r>
    </w:p>
    <w:p w:rsidR="00EA22E2" w:rsidRDefault="00EA22E2" w:rsidP="00AD416B">
      <w:pPr>
        <w:ind w:firstLine="851"/>
        <w:rPr>
          <w:rFonts w:ascii="Times New Roman" w:hAnsi="Times New Roman"/>
          <w:sz w:val="28"/>
          <w:szCs w:val="28"/>
        </w:rPr>
      </w:pPr>
      <w:r w:rsidRPr="0064303D">
        <w:rPr>
          <w:rFonts w:ascii="Times New Roman" w:hAnsi="Times New Roman"/>
          <w:sz w:val="28"/>
          <w:szCs w:val="28"/>
        </w:rPr>
        <w:t>Кроме того, возвращение НДС экспортеру конкретной налоговой инспекцией увязано с так называемым финансовым планом - планом сбора налогов, т.е. если налоговая инсп</w:t>
      </w:r>
      <w:r>
        <w:rPr>
          <w:rFonts w:ascii="Times New Roman" w:hAnsi="Times New Roman"/>
          <w:sz w:val="28"/>
          <w:szCs w:val="28"/>
        </w:rPr>
        <w:t xml:space="preserve">екция не </w:t>
      </w:r>
      <w:r w:rsidRPr="00F139A1">
        <w:rPr>
          <w:rFonts w:ascii="Times New Roman" w:hAnsi="Times New Roman"/>
          <w:sz w:val="28"/>
          <w:szCs w:val="28"/>
        </w:rPr>
        <w:t>может собрать достаточно др</w:t>
      </w:r>
      <w:r w:rsidRPr="00F139A1">
        <w:rPr>
          <w:rFonts w:ascii="Times New Roman" w:hAnsi="Times New Roman"/>
          <w:sz w:val="28"/>
          <w:szCs w:val="28"/>
        </w:rPr>
        <w:t>у</w:t>
      </w:r>
      <w:r w:rsidRPr="00F139A1">
        <w:rPr>
          <w:rFonts w:ascii="Times New Roman" w:hAnsi="Times New Roman"/>
          <w:sz w:val="28"/>
          <w:szCs w:val="28"/>
        </w:rPr>
        <w:t>гих налогов, то у нее нет ни средств, ни права возмещать  НДС</w:t>
      </w:r>
      <w:r>
        <w:rPr>
          <w:rFonts w:ascii="Times New Roman" w:hAnsi="Times New Roman"/>
          <w:sz w:val="28"/>
          <w:szCs w:val="28"/>
        </w:rPr>
        <w:t>.</w:t>
      </w:r>
    </w:p>
    <w:p w:rsidR="00EA22E2" w:rsidRDefault="00EA22E2" w:rsidP="00AD416B">
      <w:pPr>
        <w:ind w:firstLine="851"/>
        <w:rPr>
          <w:rFonts w:ascii="Times New Roman" w:hAnsi="Times New Roman"/>
          <w:sz w:val="28"/>
          <w:szCs w:val="28"/>
        </w:rPr>
      </w:pPr>
      <w:r w:rsidRPr="003D51F6">
        <w:rPr>
          <w:rFonts w:ascii="Times New Roman" w:hAnsi="Times New Roman"/>
          <w:sz w:val="28"/>
          <w:szCs w:val="28"/>
        </w:rPr>
        <w:t>Если сложить сумму задолженности государства по возврату  НДС за предыдущий период и те финансовые обязательства, которые должны возникнуть у бюджета в следующем году, то получается, что Министерс</w:t>
      </w:r>
      <w:r w:rsidRPr="003D51F6">
        <w:rPr>
          <w:rFonts w:ascii="Times New Roman" w:hAnsi="Times New Roman"/>
          <w:sz w:val="28"/>
          <w:szCs w:val="28"/>
        </w:rPr>
        <w:t>т</w:t>
      </w:r>
      <w:r w:rsidRPr="003D51F6">
        <w:rPr>
          <w:rFonts w:ascii="Times New Roman" w:hAnsi="Times New Roman"/>
          <w:sz w:val="28"/>
          <w:szCs w:val="28"/>
        </w:rPr>
        <w:t>во финансов РФ должн</w:t>
      </w:r>
      <w:r>
        <w:rPr>
          <w:rFonts w:ascii="Times New Roman" w:hAnsi="Times New Roman"/>
          <w:sz w:val="28"/>
          <w:szCs w:val="28"/>
        </w:rPr>
        <w:t xml:space="preserve">о будет выплатить экспортерам </w:t>
      </w:r>
      <w:r w:rsidRPr="003D51F6">
        <w:rPr>
          <w:rFonts w:ascii="Times New Roman" w:hAnsi="Times New Roman"/>
          <w:sz w:val="28"/>
          <w:szCs w:val="28"/>
        </w:rPr>
        <w:t>примерно 450 млрд. руб. Вряд ли это реально выполнимо. Более того, наблюдается тенденция к возрастанию задолженности</w:t>
      </w:r>
      <w:r>
        <w:rPr>
          <w:rFonts w:ascii="Times New Roman" w:hAnsi="Times New Roman"/>
          <w:sz w:val="28"/>
          <w:szCs w:val="28"/>
        </w:rPr>
        <w:t xml:space="preserve"> государства по возврату НДС </w:t>
      </w:r>
      <w:r w:rsidRPr="003D51F6">
        <w:rPr>
          <w:rFonts w:ascii="Times New Roman" w:hAnsi="Times New Roman"/>
          <w:sz w:val="28"/>
          <w:szCs w:val="28"/>
        </w:rPr>
        <w:t>экс</w:t>
      </w:r>
      <w:r>
        <w:rPr>
          <w:rFonts w:ascii="Times New Roman" w:hAnsi="Times New Roman"/>
          <w:sz w:val="28"/>
          <w:szCs w:val="28"/>
        </w:rPr>
        <w:t>портерам</w:t>
      </w:r>
      <w:r w:rsidRPr="003D51F6">
        <w:rPr>
          <w:rFonts w:ascii="Times New Roman" w:hAnsi="Times New Roman"/>
          <w:sz w:val="28"/>
          <w:szCs w:val="28"/>
        </w:rPr>
        <w:t>. Такое положение снижает экспортные перспективы и экономи</w:t>
      </w:r>
      <w:r>
        <w:rPr>
          <w:rFonts w:ascii="Times New Roman" w:hAnsi="Times New Roman"/>
          <w:sz w:val="28"/>
          <w:szCs w:val="28"/>
        </w:rPr>
        <w:t>ческий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тенциал России</w:t>
      </w:r>
      <w:r w:rsidRPr="003D51F6">
        <w:rPr>
          <w:rFonts w:ascii="Times New Roman" w:hAnsi="Times New Roman"/>
          <w:sz w:val="28"/>
          <w:szCs w:val="28"/>
        </w:rPr>
        <w:t xml:space="preserve">. </w:t>
      </w:r>
    </w:p>
    <w:p w:rsidR="00EA22E2" w:rsidRDefault="00EA22E2" w:rsidP="00AD416B">
      <w:pPr>
        <w:ind w:firstLine="851"/>
        <w:rPr>
          <w:rFonts w:ascii="Times New Roman" w:hAnsi="Times New Roman"/>
          <w:sz w:val="28"/>
          <w:szCs w:val="28"/>
        </w:rPr>
      </w:pPr>
      <w:r w:rsidRPr="003D51F6">
        <w:rPr>
          <w:rFonts w:ascii="Times New Roman" w:hAnsi="Times New Roman"/>
          <w:sz w:val="28"/>
          <w:szCs w:val="28"/>
        </w:rPr>
        <w:t>В Правительстве РФ, Министерстве финансов РФ и Государстве</w:t>
      </w:r>
      <w:r w:rsidRPr="003D51F6">
        <w:rPr>
          <w:rFonts w:ascii="Times New Roman" w:hAnsi="Times New Roman"/>
          <w:sz w:val="28"/>
          <w:szCs w:val="28"/>
        </w:rPr>
        <w:t>н</w:t>
      </w:r>
      <w:r w:rsidRPr="003D51F6">
        <w:rPr>
          <w:rFonts w:ascii="Times New Roman" w:hAnsi="Times New Roman"/>
          <w:sz w:val="28"/>
          <w:szCs w:val="28"/>
        </w:rPr>
        <w:t>ной Думе РФ в течение последних двух лет постоянно обсуждаются в</w:t>
      </w:r>
      <w:r w:rsidRPr="003D51F6">
        <w:rPr>
          <w:rFonts w:ascii="Times New Roman" w:hAnsi="Times New Roman"/>
          <w:sz w:val="28"/>
          <w:szCs w:val="28"/>
        </w:rPr>
        <w:t>о</w:t>
      </w:r>
      <w:r w:rsidRPr="003D51F6">
        <w:rPr>
          <w:rFonts w:ascii="Times New Roman" w:hAnsi="Times New Roman"/>
          <w:sz w:val="28"/>
          <w:szCs w:val="28"/>
        </w:rPr>
        <w:t>просы о том, как, с одной стороны, перекрыть пути "псевдоэкспорту", а с другой - способствовать своевременной уплате налога на всех этапах пр</w:t>
      </w:r>
      <w:r w:rsidRPr="003D51F6">
        <w:rPr>
          <w:rFonts w:ascii="Times New Roman" w:hAnsi="Times New Roman"/>
          <w:sz w:val="28"/>
          <w:szCs w:val="28"/>
        </w:rPr>
        <w:t>о</w:t>
      </w:r>
      <w:r w:rsidRPr="003D51F6">
        <w:rPr>
          <w:rFonts w:ascii="Times New Roman" w:hAnsi="Times New Roman"/>
          <w:sz w:val="28"/>
          <w:szCs w:val="28"/>
        </w:rPr>
        <w:t>изводства товаров и вовремя учитывать в бюджете необходимые суммы</w:t>
      </w:r>
      <w:r>
        <w:rPr>
          <w:rFonts w:ascii="Times New Roman" w:hAnsi="Times New Roman"/>
          <w:sz w:val="28"/>
          <w:szCs w:val="28"/>
        </w:rPr>
        <w:t xml:space="preserve"> для возврата НДС  экспортерам.</w:t>
      </w:r>
    </w:p>
    <w:p w:rsidR="00EA22E2" w:rsidRPr="00B06DE6" w:rsidRDefault="00EA22E2" w:rsidP="007D49A5">
      <w:pPr>
        <w:ind w:firstLine="851"/>
        <w:rPr>
          <w:rFonts w:ascii="Times New Roman" w:hAnsi="Times New Roman"/>
          <w:sz w:val="28"/>
          <w:szCs w:val="28"/>
        </w:rPr>
      </w:pPr>
      <w:r w:rsidRPr="00B06DE6">
        <w:rPr>
          <w:rFonts w:ascii="Times New Roman" w:hAnsi="Times New Roman"/>
          <w:sz w:val="28"/>
          <w:szCs w:val="28"/>
        </w:rPr>
        <w:t>Предлагаются различные пути решения этой проблемы. Например, делаются попытки обосновать существенное снижение НДС, которое п</w:t>
      </w:r>
      <w:r w:rsidRPr="00B06DE6">
        <w:rPr>
          <w:rFonts w:ascii="Times New Roman" w:hAnsi="Times New Roman"/>
          <w:sz w:val="28"/>
          <w:szCs w:val="28"/>
        </w:rPr>
        <w:t>о</w:t>
      </w:r>
      <w:r w:rsidRPr="00B06DE6">
        <w:rPr>
          <w:rFonts w:ascii="Times New Roman" w:hAnsi="Times New Roman"/>
          <w:sz w:val="28"/>
          <w:szCs w:val="28"/>
        </w:rPr>
        <w:t>зволит правительству уменьшить имеющуюся сумму задолженности (оч</w:t>
      </w:r>
      <w:r w:rsidRPr="00B06DE6">
        <w:rPr>
          <w:rFonts w:ascii="Times New Roman" w:hAnsi="Times New Roman"/>
          <w:sz w:val="28"/>
          <w:szCs w:val="28"/>
        </w:rPr>
        <w:t>е</w:t>
      </w:r>
      <w:r w:rsidRPr="00B06DE6">
        <w:rPr>
          <w:rFonts w:ascii="Times New Roman" w:hAnsi="Times New Roman"/>
          <w:sz w:val="28"/>
          <w:szCs w:val="28"/>
        </w:rPr>
        <w:t>видно, подразумевается возвращение долгов исходя из новой, меньшей ставки). Эта мера должна подкрепляться более жесткой системой контр</w:t>
      </w:r>
      <w:r w:rsidRPr="00B06DE6">
        <w:rPr>
          <w:rFonts w:ascii="Times New Roman" w:hAnsi="Times New Roman"/>
          <w:sz w:val="28"/>
          <w:szCs w:val="28"/>
        </w:rPr>
        <w:t>о</w:t>
      </w:r>
      <w:r w:rsidRPr="00B06DE6">
        <w:rPr>
          <w:rFonts w:ascii="Times New Roman" w:hAnsi="Times New Roman"/>
          <w:sz w:val="28"/>
          <w:szCs w:val="28"/>
        </w:rPr>
        <w:t>ля, предупреждающей злоупотребления при возвращении экспортного  НДС.</w:t>
      </w:r>
    </w:p>
    <w:p w:rsidR="00EA22E2" w:rsidRPr="00813934" w:rsidRDefault="00EA22E2" w:rsidP="00784AA7">
      <w:pPr>
        <w:ind w:firstLine="851"/>
        <w:rPr>
          <w:rFonts w:ascii="Times New Roman" w:hAnsi="Times New Roman"/>
          <w:sz w:val="28"/>
          <w:szCs w:val="28"/>
        </w:rPr>
      </w:pPr>
      <w:r w:rsidRPr="00B06DE6">
        <w:rPr>
          <w:rFonts w:ascii="Times New Roman" w:hAnsi="Times New Roman"/>
          <w:sz w:val="28"/>
          <w:szCs w:val="28"/>
        </w:rPr>
        <w:t>Наметившееся замедление темпов налоговой реформы, выраженное в приостановлении снижения налогов, требует от правительства не только ужесточения налогового администрирования, но и гибкой законодательной и оперативной поли</w:t>
      </w:r>
      <w:r>
        <w:rPr>
          <w:rFonts w:ascii="Times New Roman" w:hAnsi="Times New Roman"/>
          <w:sz w:val="28"/>
          <w:szCs w:val="28"/>
        </w:rPr>
        <w:t xml:space="preserve">тики по отношению к крупнейшим экспортерам </w:t>
      </w:r>
      <w:r w:rsidRPr="00B06DE6">
        <w:rPr>
          <w:rFonts w:ascii="Times New Roman" w:hAnsi="Times New Roman"/>
          <w:sz w:val="28"/>
          <w:szCs w:val="28"/>
        </w:rPr>
        <w:t>- п</w:t>
      </w:r>
      <w:r w:rsidRPr="00B06DE6">
        <w:rPr>
          <w:rFonts w:ascii="Times New Roman" w:hAnsi="Times New Roman"/>
          <w:sz w:val="28"/>
          <w:szCs w:val="28"/>
        </w:rPr>
        <w:t>о</w:t>
      </w:r>
      <w:r w:rsidRPr="00B06DE6">
        <w:rPr>
          <w:rFonts w:ascii="Times New Roman" w:hAnsi="Times New Roman"/>
          <w:sz w:val="28"/>
          <w:szCs w:val="28"/>
        </w:rPr>
        <w:t>ставщикам в бюджет. Необходимо создать не только административные, но и рыночные механизмы контро</w:t>
      </w:r>
      <w:r>
        <w:rPr>
          <w:rFonts w:ascii="Times New Roman" w:hAnsi="Times New Roman"/>
          <w:sz w:val="28"/>
          <w:szCs w:val="28"/>
        </w:rPr>
        <w:t xml:space="preserve">ля над уплатой и  возмещением </w:t>
      </w:r>
      <w:r w:rsidRPr="00B06DE6">
        <w:rPr>
          <w:rFonts w:ascii="Times New Roman" w:hAnsi="Times New Roman"/>
          <w:sz w:val="28"/>
          <w:szCs w:val="28"/>
        </w:rPr>
        <w:t>НДС или немедленно отменить его, заменив иным оборотным налогом</w:t>
      </w:r>
    </w:p>
    <w:p w:rsidR="00EA22E2" w:rsidRDefault="00EA22E2" w:rsidP="00AD416B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эффективным способом решения данной проблемы  с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шей точки зрения может стать реформация процесса взаимоотношений по возврату НДС согласно схеме, позволяющей экспортеру самостоятельно уплачивать НДС в бюджет от имени своего контрагента-поставщика,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дающей ему зерно.</w:t>
      </w:r>
      <w:r w:rsidRPr="00310366">
        <w:rPr>
          <w:rFonts w:ascii="Times New Roman" w:hAnsi="Times New Roman"/>
          <w:sz w:val="28"/>
          <w:szCs w:val="28"/>
        </w:rPr>
        <w:t xml:space="preserve"> </w:t>
      </w:r>
      <w:r w:rsidRPr="00445BF5">
        <w:rPr>
          <w:rFonts w:ascii="Times New Roman" w:hAnsi="Times New Roman"/>
          <w:sz w:val="28"/>
          <w:szCs w:val="28"/>
        </w:rPr>
        <w:t xml:space="preserve">При этом с поставщиком заключается дополнительное соглашение к договору покупки, позволяющее </w:t>
      </w:r>
      <w:r>
        <w:rPr>
          <w:rFonts w:ascii="Times New Roman" w:hAnsi="Times New Roman"/>
          <w:sz w:val="28"/>
          <w:szCs w:val="28"/>
        </w:rPr>
        <w:t>экспортеру от его имени проводить подобного рода операции.</w:t>
      </w:r>
      <w:r w:rsidRPr="00310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Таким образом, экспортер будет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страхован от недобросовестности поставщика, а государству не придется позднее возмещать неуплаченный НДС(рисунок 2).</w:t>
      </w:r>
    </w:p>
    <w:p w:rsidR="00EA22E2" w:rsidRPr="00813934" w:rsidRDefault="00EA22E2" w:rsidP="00EF2CB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B71C7F">
        <w:rPr>
          <w:noProof/>
          <w:lang w:eastAsia="ru-RU"/>
        </w:rPr>
        <w:pict>
          <v:shape id="Рисунок 5" o:spid="_x0000_i1026" type="#_x0000_t75" style="width:327pt;height:358.2pt;visibility:visible">
            <v:imagedata r:id="rId8" o:title=""/>
          </v:shape>
        </w:pict>
      </w:r>
    </w:p>
    <w:p w:rsidR="00EA22E2" w:rsidRDefault="00EA22E2" w:rsidP="00A253A3">
      <w:pPr>
        <w:spacing w:line="240" w:lineRule="auto"/>
        <w:ind w:right="-1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</w:t>
      </w:r>
      <w:r w:rsidRPr="0081521F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Схема альтернативного возмещения экспортного НДС</w:t>
      </w:r>
      <w:r w:rsidRPr="00310366">
        <w:rPr>
          <w:rFonts w:ascii="Times New Roman" w:hAnsi="Times New Roman"/>
          <w:sz w:val="28"/>
          <w:szCs w:val="28"/>
        </w:rPr>
        <w:t xml:space="preserve"> </w:t>
      </w:r>
      <w:r w:rsidRPr="00F32DEB">
        <w:rPr>
          <w:rFonts w:ascii="Times New Roman" w:hAnsi="Times New Roman"/>
          <w:sz w:val="28"/>
          <w:szCs w:val="28"/>
        </w:rPr>
        <w:t>в режиме реального времени</w:t>
      </w:r>
    </w:p>
    <w:p w:rsidR="00EA22E2" w:rsidRPr="00A253A3" w:rsidRDefault="00EA22E2" w:rsidP="00A253A3">
      <w:pPr>
        <w:spacing w:line="240" w:lineRule="auto"/>
        <w:ind w:right="-1" w:firstLine="851"/>
        <w:jc w:val="center"/>
        <w:rPr>
          <w:rFonts w:ascii="Times New Roman" w:hAnsi="Times New Roman"/>
          <w:sz w:val="28"/>
          <w:szCs w:val="28"/>
        </w:rPr>
      </w:pPr>
    </w:p>
    <w:p w:rsidR="00EA22E2" w:rsidRDefault="00EA22E2" w:rsidP="002625C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Данная схема весьма упрощена, но она наиболее емко отражает суть потенциально альтернативной схемы, способной решить проблему с тен</w:t>
      </w:r>
      <w:r>
        <w:rPr>
          <w:rFonts w:ascii="Times New Roman" w:hAnsi="Times New Roman" w:cs="Times New Roman"/>
          <w:sz w:val="28"/>
          <w:szCs w:val="28"/>
          <w:lang w:eastAsia="en-US"/>
        </w:rPr>
        <w:t>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выми операциями по уклону от уплаты НДС на зерновом рынке России. </w:t>
      </w:r>
    </w:p>
    <w:p w:rsidR="00EA22E2" w:rsidRDefault="00EA22E2" w:rsidP="00931E6A">
      <w:pPr>
        <w:ind w:firstLine="851"/>
        <w:rPr>
          <w:rFonts w:ascii="Times New Roman" w:hAnsi="Times New Roman"/>
          <w:sz w:val="28"/>
          <w:szCs w:val="28"/>
        </w:rPr>
      </w:pPr>
      <w:r w:rsidRPr="007278C4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действующим </w:t>
      </w:r>
      <w:r w:rsidRPr="007278C4">
        <w:rPr>
          <w:rFonts w:ascii="Times New Roman" w:hAnsi="Times New Roman"/>
          <w:sz w:val="28"/>
          <w:szCs w:val="28"/>
        </w:rPr>
        <w:t>законодательством при экспорте товаров не происходит начисление и уплата НДС. При этом экспортер имеет право получить возмещение тех сумм налога, которые были им у</w:t>
      </w:r>
      <w:r w:rsidRPr="007278C4">
        <w:rPr>
          <w:rFonts w:ascii="Times New Roman" w:hAnsi="Times New Roman"/>
          <w:sz w:val="28"/>
          <w:szCs w:val="28"/>
        </w:rPr>
        <w:t>п</w:t>
      </w:r>
      <w:r w:rsidRPr="007278C4">
        <w:rPr>
          <w:rFonts w:ascii="Times New Roman" w:hAnsi="Times New Roman"/>
          <w:sz w:val="28"/>
          <w:szCs w:val="28"/>
        </w:rPr>
        <w:t>лачены при приобретении товаров, сырья или комплектующих у продавца или производителя. Одной из особенностей схемы является то, что закон</w:t>
      </w:r>
      <w:r w:rsidRPr="007278C4">
        <w:rPr>
          <w:rFonts w:ascii="Times New Roman" w:hAnsi="Times New Roman"/>
          <w:sz w:val="28"/>
          <w:szCs w:val="28"/>
        </w:rPr>
        <w:t>о</w:t>
      </w:r>
      <w:r w:rsidRPr="007278C4">
        <w:rPr>
          <w:rFonts w:ascii="Times New Roman" w:hAnsi="Times New Roman"/>
          <w:sz w:val="28"/>
          <w:szCs w:val="28"/>
        </w:rPr>
        <w:t>дательно не установлена обязательность перечисления продавцом или производителем полученной суммы НДС в бюджет как одного из условий для возврата этой суммы экспортеру</w:t>
      </w:r>
      <w:r>
        <w:rPr>
          <w:rFonts w:ascii="Times New Roman" w:hAnsi="Times New Roman"/>
          <w:sz w:val="28"/>
          <w:szCs w:val="28"/>
        </w:rPr>
        <w:t>.</w:t>
      </w:r>
    </w:p>
    <w:p w:rsidR="00EA22E2" w:rsidRDefault="00EA22E2" w:rsidP="00931E6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32DEB">
        <w:rPr>
          <w:rFonts w:ascii="Times New Roman" w:hAnsi="Times New Roman" w:cs="Times New Roman"/>
          <w:sz w:val="28"/>
          <w:szCs w:val="28"/>
          <w:lang w:eastAsia="en-US"/>
        </w:rPr>
        <w:t>Конечно, экспортеры поставлены в неравные условия с производит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лями, продающими свой товар на внутреннем рынке. При поставках на внутренний рынок «входящий» НДС вычитается из «исходящего» в реж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ме реального времени. Компания, которая продала свой товар в январе, может зачесть уплаченный НДС уже в февральской декларации. А экспо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теры вынуждены дожидаться вычета три месяца после предоставления в инспекцию все</w:t>
      </w:r>
      <w:r>
        <w:rPr>
          <w:rFonts w:ascii="Times New Roman" w:hAnsi="Times New Roman" w:cs="Times New Roman"/>
          <w:sz w:val="28"/>
          <w:szCs w:val="28"/>
          <w:lang w:eastAsia="en-US"/>
        </w:rPr>
        <w:t>го пакета документов. Именно эта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eastAsia="en-US"/>
        </w:rPr>
        <w:t>хема является крайне неэффективной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: она на несколько месяцев лишает налогоплательщиков оборотных средств, а налоговые органы – информации об экспортных п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ставках. Налоговики не видят экспортную поставку в течение полугода с момента ее совершения и все это время не могут проводить проверки. П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этому неслучайно предлагается применять к экспорту общий порядок в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ы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че</w:t>
      </w:r>
      <w:r>
        <w:rPr>
          <w:rFonts w:ascii="Times New Roman" w:hAnsi="Times New Roman" w:cs="Times New Roman"/>
          <w:sz w:val="28"/>
          <w:szCs w:val="28"/>
          <w:lang w:eastAsia="en-US"/>
        </w:rPr>
        <w:t>тов, т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о есть «исходящий» НДС можно будет в режиме реального врем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F32DEB">
        <w:rPr>
          <w:rFonts w:ascii="Times New Roman" w:hAnsi="Times New Roman" w:cs="Times New Roman"/>
          <w:sz w:val="28"/>
          <w:szCs w:val="28"/>
          <w:lang w:eastAsia="en-US"/>
        </w:rPr>
        <w:t>ни зачесть против «входящего», который компания платит при внутренних поставках.</w:t>
      </w:r>
    </w:p>
    <w:p w:rsidR="00EA22E2" w:rsidRPr="00D66E43" w:rsidRDefault="00EA22E2" w:rsidP="002625C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A22E2" w:rsidRPr="00D66E43" w:rsidRDefault="00EA22E2" w:rsidP="002625C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EA22E2" w:rsidRPr="00C80E7D" w:rsidRDefault="00EA22E2" w:rsidP="000B30B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0E7D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EA22E2" w:rsidRPr="000B30BD" w:rsidRDefault="00EA22E2" w:rsidP="000B30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A22E2" w:rsidRPr="00FA0561" w:rsidRDefault="00EA22E2" w:rsidP="000B30BD">
      <w:pPr>
        <w:tabs>
          <w:tab w:val="left" w:pos="3770"/>
        </w:tabs>
        <w:spacing w:line="240" w:lineRule="auto"/>
        <w:ind w:firstLine="0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31036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Официальный сайт Информагентства «Зерно Он-лайн»//</w:t>
      </w:r>
      <w:r w:rsidRPr="000B30BD">
        <w:rPr>
          <w:rFonts w:ascii="Times New Roman" w:eastAsia="Times New Roman" w:hAnsi="Times New Roman"/>
          <w:sz w:val="24"/>
          <w:szCs w:val="24"/>
          <w:lang w:eastAsia="ru-RU"/>
        </w:rPr>
        <w:t>[Электронный ресурс]. Р</w:t>
      </w:r>
      <w:r w:rsidRPr="000B30B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B30BD">
        <w:rPr>
          <w:rFonts w:ascii="Times New Roman" w:eastAsia="Times New Roman" w:hAnsi="Times New Roman"/>
          <w:sz w:val="24"/>
          <w:szCs w:val="24"/>
          <w:lang w:eastAsia="ru-RU"/>
        </w:rPr>
        <w:t>жим доступа:</w:t>
      </w:r>
      <w:hyperlink r:id="rId9" w:history="1">
        <w:r w:rsidRPr="00A62CFF">
          <w:rPr>
            <w:rStyle w:val="Hyperlink"/>
            <w:rFonts w:ascii="Times New Roman" w:eastAsia="Times New Roman" w:hAnsi="Times New Roman"/>
            <w:sz w:val="24"/>
            <w:szCs w:val="24"/>
            <w:lang w:eastAsia="ru-RU"/>
          </w:rPr>
          <w:t>http://www.zol.ru/z-news/showlinks.php?id=97560</w:t>
        </w:r>
      </w:hyperlink>
    </w:p>
    <w:p w:rsidR="00EA22E2" w:rsidRPr="001B756B" w:rsidRDefault="00EA22E2" w:rsidP="001B756B">
      <w:pPr>
        <w:tabs>
          <w:tab w:val="left" w:pos="3770"/>
        </w:tabs>
        <w:spacing w:line="240" w:lineRule="auto"/>
        <w:ind w:firstLine="0"/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31036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Налоговый кодекс РФ Часть 2 </w:t>
      </w:r>
      <w:r w:rsidRPr="001B756B">
        <w:rPr>
          <w:rFonts w:ascii="Times New Roman" w:eastAsia="Times New Roman" w:hAnsi="Times New Roman"/>
          <w:sz w:val="24"/>
          <w:szCs w:val="24"/>
          <w:lang w:eastAsia="ru-RU"/>
        </w:rPr>
        <w:t>от 05.08.2000 N 117-ФЗ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«Статья 164. Налоговые 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ки» (</w:t>
      </w:r>
      <w:r w:rsidRPr="003545AA">
        <w:rPr>
          <w:rFonts w:ascii="Times New Roman" w:eastAsia="Times New Roman" w:hAnsi="Times New Roman"/>
          <w:sz w:val="24"/>
          <w:szCs w:val="24"/>
          <w:lang w:eastAsia="ru-RU"/>
        </w:rPr>
        <w:t>действующая редакция от 01.10.2013)</w:t>
      </w:r>
    </w:p>
    <w:p w:rsidR="00EA22E2" w:rsidRDefault="00EA22E2" w:rsidP="000B30BD">
      <w:pPr>
        <w:tabs>
          <w:tab w:val="left" w:pos="3770"/>
        </w:tabs>
        <w:spacing w:line="24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1036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Официальный сайт Министерства экономического развития РФ//</w:t>
      </w:r>
      <w:r w:rsidRPr="000B30BD">
        <w:rPr>
          <w:rFonts w:ascii="Times New Roman" w:eastAsia="Times New Roman" w:hAnsi="Times New Roman"/>
          <w:sz w:val="24"/>
          <w:szCs w:val="24"/>
          <w:lang w:eastAsia="ru-RU"/>
        </w:rPr>
        <w:t>[Электронный р</w:t>
      </w:r>
      <w:r w:rsidRPr="000B30B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B30BD">
        <w:rPr>
          <w:rFonts w:ascii="Times New Roman" w:eastAsia="Times New Roman" w:hAnsi="Times New Roman"/>
          <w:sz w:val="24"/>
          <w:szCs w:val="24"/>
          <w:lang w:eastAsia="ru-RU"/>
        </w:rPr>
        <w:t>сурс]. Режим доступа:</w:t>
      </w:r>
      <w:hyperlink r:id="rId10" w:history="1">
        <w:r w:rsidRPr="00A62CFF">
          <w:rPr>
            <w:rStyle w:val="Hyperlink"/>
            <w:rFonts w:ascii="Times New Roman" w:eastAsia="Times New Roman" w:hAnsi="Times New Roman"/>
            <w:sz w:val="24"/>
            <w:szCs w:val="24"/>
            <w:lang w:eastAsia="ru-RU"/>
          </w:rPr>
          <w:t>http://www.ved.gov.ru/rus_export/export_from_russia/</w:t>
        </w:r>
      </w:hyperlink>
    </w:p>
    <w:p w:rsidR="00EA22E2" w:rsidRPr="00D66E43" w:rsidRDefault="00EA22E2" w:rsidP="001578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310366">
        <w:rPr>
          <w:rFonts w:ascii="Times New Roman" w:hAnsi="Times New Roman" w:cs="Times New Roman"/>
          <w:sz w:val="24"/>
          <w:szCs w:val="24"/>
        </w:rPr>
        <w:t xml:space="preserve">. </w:t>
      </w:r>
      <w:r w:rsidRPr="000B30BD">
        <w:rPr>
          <w:rFonts w:ascii="Times New Roman" w:hAnsi="Times New Roman" w:cs="Times New Roman"/>
          <w:sz w:val="24"/>
          <w:szCs w:val="24"/>
        </w:rPr>
        <w:t xml:space="preserve">Официальный сайт </w:t>
      </w:r>
      <w:r>
        <w:rPr>
          <w:rFonts w:ascii="Times New Roman" w:hAnsi="Times New Roman" w:cs="Times New Roman"/>
          <w:sz w:val="24"/>
          <w:szCs w:val="24"/>
        </w:rPr>
        <w:t>Законы России «Справочник по законодательству РФ»</w:t>
      </w:r>
      <w:r w:rsidRPr="000B30BD">
        <w:rPr>
          <w:rFonts w:ascii="Times New Roman" w:hAnsi="Times New Roman" w:cs="Times New Roman"/>
          <w:sz w:val="24"/>
          <w:szCs w:val="24"/>
        </w:rPr>
        <w:t>// [Эле</w:t>
      </w:r>
      <w:r w:rsidRPr="000B30BD">
        <w:rPr>
          <w:rFonts w:ascii="Times New Roman" w:hAnsi="Times New Roman" w:cs="Times New Roman"/>
          <w:sz w:val="24"/>
          <w:szCs w:val="24"/>
        </w:rPr>
        <w:t>к</w:t>
      </w:r>
      <w:r w:rsidRPr="000B30BD">
        <w:rPr>
          <w:rFonts w:ascii="Times New Roman" w:hAnsi="Times New Roman" w:cs="Times New Roman"/>
          <w:sz w:val="24"/>
          <w:szCs w:val="24"/>
        </w:rPr>
        <w:t>тронный ресурс]. Режим</w:t>
      </w:r>
      <w:r w:rsidRPr="00D66E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B30BD">
        <w:rPr>
          <w:rFonts w:ascii="Times New Roman" w:hAnsi="Times New Roman" w:cs="Times New Roman"/>
          <w:sz w:val="24"/>
          <w:szCs w:val="24"/>
        </w:rPr>
        <w:t>доступа</w:t>
      </w:r>
      <w:r w:rsidRPr="00D66E4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11" w:history="1">
        <w:r w:rsidRPr="00D66E43">
          <w:rPr>
            <w:rStyle w:val="Hyperlink"/>
            <w:rFonts w:ascii="Times New Roman" w:hAnsi="Times New Roman"/>
            <w:sz w:val="24"/>
            <w:szCs w:val="24"/>
            <w:lang w:val="en-US"/>
          </w:rPr>
          <w:t>http://zakonrus.ru/nds/st_nds1.htm</w:t>
        </w:r>
      </w:hyperlink>
    </w:p>
    <w:p w:rsidR="00EA22E2" w:rsidRDefault="00EA22E2" w:rsidP="000B30BD">
      <w:pPr>
        <w:tabs>
          <w:tab w:val="left" w:pos="3770"/>
        </w:tabs>
        <w:spacing w:line="240" w:lineRule="auto"/>
        <w:ind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A22E2" w:rsidRPr="00C80E7D" w:rsidRDefault="00EA22E2" w:rsidP="000B30BD">
      <w:pPr>
        <w:tabs>
          <w:tab w:val="left" w:pos="3770"/>
        </w:tabs>
        <w:spacing w:line="240" w:lineRule="auto"/>
        <w:ind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A22E2" w:rsidRPr="00D66E43" w:rsidRDefault="00EA22E2" w:rsidP="000B30BD">
      <w:pPr>
        <w:tabs>
          <w:tab w:val="left" w:pos="3770"/>
        </w:tabs>
        <w:spacing w:line="240" w:lineRule="auto"/>
        <w:ind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A22E2" w:rsidRPr="00D66E43" w:rsidRDefault="00EA22E2" w:rsidP="00C80E7D">
      <w:pPr>
        <w:tabs>
          <w:tab w:val="left" w:pos="3770"/>
        </w:tabs>
        <w:spacing w:line="240" w:lineRule="auto"/>
        <w:ind w:firstLine="0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References</w:t>
      </w:r>
    </w:p>
    <w:p w:rsidR="00EA22E2" w:rsidRPr="00D66E43" w:rsidRDefault="00EA22E2" w:rsidP="00C80E7D">
      <w:pPr>
        <w:tabs>
          <w:tab w:val="left" w:pos="3770"/>
        </w:tabs>
        <w:spacing w:line="240" w:lineRule="auto"/>
        <w:ind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A22E2" w:rsidRPr="00C80E7D" w:rsidRDefault="00EA22E2" w:rsidP="00C80E7D">
      <w:pPr>
        <w:tabs>
          <w:tab w:val="left" w:pos="3770"/>
        </w:tabs>
        <w:spacing w:line="240" w:lineRule="auto"/>
        <w:ind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Oficial'nyj</w:t>
      </w:r>
      <w:r w:rsidRPr="00310366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sajt</w:t>
      </w:r>
      <w:r w:rsidRPr="00310366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Informagentstva «Zerno Onlajn»//[Jelektronnyj</w:t>
      </w:r>
      <w:r w:rsidRPr="00310366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resurs]. Rezhim</w:t>
      </w:r>
      <w:r w:rsidRPr="00310366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dostupa: http://www.zol.ru/z-news/showlinks.php?id=97560</w:t>
      </w:r>
    </w:p>
    <w:p w:rsidR="00EA22E2" w:rsidRPr="00C80E7D" w:rsidRDefault="00EA22E2" w:rsidP="00C80E7D">
      <w:pPr>
        <w:tabs>
          <w:tab w:val="left" w:pos="3770"/>
        </w:tabs>
        <w:spacing w:line="240" w:lineRule="auto"/>
        <w:ind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Nalogovyj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kodeks RF Chast' 2 ot 05.08.2000 N 117-FZ «Stat'ja 164. Nalogovyj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stavki» (dejstvujushhaja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redakcija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ot 01.10.2013)</w:t>
      </w:r>
    </w:p>
    <w:p w:rsidR="00EA22E2" w:rsidRPr="00C80E7D" w:rsidRDefault="00EA22E2" w:rsidP="00C80E7D">
      <w:pPr>
        <w:tabs>
          <w:tab w:val="left" w:pos="3770"/>
        </w:tabs>
        <w:spacing w:line="240" w:lineRule="auto"/>
        <w:ind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Oficial'nyj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sajt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Ministerstva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jekonomicheskogo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razvitija RF//[Jelektronnyj resurs]. Re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z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him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0E7D">
        <w:rPr>
          <w:rFonts w:ascii="Times New Roman" w:eastAsia="Times New Roman" w:hAnsi="Times New Roman"/>
          <w:sz w:val="24"/>
          <w:szCs w:val="24"/>
          <w:lang w:val="en-US" w:eastAsia="ru-RU"/>
        </w:rPr>
        <w:t>dostupa: http://www.ved.gov.ru/rus_export/export_from_russia/</w:t>
      </w:r>
    </w:p>
    <w:p w:rsidR="00EA22E2" w:rsidRPr="00310366" w:rsidRDefault="00EA22E2" w:rsidP="00C80E7D">
      <w:pPr>
        <w:tabs>
          <w:tab w:val="left" w:pos="3770"/>
        </w:tabs>
        <w:spacing w:line="240" w:lineRule="auto"/>
        <w:ind w:firstLine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D66E43">
        <w:rPr>
          <w:rFonts w:ascii="Times New Roman" w:eastAsia="Times New Roman" w:hAnsi="Times New Roman"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D66E43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Oficial'nyj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D66E43">
        <w:rPr>
          <w:rFonts w:ascii="Times New Roman" w:eastAsia="Times New Roman" w:hAnsi="Times New Roman"/>
          <w:sz w:val="24"/>
          <w:szCs w:val="24"/>
          <w:lang w:val="en-US" w:eastAsia="ru-RU"/>
        </w:rPr>
        <w:t>sajt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D66E43">
        <w:rPr>
          <w:rFonts w:ascii="Times New Roman" w:eastAsia="Times New Roman" w:hAnsi="Times New Roman"/>
          <w:sz w:val="24"/>
          <w:szCs w:val="24"/>
          <w:lang w:val="en-US" w:eastAsia="ru-RU"/>
        </w:rPr>
        <w:t>Zakony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D66E43">
        <w:rPr>
          <w:rFonts w:ascii="Times New Roman" w:eastAsia="Times New Roman" w:hAnsi="Times New Roman"/>
          <w:sz w:val="24"/>
          <w:szCs w:val="24"/>
          <w:lang w:val="en-US" w:eastAsia="ru-RU"/>
        </w:rPr>
        <w:t>Rossii «Spravochnik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D66E43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D66E43">
        <w:rPr>
          <w:rFonts w:ascii="Times New Roman" w:eastAsia="Times New Roman" w:hAnsi="Times New Roman"/>
          <w:sz w:val="24"/>
          <w:szCs w:val="24"/>
          <w:lang w:val="en-US" w:eastAsia="ru-RU"/>
        </w:rPr>
        <w:t>zakonodatel'stvu RF»// [Jelektronnyj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D66E43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D66E43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D66E43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surs]. </w:t>
      </w:r>
      <w:r w:rsidRPr="00310366">
        <w:rPr>
          <w:rFonts w:ascii="Times New Roman" w:eastAsia="Times New Roman" w:hAnsi="Times New Roman"/>
          <w:sz w:val="24"/>
          <w:szCs w:val="24"/>
          <w:lang w:val="en-US" w:eastAsia="ru-RU"/>
        </w:rPr>
        <w:t>Rezhim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310366">
        <w:rPr>
          <w:rFonts w:ascii="Times New Roman" w:eastAsia="Times New Roman" w:hAnsi="Times New Roman"/>
          <w:sz w:val="24"/>
          <w:szCs w:val="24"/>
          <w:lang w:val="en-US" w:eastAsia="ru-RU"/>
        </w:rPr>
        <w:t>dostupa: http://zakonrus.ru/nds/st_nds1.htm</w:t>
      </w:r>
    </w:p>
    <w:sectPr w:rsidR="00EA22E2" w:rsidRPr="00310366" w:rsidSect="0003127D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2E2" w:rsidRDefault="00EA22E2" w:rsidP="009864AA">
      <w:pPr>
        <w:spacing w:line="240" w:lineRule="auto"/>
      </w:pPr>
      <w:r>
        <w:separator/>
      </w:r>
    </w:p>
  </w:endnote>
  <w:endnote w:type="continuationSeparator" w:id="1">
    <w:p w:rsidR="00EA22E2" w:rsidRDefault="00EA22E2" w:rsidP="009864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2E2" w:rsidRPr="00B93443" w:rsidRDefault="00EA22E2" w:rsidP="00B93443">
    <w:pPr>
      <w:pStyle w:val="Footer"/>
      <w:ind w:firstLine="0"/>
      <w:rPr>
        <w:lang w:val="en-US"/>
      </w:rPr>
    </w:pPr>
    <w:r w:rsidRPr="00BA6152">
      <w:rPr>
        <w:rFonts w:ascii="Times New Roman" w:hAnsi="Times New Roman"/>
        <w:sz w:val="24"/>
        <w:szCs w:val="24"/>
      </w:rPr>
      <w:t>http://ej.kubagro.ru/2013/10/pdf/02.pdf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2E2" w:rsidRDefault="00EA22E2" w:rsidP="009864AA">
      <w:pPr>
        <w:spacing w:line="240" w:lineRule="auto"/>
      </w:pPr>
      <w:r>
        <w:separator/>
      </w:r>
    </w:p>
  </w:footnote>
  <w:footnote w:type="continuationSeparator" w:id="1">
    <w:p w:rsidR="00EA22E2" w:rsidRDefault="00EA22E2" w:rsidP="009864A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2E2" w:rsidRDefault="00EA22E2" w:rsidP="00A8055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22E2" w:rsidRDefault="00EA22E2" w:rsidP="00D66E4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2E2" w:rsidRPr="00D66E43" w:rsidRDefault="00EA22E2" w:rsidP="00A8055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D66E43">
      <w:rPr>
        <w:rStyle w:val="PageNumber"/>
        <w:rFonts w:ascii="Times New Roman" w:hAnsi="Times New Roman"/>
        <w:sz w:val="28"/>
        <w:szCs w:val="28"/>
      </w:rPr>
      <w:fldChar w:fldCharType="begin"/>
    </w:r>
    <w:r w:rsidRPr="00D66E4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66E4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D66E43">
      <w:rPr>
        <w:rStyle w:val="PageNumber"/>
        <w:rFonts w:ascii="Times New Roman" w:hAnsi="Times New Roman"/>
        <w:sz w:val="28"/>
        <w:szCs w:val="28"/>
      </w:rPr>
      <w:fldChar w:fldCharType="end"/>
    </w:r>
  </w:p>
  <w:p w:rsidR="00EA22E2" w:rsidRPr="00D66E43" w:rsidRDefault="00EA22E2" w:rsidP="00D66E43">
    <w:pPr>
      <w:pStyle w:val="Header"/>
      <w:ind w:right="360" w:firstLine="0"/>
      <w:rPr>
        <w:rFonts w:ascii="Times New Roman" w:hAnsi="Times New Roman"/>
        <w:lang w:val="en-US"/>
      </w:rPr>
    </w:pPr>
    <w:r w:rsidRPr="00D66E43">
      <w:rPr>
        <w:rFonts w:ascii="Times New Roman" w:hAnsi="Times New Roman"/>
        <w:sz w:val="24"/>
        <w:szCs w:val="24"/>
      </w:rPr>
      <w:t>Научный журнал КубГАУ, №94(10),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55044"/>
    <w:multiLevelType w:val="hybridMultilevel"/>
    <w:tmpl w:val="160E9BBE"/>
    <w:lvl w:ilvl="0" w:tplc="D90C4D2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10CE55AF"/>
    <w:multiLevelType w:val="hybridMultilevel"/>
    <w:tmpl w:val="5832DB8A"/>
    <w:lvl w:ilvl="0" w:tplc="7C06772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257F0F"/>
    <w:multiLevelType w:val="hybridMultilevel"/>
    <w:tmpl w:val="F41801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9D3359E"/>
    <w:multiLevelType w:val="hybridMultilevel"/>
    <w:tmpl w:val="2F76224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F520632"/>
    <w:multiLevelType w:val="hybridMultilevel"/>
    <w:tmpl w:val="BAA6E2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DC15BC9"/>
    <w:multiLevelType w:val="hybridMultilevel"/>
    <w:tmpl w:val="49C47CA2"/>
    <w:lvl w:ilvl="0" w:tplc="D42428D6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>
    <w:nsid w:val="63DD726E"/>
    <w:multiLevelType w:val="hybridMultilevel"/>
    <w:tmpl w:val="6B028A4C"/>
    <w:lvl w:ilvl="0" w:tplc="178233FE">
      <w:start w:val="1"/>
      <w:numFmt w:val="decimal"/>
      <w:lvlText w:val="%1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73780B1E"/>
    <w:multiLevelType w:val="hybridMultilevel"/>
    <w:tmpl w:val="214E21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70C"/>
    <w:rsid w:val="00014960"/>
    <w:rsid w:val="00021514"/>
    <w:rsid w:val="0003127D"/>
    <w:rsid w:val="0003423F"/>
    <w:rsid w:val="000410A0"/>
    <w:rsid w:val="000471E2"/>
    <w:rsid w:val="00055E78"/>
    <w:rsid w:val="000654E4"/>
    <w:rsid w:val="00080DE3"/>
    <w:rsid w:val="000823C8"/>
    <w:rsid w:val="0008574C"/>
    <w:rsid w:val="00090BD3"/>
    <w:rsid w:val="000A0337"/>
    <w:rsid w:val="000A0397"/>
    <w:rsid w:val="000A3034"/>
    <w:rsid w:val="000A5A04"/>
    <w:rsid w:val="000B30BD"/>
    <w:rsid w:val="000B33DE"/>
    <w:rsid w:val="000B644A"/>
    <w:rsid w:val="000C07DE"/>
    <w:rsid w:val="000C7823"/>
    <w:rsid w:val="000E04A2"/>
    <w:rsid w:val="000E30EB"/>
    <w:rsid w:val="000E41C2"/>
    <w:rsid w:val="000F38CC"/>
    <w:rsid w:val="000F4748"/>
    <w:rsid w:val="000F749C"/>
    <w:rsid w:val="00103CDF"/>
    <w:rsid w:val="001044BD"/>
    <w:rsid w:val="00105C05"/>
    <w:rsid w:val="00112F5A"/>
    <w:rsid w:val="0011701E"/>
    <w:rsid w:val="001227E3"/>
    <w:rsid w:val="00137F06"/>
    <w:rsid w:val="001416B6"/>
    <w:rsid w:val="00143F58"/>
    <w:rsid w:val="00146D80"/>
    <w:rsid w:val="00151605"/>
    <w:rsid w:val="00154302"/>
    <w:rsid w:val="00155C1E"/>
    <w:rsid w:val="001567E2"/>
    <w:rsid w:val="00157888"/>
    <w:rsid w:val="0016173D"/>
    <w:rsid w:val="00165BFE"/>
    <w:rsid w:val="00167143"/>
    <w:rsid w:val="00167482"/>
    <w:rsid w:val="001728D4"/>
    <w:rsid w:val="0018458D"/>
    <w:rsid w:val="00193170"/>
    <w:rsid w:val="001A0D46"/>
    <w:rsid w:val="001A254B"/>
    <w:rsid w:val="001B3933"/>
    <w:rsid w:val="001B4CE0"/>
    <w:rsid w:val="001B756B"/>
    <w:rsid w:val="001C146A"/>
    <w:rsid w:val="001C26C9"/>
    <w:rsid w:val="001C4AD6"/>
    <w:rsid w:val="001C662C"/>
    <w:rsid w:val="001D10B1"/>
    <w:rsid w:val="001D7C27"/>
    <w:rsid w:val="001E04B6"/>
    <w:rsid w:val="001E4C8C"/>
    <w:rsid w:val="001E616D"/>
    <w:rsid w:val="001F1086"/>
    <w:rsid w:val="001F7E46"/>
    <w:rsid w:val="00203D15"/>
    <w:rsid w:val="002051E2"/>
    <w:rsid w:val="00206B6F"/>
    <w:rsid w:val="00215D92"/>
    <w:rsid w:val="00221550"/>
    <w:rsid w:val="00223443"/>
    <w:rsid w:val="00235731"/>
    <w:rsid w:val="002457EC"/>
    <w:rsid w:val="002467C8"/>
    <w:rsid w:val="00246CCD"/>
    <w:rsid w:val="00246EE8"/>
    <w:rsid w:val="002505CB"/>
    <w:rsid w:val="00251906"/>
    <w:rsid w:val="00253ED5"/>
    <w:rsid w:val="00254ACE"/>
    <w:rsid w:val="002603B4"/>
    <w:rsid w:val="00260E05"/>
    <w:rsid w:val="002625C4"/>
    <w:rsid w:val="0026307E"/>
    <w:rsid w:val="002667A1"/>
    <w:rsid w:val="0027284B"/>
    <w:rsid w:val="00275AF6"/>
    <w:rsid w:val="002808D5"/>
    <w:rsid w:val="00282B2C"/>
    <w:rsid w:val="002853D4"/>
    <w:rsid w:val="002871C6"/>
    <w:rsid w:val="00292447"/>
    <w:rsid w:val="00293BCF"/>
    <w:rsid w:val="00295174"/>
    <w:rsid w:val="002C1E53"/>
    <w:rsid w:val="002C20B9"/>
    <w:rsid w:val="002C2E5E"/>
    <w:rsid w:val="002C3AF6"/>
    <w:rsid w:val="002D35AE"/>
    <w:rsid w:val="002D6248"/>
    <w:rsid w:val="002D79CB"/>
    <w:rsid w:val="002F2902"/>
    <w:rsid w:val="002F487A"/>
    <w:rsid w:val="002F7561"/>
    <w:rsid w:val="002F7C4A"/>
    <w:rsid w:val="0030539B"/>
    <w:rsid w:val="003053E7"/>
    <w:rsid w:val="00306C3A"/>
    <w:rsid w:val="00310366"/>
    <w:rsid w:val="00313C98"/>
    <w:rsid w:val="00343C3C"/>
    <w:rsid w:val="00344425"/>
    <w:rsid w:val="00350B13"/>
    <w:rsid w:val="0035170C"/>
    <w:rsid w:val="003545AA"/>
    <w:rsid w:val="003718E0"/>
    <w:rsid w:val="00376C7B"/>
    <w:rsid w:val="003843B1"/>
    <w:rsid w:val="00394879"/>
    <w:rsid w:val="003B307D"/>
    <w:rsid w:val="003C35B4"/>
    <w:rsid w:val="003C35FF"/>
    <w:rsid w:val="003C477A"/>
    <w:rsid w:val="003C6E3A"/>
    <w:rsid w:val="003D41DC"/>
    <w:rsid w:val="003D51F6"/>
    <w:rsid w:val="003D788C"/>
    <w:rsid w:val="003E1AF7"/>
    <w:rsid w:val="003E231D"/>
    <w:rsid w:val="003E75FB"/>
    <w:rsid w:val="00401B4D"/>
    <w:rsid w:val="00403960"/>
    <w:rsid w:val="004125E8"/>
    <w:rsid w:val="0041623B"/>
    <w:rsid w:val="00423DC0"/>
    <w:rsid w:val="00424B72"/>
    <w:rsid w:val="00425715"/>
    <w:rsid w:val="004344C8"/>
    <w:rsid w:val="00436280"/>
    <w:rsid w:val="00442950"/>
    <w:rsid w:val="00445BF5"/>
    <w:rsid w:val="00450BED"/>
    <w:rsid w:val="00457F22"/>
    <w:rsid w:val="00464C68"/>
    <w:rsid w:val="0047087B"/>
    <w:rsid w:val="004727B8"/>
    <w:rsid w:val="00486050"/>
    <w:rsid w:val="00492B52"/>
    <w:rsid w:val="00493813"/>
    <w:rsid w:val="00493F7F"/>
    <w:rsid w:val="004953E6"/>
    <w:rsid w:val="004B24A9"/>
    <w:rsid w:val="004B3D2A"/>
    <w:rsid w:val="004D6B80"/>
    <w:rsid w:val="004E05F1"/>
    <w:rsid w:val="004E3245"/>
    <w:rsid w:val="00501C64"/>
    <w:rsid w:val="005033D7"/>
    <w:rsid w:val="0050702B"/>
    <w:rsid w:val="00511A41"/>
    <w:rsid w:val="00520CE6"/>
    <w:rsid w:val="00520ECD"/>
    <w:rsid w:val="0052474C"/>
    <w:rsid w:val="005369FC"/>
    <w:rsid w:val="00536B6B"/>
    <w:rsid w:val="00537C49"/>
    <w:rsid w:val="00551F8A"/>
    <w:rsid w:val="00563058"/>
    <w:rsid w:val="00563356"/>
    <w:rsid w:val="0056585D"/>
    <w:rsid w:val="005675EA"/>
    <w:rsid w:val="00571B5C"/>
    <w:rsid w:val="00575DDB"/>
    <w:rsid w:val="00582621"/>
    <w:rsid w:val="00582A77"/>
    <w:rsid w:val="005847BA"/>
    <w:rsid w:val="00596FDC"/>
    <w:rsid w:val="005B0CE6"/>
    <w:rsid w:val="005B2CC2"/>
    <w:rsid w:val="005B54A5"/>
    <w:rsid w:val="005C45E5"/>
    <w:rsid w:val="005D10D3"/>
    <w:rsid w:val="005D3316"/>
    <w:rsid w:val="005D4FDC"/>
    <w:rsid w:val="005E6B6F"/>
    <w:rsid w:val="005F0F7F"/>
    <w:rsid w:val="00610EAE"/>
    <w:rsid w:val="00611501"/>
    <w:rsid w:val="00616D95"/>
    <w:rsid w:val="00630B84"/>
    <w:rsid w:val="00635F1D"/>
    <w:rsid w:val="00637974"/>
    <w:rsid w:val="006418EF"/>
    <w:rsid w:val="0064303D"/>
    <w:rsid w:val="00647728"/>
    <w:rsid w:val="00651036"/>
    <w:rsid w:val="00653D36"/>
    <w:rsid w:val="00656E84"/>
    <w:rsid w:val="006605DB"/>
    <w:rsid w:val="00661A81"/>
    <w:rsid w:val="00663C77"/>
    <w:rsid w:val="00665C58"/>
    <w:rsid w:val="00680EC8"/>
    <w:rsid w:val="00681D0C"/>
    <w:rsid w:val="006823A6"/>
    <w:rsid w:val="0069037E"/>
    <w:rsid w:val="006949B9"/>
    <w:rsid w:val="006A1266"/>
    <w:rsid w:val="006B1229"/>
    <w:rsid w:val="006B1576"/>
    <w:rsid w:val="006B1EE4"/>
    <w:rsid w:val="006B229A"/>
    <w:rsid w:val="006B602D"/>
    <w:rsid w:val="006B62DA"/>
    <w:rsid w:val="006C3184"/>
    <w:rsid w:val="006C4EEF"/>
    <w:rsid w:val="006C790D"/>
    <w:rsid w:val="006D71DA"/>
    <w:rsid w:val="006E15F8"/>
    <w:rsid w:val="006E31DB"/>
    <w:rsid w:val="006E5D56"/>
    <w:rsid w:val="006F111C"/>
    <w:rsid w:val="006F5282"/>
    <w:rsid w:val="006F6438"/>
    <w:rsid w:val="007003AC"/>
    <w:rsid w:val="00700936"/>
    <w:rsid w:val="00702653"/>
    <w:rsid w:val="00703366"/>
    <w:rsid w:val="007055AA"/>
    <w:rsid w:val="00705B7B"/>
    <w:rsid w:val="00710E5E"/>
    <w:rsid w:val="00711FAC"/>
    <w:rsid w:val="00715B64"/>
    <w:rsid w:val="007278C4"/>
    <w:rsid w:val="00731C29"/>
    <w:rsid w:val="00740EC5"/>
    <w:rsid w:val="0074229F"/>
    <w:rsid w:val="007432F5"/>
    <w:rsid w:val="00747B09"/>
    <w:rsid w:val="00766D81"/>
    <w:rsid w:val="007725A7"/>
    <w:rsid w:val="00772B9C"/>
    <w:rsid w:val="0077670B"/>
    <w:rsid w:val="0078485B"/>
    <w:rsid w:val="00784AA7"/>
    <w:rsid w:val="00784E2F"/>
    <w:rsid w:val="0078510A"/>
    <w:rsid w:val="007A22D7"/>
    <w:rsid w:val="007B4F93"/>
    <w:rsid w:val="007B5F05"/>
    <w:rsid w:val="007C193E"/>
    <w:rsid w:val="007C1E30"/>
    <w:rsid w:val="007C3C56"/>
    <w:rsid w:val="007C3F0F"/>
    <w:rsid w:val="007C7790"/>
    <w:rsid w:val="007D49A5"/>
    <w:rsid w:val="007E0729"/>
    <w:rsid w:val="007E2E6F"/>
    <w:rsid w:val="007E762F"/>
    <w:rsid w:val="007E7A03"/>
    <w:rsid w:val="007F266D"/>
    <w:rsid w:val="007F591B"/>
    <w:rsid w:val="007F7B4E"/>
    <w:rsid w:val="0081009F"/>
    <w:rsid w:val="008122CF"/>
    <w:rsid w:val="00813934"/>
    <w:rsid w:val="0081521F"/>
    <w:rsid w:val="008153C2"/>
    <w:rsid w:val="00817AA0"/>
    <w:rsid w:val="00842464"/>
    <w:rsid w:val="008523E0"/>
    <w:rsid w:val="0085568C"/>
    <w:rsid w:val="008560CE"/>
    <w:rsid w:val="00862B08"/>
    <w:rsid w:val="00862DC8"/>
    <w:rsid w:val="00873643"/>
    <w:rsid w:val="00874876"/>
    <w:rsid w:val="00875C13"/>
    <w:rsid w:val="008830F1"/>
    <w:rsid w:val="008835CF"/>
    <w:rsid w:val="00894BF3"/>
    <w:rsid w:val="008C0ECA"/>
    <w:rsid w:val="008C1331"/>
    <w:rsid w:val="008E0C90"/>
    <w:rsid w:val="008E3F85"/>
    <w:rsid w:val="008F4CDF"/>
    <w:rsid w:val="008F617C"/>
    <w:rsid w:val="009141BC"/>
    <w:rsid w:val="00923A9B"/>
    <w:rsid w:val="00926632"/>
    <w:rsid w:val="00931E6A"/>
    <w:rsid w:val="00932A0A"/>
    <w:rsid w:val="00932E18"/>
    <w:rsid w:val="0094095A"/>
    <w:rsid w:val="00943867"/>
    <w:rsid w:val="0096456A"/>
    <w:rsid w:val="0096753B"/>
    <w:rsid w:val="00970E53"/>
    <w:rsid w:val="009725F8"/>
    <w:rsid w:val="009828FA"/>
    <w:rsid w:val="00983AF4"/>
    <w:rsid w:val="009864AA"/>
    <w:rsid w:val="009912E1"/>
    <w:rsid w:val="009A22E9"/>
    <w:rsid w:val="009A60AA"/>
    <w:rsid w:val="009B542F"/>
    <w:rsid w:val="009D334B"/>
    <w:rsid w:val="009E2111"/>
    <w:rsid w:val="009E4DE9"/>
    <w:rsid w:val="009F0ADC"/>
    <w:rsid w:val="009F48C1"/>
    <w:rsid w:val="00A027A2"/>
    <w:rsid w:val="00A077E7"/>
    <w:rsid w:val="00A12D76"/>
    <w:rsid w:val="00A15675"/>
    <w:rsid w:val="00A20A28"/>
    <w:rsid w:val="00A21028"/>
    <w:rsid w:val="00A211C9"/>
    <w:rsid w:val="00A253A3"/>
    <w:rsid w:val="00A26FDB"/>
    <w:rsid w:val="00A3415A"/>
    <w:rsid w:val="00A40337"/>
    <w:rsid w:val="00A53FB1"/>
    <w:rsid w:val="00A62CFF"/>
    <w:rsid w:val="00A75D35"/>
    <w:rsid w:val="00A8055F"/>
    <w:rsid w:val="00A83E34"/>
    <w:rsid w:val="00A85C09"/>
    <w:rsid w:val="00A862F5"/>
    <w:rsid w:val="00AA067D"/>
    <w:rsid w:val="00AA3772"/>
    <w:rsid w:val="00AA658B"/>
    <w:rsid w:val="00AB271B"/>
    <w:rsid w:val="00AB6B79"/>
    <w:rsid w:val="00AC20B3"/>
    <w:rsid w:val="00AC462B"/>
    <w:rsid w:val="00AD416B"/>
    <w:rsid w:val="00AD67C0"/>
    <w:rsid w:val="00AE1330"/>
    <w:rsid w:val="00AE1D08"/>
    <w:rsid w:val="00AE485A"/>
    <w:rsid w:val="00AE6139"/>
    <w:rsid w:val="00AF4EB2"/>
    <w:rsid w:val="00AF5F08"/>
    <w:rsid w:val="00AF78E3"/>
    <w:rsid w:val="00AF7F6E"/>
    <w:rsid w:val="00B02162"/>
    <w:rsid w:val="00B06DE6"/>
    <w:rsid w:val="00B07A7C"/>
    <w:rsid w:val="00B14702"/>
    <w:rsid w:val="00B22A9C"/>
    <w:rsid w:val="00B22DC3"/>
    <w:rsid w:val="00B268BB"/>
    <w:rsid w:val="00B3450D"/>
    <w:rsid w:val="00B37A2C"/>
    <w:rsid w:val="00B42CCA"/>
    <w:rsid w:val="00B45649"/>
    <w:rsid w:val="00B51390"/>
    <w:rsid w:val="00B53445"/>
    <w:rsid w:val="00B62863"/>
    <w:rsid w:val="00B71910"/>
    <w:rsid w:val="00B71C7F"/>
    <w:rsid w:val="00B746DC"/>
    <w:rsid w:val="00B7744B"/>
    <w:rsid w:val="00B774E9"/>
    <w:rsid w:val="00B80B1E"/>
    <w:rsid w:val="00B8451F"/>
    <w:rsid w:val="00B85D42"/>
    <w:rsid w:val="00B8714E"/>
    <w:rsid w:val="00B93443"/>
    <w:rsid w:val="00B93539"/>
    <w:rsid w:val="00B9746B"/>
    <w:rsid w:val="00BA6152"/>
    <w:rsid w:val="00BC079D"/>
    <w:rsid w:val="00BC09CD"/>
    <w:rsid w:val="00BE6F80"/>
    <w:rsid w:val="00BF3839"/>
    <w:rsid w:val="00BF4A35"/>
    <w:rsid w:val="00BF4A43"/>
    <w:rsid w:val="00C01F67"/>
    <w:rsid w:val="00C021A7"/>
    <w:rsid w:val="00C050A0"/>
    <w:rsid w:val="00C05EE5"/>
    <w:rsid w:val="00C12AEA"/>
    <w:rsid w:val="00C16E98"/>
    <w:rsid w:val="00C2091B"/>
    <w:rsid w:val="00C2558F"/>
    <w:rsid w:val="00C336B3"/>
    <w:rsid w:val="00C401AD"/>
    <w:rsid w:val="00C4168D"/>
    <w:rsid w:val="00C44EB8"/>
    <w:rsid w:val="00C47368"/>
    <w:rsid w:val="00C474B9"/>
    <w:rsid w:val="00C5051D"/>
    <w:rsid w:val="00C523B8"/>
    <w:rsid w:val="00C60C54"/>
    <w:rsid w:val="00C61698"/>
    <w:rsid w:val="00C64FF1"/>
    <w:rsid w:val="00C704E3"/>
    <w:rsid w:val="00C737D4"/>
    <w:rsid w:val="00C74A6D"/>
    <w:rsid w:val="00C80E7D"/>
    <w:rsid w:val="00C82468"/>
    <w:rsid w:val="00C845E2"/>
    <w:rsid w:val="00C90879"/>
    <w:rsid w:val="00C95B0E"/>
    <w:rsid w:val="00CA105C"/>
    <w:rsid w:val="00CA7D96"/>
    <w:rsid w:val="00CB092D"/>
    <w:rsid w:val="00CB1AA9"/>
    <w:rsid w:val="00CB77F5"/>
    <w:rsid w:val="00CC19CD"/>
    <w:rsid w:val="00CC2887"/>
    <w:rsid w:val="00CC597F"/>
    <w:rsid w:val="00CD4118"/>
    <w:rsid w:val="00CE0438"/>
    <w:rsid w:val="00CF10EF"/>
    <w:rsid w:val="00CF3666"/>
    <w:rsid w:val="00CF70AC"/>
    <w:rsid w:val="00CF7AA4"/>
    <w:rsid w:val="00D00DA3"/>
    <w:rsid w:val="00D04150"/>
    <w:rsid w:val="00D20790"/>
    <w:rsid w:val="00D226FA"/>
    <w:rsid w:val="00D25680"/>
    <w:rsid w:val="00D266AB"/>
    <w:rsid w:val="00D26CF5"/>
    <w:rsid w:val="00D36D31"/>
    <w:rsid w:val="00D42AE4"/>
    <w:rsid w:val="00D467A6"/>
    <w:rsid w:val="00D50D23"/>
    <w:rsid w:val="00D51683"/>
    <w:rsid w:val="00D52B7E"/>
    <w:rsid w:val="00D538CE"/>
    <w:rsid w:val="00D53C57"/>
    <w:rsid w:val="00D56308"/>
    <w:rsid w:val="00D6085E"/>
    <w:rsid w:val="00D663F5"/>
    <w:rsid w:val="00D66D39"/>
    <w:rsid w:val="00D66E43"/>
    <w:rsid w:val="00D67FA8"/>
    <w:rsid w:val="00D77657"/>
    <w:rsid w:val="00D81BCC"/>
    <w:rsid w:val="00D86369"/>
    <w:rsid w:val="00D87A49"/>
    <w:rsid w:val="00DA0B9C"/>
    <w:rsid w:val="00DA615E"/>
    <w:rsid w:val="00DB06BB"/>
    <w:rsid w:val="00DB4DB4"/>
    <w:rsid w:val="00DC62AC"/>
    <w:rsid w:val="00DC62D4"/>
    <w:rsid w:val="00DC6F07"/>
    <w:rsid w:val="00DD1899"/>
    <w:rsid w:val="00DD2EFF"/>
    <w:rsid w:val="00DD369F"/>
    <w:rsid w:val="00DE47B1"/>
    <w:rsid w:val="00DF04E2"/>
    <w:rsid w:val="00DF5437"/>
    <w:rsid w:val="00E04AB4"/>
    <w:rsid w:val="00E05DFB"/>
    <w:rsid w:val="00E14258"/>
    <w:rsid w:val="00E25D43"/>
    <w:rsid w:val="00E274B4"/>
    <w:rsid w:val="00E27F87"/>
    <w:rsid w:val="00E337F1"/>
    <w:rsid w:val="00E33F9A"/>
    <w:rsid w:val="00E364E0"/>
    <w:rsid w:val="00E3676C"/>
    <w:rsid w:val="00E53AF1"/>
    <w:rsid w:val="00E56027"/>
    <w:rsid w:val="00E60124"/>
    <w:rsid w:val="00E60575"/>
    <w:rsid w:val="00E644A3"/>
    <w:rsid w:val="00E668D9"/>
    <w:rsid w:val="00E7082C"/>
    <w:rsid w:val="00E80A28"/>
    <w:rsid w:val="00E8283C"/>
    <w:rsid w:val="00E83E8F"/>
    <w:rsid w:val="00E905A7"/>
    <w:rsid w:val="00EA1261"/>
    <w:rsid w:val="00EA22E2"/>
    <w:rsid w:val="00EA62B7"/>
    <w:rsid w:val="00EA6AED"/>
    <w:rsid w:val="00EB4E2A"/>
    <w:rsid w:val="00EC35D1"/>
    <w:rsid w:val="00EC3B2D"/>
    <w:rsid w:val="00ED09B4"/>
    <w:rsid w:val="00ED2684"/>
    <w:rsid w:val="00ED3EF4"/>
    <w:rsid w:val="00ED6928"/>
    <w:rsid w:val="00EE1252"/>
    <w:rsid w:val="00EE12AD"/>
    <w:rsid w:val="00EF2426"/>
    <w:rsid w:val="00EF2CBA"/>
    <w:rsid w:val="00EF72E0"/>
    <w:rsid w:val="00EF7BDC"/>
    <w:rsid w:val="00F015CD"/>
    <w:rsid w:val="00F135A4"/>
    <w:rsid w:val="00F139A1"/>
    <w:rsid w:val="00F14AC6"/>
    <w:rsid w:val="00F25CBA"/>
    <w:rsid w:val="00F267E9"/>
    <w:rsid w:val="00F32DEB"/>
    <w:rsid w:val="00F40897"/>
    <w:rsid w:val="00F42DD2"/>
    <w:rsid w:val="00F461B9"/>
    <w:rsid w:val="00F56516"/>
    <w:rsid w:val="00F7180E"/>
    <w:rsid w:val="00F726CE"/>
    <w:rsid w:val="00F76458"/>
    <w:rsid w:val="00F84D97"/>
    <w:rsid w:val="00F85D37"/>
    <w:rsid w:val="00F901A5"/>
    <w:rsid w:val="00F930B5"/>
    <w:rsid w:val="00FA0561"/>
    <w:rsid w:val="00FA23F4"/>
    <w:rsid w:val="00FB619F"/>
    <w:rsid w:val="00FC5700"/>
    <w:rsid w:val="00FD1D42"/>
    <w:rsid w:val="00FD2FEC"/>
    <w:rsid w:val="00FD4F97"/>
    <w:rsid w:val="00FE131B"/>
    <w:rsid w:val="00FE42AC"/>
    <w:rsid w:val="00FE5477"/>
    <w:rsid w:val="00FF0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124"/>
    <w:pPr>
      <w:spacing w:line="360" w:lineRule="auto"/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845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458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864AA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864A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864AA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864AA"/>
    <w:rPr>
      <w:rFonts w:cs="Times New Roman"/>
    </w:rPr>
  </w:style>
  <w:style w:type="paragraph" w:styleId="ListParagraph">
    <w:name w:val="List Paragraph"/>
    <w:basedOn w:val="Normal"/>
    <w:uiPriority w:val="99"/>
    <w:qFormat/>
    <w:rsid w:val="00BF4A4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D79C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0B30B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5B2C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rsid w:val="00D04150"/>
    <w:rPr>
      <w:rFonts w:cs="Times New Roman"/>
    </w:rPr>
  </w:style>
  <w:style w:type="character" w:styleId="PageNumber">
    <w:name w:val="page number"/>
    <w:basedOn w:val="DefaultParagraphFont"/>
    <w:uiPriority w:val="99"/>
    <w:rsid w:val="00D66E4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91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onrus.ru/nds/st_nds1.ht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ved.gov.ru/rus_export/export_from_russi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ol.ru/z-news/showlinks.php?id=9756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373</TotalTime>
  <Pages>13</Pages>
  <Words>3098</Words>
  <Characters>17661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159</cp:revision>
  <dcterms:created xsi:type="dcterms:W3CDTF">2013-11-17T17:31:00Z</dcterms:created>
  <dcterms:modified xsi:type="dcterms:W3CDTF">2013-12-08T16:05:00Z</dcterms:modified>
</cp:coreProperties>
</file>